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43AEA" w14:textId="77777777" w:rsidR="007F2936" w:rsidRPr="00E41D72" w:rsidRDefault="003E16AB" w:rsidP="00E41D72">
      <w:pPr>
        <w:ind w:left="144" w:right="144"/>
        <w:contextualSpacing/>
      </w:pPr>
      <w:r w:rsidRPr="00E41D72">
        <w:rPr>
          <w:noProof/>
        </w:rPr>
        <w:drawing>
          <wp:inline distT="0" distB="0" distL="0" distR="0" wp14:anchorId="4B37D171" wp14:editId="73B637B7">
            <wp:extent cx="5981700" cy="764873"/>
            <wp:effectExtent l="0" t="0" r="0" b="0"/>
            <wp:docPr id="2" name="Picture 2" descr="State Summary - Alask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FEB 20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5592" cy="765371"/>
                    </a:xfrm>
                    <a:prstGeom prst="rect">
                      <a:avLst/>
                    </a:prstGeom>
                  </pic:spPr>
                </pic:pic>
              </a:graphicData>
            </a:graphic>
          </wp:inline>
        </w:drawing>
      </w:r>
    </w:p>
    <w:p w14:paraId="4447642E" w14:textId="77777777" w:rsidR="00910A74" w:rsidRDefault="00910A74" w:rsidP="00E41D72">
      <w:pPr>
        <w:ind w:left="144" w:right="144"/>
        <w:contextualSpacing/>
        <w:rPr>
          <w:bCs/>
        </w:rPr>
      </w:pPr>
    </w:p>
    <w:p w14:paraId="1334D1D7" w14:textId="150A190B" w:rsidR="00B265F0" w:rsidRPr="00E41D72" w:rsidRDefault="00B77D6B" w:rsidP="00E41D72">
      <w:pPr>
        <w:ind w:left="144" w:right="144"/>
        <w:contextualSpacing/>
        <w:rPr>
          <w:b/>
          <w:bCs/>
        </w:rPr>
      </w:pPr>
      <w:r>
        <w:rPr>
          <w:bCs/>
        </w:rPr>
        <w:t>November</w:t>
      </w:r>
      <w:r w:rsidR="00D73E4A" w:rsidRPr="00E41D72">
        <w:rPr>
          <w:bCs/>
        </w:rPr>
        <w:t xml:space="preserve"> </w:t>
      </w:r>
      <w:r w:rsidR="00494820" w:rsidRPr="00E41D72">
        <w:rPr>
          <w:bCs/>
        </w:rPr>
        <w:t>201</w:t>
      </w:r>
      <w:r w:rsidR="007E5896" w:rsidRPr="00E41D72">
        <w:rPr>
          <w:bCs/>
        </w:rPr>
        <w:t>5</w:t>
      </w:r>
    </w:p>
    <w:p w14:paraId="3F7A24D9" w14:textId="24448CC8" w:rsidR="004219B0" w:rsidRDefault="004219B0" w:rsidP="00E41D72">
      <w:pPr>
        <w:ind w:left="144" w:right="144" w:hanging="360"/>
        <w:contextualSpacing/>
        <w:jc w:val="center"/>
        <w:rPr>
          <w:b/>
          <w:bCs/>
        </w:rPr>
      </w:pPr>
    </w:p>
    <w:p w14:paraId="069886B1" w14:textId="77777777" w:rsidR="006A5B26" w:rsidRDefault="006A5B26" w:rsidP="006A5B26">
      <w:pPr>
        <w:pStyle w:val="Heading1"/>
      </w:pPr>
      <w:r w:rsidRPr="00F81355">
        <w:t>Alaska</w:t>
      </w:r>
      <w:r w:rsidRPr="00F81355">
        <w:br/>
        <w:t>And the U.S. Department of Veterans Affairs</w:t>
      </w:r>
    </w:p>
    <w:p w14:paraId="0E62A1CB" w14:textId="77777777" w:rsidR="006A5B26" w:rsidRPr="006A5B26" w:rsidRDefault="006A5B26" w:rsidP="006A5B26"/>
    <w:p w14:paraId="2473EDB3" w14:textId="77777777" w:rsidR="006A5B26" w:rsidRPr="00F81355" w:rsidRDefault="006A5B26" w:rsidP="006A5B26">
      <w:pPr>
        <w:pStyle w:val="Heading2"/>
      </w:pPr>
      <w:r w:rsidRPr="00F81355">
        <w:t>General Information</w:t>
      </w:r>
    </w:p>
    <w:p w14:paraId="7AF17420" w14:textId="77777777" w:rsidR="00151DB3" w:rsidRDefault="00151DB3" w:rsidP="00151DB3">
      <w:pPr>
        <w:shd w:val="clear" w:color="auto" w:fill="FFFFFF"/>
      </w:pPr>
      <w:r>
        <w:t xml:space="preserve">The </w:t>
      </w:r>
      <w:hyperlink r:id="rId12"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14:paraId="1DE26DEF" w14:textId="77777777" w:rsidR="0044275D" w:rsidRDefault="0044275D" w:rsidP="006A5B26">
      <w:pPr>
        <w:ind w:right="-360"/>
      </w:pPr>
    </w:p>
    <w:p w14:paraId="5F27207B" w14:textId="77777777" w:rsidR="006A5B26" w:rsidRPr="00F81355" w:rsidRDefault="006A5B26" w:rsidP="006A5B26">
      <w:pPr>
        <w:pStyle w:val="Heading3"/>
      </w:pPr>
      <w:r w:rsidRPr="00F727FB">
        <w:t>Increasing Access</w:t>
      </w:r>
    </w:p>
    <w:p w14:paraId="5E850380" w14:textId="77777777" w:rsidR="00B77D6B" w:rsidRDefault="00B77D6B" w:rsidP="00B77D6B">
      <w:r>
        <w:t xml:space="preserve">In 2014, about 9.1 million veterans were enrolled in </w:t>
      </w:r>
      <w:hyperlink r:id="rId13"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4"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5" w:history="1">
        <w:r w:rsidRPr="005603D0">
          <w:rPr>
            <w:rStyle w:val="Hyperlink"/>
          </w:rPr>
          <w:t>GI Bill</w:t>
        </w:r>
        <w:r w:rsidRPr="005603D0">
          <w:rPr>
            <w:rStyle w:val="Hyperlink"/>
            <w:vertAlign w:val="superscript"/>
          </w:rPr>
          <w:t>®</w:t>
        </w:r>
      </w:hyperlink>
      <w:r>
        <w:rPr>
          <w:color w:val="000000" w:themeColor="text1"/>
        </w:rPr>
        <w:t xml:space="preserve"> and </w:t>
      </w:r>
      <w:hyperlink r:id="rId16"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7" w:history="1">
        <w:r>
          <w:rPr>
            <w:rStyle w:val="Hyperlink"/>
          </w:rPr>
          <w:t>vocational rehabilitation</w:t>
        </w:r>
      </w:hyperlink>
      <w:r>
        <w:rPr>
          <w:color w:val="0000FF"/>
        </w:rPr>
        <w:t xml:space="preserve"> </w:t>
      </w:r>
      <w:r>
        <w:t xml:space="preserve">activities in 2014, and nationally, some 6.4 million lives were insured through </w:t>
      </w:r>
      <w:hyperlink r:id="rId18"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9"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14:paraId="6B20D108" w14:textId="77777777" w:rsidR="0044275D" w:rsidRDefault="0044275D" w:rsidP="006A5B26">
      <w:pPr>
        <w:ind w:right="-360"/>
      </w:pPr>
    </w:p>
    <w:p w14:paraId="15380F51" w14:textId="77777777" w:rsidR="006A5B26" w:rsidRPr="00DD3901" w:rsidRDefault="006A5B26" w:rsidP="006A5B26">
      <w:pPr>
        <w:pStyle w:val="Heading3"/>
      </w:pPr>
      <w:r w:rsidRPr="00DD3901">
        <w:t>Reducing the Claims Backlog</w:t>
      </w:r>
    </w:p>
    <w:p w14:paraId="363348A5" w14:textId="77777777" w:rsidR="00151DB3" w:rsidRDefault="00151DB3" w:rsidP="00151DB3">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14:paraId="65000E93" w14:textId="77777777" w:rsidR="0044275D" w:rsidRPr="006B1AD3" w:rsidRDefault="0044275D" w:rsidP="0044275D"/>
    <w:p w14:paraId="6146669F" w14:textId="77777777" w:rsidR="006A5B26" w:rsidRPr="00B858AF" w:rsidRDefault="006A5B26" w:rsidP="006A5B26">
      <w:pPr>
        <w:pStyle w:val="Heading3"/>
      </w:pPr>
      <w:r w:rsidRPr="00B858AF">
        <w:t>Eliminating Homelessness</w:t>
      </w:r>
    </w:p>
    <w:p w14:paraId="2A1DC6B9" w14:textId="77777777" w:rsidR="00151DB3" w:rsidRPr="00B858AF" w:rsidRDefault="00151DB3" w:rsidP="00151DB3">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20"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21"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14:paraId="4E3C022E" w14:textId="77777777" w:rsidR="0044275D" w:rsidRPr="00B858AF" w:rsidRDefault="0044275D" w:rsidP="006A5B26">
      <w:pPr>
        <w:ind w:right="-360"/>
      </w:pPr>
    </w:p>
    <w:p w14:paraId="5EF1FB02" w14:textId="50853FF6" w:rsidR="006A5B26" w:rsidRPr="009B7F6F" w:rsidRDefault="006A5B26" w:rsidP="006A5B26">
      <w:pPr>
        <w:pStyle w:val="Heading3"/>
      </w:pPr>
      <w:r w:rsidRPr="004B4A4A">
        <w:t xml:space="preserve">General Information – Alaska </w:t>
      </w:r>
      <w:r>
        <w:t>(F</w:t>
      </w:r>
      <w:r w:rsidRPr="009B7F6F">
        <w:t>iscal year 201</w:t>
      </w:r>
      <w:r w:rsidR="00151DB3">
        <w:t>4</w:t>
      </w:r>
      <w:r w:rsidRPr="009B7F6F">
        <w:t xml:space="preserve"> data)</w:t>
      </w:r>
    </w:p>
    <w:p w14:paraId="04377125" w14:textId="47706C63" w:rsidR="006A5B26" w:rsidRPr="0044275D" w:rsidRDefault="006A5B26" w:rsidP="006A5B26">
      <w:pPr>
        <w:pStyle w:val="Default"/>
        <w:numPr>
          <w:ilvl w:val="0"/>
          <w:numId w:val="3"/>
        </w:numPr>
        <w:ind w:left="720"/>
        <w:rPr>
          <w:rFonts w:ascii="Times New Roman" w:hAnsi="Times New Roman" w:cs="Times New Roman"/>
        </w:rPr>
      </w:pPr>
      <w:r w:rsidRPr="0044275D">
        <w:rPr>
          <w:rFonts w:ascii="Times New Roman" w:hAnsi="Times New Roman" w:cs="Times New Roman"/>
          <w:i/>
          <w:iCs/>
        </w:rPr>
        <w:t xml:space="preserve">Number of veterans: </w:t>
      </w:r>
      <w:r w:rsidR="00151DB3">
        <w:rPr>
          <w:rFonts w:ascii="Times New Roman" w:hAnsi="Times New Roman" w:cs="Times New Roman"/>
          <w:i/>
          <w:iCs/>
        </w:rPr>
        <w:t>73</w:t>
      </w:r>
      <w:r w:rsidRPr="0044275D">
        <w:rPr>
          <w:rFonts w:ascii="Times New Roman" w:hAnsi="Times New Roman" w:cs="Times New Roman"/>
          <w:i/>
          <w:iCs/>
        </w:rPr>
        <w:t>,</w:t>
      </w:r>
      <w:r w:rsidR="00151DB3">
        <w:rPr>
          <w:rFonts w:ascii="Times New Roman" w:hAnsi="Times New Roman" w:cs="Times New Roman"/>
          <w:i/>
          <w:iCs/>
        </w:rPr>
        <w:t>397</w:t>
      </w:r>
      <w:r w:rsidRPr="0044275D">
        <w:rPr>
          <w:rFonts w:ascii="Times New Roman" w:hAnsi="Times New Roman" w:cs="Times New Roman"/>
          <w:i/>
          <w:iCs/>
        </w:rPr>
        <w:t xml:space="preserve"> </w:t>
      </w:r>
    </w:p>
    <w:p w14:paraId="5DFC3DC1" w14:textId="5EC63605" w:rsidR="006A5B26" w:rsidRPr="0044275D" w:rsidRDefault="006A5B26" w:rsidP="006A5B26">
      <w:pPr>
        <w:pStyle w:val="Default"/>
        <w:numPr>
          <w:ilvl w:val="0"/>
          <w:numId w:val="3"/>
        </w:numPr>
        <w:ind w:left="720"/>
        <w:rPr>
          <w:rFonts w:ascii="Times New Roman" w:hAnsi="Times New Roman" w:cs="Times New Roman"/>
        </w:rPr>
      </w:pPr>
      <w:r w:rsidRPr="0044275D">
        <w:rPr>
          <w:rFonts w:ascii="Times New Roman" w:hAnsi="Times New Roman" w:cs="Times New Roman"/>
          <w:i/>
          <w:iCs/>
        </w:rPr>
        <w:t>VA expenditures in Alaska: $</w:t>
      </w:r>
      <w:r w:rsidR="00151DB3">
        <w:rPr>
          <w:rFonts w:ascii="Times New Roman" w:hAnsi="Times New Roman" w:cs="Times New Roman"/>
          <w:i/>
          <w:iCs/>
        </w:rPr>
        <w:t>552</w:t>
      </w:r>
      <w:r w:rsidRPr="0044275D">
        <w:rPr>
          <w:rFonts w:ascii="Times New Roman" w:hAnsi="Times New Roman" w:cs="Times New Roman"/>
          <w:i/>
          <w:iCs/>
        </w:rPr>
        <w:t xml:space="preserve"> million </w:t>
      </w:r>
    </w:p>
    <w:p w14:paraId="30DA007D" w14:textId="3859EFF8" w:rsidR="006A5B26" w:rsidRPr="0044275D" w:rsidRDefault="006A5B26" w:rsidP="006A5B26">
      <w:pPr>
        <w:pStyle w:val="Default"/>
        <w:numPr>
          <w:ilvl w:val="1"/>
          <w:numId w:val="5"/>
        </w:numPr>
        <w:ind w:left="1440"/>
        <w:rPr>
          <w:rFonts w:ascii="Times New Roman" w:hAnsi="Times New Roman" w:cs="Times New Roman"/>
        </w:rPr>
      </w:pPr>
      <w:r w:rsidRPr="0044275D">
        <w:rPr>
          <w:rFonts w:ascii="Times New Roman" w:hAnsi="Times New Roman" w:cs="Times New Roman"/>
          <w:i/>
          <w:iCs/>
        </w:rPr>
        <w:t>Compensation and pensions: $</w:t>
      </w:r>
      <w:r w:rsidR="00151DB3">
        <w:rPr>
          <w:rFonts w:ascii="Times New Roman" w:hAnsi="Times New Roman" w:cs="Times New Roman"/>
          <w:i/>
          <w:iCs/>
        </w:rPr>
        <w:t>244</w:t>
      </w:r>
      <w:r w:rsidRPr="0044275D">
        <w:rPr>
          <w:rFonts w:ascii="Times New Roman" w:hAnsi="Times New Roman" w:cs="Times New Roman"/>
          <w:i/>
          <w:iCs/>
        </w:rPr>
        <w:t xml:space="preserve"> million </w:t>
      </w:r>
    </w:p>
    <w:p w14:paraId="36517A0D" w14:textId="7EF4668F" w:rsidR="006A5B26" w:rsidRPr="0044275D" w:rsidRDefault="006A5B26" w:rsidP="006A5B26">
      <w:pPr>
        <w:pStyle w:val="Default"/>
        <w:numPr>
          <w:ilvl w:val="1"/>
          <w:numId w:val="5"/>
        </w:numPr>
        <w:ind w:left="1440"/>
        <w:rPr>
          <w:rFonts w:ascii="Times New Roman" w:hAnsi="Times New Roman" w:cs="Times New Roman"/>
        </w:rPr>
      </w:pPr>
      <w:r w:rsidRPr="0044275D">
        <w:rPr>
          <w:rFonts w:ascii="Times New Roman" w:hAnsi="Times New Roman" w:cs="Times New Roman"/>
          <w:i/>
          <w:iCs/>
        </w:rPr>
        <w:t>Medical and construction programs: $</w:t>
      </w:r>
      <w:r w:rsidR="00151DB3">
        <w:rPr>
          <w:rFonts w:ascii="Times New Roman" w:hAnsi="Times New Roman" w:cs="Times New Roman"/>
          <w:i/>
          <w:iCs/>
        </w:rPr>
        <w:t>223</w:t>
      </w:r>
      <w:r w:rsidRPr="0044275D">
        <w:rPr>
          <w:rFonts w:ascii="Times New Roman" w:hAnsi="Times New Roman" w:cs="Times New Roman"/>
          <w:i/>
          <w:iCs/>
        </w:rPr>
        <w:t xml:space="preserve"> million </w:t>
      </w:r>
    </w:p>
    <w:p w14:paraId="6EC418DD" w14:textId="4AA4AFB5" w:rsidR="006A5B26" w:rsidRPr="0044275D" w:rsidRDefault="006A5B26" w:rsidP="006A5B26">
      <w:pPr>
        <w:pStyle w:val="Default"/>
        <w:numPr>
          <w:ilvl w:val="1"/>
          <w:numId w:val="5"/>
        </w:numPr>
        <w:ind w:left="1440"/>
        <w:rPr>
          <w:rFonts w:ascii="Times New Roman" w:hAnsi="Times New Roman" w:cs="Times New Roman"/>
        </w:rPr>
      </w:pPr>
      <w:r w:rsidRPr="0044275D">
        <w:rPr>
          <w:rFonts w:ascii="Times New Roman" w:hAnsi="Times New Roman" w:cs="Times New Roman"/>
          <w:i/>
          <w:iCs/>
        </w:rPr>
        <w:t>Insurance and indemnities: $</w:t>
      </w:r>
      <w:r w:rsidR="00151DB3">
        <w:rPr>
          <w:rFonts w:ascii="Times New Roman" w:hAnsi="Times New Roman" w:cs="Times New Roman"/>
          <w:i/>
          <w:iCs/>
        </w:rPr>
        <w:t>3.9</w:t>
      </w:r>
      <w:r w:rsidRPr="0044275D">
        <w:rPr>
          <w:rFonts w:ascii="Times New Roman" w:hAnsi="Times New Roman" w:cs="Times New Roman"/>
          <w:i/>
          <w:iCs/>
        </w:rPr>
        <w:t xml:space="preserve"> million </w:t>
      </w:r>
    </w:p>
    <w:p w14:paraId="73FAD5CF" w14:textId="3C78D9AA" w:rsidR="006A5B26" w:rsidRPr="0044275D" w:rsidRDefault="00151DB3" w:rsidP="006A5B26">
      <w:pPr>
        <w:pStyle w:val="Default"/>
        <w:numPr>
          <w:ilvl w:val="1"/>
          <w:numId w:val="5"/>
        </w:numPr>
        <w:ind w:left="1440"/>
        <w:rPr>
          <w:rFonts w:ascii="Times New Roman" w:hAnsi="Times New Roman" w:cs="Times New Roman"/>
        </w:rPr>
      </w:pPr>
      <w:r>
        <w:rPr>
          <w:rFonts w:ascii="Times New Roman" w:hAnsi="Times New Roman" w:cs="Times New Roman"/>
          <w:i/>
          <w:iCs/>
        </w:rPr>
        <w:t>General operating expenses:  $6.1</w:t>
      </w:r>
      <w:r w:rsidR="006A5B26" w:rsidRPr="0044275D">
        <w:rPr>
          <w:rFonts w:ascii="Times New Roman" w:hAnsi="Times New Roman" w:cs="Times New Roman"/>
          <w:i/>
          <w:iCs/>
        </w:rPr>
        <w:t xml:space="preserve"> million</w:t>
      </w:r>
    </w:p>
    <w:p w14:paraId="78E96C65" w14:textId="2DB097DC" w:rsidR="006A5B26" w:rsidRPr="0044275D" w:rsidRDefault="006A5B26" w:rsidP="006A5B26">
      <w:pPr>
        <w:pStyle w:val="Default"/>
        <w:numPr>
          <w:ilvl w:val="1"/>
          <w:numId w:val="3"/>
        </w:numPr>
        <w:ind w:left="720"/>
        <w:rPr>
          <w:rFonts w:ascii="Times New Roman" w:hAnsi="Times New Roman" w:cs="Times New Roman"/>
        </w:rPr>
      </w:pPr>
      <w:r w:rsidRPr="0044275D">
        <w:rPr>
          <w:rFonts w:ascii="Times New Roman" w:hAnsi="Times New Roman" w:cs="Times New Roman"/>
          <w:i/>
          <w:iCs/>
        </w:rPr>
        <w:t xml:space="preserve">Number of veterans receiving disability compensation or pension payments: </w:t>
      </w:r>
      <w:r w:rsidR="00151DB3">
        <w:rPr>
          <w:rFonts w:ascii="Times New Roman" w:hAnsi="Times New Roman" w:cs="Times New Roman"/>
          <w:i/>
          <w:iCs/>
        </w:rPr>
        <w:t>17</w:t>
      </w:r>
      <w:r w:rsidRPr="0044275D">
        <w:rPr>
          <w:rFonts w:ascii="Times New Roman" w:hAnsi="Times New Roman" w:cs="Times New Roman"/>
          <w:i/>
          <w:iCs/>
        </w:rPr>
        <w:t>,</w:t>
      </w:r>
      <w:r w:rsidR="00151DB3">
        <w:rPr>
          <w:rFonts w:ascii="Times New Roman" w:hAnsi="Times New Roman" w:cs="Times New Roman"/>
          <w:i/>
          <w:iCs/>
        </w:rPr>
        <w:t>663</w:t>
      </w:r>
    </w:p>
    <w:p w14:paraId="2DF044D2" w14:textId="2F4A0E46" w:rsidR="006A5B26" w:rsidRPr="0044275D" w:rsidRDefault="006A5B26" w:rsidP="006A5B26">
      <w:pPr>
        <w:pStyle w:val="Default"/>
        <w:numPr>
          <w:ilvl w:val="1"/>
          <w:numId w:val="3"/>
        </w:numPr>
        <w:ind w:left="720"/>
        <w:rPr>
          <w:rFonts w:ascii="Times New Roman" w:hAnsi="Times New Roman" w:cs="Times New Roman"/>
        </w:rPr>
      </w:pPr>
      <w:r w:rsidRPr="0044275D">
        <w:rPr>
          <w:rFonts w:ascii="Times New Roman" w:hAnsi="Times New Roman" w:cs="Times New Roman"/>
          <w:i/>
          <w:iCs/>
        </w:rPr>
        <w:t>Number of Alaskans using GI Bill</w:t>
      </w:r>
      <w:r w:rsidRPr="0044275D">
        <w:rPr>
          <w:rFonts w:ascii="Times New Roman" w:hAnsi="Times New Roman" w:cs="Times New Roman"/>
          <w:i/>
          <w:iCs/>
          <w:vertAlign w:val="superscript"/>
        </w:rPr>
        <w:t>®</w:t>
      </w:r>
      <w:r w:rsidRPr="0044275D">
        <w:rPr>
          <w:rFonts w:ascii="Times New Roman" w:hAnsi="Times New Roman" w:cs="Times New Roman"/>
          <w:i/>
          <w:iCs/>
        </w:rPr>
        <w:t xml:space="preserve"> and other VA education benefits: 4,</w:t>
      </w:r>
      <w:r w:rsidR="00151DB3">
        <w:rPr>
          <w:rFonts w:ascii="Times New Roman" w:hAnsi="Times New Roman" w:cs="Times New Roman"/>
          <w:i/>
          <w:iCs/>
        </w:rPr>
        <w:t>154</w:t>
      </w:r>
    </w:p>
    <w:p w14:paraId="758CF5F1" w14:textId="2E536B26" w:rsidR="006A5B26" w:rsidRPr="0044275D" w:rsidRDefault="006A5B26" w:rsidP="006A5B26">
      <w:pPr>
        <w:pStyle w:val="Default"/>
        <w:numPr>
          <w:ilvl w:val="1"/>
          <w:numId w:val="3"/>
        </w:numPr>
        <w:ind w:left="720"/>
        <w:rPr>
          <w:rFonts w:ascii="Times New Roman" w:hAnsi="Times New Roman" w:cs="Times New Roman"/>
        </w:rPr>
      </w:pPr>
      <w:r w:rsidRPr="0044275D">
        <w:rPr>
          <w:rFonts w:ascii="Times New Roman" w:hAnsi="Times New Roman" w:cs="Times New Roman"/>
          <w:i/>
          <w:iCs/>
        </w:rPr>
        <w:t xml:space="preserve">Number of home loans in Alaska backed by VA guarantees: </w:t>
      </w:r>
      <w:r w:rsidR="00151DB3">
        <w:rPr>
          <w:rFonts w:ascii="Times New Roman" w:hAnsi="Times New Roman" w:cs="Times New Roman"/>
          <w:i/>
          <w:iCs/>
        </w:rPr>
        <w:t>3</w:t>
      </w:r>
      <w:r w:rsidRPr="0044275D">
        <w:rPr>
          <w:rFonts w:ascii="Times New Roman" w:hAnsi="Times New Roman" w:cs="Times New Roman"/>
          <w:i/>
          <w:iCs/>
        </w:rPr>
        <w:t>,</w:t>
      </w:r>
      <w:r w:rsidR="00151DB3">
        <w:rPr>
          <w:rFonts w:ascii="Times New Roman" w:hAnsi="Times New Roman" w:cs="Times New Roman"/>
          <w:i/>
          <w:iCs/>
        </w:rPr>
        <w:t>010</w:t>
      </w:r>
    </w:p>
    <w:p w14:paraId="3BC40D98" w14:textId="05E98B72" w:rsidR="006A5B26" w:rsidRPr="0044275D" w:rsidRDefault="006A5B26" w:rsidP="006A5B26">
      <w:pPr>
        <w:pStyle w:val="Default"/>
        <w:numPr>
          <w:ilvl w:val="1"/>
          <w:numId w:val="3"/>
        </w:numPr>
        <w:ind w:left="720"/>
        <w:rPr>
          <w:rFonts w:ascii="Times New Roman" w:hAnsi="Times New Roman" w:cs="Times New Roman"/>
        </w:rPr>
      </w:pPr>
      <w:r w:rsidRPr="0044275D">
        <w:rPr>
          <w:rFonts w:ascii="Times New Roman" w:hAnsi="Times New Roman" w:cs="Times New Roman"/>
          <w:i/>
          <w:iCs/>
        </w:rPr>
        <w:t>Value of Alaska home loans guaranteed by VA: $</w:t>
      </w:r>
      <w:r w:rsidR="00151DB3">
        <w:rPr>
          <w:rFonts w:ascii="Times New Roman" w:hAnsi="Times New Roman" w:cs="Times New Roman"/>
          <w:i/>
          <w:iCs/>
        </w:rPr>
        <w:t>863</w:t>
      </w:r>
      <w:r w:rsidRPr="0044275D">
        <w:rPr>
          <w:rFonts w:ascii="Times New Roman" w:hAnsi="Times New Roman" w:cs="Times New Roman"/>
          <w:i/>
          <w:iCs/>
        </w:rPr>
        <w:t xml:space="preserve"> </w:t>
      </w:r>
      <w:r w:rsidR="00151DB3">
        <w:rPr>
          <w:rFonts w:ascii="Times New Roman" w:hAnsi="Times New Roman" w:cs="Times New Roman"/>
          <w:i/>
          <w:iCs/>
        </w:rPr>
        <w:t>m</w:t>
      </w:r>
      <w:r w:rsidRPr="0044275D">
        <w:rPr>
          <w:rFonts w:ascii="Times New Roman" w:hAnsi="Times New Roman" w:cs="Times New Roman"/>
          <w:i/>
          <w:iCs/>
        </w:rPr>
        <w:t xml:space="preserve">illion </w:t>
      </w:r>
    </w:p>
    <w:p w14:paraId="6B4A618C" w14:textId="24FE6F64" w:rsidR="006A5B26" w:rsidRPr="0044275D" w:rsidRDefault="006A5B26" w:rsidP="006A5B26">
      <w:pPr>
        <w:pStyle w:val="Default"/>
        <w:numPr>
          <w:ilvl w:val="1"/>
          <w:numId w:val="3"/>
        </w:numPr>
        <w:ind w:left="720"/>
        <w:rPr>
          <w:rFonts w:ascii="Times New Roman" w:hAnsi="Times New Roman" w:cs="Times New Roman"/>
        </w:rPr>
      </w:pPr>
      <w:r w:rsidRPr="0044275D">
        <w:rPr>
          <w:rFonts w:ascii="Times New Roman" w:hAnsi="Times New Roman" w:cs="Times New Roman"/>
          <w:i/>
          <w:iCs/>
        </w:rPr>
        <w:t>Number of VA life insurance policies held by Alaska residents: 1,</w:t>
      </w:r>
      <w:r w:rsidR="00151DB3">
        <w:rPr>
          <w:rFonts w:ascii="Times New Roman" w:hAnsi="Times New Roman" w:cs="Times New Roman"/>
          <w:i/>
          <w:iCs/>
        </w:rPr>
        <w:t>187</w:t>
      </w:r>
      <w:r w:rsidRPr="0044275D">
        <w:rPr>
          <w:rFonts w:ascii="Times New Roman" w:hAnsi="Times New Roman" w:cs="Times New Roman"/>
          <w:i/>
          <w:iCs/>
        </w:rPr>
        <w:t xml:space="preserve"> </w:t>
      </w:r>
    </w:p>
    <w:p w14:paraId="1F8D3631" w14:textId="54255B9B" w:rsidR="006A5B26" w:rsidRPr="0044275D" w:rsidRDefault="006A5B26" w:rsidP="006A5B26">
      <w:pPr>
        <w:pStyle w:val="Default"/>
        <w:numPr>
          <w:ilvl w:val="1"/>
          <w:numId w:val="3"/>
        </w:numPr>
        <w:ind w:left="720"/>
        <w:rPr>
          <w:rFonts w:ascii="Times New Roman" w:hAnsi="Times New Roman" w:cs="Times New Roman"/>
        </w:rPr>
      </w:pPr>
      <w:r w:rsidRPr="0044275D">
        <w:rPr>
          <w:rFonts w:ascii="Times New Roman" w:hAnsi="Times New Roman" w:cs="Times New Roman"/>
          <w:i/>
          <w:iCs/>
        </w:rPr>
        <w:t>Value of VA life insurance policie</w:t>
      </w:r>
      <w:r w:rsidR="00151DB3">
        <w:rPr>
          <w:rFonts w:ascii="Times New Roman" w:hAnsi="Times New Roman" w:cs="Times New Roman"/>
          <w:i/>
          <w:iCs/>
        </w:rPr>
        <w:t xml:space="preserve">s held by Alaska residents: $16 </w:t>
      </w:r>
      <w:r w:rsidRPr="0044275D">
        <w:rPr>
          <w:rFonts w:ascii="Times New Roman" w:hAnsi="Times New Roman" w:cs="Times New Roman"/>
          <w:i/>
          <w:iCs/>
        </w:rPr>
        <w:t>million</w:t>
      </w:r>
    </w:p>
    <w:p w14:paraId="0764B2DF" w14:textId="609A2D15" w:rsidR="006A5B26" w:rsidRPr="0044275D" w:rsidRDefault="006A5B26" w:rsidP="006A5B26">
      <w:pPr>
        <w:pStyle w:val="Default"/>
        <w:numPr>
          <w:ilvl w:val="1"/>
          <w:numId w:val="3"/>
        </w:numPr>
        <w:ind w:left="720"/>
        <w:rPr>
          <w:rFonts w:ascii="Times New Roman" w:hAnsi="Times New Roman" w:cs="Times New Roman"/>
        </w:rPr>
      </w:pPr>
      <w:r w:rsidRPr="0044275D">
        <w:rPr>
          <w:rFonts w:ascii="Times New Roman" w:hAnsi="Times New Roman" w:cs="Times New Roman"/>
          <w:i/>
          <w:iCs/>
        </w:rPr>
        <w:t xml:space="preserve">Number of Alaska participants in vocational rehabilitation: </w:t>
      </w:r>
      <w:r w:rsidR="00151DB3">
        <w:rPr>
          <w:rFonts w:ascii="Times New Roman" w:hAnsi="Times New Roman" w:cs="Times New Roman"/>
          <w:i/>
          <w:iCs/>
        </w:rPr>
        <w:t>771</w:t>
      </w:r>
    </w:p>
    <w:p w14:paraId="3D2EC9E9" w14:textId="10AF9284" w:rsidR="006A5B26" w:rsidRPr="0044275D" w:rsidRDefault="006A5B26" w:rsidP="006A5B26">
      <w:pPr>
        <w:pStyle w:val="Default"/>
        <w:numPr>
          <w:ilvl w:val="1"/>
          <w:numId w:val="3"/>
        </w:numPr>
        <w:ind w:left="720"/>
        <w:rPr>
          <w:rFonts w:ascii="Times New Roman" w:hAnsi="Times New Roman" w:cs="Times New Roman"/>
        </w:rPr>
      </w:pPr>
      <w:r w:rsidRPr="0044275D">
        <w:rPr>
          <w:rFonts w:ascii="Times New Roman" w:hAnsi="Times New Roman" w:cs="Times New Roman"/>
          <w:i/>
          <w:iCs/>
        </w:rPr>
        <w:t xml:space="preserve">Number of veterans buried in Alaska’s VA national cemeteries: </w:t>
      </w:r>
      <w:r w:rsidR="00151DB3">
        <w:rPr>
          <w:rFonts w:ascii="Times New Roman" w:hAnsi="Times New Roman" w:cs="Times New Roman"/>
          <w:i/>
          <w:iCs/>
        </w:rPr>
        <w:t>286</w:t>
      </w:r>
    </w:p>
    <w:p w14:paraId="4704D2A0" w14:textId="6A14CAC4" w:rsidR="006A5B26" w:rsidRPr="0044275D" w:rsidRDefault="006A5B26" w:rsidP="006A5B26">
      <w:pPr>
        <w:pStyle w:val="Default"/>
        <w:numPr>
          <w:ilvl w:val="1"/>
          <w:numId w:val="3"/>
        </w:numPr>
        <w:ind w:left="720"/>
      </w:pPr>
      <w:r w:rsidRPr="0044275D">
        <w:rPr>
          <w:rFonts w:ascii="Times New Roman" w:hAnsi="Times New Roman" w:cs="Times New Roman"/>
          <w:i/>
        </w:rPr>
        <w:t xml:space="preserve">Number of headstones and markers provided for graves of Alaska veterans and survivors:  </w:t>
      </w:r>
      <w:r w:rsidR="00BD4A30">
        <w:rPr>
          <w:rFonts w:ascii="Times New Roman" w:hAnsi="Times New Roman" w:cs="Times New Roman"/>
          <w:i/>
        </w:rPr>
        <w:t>588</w:t>
      </w:r>
    </w:p>
    <w:p w14:paraId="572DF3A2" w14:textId="77777777" w:rsidR="0044275D" w:rsidRPr="00A00B29" w:rsidRDefault="0044275D" w:rsidP="0044275D">
      <w:pPr>
        <w:pStyle w:val="Default"/>
        <w:ind w:left="720"/>
      </w:pPr>
    </w:p>
    <w:p w14:paraId="1F111BF1" w14:textId="77777777" w:rsidR="006A5B26" w:rsidRPr="004B4A4A" w:rsidRDefault="006A5B26" w:rsidP="006A5B26">
      <w:pPr>
        <w:pStyle w:val="Heading2"/>
      </w:pPr>
      <w:r w:rsidRPr="004B4A4A">
        <w:t xml:space="preserve">Health Care </w:t>
      </w:r>
    </w:p>
    <w:p w14:paraId="09EE6419" w14:textId="77777777" w:rsidR="00874309" w:rsidRDefault="00874309" w:rsidP="00874309">
      <w:r>
        <w:t xml:space="preserve">One of the most visible of all VA benefits is </w:t>
      </w:r>
      <w:hyperlink r:id="rId22"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3" w:history="1">
        <w:r w:rsidRPr="00653BB9">
          <w:rPr>
            <w:rStyle w:val="Hyperlink"/>
          </w:rPr>
          <w:t>care in local communities</w:t>
        </w:r>
      </w:hyperlink>
      <w:r>
        <w:t xml:space="preserve">, funded by VA.  New technologies are expanding access to care.  For example, </w:t>
      </w:r>
      <w:hyperlink r:id="rId24"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5" w:history="1">
        <w:r>
          <w:rPr>
            <w:rStyle w:val="Hyperlink"/>
          </w:rPr>
          <w:t>rural health care</w:t>
        </w:r>
      </w:hyperlink>
      <w:r>
        <w:t xml:space="preserve"> partnerships continues to expand access to veterans in rural areas.  </w:t>
      </w:r>
    </w:p>
    <w:p w14:paraId="5E4CE3CE" w14:textId="77777777" w:rsidR="0044275D" w:rsidRDefault="0044275D" w:rsidP="006A5B26">
      <w:pPr>
        <w:pStyle w:val="Heading3"/>
      </w:pPr>
    </w:p>
    <w:p w14:paraId="6A4043C2" w14:textId="77777777" w:rsidR="006A5B26" w:rsidRPr="004B4A4A" w:rsidRDefault="006A5B26" w:rsidP="006A5B26">
      <w:pPr>
        <w:pStyle w:val="Heading3"/>
      </w:pPr>
      <w:r w:rsidRPr="004B4A4A">
        <w:t xml:space="preserve">Health Care - Alaska </w:t>
      </w:r>
    </w:p>
    <w:p w14:paraId="3E74541A" w14:textId="6096025C" w:rsidR="006A5B26" w:rsidRPr="0044275D" w:rsidRDefault="006A5B26" w:rsidP="006A5B26">
      <w:pPr>
        <w:pStyle w:val="Default"/>
        <w:numPr>
          <w:ilvl w:val="0"/>
          <w:numId w:val="4"/>
        </w:numPr>
        <w:ind w:left="720"/>
        <w:rPr>
          <w:rFonts w:ascii="Times New Roman" w:hAnsi="Times New Roman" w:cs="Times New Roman"/>
        </w:rPr>
      </w:pPr>
      <w:r w:rsidRPr="0044275D">
        <w:rPr>
          <w:rFonts w:ascii="Times New Roman" w:hAnsi="Times New Roman" w:cs="Times New Roman"/>
          <w:i/>
          <w:iCs/>
        </w:rPr>
        <w:t>Inpatient admissions, statewide, fiscal year 201</w:t>
      </w:r>
      <w:r w:rsidR="00151DB3">
        <w:rPr>
          <w:rFonts w:ascii="Times New Roman" w:hAnsi="Times New Roman" w:cs="Times New Roman"/>
          <w:i/>
          <w:iCs/>
        </w:rPr>
        <w:t>4</w:t>
      </w:r>
      <w:r w:rsidRPr="0044275D">
        <w:rPr>
          <w:rFonts w:ascii="Times New Roman" w:hAnsi="Times New Roman" w:cs="Times New Roman"/>
          <w:i/>
          <w:iCs/>
        </w:rPr>
        <w:t xml:space="preserve">: </w:t>
      </w:r>
      <w:r w:rsidR="00151DB3">
        <w:rPr>
          <w:rFonts w:ascii="Times New Roman" w:hAnsi="Times New Roman" w:cs="Times New Roman"/>
          <w:i/>
          <w:iCs/>
        </w:rPr>
        <w:t>140</w:t>
      </w:r>
      <w:r w:rsidRPr="0044275D">
        <w:rPr>
          <w:rFonts w:ascii="Times New Roman" w:hAnsi="Times New Roman" w:cs="Times New Roman"/>
          <w:i/>
          <w:iCs/>
        </w:rPr>
        <w:t xml:space="preserve"> </w:t>
      </w:r>
    </w:p>
    <w:p w14:paraId="0FCB2F22" w14:textId="77777777" w:rsidR="006A5B26" w:rsidRPr="0044275D" w:rsidRDefault="006D37A6" w:rsidP="006A5B26">
      <w:pPr>
        <w:pStyle w:val="Default"/>
        <w:numPr>
          <w:ilvl w:val="1"/>
          <w:numId w:val="4"/>
        </w:numPr>
        <w:ind w:left="1440"/>
        <w:rPr>
          <w:rFonts w:ascii="Times New Roman" w:hAnsi="Times New Roman" w:cs="Times New Roman"/>
        </w:rPr>
      </w:pPr>
      <w:hyperlink r:id="rId26" w:history="1">
        <w:r w:rsidR="006A5B26" w:rsidRPr="0044275D">
          <w:rPr>
            <w:rStyle w:val="Hyperlink"/>
            <w:rFonts w:ascii="Times New Roman" w:hAnsi="Times New Roman"/>
            <w:i/>
            <w:iCs/>
          </w:rPr>
          <w:t>Alaska Healthcare System</w:t>
        </w:r>
      </w:hyperlink>
      <w:r w:rsidR="006A5B26" w:rsidRPr="0044275D">
        <w:rPr>
          <w:rFonts w:ascii="Times New Roman" w:hAnsi="Times New Roman" w:cs="Times New Roman"/>
          <w:i/>
          <w:iCs/>
        </w:rPr>
        <w:t xml:space="preserve"> (</w:t>
      </w:r>
      <w:r w:rsidR="006A5B26" w:rsidRPr="0044275D">
        <w:rPr>
          <w:rFonts w:ascii="Times New Roman" w:hAnsi="Times New Roman" w:cs="Times New Roman"/>
          <w:i/>
          <w:iCs/>
          <w:u w:val="single"/>
        </w:rPr>
        <w:t>Anchorage</w:t>
      </w:r>
      <w:r w:rsidR="006A5B26" w:rsidRPr="0044275D">
        <w:rPr>
          <w:rFonts w:ascii="Times New Roman" w:hAnsi="Times New Roman" w:cs="Times New Roman"/>
          <w:i/>
          <w:iCs/>
        </w:rPr>
        <w:t xml:space="preserve">) </w:t>
      </w:r>
    </w:p>
    <w:p w14:paraId="6014D57E" w14:textId="77777777" w:rsidR="002720DD" w:rsidRPr="002720DD" w:rsidRDefault="006A5B26" w:rsidP="006A5B26">
      <w:pPr>
        <w:pStyle w:val="Default"/>
        <w:numPr>
          <w:ilvl w:val="1"/>
          <w:numId w:val="6"/>
        </w:numPr>
        <w:ind w:left="720"/>
        <w:rPr>
          <w:rFonts w:ascii="Times New Roman" w:hAnsi="Times New Roman" w:cs="Times New Roman"/>
        </w:rPr>
      </w:pPr>
      <w:r w:rsidRPr="0044275D">
        <w:rPr>
          <w:rFonts w:ascii="Times New Roman" w:hAnsi="Times New Roman" w:cs="Times New Roman"/>
          <w:i/>
          <w:iCs/>
        </w:rPr>
        <w:t>Outpatient visits, statewide, fiscal year 201</w:t>
      </w:r>
      <w:r w:rsidR="008147B8">
        <w:rPr>
          <w:rFonts w:ascii="Times New Roman" w:hAnsi="Times New Roman" w:cs="Times New Roman"/>
          <w:i/>
          <w:iCs/>
        </w:rPr>
        <w:t>4</w:t>
      </w:r>
      <w:r w:rsidRPr="0044275D">
        <w:rPr>
          <w:rFonts w:ascii="Times New Roman" w:hAnsi="Times New Roman" w:cs="Times New Roman"/>
          <w:i/>
          <w:iCs/>
        </w:rPr>
        <w:t xml:space="preserve">: </w:t>
      </w:r>
      <w:r w:rsidR="0051526C">
        <w:rPr>
          <w:rFonts w:ascii="Times New Roman" w:hAnsi="Times New Roman" w:cs="Times New Roman"/>
          <w:i/>
          <w:iCs/>
        </w:rPr>
        <w:t xml:space="preserve">More than </w:t>
      </w:r>
      <w:r w:rsidRPr="0044275D">
        <w:rPr>
          <w:rFonts w:ascii="Times New Roman" w:hAnsi="Times New Roman" w:cs="Times New Roman"/>
          <w:i/>
          <w:iCs/>
        </w:rPr>
        <w:t>171,</w:t>
      </w:r>
      <w:r w:rsidR="0051526C">
        <w:rPr>
          <w:rFonts w:ascii="Times New Roman" w:hAnsi="Times New Roman" w:cs="Times New Roman"/>
          <w:i/>
          <w:iCs/>
        </w:rPr>
        <w:t>00</w:t>
      </w:r>
      <w:r w:rsidR="008147B8">
        <w:rPr>
          <w:rFonts w:ascii="Times New Roman" w:hAnsi="Times New Roman" w:cs="Times New Roman"/>
          <w:i/>
          <w:iCs/>
        </w:rPr>
        <w:t>0</w:t>
      </w:r>
    </w:p>
    <w:p w14:paraId="00DBDBFC" w14:textId="15A3BC63" w:rsidR="006A5B26" w:rsidRPr="002720DD" w:rsidRDefault="002720DD" w:rsidP="006A5B26">
      <w:pPr>
        <w:pStyle w:val="Default"/>
        <w:numPr>
          <w:ilvl w:val="1"/>
          <w:numId w:val="6"/>
        </w:numPr>
        <w:ind w:left="720"/>
        <w:rPr>
          <w:rFonts w:ascii="Times New Roman" w:hAnsi="Times New Roman" w:cs="Times New Roman"/>
        </w:rPr>
      </w:pPr>
      <w:r w:rsidRPr="002720DD">
        <w:rPr>
          <w:rFonts w:ascii="Times New Roman" w:hAnsi="Times New Roman" w:cs="Times New Roman"/>
          <w:i/>
          <w:iCs/>
        </w:rPr>
        <w:t>Alaska veterans authorized for VA-funded care in the community: </w:t>
      </w:r>
      <w:r w:rsidRPr="002720DD">
        <w:rPr>
          <w:rFonts w:ascii="Times New Roman" w:eastAsia="Calibri" w:hAnsi="Times New Roman" w:cs="Times New Roman"/>
          <w:i/>
          <w:iCs/>
        </w:rPr>
        <w:t xml:space="preserve"> </w:t>
      </w:r>
      <w:r>
        <w:rPr>
          <w:rFonts w:ascii="Times New Roman" w:eastAsia="Calibri" w:hAnsi="Times New Roman" w:cs="Times New Roman"/>
          <w:i/>
          <w:iCs/>
        </w:rPr>
        <w:t>24,854</w:t>
      </w:r>
      <w:r w:rsidR="006A5B26" w:rsidRPr="002720DD">
        <w:rPr>
          <w:rFonts w:ascii="Times New Roman" w:hAnsi="Times New Roman" w:cs="Times New Roman"/>
          <w:i/>
          <w:iCs/>
        </w:rPr>
        <w:t xml:space="preserve"> </w:t>
      </w:r>
    </w:p>
    <w:p w14:paraId="0D93019B" w14:textId="77777777" w:rsidR="006A5B26" w:rsidRPr="0044275D" w:rsidRDefault="006A5B26" w:rsidP="006A5B26">
      <w:pPr>
        <w:pStyle w:val="Default"/>
        <w:numPr>
          <w:ilvl w:val="1"/>
          <w:numId w:val="6"/>
        </w:numPr>
        <w:ind w:left="720"/>
        <w:rPr>
          <w:rFonts w:ascii="Times New Roman" w:hAnsi="Times New Roman" w:cs="Times New Roman"/>
        </w:rPr>
      </w:pPr>
      <w:r w:rsidRPr="0044275D">
        <w:rPr>
          <w:rFonts w:ascii="Times New Roman" w:hAnsi="Times New Roman" w:cs="Times New Roman"/>
          <w:i/>
          <w:iCs/>
        </w:rPr>
        <w:t xml:space="preserve">Outpatient clinic locations </w:t>
      </w:r>
    </w:p>
    <w:p w14:paraId="5BB14D7B" w14:textId="77777777" w:rsidR="006A5B26" w:rsidRPr="0044275D" w:rsidRDefault="006A5B26" w:rsidP="006A5B26">
      <w:pPr>
        <w:pStyle w:val="Default"/>
        <w:ind w:left="1080"/>
        <w:rPr>
          <w:rFonts w:ascii="Times New Roman" w:hAnsi="Times New Roman" w:cs="Times New Roman"/>
          <w:i/>
          <w:iCs/>
        </w:rPr>
        <w:sectPr w:rsidR="006A5B26" w:rsidRPr="0044275D" w:rsidSect="00151DB3">
          <w:headerReference w:type="default" r:id="rId27"/>
          <w:footerReference w:type="default" r:id="rId28"/>
          <w:pgSz w:w="12240" w:h="15840"/>
          <w:pgMar w:top="720" w:right="1440" w:bottom="1080" w:left="1440" w:header="720" w:footer="720" w:gutter="0"/>
          <w:cols w:space="720"/>
          <w:titlePg/>
          <w:docGrid w:linePitch="326"/>
        </w:sectPr>
      </w:pPr>
    </w:p>
    <w:p w14:paraId="3BF6598A" w14:textId="77777777" w:rsidR="006A5B26" w:rsidRPr="0044275D" w:rsidRDefault="006A5B26" w:rsidP="006A5B26">
      <w:pPr>
        <w:pStyle w:val="Default"/>
        <w:ind w:left="1080"/>
        <w:rPr>
          <w:rFonts w:ascii="Times New Roman" w:hAnsi="Times New Roman" w:cs="Times New Roman"/>
        </w:rPr>
      </w:pPr>
      <w:r w:rsidRPr="0044275D">
        <w:rPr>
          <w:rFonts w:ascii="Times New Roman" w:hAnsi="Times New Roman" w:cs="Times New Roman"/>
          <w:i/>
          <w:iCs/>
        </w:rPr>
        <w:lastRenderedPageBreak/>
        <w:t xml:space="preserve">Fairbanks </w:t>
      </w:r>
    </w:p>
    <w:p w14:paraId="74D5C9DD" w14:textId="77777777" w:rsidR="006A5B26" w:rsidRPr="0044275D" w:rsidRDefault="006A5B26" w:rsidP="006A5B26">
      <w:pPr>
        <w:pStyle w:val="Default"/>
        <w:ind w:left="1080"/>
        <w:rPr>
          <w:rFonts w:ascii="Times New Roman" w:hAnsi="Times New Roman" w:cs="Times New Roman"/>
        </w:rPr>
      </w:pPr>
      <w:r w:rsidRPr="0044275D">
        <w:rPr>
          <w:rFonts w:ascii="Times New Roman" w:hAnsi="Times New Roman" w:cs="Times New Roman"/>
          <w:i/>
          <w:iCs/>
        </w:rPr>
        <w:t>Juneau</w:t>
      </w:r>
    </w:p>
    <w:p w14:paraId="48AE0F1B" w14:textId="77777777" w:rsidR="006A5B26" w:rsidRPr="0044275D" w:rsidRDefault="006A5B26" w:rsidP="006A5B26">
      <w:pPr>
        <w:pStyle w:val="Default"/>
        <w:ind w:left="720"/>
        <w:rPr>
          <w:rFonts w:ascii="Times New Roman" w:hAnsi="Times New Roman" w:cs="Times New Roman"/>
        </w:rPr>
      </w:pPr>
      <w:r w:rsidRPr="0044275D">
        <w:rPr>
          <w:rFonts w:ascii="Times New Roman" w:hAnsi="Times New Roman" w:cs="Times New Roman"/>
          <w:i/>
          <w:iCs/>
        </w:rPr>
        <w:lastRenderedPageBreak/>
        <w:t xml:space="preserve">Kenai </w:t>
      </w:r>
    </w:p>
    <w:p w14:paraId="58866755" w14:textId="77777777" w:rsidR="006A5B26" w:rsidRPr="0044275D" w:rsidRDefault="006A5B26" w:rsidP="006A5B26">
      <w:pPr>
        <w:pStyle w:val="Default"/>
        <w:ind w:left="720"/>
        <w:rPr>
          <w:rFonts w:ascii="Times New Roman" w:hAnsi="Times New Roman" w:cs="Times New Roman"/>
        </w:rPr>
      </w:pPr>
      <w:r w:rsidRPr="0044275D">
        <w:rPr>
          <w:rFonts w:ascii="Times New Roman" w:hAnsi="Times New Roman" w:cs="Times New Roman"/>
          <w:i/>
          <w:iCs/>
        </w:rPr>
        <w:t xml:space="preserve">Mat-Su (Wasilla) </w:t>
      </w:r>
    </w:p>
    <w:p w14:paraId="373710A1" w14:textId="77777777" w:rsidR="006A5B26" w:rsidRDefault="006A5B26" w:rsidP="006A5B26">
      <w:pPr>
        <w:pStyle w:val="Default"/>
        <w:sectPr w:rsidR="006A5B26" w:rsidSect="00FB5B0D">
          <w:type w:val="continuous"/>
          <w:pgSz w:w="12240" w:h="15840"/>
          <w:pgMar w:top="1080" w:right="1800" w:bottom="1080" w:left="1440" w:header="720" w:footer="720" w:gutter="0"/>
          <w:cols w:num="2" w:space="720"/>
          <w:titlePg/>
        </w:sectPr>
      </w:pPr>
    </w:p>
    <w:p w14:paraId="5685C7C7" w14:textId="77777777" w:rsidR="006A5B26" w:rsidRDefault="006A5B26" w:rsidP="006A5B26">
      <w:pPr>
        <w:pStyle w:val="Default"/>
      </w:pPr>
    </w:p>
    <w:p w14:paraId="654E0E95" w14:textId="77777777" w:rsidR="006A5B26" w:rsidRPr="00076471" w:rsidRDefault="006A5B26" w:rsidP="006A5B26">
      <w:pPr>
        <w:pStyle w:val="NationalBodyBullet"/>
        <w:numPr>
          <w:ilvl w:val="0"/>
          <w:numId w:val="2"/>
        </w:numPr>
        <w:tabs>
          <w:tab w:val="clear" w:pos="1260"/>
          <w:tab w:val="num" w:pos="720"/>
        </w:tabs>
        <w:ind w:left="720"/>
        <w:rPr>
          <w:i/>
          <w:color w:val="auto"/>
        </w:rPr>
      </w:pPr>
      <w:r w:rsidRPr="007D5C54">
        <w:rPr>
          <w:i/>
        </w:rPr>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14:paraId="7E925C8A" w14:textId="77777777" w:rsidR="006A5B26" w:rsidRPr="00076471" w:rsidRDefault="006A5B26" w:rsidP="006A5B26">
      <w:pPr>
        <w:pStyle w:val="NationalBodyBullet"/>
        <w:numPr>
          <w:ilvl w:val="0"/>
          <w:numId w:val="0"/>
        </w:numPr>
        <w:tabs>
          <w:tab w:val="left" w:pos="1800"/>
        </w:tabs>
        <w:ind w:left="1440"/>
        <w:rPr>
          <w:i/>
          <w:color w:val="auto"/>
        </w:rPr>
        <w:sectPr w:rsidR="006A5B26" w:rsidRPr="00076471" w:rsidSect="00C352E6">
          <w:type w:val="continuous"/>
          <w:pgSz w:w="12240" w:h="15840"/>
          <w:pgMar w:top="1080" w:right="1800" w:bottom="1080" w:left="1440" w:header="720" w:footer="720" w:gutter="0"/>
          <w:cols w:space="720"/>
          <w:titlePg/>
        </w:sectPr>
      </w:pPr>
    </w:p>
    <w:p w14:paraId="4FF52859" w14:textId="77777777" w:rsidR="006A5B26" w:rsidRPr="0044275D" w:rsidRDefault="006A5B26" w:rsidP="006A5B26">
      <w:pPr>
        <w:pStyle w:val="Default"/>
        <w:ind w:left="1080"/>
        <w:rPr>
          <w:rFonts w:ascii="Times New Roman" w:hAnsi="Times New Roman" w:cs="Times New Roman"/>
          <w:i/>
        </w:rPr>
      </w:pPr>
      <w:r w:rsidRPr="0044275D">
        <w:rPr>
          <w:rFonts w:ascii="Times New Roman" w:hAnsi="Times New Roman" w:cs="Times New Roman"/>
          <w:i/>
        </w:rPr>
        <w:lastRenderedPageBreak/>
        <w:t>Anchorage</w:t>
      </w:r>
    </w:p>
    <w:p w14:paraId="0B19AEE2" w14:textId="77777777" w:rsidR="006A5B26" w:rsidRPr="0044275D" w:rsidRDefault="006A5B26" w:rsidP="006A5B26">
      <w:pPr>
        <w:pStyle w:val="Default"/>
        <w:ind w:left="1080"/>
        <w:rPr>
          <w:rFonts w:ascii="Times New Roman" w:hAnsi="Times New Roman" w:cs="Times New Roman"/>
          <w:i/>
        </w:rPr>
      </w:pPr>
      <w:r w:rsidRPr="0044275D">
        <w:rPr>
          <w:rFonts w:ascii="Times New Roman" w:hAnsi="Times New Roman" w:cs="Times New Roman"/>
          <w:i/>
        </w:rPr>
        <w:t>Fairbanks</w:t>
      </w:r>
    </w:p>
    <w:p w14:paraId="7356D1B1" w14:textId="5BE24940" w:rsidR="006A5B26" w:rsidRPr="0044275D" w:rsidRDefault="0044275D" w:rsidP="006A5B26">
      <w:pPr>
        <w:pStyle w:val="Default"/>
        <w:ind w:left="540"/>
        <w:rPr>
          <w:rFonts w:ascii="Times New Roman" w:hAnsi="Times New Roman" w:cs="Times New Roman"/>
          <w:i/>
        </w:rPr>
      </w:pPr>
      <w:r>
        <w:rPr>
          <w:rFonts w:ascii="Times New Roman" w:hAnsi="Times New Roman" w:cs="Times New Roman"/>
          <w:i/>
        </w:rPr>
        <w:br w:type="column"/>
      </w:r>
      <w:r w:rsidR="006A5B26" w:rsidRPr="0044275D">
        <w:rPr>
          <w:rFonts w:ascii="Times New Roman" w:hAnsi="Times New Roman" w:cs="Times New Roman"/>
          <w:i/>
        </w:rPr>
        <w:lastRenderedPageBreak/>
        <w:t>Kenai</w:t>
      </w:r>
    </w:p>
    <w:p w14:paraId="68DD5B64" w14:textId="132105FA" w:rsidR="006A5B26" w:rsidRPr="0044275D" w:rsidRDefault="006A5B26" w:rsidP="0044275D">
      <w:pPr>
        <w:pStyle w:val="Default"/>
        <w:ind w:left="540"/>
        <w:rPr>
          <w:rFonts w:ascii="Times New Roman" w:hAnsi="Times New Roman" w:cs="Times New Roman"/>
          <w:i/>
        </w:rPr>
        <w:sectPr w:rsidR="006A5B26" w:rsidRPr="0044275D" w:rsidSect="00FB5B0D">
          <w:headerReference w:type="default" r:id="rId31"/>
          <w:footerReference w:type="even" r:id="rId32"/>
          <w:footerReference w:type="default" r:id="rId33"/>
          <w:type w:val="continuous"/>
          <w:pgSz w:w="12240" w:h="15840" w:code="1"/>
          <w:pgMar w:top="1080" w:right="1440" w:bottom="1080" w:left="1440" w:header="720" w:footer="720" w:gutter="0"/>
          <w:cols w:num="2" w:space="720"/>
          <w:titlePg/>
          <w:docGrid w:linePitch="326"/>
        </w:sectPr>
      </w:pPr>
      <w:r w:rsidRPr="0044275D">
        <w:rPr>
          <w:rFonts w:ascii="Times New Roman" w:hAnsi="Times New Roman" w:cs="Times New Roman"/>
          <w:i/>
        </w:rPr>
        <w:t>Wasilla</w:t>
      </w:r>
    </w:p>
    <w:p w14:paraId="0F07ECBD" w14:textId="77777777" w:rsidR="006A5B26" w:rsidRPr="004B4A4A" w:rsidRDefault="006A5B26" w:rsidP="006A5B26">
      <w:pPr>
        <w:pStyle w:val="Heading2"/>
      </w:pPr>
      <w:r w:rsidRPr="004B4A4A">
        <w:lastRenderedPageBreak/>
        <w:t xml:space="preserve">Disabilities and Pensions </w:t>
      </w:r>
    </w:p>
    <w:p w14:paraId="1369421A" w14:textId="77777777" w:rsidR="00151DB3" w:rsidRDefault="00151DB3" w:rsidP="00151DB3">
      <w:pPr>
        <w:pStyle w:val="NationalBodyBullet"/>
        <w:numPr>
          <w:ilvl w:val="0"/>
          <w:numId w:val="0"/>
        </w:numPr>
        <w:tabs>
          <w:tab w:val="left" w:pos="720"/>
        </w:tabs>
      </w:pPr>
      <w:r>
        <w:t xml:space="preserve">Not all military service-related issues end when people are </w:t>
      </w:r>
      <w:hyperlink r:id="rId34"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5" w:history="1">
        <w:r>
          <w:rPr>
            <w:rStyle w:val="Hyperlink"/>
          </w:rPr>
          <w:t>aid and attendance</w:t>
        </w:r>
      </w:hyperlink>
      <w:r>
        <w:t xml:space="preserve"> of another person may also be eligible to receive additional monetary amounts.</w:t>
      </w:r>
    </w:p>
    <w:p w14:paraId="71636D3D" w14:textId="77777777" w:rsidR="006A5B26" w:rsidRDefault="006A5B26" w:rsidP="006A5B26">
      <w:pPr>
        <w:pStyle w:val="NationalBodyBullet"/>
        <w:numPr>
          <w:ilvl w:val="0"/>
          <w:numId w:val="0"/>
        </w:numPr>
      </w:pPr>
    </w:p>
    <w:p w14:paraId="4B150198" w14:textId="3B0BED7D" w:rsidR="006A5B26" w:rsidRPr="00F81355" w:rsidRDefault="006A5B26" w:rsidP="006A5B26">
      <w:pPr>
        <w:pStyle w:val="Heading3"/>
        <w:rPr>
          <w:color w:val="000000"/>
        </w:rPr>
      </w:pPr>
      <w:r w:rsidRPr="004B4A4A">
        <w:t xml:space="preserve">Disabilities and Pensions - Alaska </w:t>
      </w:r>
      <w:r>
        <w:t>(fiscal year 201</w:t>
      </w:r>
      <w:r w:rsidR="008147B8">
        <w:t>4</w:t>
      </w:r>
      <w:r>
        <w:t xml:space="preserve"> data)</w:t>
      </w:r>
    </w:p>
    <w:p w14:paraId="7FEAF1EA" w14:textId="2B501ABE" w:rsidR="006A5B26" w:rsidRPr="00F81355" w:rsidRDefault="006A5B26" w:rsidP="006A5B26">
      <w:pPr>
        <w:pStyle w:val="ListParagraph"/>
        <w:numPr>
          <w:ilvl w:val="0"/>
          <w:numId w:val="2"/>
        </w:numPr>
        <w:tabs>
          <w:tab w:val="clear" w:pos="1260"/>
        </w:tabs>
        <w:ind w:left="720"/>
        <w:contextualSpacing/>
        <w:rPr>
          <w:i/>
        </w:rPr>
      </w:pPr>
      <w:r w:rsidRPr="00F81355">
        <w:rPr>
          <w:i/>
        </w:rPr>
        <w:t xml:space="preserve">Number of veterans receiving monthly disability compensation: </w:t>
      </w:r>
      <w:r w:rsidR="008147B8">
        <w:rPr>
          <w:i/>
        </w:rPr>
        <w:t>17</w:t>
      </w:r>
      <w:r w:rsidRPr="00F81355">
        <w:rPr>
          <w:i/>
        </w:rPr>
        <w:t>,</w:t>
      </w:r>
      <w:r w:rsidR="008147B8">
        <w:rPr>
          <w:i/>
        </w:rPr>
        <w:t>336</w:t>
      </w:r>
      <w:r w:rsidRPr="00F81355">
        <w:rPr>
          <w:i/>
        </w:rPr>
        <w:t xml:space="preserve"> </w:t>
      </w:r>
    </w:p>
    <w:p w14:paraId="734FAC12" w14:textId="2273D200" w:rsidR="006A5B26" w:rsidRDefault="006A5B26" w:rsidP="006A5B26">
      <w:pPr>
        <w:pStyle w:val="ListParagraph"/>
        <w:numPr>
          <w:ilvl w:val="0"/>
          <w:numId w:val="8"/>
        </w:numPr>
        <w:contextualSpacing/>
        <w:rPr>
          <w:i/>
        </w:rPr>
      </w:pPr>
      <w:r w:rsidRPr="00F81355">
        <w:rPr>
          <w:i/>
        </w:rPr>
        <w:t xml:space="preserve">Number of VA pensions to veterans in Alaska:  </w:t>
      </w:r>
      <w:r w:rsidR="008147B8">
        <w:rPr>
          <w:i/>
        </w:rPr>
        <w:t>327</w:t>
      </w:r>
    </w:p>
    <w:p w14:paraId="1B5C0A4D" w14:textId="3503F627" w:rsidR="006D37A6" w:rsidRPr="00F81355" w:rsidRDefault="006D37A6" w:rsidP="006A5B26">
      <w:pPr>
        <w:pStyle w:val="ListParagraph"/>
        <w:numPr>
          <w:ilvl w:val="0"/>
          <w:numId w:val="8"/>
        </w:numPr>
        <w:contextualSpacing/>
        <w:rPr>
          <w:i/>
        </w:rPr>
      </w:pPr>
      <w:bookmarkStart w:id="0" w:name="_GoBack"/>
      <w:r>
        <w:rPr>
          <w:i/>
        </w:rPr>
        <w:t>Number of disability claims processed:  4,784</w:t>
      </w:r>
    </w:p>
    <w:bookmarkEnd w:id="0"/>
    <w:p w14:paraId="76DF58ED" w14:textId="77777777" w:rsidR="006A5B26" w:rsidRDefault="006A5B26" w:rsidP="006A5B26">
      <w:pPr>
        <w:pStyle w:val="ListParagraph"/>
        <w:contextualSpacing/>
        <w:rPr>
          <w:i/>
        </w:rPr>
      </w:pPr>
    </w:p>
    <w:p w14:paraId="493FEA60" w14:textId="77777777" w:rsidR="002720DD" w:rsidRPr="00F81355" w:rsidRDefault="002720DD" w:rsidP="006A5B26">
      <w:pPr>
        <w:pStyle w:val="ListParagraph"/>
        <w:contextualSpacing/>
        <w:rPr>
          <w:i/>
        </w:rPr>
      </w:pPr>
    </w:p>
    <w:p w14:paraId="7052291E" w14:textId="77777777" w:rsidR="006A5B26" w:rsidRPr="00433F80" w:rsidRDefault="006A5B26" w:rsidP="006A5B26">
      <w:pPr>
        <w:pStyle w:val="Heading2"/>
      </w:pPr>
      <w:r w:rsidRPr="00433F80">
        <w:t>Memorial Affairs</w:t>
      </w:r>
    </w:p>
    <w:p w14:paraId="1C030CEC" w14:textId="77777777" w:rsidR="00151DB3" w:rsidRPr="00F0602C" w:rsidRDefault="00151DB3" w:rsidP="00151DB3">
      <w:pPr>
        <w:pStyle w:val="NationalBodyBullet"/>
        <w:numPr>
          <w:ilvl w:val="0"/>
          <w:numId w:val="0"/>
        </w:numPr>
        <w:rPr>
          <w:color w:val="auto"/>
        </w:rPr>
      </w:pPr>
      <w:r w:rsidRPr="00DC2662">
        <w:rPr>
          <w:color w:val="auto"/>
        </w:rPr>
        <w:t xml:space="preserve">Most men and women who served in the military are </w:t>
      </w:r>
      <w:hyperlink r:id="rId36"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7"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3.4</w:t>
      </w:r>
      <w:r w:rsidRPr="00663649">
        <w:rPr>
          <w:bCs/>
          <w:color w:val="auto"/>
        </w:rPr>
        <w:t xml:space="preserve"> million</w:t>
      </w:r>
      <w:r w:rsidRPr="00663649">
        <w:rPr>
          <w:b/>
          <w:bCs/>
          <w:color w:val="auto"/>
        </w:rPr>
        <w:t xml:space="preserve"> </w:t>
      </w:r>
      <w:hyperlink r:id="rId38"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w:t>
      </w:r>
      <w:r>
        <w:rPr>
          <w:bCs/>
          <w:color w:val="auto"/>
        </w:rPr>
        <w:t>3</w:t>
      </w:r>
      <w:r w:rsidRPr="00AE2788">
        <w:rPr>
          <w:bCs/>
          <w:color w:val="auto"/>
        </w:rPr>
        <w:t xml:space="preserve"> national cemeteries</w:t>
      </w:r>
      <w:r w:rsidRPr="00AE2788">
        <w:rPr>
          <w:color w:val="auto"/>
        </w:rPr>
        <w:t xml:space="preserve"> </w:t>
      </w:r>
      <w:r w:rsidRPr="00DC2662">
        <w:rPr>
          <w:color w:val="auto"/>
        </w:rPr>
        <w:t>in 4</w:t>
      </w:r>
      <w:r>
        <w:rPr>
          <w:color w:val="auto"/>
        </w:rPr>
        <w:t>0</w:t>
      </w:r>
      <w:r w:rsidRPr="00DC2662">
        <w:rPr>
          <w:color w:val="auto"/>
        </w:rPr>
        <w:t xml:space="preserve">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w:t>
      </w:r>
      <w:r>
        <w:rPr>
          <w:color w:val="auto"/>
        </w:rPr>
        <w:t>4</w:t>
      </w:r>
      <w:r w:rsidRPr="00DC2662">
        <w:rPr>
          <w:color w:val="auto"/>
        </w:rPr>
        <w:t>,</w:t>
      </w:r>
      <w:r w:rsidRPr="00DC2662">
        <w:rPr>
          <w:b/>
          <w:color w:val="auto"/>
        </w:rPr>
        <w:t> </w:t>
      </w:r>
      <w:r>
        <w:rPr>
          <w:rStyle w:val="Strong"/>
          <w:b w:val="0"/>
          <w:color w:val="auto"/>
        </w:rPr>
        <w:t>more than</w:t>
      </w:r>
      <w:r w:rsidRPr="0065472C">
        <w:rPr>
          <w:rStyle w:val="Strong"/>
          <w:b w:val="0"/>
          <w:color w:val="auto"/>
        </w:rPr>
        <w:t xml:space="preserve">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5</w:t>
      </w:r>
      <w:r w:rsidRPr="00C954DE">
        <w:rPr>
          <w:bCs/>
          <w:color w:val="auto"/>
        </w:rPr>
        <w:t>,000</w:t>
      </w:r>
      <w:r w:rsidRPr="00C954DE">
        <w:rPr>
          <w:b/>
          <w:bCs/>
          <w:color w:val="auto"/>
        </w:rPr>
        <w:t xml:space="preserve"> </w:t>
      </w:r>
      <w:hyperlink r:id="rId39"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over 618</w:t>
      </w:r>
      <w:r w:rsidRPr="00C954DE">
        <w:rPr>
          <w:bCs/>
          <w:color w:val="auto"/>
        </w:rPr>
        <w:t xml:space="preserve">,000 </w:t>
      </w:r>
      <w:hyperlink r:id="rId40"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provided funding for the creation of 9</w:t>
      </w:r>
      <w:r>
        <w:rPr>
          <w:color w:val="auto"/>
        </w:rPr>
        <w:t>5</w:t>
      </w:r>
      <w:r w:rsidRPr="00683D1E">
        <w:rPr>
          <w:color w:val="auto"/>
        </w:rPr>
        <w:t xml:space="preserve"> </w:t>
      </w:r>
      <w:hyperlink r:id="rId41" w:history="1">
        <w:r w:rsidRPr="00683D1E">
          <w:rPr>
            <w:rStyle w:val="Hyperlink"/>
          </w:rPr>
          <w:t>state veterans cemeteries</w:t>
        </w:r>
      </w:hyperlink>
      <w:r w:rsidRPr="00683D1E">
        <w:rPr>
          <w:color w:val="auto"/>
        </w:rPr>
        <w:t xml:space="preserve"> since the </w:t>
      </w:r>
      <w:hyperlink r:id="rId42" w:history="1">
        <w:r w:rsidRPr="00683D1E">
          <w:rPr>
            <w:rStyle w:val="Hyperlink"/>
          </w:rPr>
          <w:t>Veterans Cemetery Grants Program</w:t>
        </w:r>
      </w:hyperlink>
      <w:r w:rsidRPr="00683D1E">
        <w:rPr>
          <w:color w:val="auto"/>
        </w:rPr>
        <w:t xml:space="preserve"> began in 1978.  In 201</w:t>
      </w:r>
      <w:r>
        <w:rPr>
          <w:color w:val="auto"/>
        </w:rPr>
        <w:t>4</w:t>
      </w:r>
      <w:r w:rsidRPr="00683D1E">
        <w:rPr>
          <w:color w:val="auto"/>
        </w:rPr>
        <w:t>, more than 32,000 burials were conducted in state cemeteries.</w:t>
      </w:r>
    </w:p>
    <w:p w14:paraId="1D4EE622" w14:textId="77777777" w:rsidR="006A5B26" w:rsidRDefault="006A5B26" w:rsidP="006A5B26">
      <w:pPr>
        <w:pStyle w:val="NationalBodyBullet"/>
        <w:numPr>
          <w:ilvl w:val="0"/>
          <w:numId w:val="0"/>
        </w:numPr>
        <w:rPr>
          <w:color w:val="auto"/>
        </w:rPr>
      </w:pPr>
    </w:p>
    <w:p w14:paraId="773E4016" w14:textId="77777777" w:rsidR="006A5B26" w:rsidRPr="00F81355" w:rsidRDefault="006A5B26" w:rsidP="006A5B26">
      <w:pPr>
        <w:pStyle w:val="Heading3"/>
      </w:pPr>
      <w:r w:rsidRPr="00F81355">
        <w:t xml:space="preserve">Memorial Affairs – Alaska </w:t>
      </w:r>
    </w:p>
    <w:p w14:paraId="2A2D7EA2" w14:textId="2BBD9AD8" w:rsidR="006A5B26" w:rsidRPr="00F81355" w:rsidRDefault="006A5B26" w:rsidP="006A5B26">
      <w:pPr>
        <w:pStyle w:val="ListParagraph"/>
        <w:numPr>
          <w:ilvl w:val="0"/>
          <w:numId w:val="7"/>
        </w:numPr>
        <w:contextualSpacing/>
        <w:rPr>
          <w:i/>
        </w:rPr>
      </w:pPr>
      <w:r w:rsidRPr="00F81355">
        <w:rPr>
          <w:i/>
        </w:rPr>
        <w:t>National cemetery burials in Alaska, 201</w:t>
      </w:r>
      <w:r w:rsidR="008147B8">
        <w:rPr>
          <w:i/>
        </w:rPr>
        <w:t>4</w:t>
      </w:r>
      <w:r w:rsidRPr="00F81355">
        <w:rPr>
          <w:i/>
        </w:rPr>
        <w:t xml:space="preserve">: </w:t>
      </w:r>
      <w:r w:rsidR="008147B8">
        <w:rPr>
          <w:i/>
        </w:rPr>
        <w:t>286</w:t>
      </w:r>
      <w:r w:rsidRPr="00F81355">
        <w:rPr>
          <w:i/>
        </w:rPr>
        <w:t xml:space="preserve"> </w:t>
      </w:r>
    </w:p>
    <w:p w14:paraId="2E5FE365" w14:textId="65275B41" w:rsidR="006A5B26" w:rsidRPr="004B4A4A" w:rsidRDefault="006D37A6" w:rsidP="006A5B26">
      <w:pPr>
        <w:pStyle w:val="ListParagraph"/>
        <w:numPr>
          <w:ilvl w:val="0"/>
          <w:numId w:val="9"/>
        </w:numPr>
        <w:ind w:left="1440"/>
        <w:contextualSpacing/>
      </w:pPr>
      <w:hyperlink r:id="rId43" w:history="1">
        <w:r w:rsidR="006A5B26" w:rsidRPr="00F81355">
          <w:rPr>
            <w:rStyle w:val="Hyperlink"/>
            <w:i/>
            <w:iCs/>
          </w:rPr>
          <w:t>Ft. Richardson</w:t>
        </w:r>
      </w:hyperlink>
      <w:r w:rsidR="006A5B26" w:rsidRPr="00F81355">
        <w:rPr>
          <w:i/>
          <w:iCs/>
        </w:rPr>
        <w:t xml:space="preserve">: </w:t>
      </w:r>
      <w:r w:rsidR="008147B8">
        <w:rPr>
          <w:i/>
          <w:iCs/>
        </w:rPr>
        <w:t>259</w:t>
      </w:r>
      <w:r w:rsidR="006A5B26" w:rsidRPr="00F81355">
        <w:rPr>
          <w:i/>
          <w:iCs/>
        </w:rPr>
        <w:t xml:space="preserve"> </w:t>
      </w:r>
    </w:p>
    <w:p w14:paraId="2FA36BAA" w14:textId="2F3C5A80" w:rsidR="006A5B26" w:rsidRPr="004B4A4A" w:rsidRDefault="006D37A6" w:rsidP="006A5B26">
      <w:pPr>
        <w:pStyle w:val="ListParagraph"/>
        <w:numPr>
          <w:ilvl w:val="0"/>
          <w:numId w:val="9"/>
        </w:numPr>
        <w:ind w:left="1440"/>
        <w:contextualSpacing/>
      </w:pPr>
      <w:hyperlink r:id="rId44" w:history="1">
        <w:r w:rsidR="006A5B26" w:rsidRPr="00F81355">
          <w:rPr>
            <w:rStyle w:val="Hyperlink"/>
            <w:i/>
            <w:iCs/>
          </w:rPr>
          <w:t>Sitka</w:t>
        </w:r>
      </w:hyperlink>
      <w:r w:rsidR="006A5B26" w:rsidRPr="00F81355">
        <w:rPr>
          <w:i/>
          <w:iCs/>
        </w:rPr>
        <w:t xml:space="preserve">: </w:t>
      </w:r>
      <w:r w:rsidR="008147B8">
        <w:rPr>
          <w:i/>
          <w:iCs/>
        </w:rPr>
        <w:t>27</w:t>
      </w:r>
      <w:r w:rsidR="006A5B26" w:rsidRPr="00F81355">
        <w:rPr>
          <w:i/>
          <w:iCs/>
        </w:rPr>
        <w:t xml:space="preserve"> </w:t>
      </w:r>
    </w:p>
    <w:p w14:paraId="2B6627A9" w14:textId="3AB3B0EC" w:rsidR="006A5B26" w:rsidRPr="00F81355" w:rsidRDefault="006A5B26" w:rsidP="006A5B26">
      <w:pPr>
        <w:pStyle w:val="ListParagraph"/>
        <w:numPr>
          <w:ilvl w:val="0"/>
          <w:numId w:val="7"/>
        </w:numPr>
        <w:contextualSpacing/>
        <w:rPr>
          <w:i/>
        </w:rPr>
      </w:pPr>
      <w:r w:rsidRPr="00F81355">
        <w:rPr>
          <w:i/>
        </w:rPr>
        <w:t>Headstones and markers provided in 201</w:t>
      </w:r>
      <w:r w:rsidR="008147B8">
        <w:rPr>
          <w:i/>
        </w:rPr>
        <w:t>4</w:t>
      </w:r>
      <w:r w:rsidRPr="00F81355">
        <w:rPr>
          <w:i/>
        </w:rPr>
        <w:t xml:space="preserve"> (statewide): </w:t>
      </w:r>
      <w:r w:rsidR="00BD4A30">
        <w:rPr>
          <w:i/>
        </w:rPr>
        <w:t>588</w:t>
      </w:r>
    </w:p>
    <w:p w14:paraId="090C3C24" w14:textId="1A9720E8" w:rsidR="006A5B26" w:rsidRPr="00F81355" w:rsidRDefault="006A5B26" w:rsidP="006A5B26">
      <w:pPr>
        <w:pStyle w:val="ListParagraph"/>
        <w:numPr>
          <w:ilvl w:val="0"/>
          <w:numId w:val="7"/>
        </w:numPr>
        <w:contextualSpacing/>
        <w:rPr>
          <w:i/>
        </w:rPr>
      </w:pPr>
      <w:r w:rsidRPr="00F81355">
        <w:rPr>
          <w:i/>
        </w:rPr>
        <w:t>Presidential Memorial Certificates issued in 201</w:t>
      </w:r>
      <w:r w:rsidR="008147B8">
        <w:rPr>
          <w:i/>
        </w:rPr>
        <w:t>4</w:t>
      </w:r>
      <w:r w:rsidRPr="00F81355">
        <w:rPr>
          <w:i/>
        </w:rPr>
        <w:t xml:space="preserve"> (statewide): </w:t>
      </w:r>
      <w:r w:rsidR="00BD4A30">
        <w:rPr>
          <w:i/>
        </w:rPr>
        <w:t>557</w:t>
      </w:r>
    </w:p>
    <w:p w14:paraId="356BD7F8" w14:textId="77777777" w:rsidR="006A5B26" w:rsidRPr="004B4A4A" w:rsidRDefault="006A5B26" w:rsidP="006A5B26">
      <w:pPr>
        <w:pStyle w:val="Default"/>
        <w:outlineLvl w:val="1"/>
        <w:rPr>
          <w:color w:val="auto"/>
        </w:rPr>
      </w:pPr>
    </w:p>
    <w:p w14:paraId="054902FD" w14:textId="77777777" w:rsidR="006A5B26" w:rsidRPr="004B4A4A" w:rsidRDefault="006A5B26" w:rsidP="006A5B26">
      <w:pPr>
        <w:pStyle w:val="Default"/>
        <w:jc w:val="center"/>
        <w:outlineLvl w:val="1"/>
      </w:pPr>
      <w:r w:rsidRPr="004B4A4A">
        <w:rPr>
          <w:color w:val="auto"/>
        </w:rPr>
        <w:t># # #</w:t>
      </w:r>
    </w:p>
    <w:p w14:paraId="5D0458BC" w14:textId="77777777" w:rsidR="006A5B26" w:rsidRDefault="006A5B26" w:rsidP="006A5B26">
      <w:pPr>
        <w:pStyle w:val="NationalBodyBullet"/>
        <w:numPr>
          <w:ilvl w:val="0"/>
          <w:numId w:val="0"/>
        </w:numPr>
        <w:tabs>
          <w:tab w:val="left" w:pos="720"/>
        </w:tabs>
        <w:jc w:val="center"/>
        <w:outlineLvl w:val="1"/>
      </w:pPr>
    </w:p>
    <w:p w14:paraId="74D99025" w14:textId="77777777" w:rsidR="00D73E4A" w:rsidRPr="00E41D72" w:rsidRDefault="00D73E4A" w:rsidP="006A5B26">
      <w:pPr>
        <w:pStyle w:val="Heading1"/>
        <w:rPr>
          <w:b w:val="0"/>
        </w:rPr>
      </w:pPr>
    </w:p>
    <w:sectPr w:rsidR="00D73E4A" w:rsidRPr="00E41D72" w:rsidSect="0044275D">
      <w:footerReference w:type="default" r:id="rId45"/>
      <w:pgSz w:w="12240" w:h="15840"/>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B176" w14:textId="77777777" w:rsidR="00117668" w:rsidRDefault="00117668" w:rsidP="00D5708F">
      <w:r>
        <w:separator/>
      </w:r>
    </w:p>
  </w:endnote>
  <w:endnote w:type="continuationSeparator" w:id="0">
    <w:p w14:paraId="1781A36E" w14:textId="77777777" w:rsidR="00117668" w:rsidRDefault="00117668" w:rsidP="00D5708F">
      <w:r>
        <w:continuationSeparator/>
      </w:r>
    </w:p>
  </w:endnote>
  <w:endnote w:type="continuationNotice" w:id="1">
    <w:p w14:paraId="113643D6" w14:textId="77777777" w:rsidR="00117668" w:rsidRDefault="0011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EC2E" w14:textId="77777777" w:rsidR="006A5B26" w:rsidRDefault="006A5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C1871" w14:textId="77777777" w:rsidR="006A5B26" w:rsidRDefault="006A5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0268FD" w14:textId="77777777" w:rsidR="006A5B26" w:rsidRDefault="006A5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20C5" w14:textId="77777777" w:rsidR="006A5B26" w:rsidRDefault="006A5B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CE59" w14:textId="77777777" w:rsidR="00D60BB1" w:rsidRDefault="006D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1AE4" w14:textId="77777777" w:rsidR="00117668" w:rsidRDefault="00117668" w:rsidP="00D5708F">
      <w:r>
        <w:separator/>
      </w:r>
    </w:p>
  </w:footnote>
  <w:footnote w:type="continuationSeparator" w:id="0">
    <w:p w14:paraId="4081A8E2" w14:textId="77777777" w:rsidR="00117668" w:rsidRDefault="00117668" w:rsidP="00D5708F">
      <w:r>
        <w:continuationSeparator/>
      </w:r>
    </w:p>
  </w:footnote>
  <w:footnote w:type="continuationNotice" w:id="1">
    <w:p w14:paraId="202B5D9B" w14:textId="77777777" w:rsidR="00117668" w:rsidRDefault="001176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0050" w14:textId="77777777" w:rsidR="006A5B26" w:rsidRDefault="006A5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E03CA" w14:textId="77777777" w:rsidR="006A5B26" w:rsidRDefault="006A5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2DD5CC9"/>
    <w:multiLevelType w:val="hybridMultilevel"/>
    <w:tmpl w:val="53565C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41714"/>
    <w:multiLevelType w:val="hybridMultilevel"/>
    <w:tmpl w:val="19B6A1E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DE6773"/>
    <w:multiLevelType w:val="hybridMultilevel"/>
    <w:tmpl w:val="D9845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25166"/>
    <w:multiLevelType w:val="hybridMultilevel"/>
    <w:tmpl w:val="0116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2132B"/>
    <w:multiLevelType w:val="hybridMultilevel"/>
    <w:tmpl w:val="BA6A28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F16320"/>
    <w:multiLevelType w:val="hybridMultilevel"/>
    <w:tmpl w:val="400EC1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5"/>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xIc5zI7QmM1EBbcJXA8ro2ZPIk=" w:salt="pQBQK3SmTbxZ6VxIP4YJOA=="/>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C3E2AE-2BFD-4DA3-90D9-AD33C1D25741}"/>
    <w:docVar w:name="dgnword-eventsink" w:val="177480336"/>
  </w:docVars>
  <w:rsids>
    <w:rsidRoot w:val="00D5708F"/>
    <w:rsid w:val="00000452"/>
    <w:rsid w:val="00003530"/>
    <w:rsid w:val="0000477F"/>
    <w:rsid w:val="000155EE"/>
    <w:rsid w:val="00031D79"/>
    <w:rsid w:val="000322E1"/>
    <w:rsid w:val="00040C93"/>
    <w:rsid w:val="00042D23"/>
    <w:rsid w:val="000458CD"/>
    <w:rsid w:val="00045EB6"/>
    <w:rsid w:val="00046325"/>
    <w:rsid w:val="00046805"/>
    <w:rsid w:val="00050591"/>
    <w:rsid w:val="0006221B"/>
    <w:rsid w:val="000648D8"/>
    <w:rsid w:val="000666E2"/>
    <w:rsid w:val="000803BF"/>
    <w:rsid w:val="0008279D"/>
    <w:rsid w:val="00087099"/>
    <w:rsid w:val="000A1815"/>
    <w:rsid w:val="000A4C5A"/>
    <w:rsid w:val="000A55BC"/>
    <w:rsid w:val="000C033B"/>
    <w:rsid w:val="000C5780"/>
    <w:rsid w:val="000C58EB"/>
    <w:rsid w:val="000D100A"/>
    <w:rsid w:val="000D7FAF"/>
    <w:rsid w:val="000E66F7"/>
    <w:rsid w:val="000E7137"/>
    <w:rsid w:val="000F7C16"/>
    <w:rsid w:val="001073E2"/>
    <w:rsid w:val="00110792"/>
    <w:rsid w:val="00114D36"/>
    <w:rsid w:val="00115078"/>
    <w:rsid w:val="00116D39"/>
    <w:rsid w:val="00116EAD"/>
    <w:rsid w:val="001172D0"/>
    <w:rsid w:val="00117643"/>
    <w:rsid w:val="00117668"/>
    <w:rsid w:val="001334A0"/>
    <w:rsid w:val="001351FB"/>
    <w:rsid w:val="0013762C"/>
    <w:rsid w:val="00143D8F"/>
    <w:rsid w:val="00151DB3"/>
    <w:rsid w:val="001530FE"/>
    <w:rsid w:val="00165FBA"/>
    <w:rsid w:val="00167EA7"/>
    <w:rsid w:val="00176298"/>
    <w:rsid w:val="001762EB"/>
    <w:rsid w:val="001817BB"/>
    <w:rsid w:val="00184947"/>
    <w:rsid w:val="001870A9"/>
    <w:rsid w:val="0019264D"/>
    <w:rsid w:val="00192A9F"/>
    <w:rsid w:val="001939C1"/>
    <w:rsid w:val="00194674"/>
    <w:rsid w:val="00196149"/>
    <w:rsid w:val="0019624A"/>
    <w:rsid w:val="00196D27"/>
    <w:rsid w:val="001A370D"/>
    <w:rsid w:val="001C7FA4"/>
    <w:rsid w:val="001D27C3"/>
    <w:rsid w:val="001E7D9A"/>
    <w:rsid w:val="001F58A6"/>
    <w:rsid w:val="002020D9"/>
    <w:rsid w:val="00204816"/>
    <w:rsid w:val="00227AE4"/>
    <w:rsid w:val="0023108D"/>
    <w:rsid w:val="0023609E"/>
    <w:rsid w:val="00237E41"/>
    <w:rsid w:val="002400AE"/>
    <w:rsid w:val="00243954"/>
    <w:rsid w:val="0027159F"/>
    <w:rsid w:val="002720DD"/>
    <w:rsid w:val="002824C5"/>
    <w:rsid w:val="00284A01"/>
    <w:rsid w:val="002A1106"/>
    <w:rsid w:val="002A2F9C"/>
    <w:rsid w:val="002D645C"/>
    <w:rsid w:val="002E347B"/>
    <w:rsid w:val="002E78B4"/>
    <w:rsid w:val="002F1107"/>
    <w:rsid w:val="002F1D3C"/>
    <w:rsid w:val="002F4B9C"/>
    <w:rsid w:val="002F5EAB"/>
    <w:rsid w:val="0030048F"/>
    <w:rsid w:val="00300609"/>
    <w:rsid w:val="00303D07"/>
    <w:rsid w:val="00312D14"/>
    <w:rsid w:val="003208CB"/>
    <w:rsid w:val="00322B2B"/>
    <w:rsid w:val="0032742E"/>
    <w:rsid w:val="0033113D"/>
    <w:rsid w:val="00344934"/>
    <w:rsid w:val="00346700"/>
    <w:rsid w:val="0034763D"/>
    <w:rsid w:val="00347A97"/>
    <w:rsid w:val="00372EA3"/>
    <w:rsid w:val="00373D3A"/>
    <w:rsid w:val="003768E4"/>
    <w:rsid w:val="00384C19"/>
    <w:rsid w:val="00393C6C"/>
    <w:rsid w:val="00394E36"/>
    <w:rsid w:val="00396F2F"/>
    <w:rsid w:val="003A2AD0"/>
    <w:rsid w:val="003A35C9"/>
    <w:rsid w:val="003A482E"/>
    <w:rsid w:val="003B2036"/>
    <w:rsid w:val="003C10DC"/>
    <w:rsid w:val="003C6740"/>
    <w:rsid w:val="003C6E52"/>
    <w:rsid w:val="003D1160"/>
    <w:rsid w:val="003D517E"/>
    <w:rsid w:val="003D77C5"/>
    <w:rsid w:val="003E16AB"/>
    <w:rsid w:val="003E3B61"/>
    <w:rsid w:val="003F19CD"/>
    <w:rsid w:val="00400305"/>
    <w:rsid w:val="00414234"/>
    <w:rsid w:val="00416CB4"/>
    <w:rsid w:val="004219B0"/>
    <w:rsid w:val="00422ECF"/>
    <w:rsid w:val="0043437E"/>
    <w:rsid w:val="004359B0"/>
    <w:rsid w:val="0044275D"/>
    <w:rsid w:val="00456F4A"/>
    <w:rsid w:val="004570E5"/>
    <w:rsid w:val="00460927"/>
    <w:rsid w:val="0046456D"/>
    <w:rsid w:val="00470AC4"/>
    <w:rsid w:val="00470C82"/>
    <w:rsid w:val="00476422"/>
    <w:rsid w:val="004778EB"/>
    <w:rsid w:val="00480F56"/>
    <w:rsid w:val="00487E2A"/>
    <w:rsid w:val="00491AE3"/>
    <w:rsid w:val="00492E5D"/>
    <w:rsid w:val="004933FD"/>
    <w:rsid w:val="00494820"/>
    <w:rsid w:val="0049498F"/>
    <w:rsid w:val="00494C2B"/>
    <w:rsid w:val="004967BD"/>
    <w:rsid w:val="004A3DB2"/>
    <w:rsid w:val="004A5345"/>
    <w:rsid w:val="004B4A20"/>
    <w:rsid w:val="004C4056"/>
    <w:rsid w:val="004C68B0"/>
    <w:rsid w:val="004C7F04"/>
    <w:rsid w:val="004D08A2"/>
    <w:rsid w:val="004D298F"/>
    <w:rsid w:val="004D70F0"/>
    <w:rsid w:val="004D73E6"/>
    <w:rsid w:val="004E1563"/>
    <w:rsid w:val="004E1A13"/>
    <w:rsid w:val="004E2ED7"/>
    <w:rsid w:val="004E739E"/>
    <w:rsid w:val="004E7627"/>
    <w:rsid w:val="004F32C5"/>
    <w:rsid w:val="00503CCD"/>
    <w:rsid w:val="00505758"/>
    <w:rsid w:val="00507A07"/>
    <w:rsid w:val="0051526C"/>
    <w:rsid w:val="0051769A"/>
    <w:rsid w:val="00530100"/>
    <w:rsid w:val="005310C9"/>
    <w:rsid w:val="0053189F"/>
    <w:rsid w:val="0053331A"/>
    <w:rsid w:val="00534CA4"/>
    <w:rsid w:val="00546615"/>
    <w:rsid w:val="005470A7"/>
    <w:rsid w:val="00550E2F"/>
    <w:rsid w:val="00555A70"/>
    <w:rsid w:val="00556046"/>
    <w:rsid w:val="00560100"/>
    <w:rsid w:val="00560119"/>
    <w:rsid w:val="005607C1"/>
    <w:rsid w:val="00564FD6"/>
    <w:rsid w:val="00565FAA"/>
    <w:rsid w:val="00570B6B"/>
    <w:rsid w:val="005722E8"/>
    <w:rsid w:val="00575B6F"/>
    <w:rsid w:val="00576DFE"/>
    <w:rsid w:val="00580E7F"/>
    <w:rsid w:val="00581167"/>
    <w:rsid w:val="0058588C"/>
    <w:rsid w:val="00586766"/>
    <w:rsid w:val="005935CB"/>
    <w:rsid w:val="00594D23"/>
    <w:rsid w:val="00597B0B"/>
    <w:rsid w:val="005A1B30"/>
    <w:rsid w:val="005A2095"/>
    <w:rsid w:val="005C101B"/>
    <w:rsid w:val="005E2D88"/>
    <w:rsid w:val="005F00A4"/>
    <w:rsid w:val="005F0EB5"/>
    <w:rsid w:val="005F5831"/>
    <w:rsid w:val="00603E1D"/>
    <w:rsid w:val="00605B52"/>
    <w:rsid w:val="006101A3"/>
    <w:rsid w:val="00614F84"/>
    <w:rsid w:val="0062788D"/>
    <w:rsid w:val="006309C8"/>
    <w:rsid w:val="00631F71"/>
    <w:rsid w:val="0063425E"/>
    <w:rsid w:val="00640DCD"/>
    <w:rsid w:val="00642567"/>
    <w:rsid w:val="00650427"/>
    <w:rsid w:val="0065472C"/>
    <w:rsid w:val="00663BB1"/>
    <w:rsid w:val="00667F45"/>
    <w:rsid w:val="006715FC"/>
    <w:rsid w:val="00671654"/>
    <w:rsid w:val="00682A32"/>
    <w:rsid w:val="00692E58"/>
    <w:rsid w:val="00694FE5"/>
    <w:rsid w:val="006960B9"/>
    <w:rsid w:val="006A30BE"/>
    <w:rsid w:val="006A4864"/>
    <w:rsid w:val="006A539E"/>
    <w:rsid w:val="006A59E4"/>
    <w:rsid w:val="006A5B26"/>
    <w:rsid w:val="006A7CBC"/>
    <w:rsid w:val="006B127D"/>
    <w:rsid w:val="006C11FC"/>
    <w:rsid w:val="006C19A4"/>
    <w:rsid w:val="006D37A6"/>
    <w:rsid w:val="006E7151"/>
    <w:rsid w:val="006F2614"/>
    <w:rsid w:val="006F27BB"/>
    <w:rsid w:val="006F3474"/>
    <w:rsid w:val="00700625"/>
    <w:rsid w:val="00701AF6"/>
    <w:rsid w:val="007028EA"/>
    <w:rsid w:val="00705530"/>
    <w:rsid w:val="007267B9"/>
    <w:rsid w:val="00726959"/>
    <w:rsid w:val="00726F55"/>
    <w:rsid w:val="00730A3C"/>
    <w:rsid w:val="007319C7"/>
    <w:rsid w:val="00737B4B"/>
    <w:rsid w:val="0074465B"/>
    <w:rsid w:val="0074494A"/>
    <w:rsid w:val="00745620"/>
    <w:rsid w:val="0075227E"/>
    <w:rsid w:val="00757188"/>
    <w:rsid w:val="0076144F"/>
    <w:rsid w:val="00762F76"/>
    <w:rsid w:val="00763C71"/>
    <w:rsid w:val="00765C50"/>
    <w:rsid w:val="0076642E"/>
    <w:rsid w:val="00766DE7"/>
    <w:rsid w:val="007807D9"/>
    <w:rsid w:val="00780F3D"/>
    <w:rsid w:val="00781C17"/>
    <w:rsid w:val="00786092"/>
    <w:rsid w:val="0079179B"/>
    <w:rsid w:val="007A65C1"/>
    <w:rsid w:val="007A68C7"/>
    <w:rsid w:val="007A79AF"/>
    <w:rsid w:val="007C03FF"/>
    <w:rsid w:val="007C44B4"/>
    <w:rsid w:val="007C5C1F"/>
    <w:rsid w:val="007D5394"/>
    <w:rsid w:val="007E25DB"/>
    <w:rsid w:val="007E444E"/>
    <w:rsid w:val="007E5896"/>
    <w:rsid w:val="007F06DD"/>
    <w:rsid w:val="007F2BF8"/>
    <w:rsid w:val="007F40D9"/>
    <w:rsid w:val="00803819"/>
    <w:rsid w:val="00810E35"/>
    <w:rsid w:val="00814454"/>
    <w:rsid w:val="008147B8"/>
    <w:rsid w:val="00827953"/>
    <w:rsid w:val="00844624"/>
    <w:rsid w:val="00845082"/>
    <w:rsid w:val="00850694"/>
    <w:rsid w:val="00852C36"/>
    <w:rsid w:val="00857905"/>
    <w:rsid w:val="00857EC7"/>
    <w:rsid w:val="008653C5"/>
    <w:rsid w:val="00865F07"/>
    <w:rsid w:val="008704DA"/>
    <w:rsid w:val="008738CC"/>
    <w:rsid w:val="00874309"/>
    <w:rsid w:val="0088486B"/>
    <w:rsid w:val="008955D7"/>
    <w:rsid w:val="00897CCD"/>
    <w:rsid w:val="008A1F3F"/>
    <w:rsid w:val="008A2AB4"/>
    <w:rsid w:val="008A648A"/>
    <w:rsid w:val="008B3A94"/>
    <w:rsid w:val="008C63DF"/>
    <w:rsid w:val="008E0AF8"/>
    <w:rsid w:val="008F08B1"/>
    <w:rsid w:val="008F45CC"/>
    <w:rsid w:val="00906152"/>
    <w:rsid w:val="00907992"/>
    <w:rsid w:val="00910A74"/>
    <w:rsid w:val="009122B9"/>
    <w:rsid w:val="009126F8"/>
    <w:rsid w:val="00927D35"/>
    <w:rsid w:val="00933C4C"/>
    <w:rsid w:val="009404FF"/>
    <w:rsid w:val="0094468F"/>
    <w:rsid w:val="009478EA"/>
    <w:rsid w:val="009536A1"/>
    <w:rsid w:val="009601DE"/>
    <w:rsid w:val="00967B48"/>
    <w:rsid w:val="00970A94"/>
    <w:rsid w:val="00970AFB"/>
    <w:rsid w:val="00971981"/>
    <w:rsid w:val="00972330"/>
    <w:rsid w:val="009740AE"/>
    <w:rsid w:val="0099736A"/>
    <w:rsid w:val="00997852"/>
    <w:rsid w:val="009A08CB"/>
    <w:rsid w:val="009B0199"/>
    <w:rsid w:val="009C348C"/>
    <w:rsid w:val="009D0086"/>
    <w:rsid w:val="009D6CDD"/>
    <w:rsid w:val="009E179F"/>
    <w:rsid w:val="009F7138"/>
    <w:rsid w:val="00A02FFE"/>
    <w:rsid w:val="00A06872"/>
    <w:rsid w:val="00A13EEC"/>
    <w:rsid w:val="00A23CBD"/>
    <w:rsid w:val="00A46D85"/>
    <w:rsid w:val="00A50D7B"/>
    <w:rsid w:val="00A546E3"/>
    <w:rsid w:val="00A566D9"/>
    <w:rsid w:val="00A604EE"/>
    <w:rsid w:val="00A609AE"/>
    <w:rsid w:val="00A60CC0"/>
    <w:rsid w:val="00A62617"/>
    <w:rsid w:val="00A6759D"/>
    <w:rsid w:val="00A772C8"/>
    <w:rsid w:val="00A81420"/>
    <w:rsid w:val="00A90A1C"/>
    <w:rsid w:val="00AA28AA"/>
    <w:rsid w:val="00AA34CF"/>
    <w:rsid w:val="00AA685C"/>
    <w:rsid w:val="00AB05CF"/>
    <w:rsid w:val="00AB0A94"/>
    <w:rsid w:val="00AB227F"/>
    <w:rsid w:val="00AB3570"/>
    <w:rsid w:val="00AB7524"/>
    <w:rsid w:val="00AC0FD3"/>
    <w:rsid w:val="00AC2FB3"/>
    <w:rsid w:val="00AC413C"/>
    <w:rsid w:val="00AC54DD"/>
    <w:rsid w:val="00AC7A20"/>
    <w:rsid w:val="00AD0D86"/>
    <w:rsid w:val="00AD71ED"/>
    <w:rsid w:val="00AD7CF7"/>
    <w:rsid w:val="00AE01BA"/>
    <w:rsid w:val="00AE65D9"/>
    <w:rsid w:val="00AE6B54"/>
    <w:rsid w:val="00AF01B7"/>
    <w:rsid w:val="00AF0F08"/>
    <w:rsid w:val="00B04420"/>
    <w:rsid w:val="00B06D23"/>
    <w:rsid w:val="00B10A4D"/>
    <w:rsid w:val="00B120B1"/>
    <w:rsid w:val="00B14DC7"/>
    <w:rsid w:val="00B15E66"/>
    <w:rsid w:val="00B20985"/>
    <w:rsid w:val="00B24744"/>
    <w:rsid w:val="00B251CA"/>
    <w:rsid w:val="00B27C16"/>
    <w:rsid w:val="00B33A4E"/>
    <w:rsid w:val="00B343EF"/>
    <w:rsid w:val="00B40C77"/>
    <w:rsid w:val="00B411A3"/>
    <w:rsid w:val="00B432EB"/>
    <w:rsid w:val="00B450F5"/>
    <w:rsid w:val="00B513AA"/>
    <w:rsid w:val="00B63177"/>
    <w:rsid w:val="00B64099"/>
    <w:rsid w:val="00B64521"/>
    <w:rsid w:val="00B71746"/>
    <w:rsid w:val="00B750CD"/>
    <w:rsid w:val="00B77D6B"/>
    <w:rsid w:val="00B820D2"/>
    <w:rsid w:val="00B851F6"/>
    <w:rsid w:val="00B95CAA"/>
    <w:rsid w:val="00BA1DAE"/>
    <w:rsid w:val="00BB63A3"/>
    <w:rsid w:val="00BB727A"/>
    <w:rsid w:val="00BC4269"/>
    <w:rsid w:val="00BC5106"/>
    <w:rsid w:val="00BD4A30"/>
    <w:rsid w:val="00BD55FB"/>
    <w:rsid w:val="00BD7D25"/>
    <w:rsid w:val="00BE3DA0"/>
    <w:rsid w:val="00BE4C00"/>
    <w:rsid w:val="00BE5D7F"/>
    <w:rsid w:val="00BE675A"/>
    <w:rsid w:val="00BE7165"/>
    <w:rsid w:val="00BF51C1"/>
    <w:rsid w:val="00C00F3A"/>
    <w:rsid w:val="00C0190E"/>
    <w:rsid w:val="00C02953"/>
    <w:rsid w:val="00C03590"/>
    <w:rsid w:val="00C2483D"/>
    <w:rsid w:val="00C35FEA"/>
    <w:rsid w:val="00C43277"/>
    <w:rsid w:val="00C45723"/>
    <w:rsid w:val="00C47802"/>
    <w:rsid w:val="00C520B3"/>
    <w:rsid w:val="00C5245F"/>
    <w:rsid w:val="00C53CEA"/>
    <w:rsid w:val="00C550E6"/>
    <w:rsid w:val="00C55E55"/>
    <w:rsid w:val="00C5661F"/>
    <w:rsid w:val="00C61A0E"/>
    <w:rsid w:val="00C66C5C"/>
    <w:rsid w:val="00C70295"/>
    <w:rsid w:val="00C775DE"/>
    <w:rsid w:val="00C91EE8"/>
    <w:rsid w:val="00C93E69"/>
    <w:rsid w:val="00CA1AB9"/>
    <w:rsid w:val="00CA3720"/>
    <w:rsid w:val="00CA508F"/>
    <w:rsid w:val="00CA7636"/>
    <w:rsid w:val="00CA7D93"/>
    <w:rsid w:val="00CB4512"/>
    <w:rsid w:val="00CB4B19"/>
    <w:rsid w:val="00CD1E25"/>
    <w:rsid w:val="00CD25C3"/>
    <w:rsid w:val="00CD4E21"/>
    <w:rsid w:val="00CD69F9"/>
    <w:rsid w:val="00CE6908"/>
    <w:rsid w:val="00CF1B02"/>
    <w:rsid w:val="00CF37BA"/>
    <w:rsid w:val="00CF3B47"/>
    <w:rsid w:val="00CF7726"/>
    <w:rsid w:val="00D01DD2"/>
    <w:rsid w:val="00D07F79"/>
    <w:rsid w:val="00D11911"/>
    <w:rsid w:val="00D21545"/>
    <w:rsid w:val="00D263DF"/>
    <w:rsid w:val="00D278D2"/>
    <w:rsid w:val="00D3087E"/>
    <w:rsid w:val="00D40EB5"/>
    <w:rsid w:val="00D41A11"/>
    <w:rsid w:val="00D44B37"/>
    <w:rsid w:val="00D45919"/>
    <w:rsid w:val="00D50C34"/>
    <w:rsid w:val="00D52C97"/>
    <w:rsid w:val="00D540EB"/>
    <w:rsid w:val="00D55733"/>
    <w:rsid w:val="00D5708F"/>
    <w:rsid w:val="00D57438"/>
    <w:rsid w:val="00D62E11"/>
    <w:rsid w:val="00D65028"/>
    <w:rsid w:val="00D679FD"/>
    <w:rsid w:val="00D73E4A"/>
    <w:rsid w:val="00D80239"/>
    <w:rsid w:val="00D81688"/>
    <w:rsid w:val="00D84570"/>
    <w:rsid w:val="00D87601"/>
    <w:rsid w:val="00D9227E"/>
    <w:rsid w:val="00DA389C"/>
    <w:rsid w:val="00DA4991"/>
    <w:rsid w:val="00DA6493"/>
    <w:rsid w:val="00DB1F75"/>
    <w:rsid w:val="00DB672B"/>
    <w:rsid w:val="00DC4C0D"/>
    <w:rsid w:val="00DC5219"/>
    <w:rsid w:val="00DE1A5D"/>
    <w:rsid w:val="00DE2D33"/>
    <w:rsid w:val="00DE4852"/>
    <w:rsid w:val="00DE78FF"/>
    <w:rsid w:val="00E07C6F"/>
    <w:rsid w:val="00E12A2D"/>
    <w:rsid w:val="00E13334"/>
    <w:rsid w:val="00E16CE8"/>
    <w:rsid w:val="00E329DD"/>
    <w:rsid w:val="00E34000"/>
    <w:rsid w:val="00E41103"/>
    <w:rsid w:val="00E41D72"/>
    <w:rsid w:val="00E42630"/>
    <w:rsid w:val="00E46543"/>
    <w:rsid w:val="00E51485"/>
    <w:rsid w:val="00E65E6C"/>
    <w:rsid w:val="00E66BA4"/>
    <w:rsid w:val="00E67D49"/>
    <w:rsid w:val="00E83C47"/>
    <w:rsid w:val="00E8572C"/>
    <w:rsid w:val="00E93542"/>
    <w:rsid w:val="00EA2D13"/>
    <w:rsid w:val="00EB09D6"/>
    <w:rsid w:val="00EB2C37"/>
    <w:rsid w:val="00EB74D8"/>
    <w:rsid w:val="00EC07ED"/>
    <w:rsid w:val="00EC3551"/>
    <w:rsid w:val="00EC57C0"/>
    <w:rsid w:val="00ED6937"/>
    <w:rsid w:val="00EE4F6A"/>
    <w:rsid w:val="00EF6DEE"/>
    <w:rsid w:val="00F00533"/>
    <w:rsid w:val="00F051F6"/>
    <w:rsid w:val="00F16B11"/>
    <w:rsid w:val="00F20FDA"/>
    <w:rsid w:val="00F236EE"/>
    <w:rsid w:val="00F25192"/>
    <w:rsid w:val="00F26B7E"/>
    <w:rsid w:val="00F26D6B"/>
    <w:rsid w:val="00F27EC0"/>
    <w:rsid w:val="00F32F83"/>
    <w:rsid w:val="00F34088"/>
    <w:rsid w:val="00F43B74"/>
    <w:rsid w:val="00F51982"/>
    <w:rsid w:val="00F520FB"/>
    <w:rsid w:val="00F52330"/>
    <w:rsid w:val="00F752F5"/>
    <w:rsid w:val="00F762A2"/>
    <w:rsid w:val="00F811AF"/>
    <w:rsid w:val="00F82742"/>
    <w:rsid w:val="00F91583"/>
    <w:rsid w:val="00F94E25"/>
    <w:rsid w:val="00F974E4"/>
    <w:rsid w:val="00F97EC0"/>
    <w:rsid w:val="00FA123C"/>
    <w:rsid w:val="00FA570B"/>
    <w:rsid w:val="00FA6CD5"/>
    <w:rsid w:val="00FB061F"/>
    <w:rsid w:val="00FB549E"/>
    <w:rsid w:val="00FD4818"/>
    <w:rsid w:val="00FE58E8"/>
    <w:rsid w:val="00FF18D4"/>
    <w:rsid w:val="00FF3FAF"/>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E2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8F"/>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D73E4A"/>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D73E4A"/>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8F"/>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D73E4A"/>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D73E4A"/>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928">
      <w:bodyDiv w:val="1"/>
      <w:marLeft w:val="0"/>
      <w:marRight w:val="0"/>
      <w:marTop w:val="0"/>
      <w:marBottom w:val="0"/>
      <w:divBdr>
        <w:top w:val="none" w:sz="0" w:space="0" w:color="auto"/>
        <w:left w:val="none" w:sz="0" w:space="0" w:color="auto"/>
        <w:bottom w:val="none" w:sz="0" w:space="0" w:color="auto"/>
        <w:right w:val="none" w:sz="0" w:space="0" w:color="auto"/>
      </w:divBdr>
    </w:div>
    <w:div w:id="65345618">
      <w:bodyDiv w:val="1"/>
      <w:marLeft w:val="0"/>
      <w:marRight w:val="0"/>
      <w:marTop w:val="0"/>
      <w:marBottom w:val="0"/>
      <w:divBdr>
        <w:top w:val="none" w:sz="0" w:space="0" w:color="auto"/>
        <w:left w:val="none" w:sz="0" w:space="0" w:color="auto"/>
        <w:bottom w:val="none" w:sz="0" w:space="0" w:color="auto"/>
        <w:right w:val="none" w:sz="0" w:space="0" w:color="auto"/>
      </w:divBdr>
    </w:div>
    <w:div w:id="303658623">
      <w:bodyDiv w:val="1"/>
      <w:marLeft w:val="0"/>
      <w:marRight w:val="0"/>
      <w:marTop w:val="0"/>
      <w:marBottom w:val="0"/>
      <w:divBdr>
        <w:top w:val="none" w:sz="0" w:space="0" w:color="auto"/>
        <w:left w:val="none" w:sz="0" w:space="0" w:color="auto"/>
        <w:bottom w:val="none" w:sz="0" w:space="0" w:color="auto"/>
        <w:right w:val="none" w:sz="0" w:space="0" w:color="auto"/>
      </w:divBdr>
    </w:div>
    <w:div w:id="379016745">
      <w:bodyDiv w:val="1"/>
      <w:marLeft w:val="0"/>
      <w:marRight w:val="0"/>
      <w:marTop w:val="0"/>
      <w:marBottom w:val="0"/>
      <w:divBdr>
        <w:top w:val="none" w:sz="0" w:space="0" w:color="auto"/>
        <w:left w:val="none" w:sz="0" w:space="0" w:color="auto"/>
        <w:bottom w:val="none" w:sz="0" w:space="0" w:color="auto"/>
        <w:right w:val="none" w:sz="0" w:space="0" w:color="auto"/>
      </w:divBdr>
    </w:div>
    <w:div w:id="485048743">
      <w:bodyDiv w:val="1"/>
      <w:marLeft w:val="0"/>
      <w:marRight w:val="0"/>
      <w:marTop w:val="0"/>
      <w:marBottom w:val="0"/>
      <w:divBdr>
        <w:top w:val="none" w:sz="0" w:space="0" w:color="auto"/>
        <w:left w:val="none" w:sz="0" w:space="0" w:color="auto"/>
        <w:bottom w:val="none" w:sz="0" w:space="0" w:color="auto"/>
        <w:right w:val="none" w:sz="0" w:space="0" w:color="auto"/>
      </w:divBdr>
    </w:div>
    <w:div w:id="538708165">
      <w:bodyDiv w:val="1"/>
      <w:marLeft w:val="0"/>
      <w:marRight w:val="0"/>
      <w:marTop w:val="0"/>
      <w:marBottom w:val="0"/>
      <w:divBdr>
        <w:top w:val="none" w:sz="0" w:space="0" w:color="auto"/>
        <w:left w:val="none" w:sz="0" w:space="0" w:color="auto"/>
        <w:bottom w:val="none" w:sz="0" w:space="0" w:color="auto"/>
        <w:right w:val="none" w:sz="0" w:space="0" w:color="auto"/>
      </w:divBdr>
    </w:div>
    <w:div w:id="563176134">
      <w:bodyDiv w:val="1"/>
      <w:marLeft w:val="0"/>
      <w:marRight w:val="0"/>
      <w:marTop w:val="0"/>
      <w:marBottom w:val="0"/>
      <w:divBdr>
        <w:top w:val="none" w:sz="0" w:space="0" w:color="auto"/>
        <w:left w:val="none" w:sz="0" w:space="0" w:color="auto"/>
        <w:bottom w:val="none" w:sz="0" w:space="0" w:color="auto"/>
        <w:right w:val="none" w:sz="0" w:space="0" w:color="auto"/>
      </w:divBdr>
    </w:div>
    <w:div w:id="680280593">
      <w:bodyDiv w:val="1"/>
      <w:marLeft w:val="0"/>
      <w:marRight w:val="0"/>
      <w:marTop w:val="0"/>
      <w:marBottom w:val="0"/>
      <w:divBdr>
        <w:top w:val="none" w:sz="0" w:space="0" w:color="auto"/>
        <w:left w:val="none" w:sz="0" w:space="0" w:color="auto"/>
        <w:bottom w:val="none" w:sz="0" w:space="0" w:color="auto"/>
        <w:right w:val="none" w:sz="0" w:space="0" w:color="auto"/>
      </w:divBdr>
    </w:div>
    <w:div w:id="703864623">
      <w:bodyDiv w:val="1"/>
      <w:marLeft w:val="0"/>
      <w:marRight w:val="0"/>
      <w:marTop w:val="0"/>
      <w:marBottom w:val="0"/>
      <w:divBdr>
        <w:top w:val="none" w:sz="0" w:space="0" w:color="auto"/>
        <w:left w:val="none" w:sz="0" w:space="0" w:color="auto"/>
        <w:bottom w:val="none" w:sz="0" w:space="0" w:color="auto"/>
        <w:right w:val="none" w:sz="0" w:space="0" w:color="auto"/>
      </w:divBdr>
    </w:div>
    <w:div w:id="775255534">
      <w:bodyDiv w:val="1"/>
      <w:marLeft w:val="0"/>
      <w:marRight w:val="0"/>
      <w:marTop w:val="0"/>
      <w:marBottom w:val="0"/>
      <w:divBdr>
        <w:top w:val="none" w:sz="0" w:space="0" w:color="auto"/>
        <w:left w:val="none" w:sz="0" w:space="0" w:color="auto"/>
        <w:bottom w:val="none" w:sz="0" w:space="0" w:color="auto"/>
        <w:right w:val="none" w:sz="0" w:space="0" w:color="auto"/>
      </w:divBdr>
    </w:div>
    <w:div w:id="805970732">
      <w:bodyDiv w:val="1"/>
      <w:marLeft w:val="0"/>
      <w:marRight w:val="0"/>
      <w:marTop w:val="0"/>
      <w:marBottom w:val="0"/>
      <w:divBdr>
        <w:top w:val="none" w:sz="0" w:space="0" w:color="auto"/>
        <w:left w:val="none" w:sz="0" w:space="0" w:color="auto"/>
        <w:bottom w:val="none" w:sz="0" w:space="0" w:color="auto"/>
        <w:right w:val="none" w:sz="0" w:space="0" w:color="auto"/>
      </w:divBdr>
    </w:div>
    <w:div w:id="885918242">
      <w:bodyDiv w:val="1"/>
      <w:marLeft w:val="0"/>
      <w:marRight w:val="0"/>
      <w:marTop w:val="0"/>
      <w:marBottom w:val="0"/>
      <w:divBdr>
        <w:top w:val="none" w:sz="0" w:space="0" w:color="auto"/>
        <w:left w:val="none" w:sz="0" w:space="0" w:color="auto"/>
        <w:bottom w:val="none" w:sz="0" w:space="0" w:color="auto"/>
        <w:right w:val="none" w:sz="0" w:space="0" w:color="auto"/>
      </w:divBdr>
    </w:div>
    <w:div w:id="1025863709">
      <w:bodyDiv w:val="1"/>
      <w:marLeft w:val="0"/>
      <w:marRight w:val="0"/>
      <w:marTop w:val="0"/>
      <w:marBottom w:val="0"/>
      <w:divBdr>
        <w:top w:val="none" w:sz="0" w:space="0" w:color="auto"/>
        <w:left w:val="none" w:sz="0" w:space="0" w:color="auto"/>
        <w:bottom w:val="none" w:sz="0" w:space="0" w:color="auto"/>
        <w:right w:val="none" w:sz="0" w:space="0" w:color="auto"/>
      </w:divBdr>
    </w:div>
    <w:div w:id="1066686382">
      <w:bodyDiv w:val="1"/>
      <w:marLeft w:val="0"/>
      <w:marRight w:val="0"/>
      <w:marTop w:val="0"/>
      <w:marBottom w:val="0"/>
      <w:divBdr>
        <w:top w:val="none" w:sz="0" w:space="0" w:color="auto"/>
        <w:left w:val="none" w:sz="0" w:space="0" w:color="auto"/>
        <w:bottom w:val="none" w:sz="0" w:space="0" w:color="auto"/>
        <w:right w:val="none" w:sz="0" w:space="0" w:color="auto"/>
      </w:divBdr>
      <w:divsChild>
        <w:div w:id="1736775563">
          <w:marLeft w:val="1166"/>
          <w:marRight w:val="0"/>
          <w:marTop w:val="77"/>
          <w:marBottom w:val="0"/>
          <w:divBdr>
            <w:top w:val="none" w:sz="0" w:space="0" w:color="auto"/>
            <w:left w:val="none" w:sz="0" w:space="0" w:color="auto"/>
            <w:bottom w:val="none" w:sz="0" w:space="0" w:color="auto"/>
            <w:right w:val="none" w:sz="0" w:space="0" w:color="auto"/>
          </w:divBdr>
        </w:div>
      </w:divsChild>
    </w:div>
    <w:div w:id="1312172532">
      <w:bodyDiv w:val="1"/>
      <w:marLeft w:val="0"/>
      <w:marRight w:val="0"/>
      <w:marTop w:val="0"/>
      <w:marBottom w:val="0"/>
      <w:divBdr>
        <w:top w:val="none" w:sz="0" w:space="0" w:color="auto"/>
        <w:left w:val="none" w:sz="0" w:space="0" w:color="auto"/>
        <w:bottom w:val="none" w:sz="0" w:space="0" w:color="auto"/>
        <w:right w:val="none" w:sz="0" w:space="0" w:color="auto"/>
      </w:divBdr>
    </w:div>
    <w:div w:id="1314220936">
      <w:bodyDiv w:val="1"/>
      <w:marLeft w:val="0"/>
      <w:marRight w:val="0"/>
      <w:marTop w:val="0"/>
      <w:marBottom w:val="0"/>
      <w:divBdr>
        <w:top w:val="none" w:sz="0" w:space="0" w:color="auto"/>
        <w:left w:val="none" w:sz="0" w:space="0" w:color="auto"/>
        <w:bottom w:val="none" w:sz="0" w:space="0" w:color="auto"/>
        <w:right w:val="none" w:sz="0" w:space="0" w:color="auto"/>
      </w:divBdr>
    </w:div>
    <w:div w:id="1349402797">
      <w:bodyDiv w:val="1"/>
      <w:marLeft w:val="0"/>
      <w:marRight w:val="0"/>
      <w:marTop w:val="0"/>
      <w:marBottom w:val="0"/>
      <w:divBdr>
        <w:top w:val="none" w:sz="0" w:space="0" w:color="auto"/>
        <w:left w:val="none" w:sz="0" w:space="0" w:color="auto"/>
        <w:bottom w:val="none" w:sz="0" w:space="0" w:color="auto"/>
        <w:right w:val="none" w:sz="0" w:space="0" w:color="auto"/>
      </w:divBdr>
    </w:div>
    <w:div w:id="1391271646">
      <w:bodyDiv w:val="1"/>
      <w:marLeft w:val="0"/>
      <w:marRight w:val="0"/>
      <w:marTop w:val="0"/>
      <w:marBottom w:val="0"/>
      <w:divBdr>
        <w:top w:val="none" w:sz="0" w:space="0" w:color="auto"/>
        <w:left w:val="none" w:sz="0" w:space="0" w:color="auto"/>
        <w:bottom w:val="none" w:sz="0" w:space="0" w:color="auto"/>
        <w:right w:val="none" w:sz="0" w:space="0" w:color="auto"/>
      </w:divBdr>
    </w:div>
    <w:div w:id="1433478399">
      <w:bodyDiv w:val="1"/>
      <w:marLeft w:val="0"/>
      <w:marRight w:val="0"/>
      <w:marTop w:val="0"/>
      <w:marBottom w:val="0"/>
      <w:divBdr>
        <w:top w:val="none" w:sz="0" w:space="0" w:color="auto"/>
        <w:left w:val="none" w:sz="0" w:space="0" w:color="auto"/>
        <w:bottom w:val="none" w:sz="0" w:space="0" w:color="auto"/>
        <w:right w:val="none" w:sz="0" w:space="0" w:color="auto"/>
      </w:divBdr>
    </w:div>
    <w:div w:id="1455904228">
      <w:bodyDiv w:val="1"/>
      <w:marLeft w:val="0"/>
      <w:marRight w:val="0"/>
      <w:marTop w:val="0"/>
      <w:marBottom w:val="0"/>
      <w:divBdr>
        <w:top w:val="none" w:sz="0" w:space="0" w:color="auto"/>
        <w:left w:val="none" w:sz="0" w:space="0" w:color="auto"/>
        <w:bottom w:val="none" w:sz="0" w:space="0" w:color="auto"/>
        <w:right w:val="none" w:sz="0" w:space="0" w:color="auto"/>
      </w:divBdr>
    </w:div>
    <w:div w:id="1516112729">
      <w:bodyDiv w:val="1"/>
      <w:marLeft w:val="0"/>
      <w:marRight w:val="0"/>
      <w:marTop w:val="0"/>
      <w:marBottom w:val="0"/>
      <w:divBdr>
        <w:top w:val="none" w:sz="0" w:space="0" w:color="auto"/>
        <w:left w:val="none" w:sz="0" w:space="0" w:color="auto"/>
        <w:bottom w:val="none" w:sz="0" w:space="0" w:color="auto"/>
        <w:right w:val="none" w:sz="0" w:space="0" w:color="auto"/>
      </w:divBdr>
    </w:div>
    <w:div w:id="1636062355">
      <w:bodyDiv w:val="1"/>
      <w:marLeft w:val="0"/>
      <w:marRight w:val="0"/>
      <w:marTop w:val="0"/>
      <w:marBottom w:val="0"/>
      <w:divBdr>
        <w:top w:val="none" w:sz="0" w:space="0" w:color="auto"/>
        <w:left w:val="none" w:sz="0" w:space="0" w:color="auto"/>
        <w:bottom w:val="none" w:sz="0" w:space="0" w:color="auto"/>
        <w:right w:val="none" w:sz="0" w:space="0" w:color="auto"/>
      </w:divBdr>
    </w:div>
    <w:div w:id="1745376498">
      <w:bodyDiv w:val="1"/>
      <w:marLeft w:val="0"/>
      <w:marRight w:val="0"/>
      <w:marTop w:val="0"/>
      <w:marBottom w:val="0"/>
      <w:divBdr>
        <w:top w:val="none" w:sz="0" w:space="0" w:color="auto"/>
        <w:left w:val="none" w:sz="0" w:space="0" w:color="auto"/>
        <w:bottom w:val="none" w:sz="0" w:space="0" w:color="auto"/>
        <w:right w:val="none" w:sz="0" w:space="0" w:color="auto"/>
      </w:divBdr>
    </w:div>
    <w:div w:id="1901404659">
      <w:bodyDiv w:val="1"/>
      <w:marLeft w:val="0"/>
      <w:marRight w:val="0"/>
      <w:marTop w:val="0"/>
      <w:marBottom w:val="0"/>
      <w:divBdr>
        <w:top w:val="none" w:sz="0" w:space="0" w:color="auto"/>
        <w:left w:val="none" w:sz="0" w:space="0" w:color="auto"/>
        <w:bottom w:val="none" w:sz="0" w:space="0" w:color="auto"/>
        <w:right w:val="none" w:sz="0" w:space="0" w:color="auto"/>
      </w:divBdr>
    </w:div>
    <w:div w:id="1969165388">
      <w:bodyDiv w:val="1"/>
      <w:marLeft w:val="0"/>
      <w:marRight w:val="0"/>
      <w:marTop w:val="0"/>
      <w:marBottom w:val="0"/>
      <w:divBdr>
        <w:top w:val="none" w:sz="0" w:space="0" w:color="auto"/>
        <w:left w:val="none" w:sz="0" w:space="0" w:color="auto"/>
        <w:bottom w:val="none" w:sz="0" w:space="0" w:color="auto"/>
        <w:right w:val="none" w:sz="0" w:space="0" w:color="auto"/>
      </w:divBdr>
    </w:div>
    <w:div w:id="1970503100">
      <w:bodyDiv w:val="1"/>
      <w:marLeft w:val="0"/>
      <w:marRight w:val="0"/>
      <w:marTop w:val="0"/>
      <w:marBottom w:val="0"/>
      <w:divBdr>
        <w:top w:val="none" w:sz="0" w:space="0" w:color="auto"/>
        <w:left w:val="none" w:sz="0" w:space="0" w:color="auto"/>
        <w:bottom w:val="none" w:sz="0" w:space="0" w:color="auto"/>
        <w:right w:val="none" w:sz="0" w:space="0" w:color="auto"/>
      </w:divBdr>
    </w:div>
    <w:div w:id="2041783111">
      <w:bodyDiv w:val="1"/>
      <w:marLeft w:val="0"/>
      <w:marRight w:val="0"/>
      <w:marTop w:val="0"/>
      <w:marBottom w:val="0"/>
      <w:divBdr>
        <w:top w:val="none" w:sz="0" w:space="0" w:color="auto"/>
        <w:left w:val="none" w:sz="0" w:space="0" w:color="auto"/>
        <w:bottom w:val="none" w:sz="0" w:space="0" w:color="auto"/>
        <w:right w:val="none" w:sz="0" w:space="0" w:color="auto"/>
      </w:divBdr>
    </w:div>
    <w:div w:id="2135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health/" TargetMode="External"/><Relationship Id="rId18" Type="http://schemas.openxmlformats.org/officeDocument/2006/relationships/hyperlink" Target="http://www.benefits.va.gov/insurance/" TargetMode="External"/><Relationship Id="rId26" Type="http://schemas.openxmlformats.org/officeDocument/2006/relationships/hyperlink" Target="http://www.alaska.va.gov/" TargetMode="External"/><Relationship Id="rId39" Type="http://schemas.openxmlformats.org/officeDocument/2006/relationships/hyperlink" Target="http://www.cem.va.gov/hmm/index.asp" TargetMode="External"/><Relationship Id="rId3" Type="http://schemas.openxmlformats.org/officeDocument/2006/relationships/customXml" Target="../customXml/item3.xml"/><Relationship Id="rId21" Type="http://schemas.openxmlformats.org/officeDocument/2006/relationships/hyperlink" Target="http://www.va.gov/homeless/ssvf.asp" TargetMode="External"/><Relationship Id="rId34" Type="http://schemas.openxmlformats.org/officeDocument/2006/relationships/hyperlink" Target="https://www.ebenefits.va.gov/ebenefits-portal/ebenefits.portal" TargetMode="External"/><Relationship Id="rId42" Type="http://schemas.openxmlformats.org/officeDocument/2006/relationships/hyperlink" Target="http://www.cem.va.gov/cem/grants/veterans_cemeteries.as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gov/" TargetMode="External"/><Relationship Id="rId17" Type="http://schemas.openxmlformats.org/officeDocument/2006/relationships/hyperlink" Target="http://www.vba.va.gov/bln/vre/index.htm" TargetMode="External"/><Relationship Id="rId25" Type="http://schemas.openxmlformats.org/officeDocument/2006/relationships/hyperlink" Target="http://www.ruralhealth.va.gov/" TargetMode="External"/><Relationship Id="rId33" Type="http://schemas.openxmlformats.org/officeDocument/2006/relationships/footer" Target="footer3.xml"/><Relationship Id="rId38" Type="http://schemas.openxmlformats.org/officeDocument/2006/relationships/hyperlink" Target="http://gravelocator.cem.va.gov/"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nefits.va.gov/gibill/education_programs.asp" TargetMode="External"/><Relationship Id="rId20" Type="http://schemas.openxmlformats.org/officeDocument/2006/relationships/hyperlink" Target="http://www.va.gov/homeless/hud-vash.asp"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grants/veterans_cemeteries.as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telehealth.va.gov/" TargetMode="External"/><Relationship Id="rId32" Type="http://schemas.openxmlformats.org/officeDocument/2006/relationships/footer" Target="footer2.xm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45"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www.benefits.va.gov/gibill/get_started.asp" TargetMode="External"/><Relationship Id="rId23" Type="http://schemas.openxmlformats.org/officeDocument/2006/relationships/hyperlink" Target="http://www.va.gov/opa/choiceact/" TargetMode="External"/><Relationship Id="rId28" Type="http://schemas.openxmlformats.org/officeDocument/2006/relationships/footer" Target="footer1.xml"/><Relationship Id="rId36" Type="http://schemas.openxmlformats.org/officeDocument/2006/relationships/hyperlink" Target="http://www.cem.va.gov/cem/burial_benefits/eligible.asp" TargetMode="External"/><Relationship Id="rId10" Type="http://schemas.openxmlformats.org/officeDocument/2006/relationships/endnotes" Target="endnotes.xml"/><Relationship Id="rId19" Type="http://schemas.openxmlformats.org/officeDocument/2006/relationships/hyperlink" Target="http://www.cem.va.gov/index.asp" TargetMode="External"/><Relationship Id="rId31" Type="http://schemas.openxmlformats.org/officeDocument/2006/relationships/header" Target="header2.xml"/><Relationship Id="rId44" Type="http://schemas.openxmlformats.org/officeDocument/2006/relationships/hyperlink" Target="http://www.cem.va.gov/cems/nchp/sitka.as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enefits.va.gov/compensation/" TargetMode="External"/><Relationship Id="rId22" Type="http://schemas.openxmlformats.org/officeDocument/2006/relationships/hyperlink" Target="http://www1.va.gov/health/index.asp" TargetMode="External"/><Relationship Id="rId27" Type="http://schemas.openxmlformats.org/officeDocument/2006/relationships/header" Target="header1.xml"/><Relationship Id="rId30" Type="http://schemas.openxmlformats.org/officeDocument/2006/relationships/hyperlink" Target="http://www2.va.gov/directory/guide/vetcenter.asp?isFlash=0" TargetMode="Externa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s/nchp/ftrichards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CF37E-B5EC-4022-ADC4-6395798B8C43}">
  <ds:schemaRefs>
    <ds:schemaRef ds:uri="http://schemas.openxmlformats.org/officeDocument/2006/bibliography"/>
  </ds:schemaRefs>
</ds:datastoreItem>
</file>

<file path=customXml/itemProps2.xml><?xml version="1.0" encoding="utf-8"?>
<ds:datastoreItem xmlns:ds="http://schemas.openxmlformats.org/officeDocument/2006/customXml" ds:itemID="{C6205F2B-C6D4-482B-BCC1-1C44B61778A3}">
  <ds:schemaRefs>
    <ds:schemaRef ds:uri="http://schemas.openxmlformats.org/officeDocument/2006/bibliography"/>
  </ds:schemaRefs>
</ds:datastoreItem>
</file>

<file path=customXml/itemProps3.xml><?xml version="1.0" encoding="utf-8"?>
<ds:datastoreItem xmlns:ds="http://schemas.openxmlformats.org/officeDocument/2006/customXml" ds:itemID="{B2D0225A-52E8-4B1C-B103-B2C3CA36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7850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vacoshenks</dc:creator>
  <cp:lastModifiedBy>Thomas, Tom</cp:lastModifiedBy>
  <cp:revision>4</cp:revision>
  <cp:lastPrinted>2014-12-03T21:18:00Z</cp:lastPrinted>
  <dcterms:created xsi:type="dcterms:W3CDTF">2015-12-07T14:52:00Z</dcterms:created>
  <dcterms:modified xsi:type="dcterms:W3CDTF">2015-12-14T16:05:00Z</dcterms:modified>
</cp:coreProperties>
</file>