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873B13" w:rsidP="00604FD6">
      <w:pPr>
        <w:pStyle w:val="NationalBodyBullet"/>
        <w:numPr>
          <w:ilvl w:val="0"/>
          <w:numId w:val="0"/>
        </w:numPr>
      </w:pPr>
      <w:r>
        <w:rPr>
          <w:noProof/>
        </w:rPr>
        <w:drawing>
          <wp:inline distT="0" distB="0" distL="0" distR="0" wp14:anchorId="391349F6" wp14:editId="34093769">
            <wp:extent cx="6153150" cy="768584"/>
            <wp:effectExtent l="0" t="0" r="0" b="0"/>
            <wp:docPr id="2" name="Picture 2" descr="State Summary - Virgini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3150" cy="768584"/>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D87645" w:rsidP="00E54462">
      <w:pPr>
        <w:pStyle w:val="NationalBodyBullet"/>
        <w:numPr>
          <w:ilvl w:val="0"/>
          <w:numId w:val="0"/>
        </w:numPr>
        <w:tabs>
          <w:tab w:val="left" w:pos="720"/>
        </w:tabs>
      </w:pPr>
      <w:r>
        <w:t>November</w:t>
      </w:r>
      <w:r w:rsidR="00E54462">
        <w:t xml:space="preserve"> 201</w:t>
      </w:r>
      <w:r>
        <w:t>5</w:t>
      </w:r>
    </w:p>
    <w:p w:rsidR="00604FD6" w:rsidRPr="000E4CE6" w:rsidRDefault="00E14A37" w:rsidP="000E4CE6">
      <w:pPr>
        <w:pStyle w:val="Heading1"/>
      </w:pPr>
      <w:r w:rsidRPr="000E4CE6">
        <w:t>Virginia</w:t>
      </w:r>
    </w:p>
    <w:p w:rsidR="00E54462" w:rsidRPr="000E4CE6" w:rsidRDefault="00E54462" w:rsidP="000E4CE6">
      <w:pPr>
        <w:pStyle w:val="Heading1"/>
      </w:pPr>
      <w:r w:rsidRPr="000E4CE6">
        <w:t>And the U.S. Department of Veterans Affairs</w:t>
      </w:r>
    </w:p>
    <w:p w:rsidR="00E54462" w:rsidRDefault="00E54462" w:rsidP="00E54462">
      <w:pPr>
        <w:rPr>
          <w:rFonts w:cs="Times"/>
          <w:color w:val="000000"/>
          <w:szCs w:val="24"/>
        </w:rPr>
      </w:pPr>
    </w:p>
    <w:p w:rsidR="00390B88" w:rsidRPr="000E4CE6" w:rsidRDefault="00390B88" w:rsidP="000E4CE6">
      <w:pPr>
        <w:pStyle w:val="Heading2"/>
      </w:pPr>
      <w:r w:rsidRPr="000E4CE6">
        <w:t>General Information</w:t>
      </w:r>
    </w:p>
    <w:p w:rsidR="00D87645" w:rsidRDefault="00D87645" w:rsidP="00D87645">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D87645" w:rsidRDefault="00D87645" w:rsidP="00D87645"/>
    <w:p w:rsidR="00D87645" w:rsidRPr="000E4CE6" w:rsidRDefault="00D87645" w:rsidP="000E4CE6">
      <w:pPr>
        <w:pStyle w:val="Heading3"/>
      </w:pPr>
      <w:r w:rsidRPr="000E4CE6">
        <w:t>Increasing Access</w:t>
      </w:r>
    </w:p>
    <w:p w:rsidR="00D87645" w:rsidRDefault="00D87645" w:rsidP="00D87645">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D87645" w:rsidRDefault="00D87645" w:rsidP="00D87645">
      <w:pPr>
        <w:ind w:left="360"/>
      </w:pPr>
    </w:p>
    <w:p w:rsidR="00D87645" w:rsidRPr="00DD3901" w:rsidRDefault="00D87645" w:rsidP="000E4CE6">
      <w:pPr>
        <w:pStyle w:val="Heading3"/>
      </w:pPr>
      <w:r w:rsidRPr="00DD3901">
        <w:t>Reducing the Claims Backlog</w:t>
      </w:r>
    </w:p>
    <w:p w:rsidR="00D87645" w:rsidRDefault="00D87645" w:rsidP="00D87645">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D87645" w:rsidRDefault="00D87645" w:rsidP="00D87645">
      <w:pPr>
        <w:ind w:left="360"/>
      </w:pPr>
    </w:p>
    <w:p w:rsidR="00D87645" w:rsidRPr="00B858AF" w:rsidRDefault="00D87645" w:rsidP="000E4CE6">
      <w:pPr>
        <w:pStyle w:val="Heading3"/>
      </w:pPr>
      <w:r w:rsidRPr="00B858AF">
        <w:t>Eliminating Homelessness</w:t>
      </w:r>
    </w:p>
    <w:p w:rsidR="00D87645" w:rsidRPr="00B858AF" w:rsidRDefault="00D87645" w:rsidP="00D87645">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604FD6" w:rsidP="00604FD6">
      <w:pPr>
        <w:pStyle w:val="StateSpecific"/>
        <w:ind w:left="0"/>
      </w:pPr>
    </w:p>
    <w:p w:rsidR="00604FD6" w:rsidRPr="00447E86" w:rsidRDefault="00604FD6" w:rsidP="000E4CE6">
      <w:pPr>
        <w:pStyle w:val="Heading3"/>
      </w:pPr>
      <w:r w:rsidRPr="00447E86">
        <w:lastRenderedPageBreak/>
        <w:t xml:space="preserve">General Information – </w:t>
      </w:r>
      <w:r w:rsidR="00E14A37">
        <w:t>Virginia</w:t>
      </w:r>
      <w:r w:rsidR="00873B13">
        <w:t xml:space="preserve"> (Fiscal year 201</w:t>
      </w:r>
      <w:r w:rsidR="00D87645">
        <w:t>4</w:t>
      </w:r>
      <w:r w:rsidR="00873B13">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D87645">
        <w:rPr>
          <w:i/>
        </w:rPr>
        <w:t>781</w:t>
      </w:r>
      <w:r w:rsidRPr="000D731C">
        <w:rPr>
          <w:i/>
        </w:rPr>
        <w:t>,</w:t>
      </w:r>
      <w:r w:rsidR="00D87645">
        <w:rPr>
          <w:i/>
        </w:rPr>
        <w:t>388</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E14A37">
        <w:rPr>
          <w:i/>
        </w:rPr>
        <w:t>Virginia</w:t>
      </w:r>
      <w:r w:rsidRPr="000D731C">
        <w:rPr>
          <w:i/>
        </w:rPr>
        <w:t>:  $</w:t>
      </w:r>
      <w:r w:rsidR="00D87645">
        <w:rPr>
          <w:i/>
        </w:rPr>
        <w:t>5.25</w:t>
      </w:r>
      <w:r w:rsidR="007E384A">
        <w:rPr>
          <w:i/>
        </w:rPr>
        <w:t xml:space="preserve"> </w:t>
      </w:r>
      <w:r w:rsidR="00D87645">
        <w:rPr>
          <w:i/>
        </w:rPr>
        <w:t>b</w:t>
      </w:r>
      <w:r w:rsidR="007E384A">
        <w:rPr>
          <w:i/>
        </w:rPr>
        <w:t>illion</w:t>
      </w:r>
      <w:r w:rsidR="004E4FE4">
        <w:rPr>
          <w:i/>
        </w:rPr>
        <w:t xml:space="preserve">  </w:t>
      </w:r>
    </w:p>
    <w:p w:rsidR="00604FD6" w:rsidRDefault="00604FD6" w:rsidP="00604FD6">
      <w:pPr>
        <w:pStyle w:val="NationalBodyBullet"/>
        <w:numPr>
          <w:ilvl w:val="1"/>
          <w:numId w:val="2"/>
        </w:numPr>
        <w:rPr>
          <w:i/>
        </w:rPr>
      </w:pPr>
      <w:r>
        <w:rPr>
          <w:i/>
        </w:rPr>
        <w:t>Compensation and pensions:  $</w:t>
      </w:r>
      <w:r w:rsidR="00D87645">
        <w:rPr>
          <w:i/>
        </w:rPr>
        <w:t>2.8</w:t>
      </w:r>
      <w:r w:rsidR="00873B13">
        <w:rPr>
          <w:i/>
        </w:rPr>
        <w:t xml:space="preserve"> </w:t>
      </w:r>
      <w:r w:rsidR="00E14A37">
        <w:rPr>
          <w:i/>
        </w:rPr>
        <w:t>b</w:t>
      </w:r>
      <w:r>
        <w:rPr>
          <w:i/>
        </w:rPr>
        <w:t>illion</w:t>
      </w:r>
    </w:p>
    <w:p w:rsidR="00604FD6" w:rsidRDefault="00604FD6" w:rsidP="00604FD6">
      <w:pPr>
        <w:pStyle w:val="NationalBodyBullet"/>
        <w:numPr>
          <w:ilvl w:val="1"/>
          <w:numId w:val="2"/>
        </w:numPr>
        <w:rPr>
          <w:i/>
        </w:rPr>
      </w:pPr>
      <w:r>
        <w:rPr>
          <w:i/>
        </w:rPr>
        <w:t>Medical and construction programs:  $</w:t>
      </w:r>
      <w:r w:rsidR="00873B13">
        <w:rPr>
          <w:i/>
        </w:rPr>
        <w:t>1.</w:t>
      </w:r>
      <w:r w:rsidR="00D87645">
        <w:rPr>
          <w:i/>
        </w:rPr>
        <w:t>5</w:t>
      </w:r>
      <w:r>
        <w:rPr>
          <w:i/>
        </w:rPr>
        <w:t xml:space="preserve"> </w:t>
      </w:r>
      <w:r w:rsidR="00873B13">
        <w:rPr>
          <w:i/>
        </w:rPr>
        <w:t>b</w:t>
      </w:r>
      <w:r>
        <w:rPr>
          <w:i/>
        </w:rPr>
        <w:t>illion</w:t>
      </w:r>
    </w:p>
    <w:p w:rsidR="004E4FE4" w:rsidRDefault="00604FD6" w:rsidP="003B33BC">
      <w:pPr>
        <w:pStyle w:val="NationalBodyBullet"/>
        <w:numPr>
          <w:ilvl w:val="1"/>
          <w:numId w:val="2"/>
        </w:numPr>
        <w:rPr>
          <w:i/>
        </w:rPr>
      </w:pPr>
      <w:r>
        <w:rPr>
          <w:i/>
        </w:rPr>
        <w:t>Insurance and indemnities:  $</w:t>
      </w:r>
      <w:r w:rsidR="00D87645">
        <w:rPr>
          <w:i/>
        </w:rPr>
        <w:t>62</w:t>
      </w:r>
      <w:r>
        <w:rPr>
          <w:i/>
        </w:rPr>
        <w:t xml:space="preserve"> million</w:t>
      </w:r>
    </w:p>
    <w:p w:rsidR="00873B13" w:rsidRPr="003B33BC" w:rsidRDefault="00873B13" w:rsidP="003B33BC">
      <w:pPr>
        <w:pStyle w:val="NationalBodyBullet"/>
        <w:numPr>
          <w:ilvl w:val="1"/>
          <w:numId w:val="2"/>
        </w:numPr>
        <w:rPr>
          <w:i/>
        </w:rPr>
      </w:pPr>
      <w:r>
        <w:rPr>
          <w:i/>
        </w:rPr>
        <w:t>General operating expenses:  $</w:t>
      </w:r>
      <w:r w:rsidR="00D87645">
        <w:rPr>
          <w:i/>
        </w:rPr>
        <w:t>63</w:t>
      </w:r>
      <w:r>
        <w:rPr>
          <w:i/>
        </w:rPr>
        <w:t xml:space="preserve">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D87645">
        <w:rPr>
          <w:i/>
          <w:noProof/>
        </w:rPr>
        <w:t>170</w:t>
      </w:r>
      <w:r w:rsidRPr="00272216">
        <w:rPr>
          <w:i/>
          <w:noProof/>
        </w:rPr>
        <w:t>,</w:t>
      </w:r>
      <w:r w:rsidR="00D87645">
        <w:rPr>
          <w:i/>
          <w:noProof/>
        </w:rPr>
        <w:t>366</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E14A37">
        <w:rPr>
          <w:i/>
        </w:rPr>
        <w:t>Virginia</w:t>
      </w:r>
      <w:r w:rsidRPr="000D731C">
        <w:rPr>
          <w:i/>
        </w:rPr>
        <w:t>ns using GI Bill</w:t>
      </w:r>
      <w:r w:rsidR="00873B13" w:rsidRPr="00873B13">
        <w:rPr>
          <w:i/>
          <w:vertAlign w:val="superscript"/>
        </w:rPr>
        <w:t>®</w:t>
      </w:r>
      <w:r w:rsidR="00873B13">
        <w:rPr>
          <w:i/>
        </w:rPr>
        <w:t xml:space="preserve"> or other VA</w:t>
      </w:r>
      <w:r w:rsidRPr="000D731C">
        <w:rPr>
          <w:i/>
        </w:rPr>
        <w:t xml:space="preserve"> education benefits:  </w:t>
      </w:r>
      <w:r w:rsidR="00D87645">
        <w:rPr>
          <w:i/>
        </w:rPr>
        <w:t>62,992</w:t>
      </w:r>
    </w:p>
    <w:p w:rsidR="00604FD6" w:rsidRPr="000D731C" w:rsidRDefault="001F4E76"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Virginia</w:t>
      </w:r>
      <w:r w:rsidRPr="000D731C">
        <w:rPr>
          <w:i/>
        </w:rPr>
        <w:t xml:space="preserve"> backed by VA guarantees</w:t>
      </w:r>
      <w:r w:rsidR="00604FD6" w:rsidRPr="000D731C">
        <w:rPr>
          <w:i/>
        </w:rPr>
        <w:t xml:space="preserve">:  </w:t>
      </w:r>
      <w:r w:rsidR="00D87645">
        <w:rPr>
          <w:i/>
        </w:rPr>
        <w:t>28,091</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E14A37">
        <w:rPr>
          <w:i/>
        </w:rPr>
        <w:t>Virginia</w:t>
      </w:r>
      <w:r w:rsidRPr="000D731C">
        <w:rPr>
          <w:i/>
        </w:rPr>
        <w:t xml:space="preserve"> home loans guaranteed by VA:  $</w:t>
      </w:r>
      <w:r w:rsidR="00D87645">
        <w:rPr>
          <w:i/>
        </w:rPr>
        <w:t>8.8</w:t>
      </w:r>
      <w:r>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E14A37">
        <w:rPr>
          <w:i/>
        </w:rPr>
        <w:t>Virginia</w:t>
      </w:r>
      <w:r w:rsidRPr="00795E88">
        <w:rPr>
          <w:i/>
        </w:rPr>
        <w:t xml:space="preserve"> residents:  </w:t>
      </w:r>
      <w:r w:rsidR="00D87645">
        <w:rPr>
          <w:i/>
        </w:rPr>
        <w:t>24,162</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E14A37">
        <w:rPr>
          <w:i/>
        </w:rPr>
        <w:t>Virginia</w:t>
      </w:r>
      <w:r w:rsidRPr="000D731C">
        <w:rPr>
          <w:i/>
        </w:rPr>
        <w:t xml:space="preserve"> residents</w:t>
      </w:r>
      <w:r w:rsidR="003B33BC">
        <w:rPr>
          <w:i/>
        </w:rPr>
        <w:t xml:space="preserve"> </w:t>
      </w:r>
      <w:r w:rsidRPr="000D731C">
        <w:rPr>
          <w:i/>
        </w:rPr>
        <w:t>:  $</w:t>
      </w:r>
      <w:r w:rsidR="00D87645">
        <w:rPr>
          <w:i/>
        </w:rPr>
        <w:t>308</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E14A37">
        <w:rPr>
          <w:i/>
        </w:rPr>
        <w:t>Virginia</w:t>
      </w:r>
      <w:r>
        <w:rPr>
          <w:i/>
        </w:rPr>
        <w:t xml:space="preserve"> participants in </w:t>
      </w:r>
      <w:r w:rsidR="00AE5DD8">
        <w:rPr>
          <w:i/>
        </w:rPr>
        <w:t xml:space="preserve">VA </w:t>
      </w:r>
      <w:r>
        <w:rPr>
          <w:i/>
        </w:rPr>
        <w:t xml:space="preserve">vocational rehabilitation:  </w:t>
      </w:r>
      <w:r w:rsidR="00D87645">
        <w:rPr>
          <w:i/>
        </w:rPr>
        <w:t>2</w:t>
      </w:r>
      <w:r>
        <w:rPr>
          <w:i/>
        </w:rPr>
        <w:t>,</w:t>
      </w:r>
      <w:r w:rsidR="00D87645">
        <w:rPr>
          <w:i/>
        </w:rPr>
        <w:t>968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E14A37">
        <w:rPr>
          <w:i/>
        </w:rPr>
        <w:t>Virginia</w:t>
      </w:r>
      <w:r w:rsidRPr="000D731C">
        <w:rPr>
          <w:i/>
        </w:rPr>
        <w:t xml:space="preserve">’s VA national cemeteries:  </w:t>
      </w:r>
      <w:r>
        <w:rPr>
          <w:i/>
        </w:rPr>
        <w:t>1,</w:t>
      </w:r>
      <w:r w:rsidR="00D87645">
        <w:rPr>
          <w:i/>
        </w:rPr>
        <w:t>583</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E14A37">
        <w:rPr>
          <w:i/>
        </w:rPr>
        <w:t>Virginia</w:t>
      </w:r>
      <w:r w:rsidRPr="000D731C">
        <w:rPr>
          <w:i/>
        </w:rPr>
        <w:t xml:space="preserve"> veterans and survivors</w:t>
      </w:r>
      <w:r w:rsidR="00050BC8">
        <w:rPr>
          <w:i/>
        </w:rPr>
        <w:t>:</w:t>
      </w:r>
      <w:r w:rsidRPr="000D731C">
        <w:rPr>
          <w:i/>
        </w:rPr>
        <w:t xml:space="preserve"> </w:t>
      </w:r>
      <w:r w:rsidR="00D87645">
        <w:rPr>
          <w:i/>
        </w:rPr>
        <w:t>8,307</w:t>
      </w:r>
    </w:p>
    <w:p w:rsidR="003B33BC" w:rsidRDefault="003B33BC" w:rsidP="00CF0AA5">
      <w:pPr>
        <w:pStyle w:val="NationalBodyBullet"/>
        <w:numPr>
          <w:ilvl w:val="0"/>
          <w:numId w:val="0"/>
        </w:numPr>
        <w:rPr>
          <w:b/>
        </w:rPr>
      </w:pPr>
    </w:p>
    <w:p w:rsidR="00750C21" w:rsidRDefault="00750C21" w:rsidP="00CF0AA5">
      <w:pPr>
        <w:pStyle w:val="NationalBodyBullet"/>
        <w:numPr>
          <w:ilvl w:val="0"/>
          <w:numId w:val="0"/>
        </w:numPr>
        <w:rPr>
          <w:b/>
        </w:rPr>
      </w:pPr>
    </w:p>
    <w:p w:rsidR="00CF0AA5" w:rsidRDefault="00CF0AA5" w:rsidP="000E4CE6">
      <w:pPr>
        <w:pStyle w:val="Heading2"/>
      </w:pPr>
      <w:r>
        <w:t>Health Care</w:t>
      </w:r>
    </w:p>
    <w:p w:rsidR="00D87645" w:rsidRDefault="00D87645" w:rsidP="00D87645">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CF0AA5" w:rsidRDefault="00CF0AA5" w:rsidP="00CF0AA5">
      <w:pPr>
        <w:pStyle w:val="NationalBodyBullet"/>
        <w:numPr>
          <w:ilvl w:val="0"/>
          <w:numId w:val="0"/>
        </w:numPr>
        <w:rPr>
          <w:i/>
        </w:rPr>
      </w:pPr>
    </w:p>
    <w:p w:rsidR="00CF0AA5" w:rsidRPr="00447E86" w:rsidRDefault="00CF0AA5" w:rsidP="000E4CE6">
      <w:pPr>
        <w:pStyle w:val="Heading3"/>
      </w:pPr>
      <w:r w:rsidRPr="00447E86">
        <w:t xml:space="preserve">Health Care - </w:t>
      </w:r>
      <w:smartTag w:uri="urn:schemas-microsoft-com:office:smarttags" w:element="State">
        <w:smartTag w:uri="urn:schemas-microsoft-com:office:smarttags" w:element="place">
          <w:r>
            <w:t>Virginia</w:t>
          </w:r>
        </w:smartTag>
      </w:smartTag>
    </w:p>
    <w:p w:rsidR="00CF0AA5" w:rsidRPr="000D731C" w:rsidRDefault="00CF0AA5" w:rsidP="00CF0AA5">
      <w:pPr>
        <w:pStyle w:val="NationalBodyBullet"/>
        <w:numPr>
          <w:ilvl w:val="0"/>
          <w:numId w:val="3"/>
        </w:numPr>
        <w:tabs>
          <w:tab w:val="clear" w:pos="1260"/>
          <w:tab w:val="num" w:pos="360"/>
        </w:tabs>
        <w:ind w:left="720"/>
        <w:rPr>
          <w:i/>
        </w:rPr>
      </w:pPr>
      <w:r w:rsidRPr="000D731C">
        <w:rPr>
          <w:i/>
        </w:rPr>
        <w:t>Inpatient admissions,</w:t>
      </w:r>
      <w:r>
        <w:rPr>
          <w:i/>
        </w:rPr>
        <w:t xml:space="preserve"> statewide, fiscal year 20</w:t>
      </w:r>
      <w:r w:rsidR="00D87645">
        <w:rPr>
          <w:i/>
        </w:rPr>
        <w:t>14</w:t>
      </w:r>
      <w:r w:rsidRPr="000D731C">
        <w:rPr>
          <w:i/>
        </w:rPr>
        <w:t xml:space="preserve">: </w:t>
      </w:r>
      <w:r>
        <w:rPr>
          <w:i/>
        </w:rPr>
        <w:t xml:space="preserve"> </w:t>
      </w:r>
      <w:r w:rsidR="00750C21">
        <w:rPr>
          <w:i/>
        </w:rPr>
        <w:t>16</w:t>
      </w:r>
      <w:r>
        <w:rPr>
          <w:i/>
        </w:rPr>
        <w:t>,</w:t>
      </w:r>
      <w:r w:rsidR="00D87645">
        <w:rPr>
          <w:i/>
        </w:rPr>
        <w:t>156</w:t>
      </w:r>
    </w:p>
    <w:p w:rsidR="00CF0AA5" w:rsidRDefault="00AB3482" w:rsidP="00CF0AA5">
      <w:pPr>
        <w:pStyle w:val="NationalBodyBullet"/>
        <w:numPr>
          <w:ilvl w:val="0"/>
          <w:numId w:val="3"/>
        </w:numPr>
        <w:rPr>
          <w:i/>
        </w:rPr>
      </w:pPr>
      <w:hyperlink r:id="rId23" w:history="1">
        <w:r w:rsidR="00CF0AA5" w:rsidRPr="00E14A37">
          <w:rPr>
            <w:rStyle w:val="Hyperlink"/>
            <w:i/>
          </w:rPr>
          <w:t>Hampton</w:t>
        </w:r>
      </w:hyperlink>
      <w:r w:rsidR="00CF0AA5">
        <w:rPr>
          <w:i/>
        </w:rPr>
        <w:t>:</w:t>
      </w:r>
      <w:r w:rsidR="00CF0AA5" w:rsidRPr="000D731C">
        <w:rPr>
          <w:i/>
        </w:rPr>
        <w:t xml:space="preserve">  </w:t>
      </w:r>
      <w:r w:rsidR="003B33BC">
        <w:rPr>
          <w:i/>
        </w:rPr>
        <w:t>3</w:t>
      </w:r>
      <w:r w:rsidR="00CF0AA5">
        <w:rPr>
          <w:i/>
        </w:rPr>
        <w:t>,</w:t>
      </w:r>
      <w:r w:rsidR="00D87645">
        <w:rPr>
          <w:i/>
        </w:rPr>
        <w:t>555</w:t>
      </w:r>
    </w:p>
    <w:p w:rsidR="00CF0AA5" w:rsidRDefault="00AB3482" w:rsidP="00CF0AA5">
      <w:pPr>
        <w:pStyle w:val="NationalBodyBullet"/>
        <w:numPr>
          <w:ilvl w:val="0"/>
          <w:numId w:val="3"/>
        </w:numPr>
        <w:rPr>
          <w:i/>
        </w:rPr>
      </w:pPr>
      <w:hyperlink r:id="rId24" w:history="1">
        <w:r w:rsidR="00CF0AA5" w:rsidRPr="00E14A37">
          <w:rPr>
            <w:rStyle w:val="Hyperlink"/>
            <w:i/>
          </w:rPr>
          <w:t>Richmond</w:t>
        </w:r>
      </w:hyperlink>
      <w:r w:rsidR="00CF0AA5">
        <w:rPr>
          <w:i/>
        </w:rPr>
        <w:t xml:space="preserve">:  </w:t>
      </w:r>
      <w:r w:rsidR="003B33BC">
        <w:rPr>
          <w:i/>
        </w:rPr>
        <w:t>7</w:t>
      </w:r>
      <w:r w:rsidR="00CF0AA5">
        <w:rPr>
          <w:i/>
        </w:rPr>
        <w:t>,</w:t>
      </w:r>
      <w:r w:rsidR="00D87645">
        <w:rPr>
          <w:i/>
        </w:rPr>
        <w:t>550</w:t>
      </w:r>
    </w:p>
    <w:p w:rsidR="00CF0AA5" w:rsidRDefault="00AB3482" w:rsidP="00CF0AA5">
      <w:pPr>
        <w:pStyle w:val="NationalBodyBullet"/>
        <w:numPr>
          <w:ilvl w:val="0"/>
          <w:numId w:val="3"/>
        </w:numPr>
        <w:rPr>
          <w:i/>
        </w:rPr>
      </w:pPr>
      <w:hyperlink r:id="rId25" w:history="1">
        <w:r w:rsidR="00CF0AA5" w:rsidRPr="00E14A37">
          <w:rPr>
            <w:rStyle w:val="Hyperlink"/>
            <w:i/>
          </w:rPr>
          <w:t>Salem</w:t>
        </w:r>
      </w:hyperlink>
      <w:r w:rsidR="00CF0AA5">
        <w:rPr>
          <w:i/>
        </w:rPr>
        <w:t>:  5,</w:t>
      </w:r>
      <w:r w:rsidR="00D87645">
        <w:rPr>
          <w:i/>
        </w:rPr>
        <w:t>051</w:t>
      </w:r>
    </w:p>
    <w:p w:rsidR="00DA4D63" w:rsidRDefault="00CF0AA5" w:rsidP="00DA4D63">
      <w:pPr>
        <w:pStyle w:val="NationalBodyBullet"/>
        <w:numPr>
          <w:ilvl w:val="0"/>
          <w:numId w:val="3"/>
        </w:numPr>
        <w:tabs>
          <w:tab w:val="clear" w:pos="1260"/>
          <w:tab w:val="num" w:pos="360"/>
          <w:tab w:val="num" w:pos="720"/>
        </w:tabs>
        <w:ind w:left="720"/>
        <w:rPr>
          <w:i/>
        </w:rPr>
      </w:pPr>
      <w:r w:rsidRPr="000D731C">
        <w:rPr>
          <w:i/>
        </w:rPr>
        <w:t>Outpatient vis</w:t>
      </w:r>
      <w:r>
        <w:rPr>
          <w:i/>
        </w:rPr>
        <w:t>its, statewide, fiscal year 20</w:t>
      </w:r>
      <w:r w:rsidR="00DA4D63">
        <w:rPr>
          <w:i/>
        </w:rPr>
        <w:t>1</w:t>
      </w:r>
      <w:r w:rsidR="00D87645">
        <w:rPr>
          <w:i/>
        </w:rPr>
        <w:t>4</w:t>
      </w:r>
      <w:r w:rsidRPr="000D731C">
        <w:rPr>
          <w:i/>
        </w:rPr>
        <w:t xml:space="preserve">: </w:t>
      </w:r>
      <w:r>
        <w:rPr>
          <w:i/>
        </w:rPr>
        <w:t xml:space="preserve"> </w:t>
      </w:r>
      <w:r w:rsidR="00D87645">
        <w:rPr>
          <w:i/>
        </w:rPr>
        <w:t xml:space="preserve">More than </w:t>
      </w:r>
      <w:r>
        <w:rPr>
          <w:i/>
        </w:rPr>
        <w:t>1</w:t>
      </w:r>
      <w:r w:rsidR="00DA4D63">
        <w:rPr>
          <w:i/>
        </w:rPr>
        <w:t>.</w:t>
      </w:r>
      <w:r w:rsidR="00D87645">
        <w:rPr>
          <w:i/>
        </w:rPr>
        <w:t>6</w:t>
      </w:r>
      <w:r w:rsidR="00DA4D63">
        <w:rPr>
          <w:i/>
        </w:rPr>
        <w:t xml:space="preserve"> million</w:t>
      </w:r>
    </w:p>
    <w:p w:rsidR="000E4CE6" w:rsidRDefault="000E4CE6" w:rsidP="00DA4D63">
      <w:pPr>
        <w:pStyle w:val="NationalBodyBullet"/>
        <w:numPr>
          <w:ilvl w:val="0"/>
          <w:numId w:val="3"/>
        </w:numPr>
        <w:tabs>
          <w:tab w:val="clear" w:pos="1260"/>
          <w:tab w:val="num" w:pos="360"/>
          <w:tab w:val="num" w:pos="720"/>
        </w:tabs>
        <w:ind w:left="720"/>
        <w:rPr>
          <w:i/>
        </w:rPr>
      </w:pPr>
      <w:r>
        <w:rPr>
          <w:i/>
        </w:rPr>
        <w:t xml:space="preserve">Virginia </w:t>
      </w:r>
      <w:r>
        <w:rPr>
          <w:i/>
          <w:iCs/>
          <w:szCs w:val="24"/>
        </w:rPr>
        <w:t>veterans authorized for VA-funded care in the community: </w:t>
      </w:r>
      <w:r>
        <w:rPr>
          <w:rFonts w:eastAsia="Calibri"/>
          <w:i/>
          <w:iCs/>
        </w:rPr>
        <w:t xml:space="preserve"> 19,624</w:t>
      </w:r>
    </w:p>
    <w:p w:rsidR="00CF0AA5" w:rsidRPr="00DA4D63" w:rsidRDefault="00CF0AA5" w:rsidP="00DA4D63">
      <w:pPr>
        <w:pStyle w:val="NationalBodyBullet"/>
        <w:numPr>
          <w:ilvl w:val="0"/>
          <w:numId w:val="3"/>
        </w:numPr>
        <w:tabs>
          <w:tab w:val="clear" w:pos="1260"/>
          <w:tab w:val="num" w:pos="360"/>
          <w:tab w:val="num" w:pos="720"/>
        </w:tabs>
        <w:ind w:left="720"/>
        <w:rPr>
          <w:i/>
        </w:rPr>
      </w:pPr>
      <w:r w:rsidRPr="00DA4D63">
        <w:rPr>
          <w:i/>
        </w:rPr>
        <w:t xml:space="preserve">Outpatient clinic locations </w:t>
      </w:r>
    </w:p>
    <w:p w:rsidR="003B33BC" w:rsidRDefault="003B33BC" w:rsidP="00CF0AA5">
      <w:pPr>
        <w:pStyle w:val="StateSpecific"/>
        <w:ind w:left="720"/>
        <w:sectPr w:rsidR="003B33BC" w:rsidSect="00D87645">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DA4D63" w:rsidRPr="003B33BC" w:rsidRDefault="00DA4D63" w:rsidP="00DA4D63">
      <w:pPr>
        <w:pStyle w:val="StateSpecific"/>
        <w:ind w:left="1440"/>
      </w:pPr>
      <w:r>
        <w:lastRenderedPageBreak/>
        <w:t>Bristol</w:t>
      </w:r>
    </w:p>
    <w:p w:rsidR="00CF0AA5" w:rsidRDefault="00CF0AA5" w:rsidP="00DA4D63">
      <w:pPr>
        <w:pStyle w:val="StateSpecific"/>
        <w:ind w:left="1440"/>
      </w:pPr>
      <w:r w:rsidRPr="003B33BC">
        <w:t xml:space="preserve">Charlottesville </w:t>
      </w:r>
    </w:p>
    <w:p w:rsidR="00D87645" w:rsidRPr="003B33BC" w:rsidRDefault="00D87645" w:rsidP="00DA4D63">
      <w:pPr>
        <w:pStyle w:val="StateSpecific"/>
        <w:ind w:left="1440"/>
      </w:pPr>
      <w:r>
        <w:t>Chesapeake</w:t>
      </w:r>
    </w:p>
    <w:p w:rsidR="00CF0AA5" w:rsidRDefault="00CF0AA5" w:rsidP="00DA4D63">
      <w:pPr>
        <w:pStyle w:val="StateSpecific"/>
        <w:ind w:left="1440"/>
      </w:pPr>
      <w:r w:rsidRPr="003B33BC">
        <w:t>Danville</w:t>
      </w:r>
    </w:p>
    <w:p w:rsidR="00DA4D63" w:rsidRDefault="00DA4D63" w:rsidP="00DA4D63">
      <w:pPr>
        <w:pStyle w:val="StateSpecific"/>
        <w:ind w:left="1440"/>
      </w:pPr>
      <w:r>
        <w:t>Emporia</w:t>
      </w:r>
    </w:p>
    <w:p w:rsidR="00D87645" w:rsidRPr="003B33BC" w:rsidRDefault="00D87645" w:rsidP="00DA4D63">
      <w:pPr>
        <w:pStyle w:val="StateSpecific"/>
        <w:ind w:left="1440"/>
      </w:pPr>
      <w:r>
        <w:t>Fort Belvoir</w:t>
      </w:r>
    </w:p>
    <w:p w:rsidR="00CF0AA5" w:rsidRPr="003B33BC" w:rsidRDefault="00CF0AA5" w:rsidP="00DA4D63">
      <w:pPr>
        <w:pStyle w:val="StateSpecific"/>
        <w:ind w:left="1440"/>
      </w:pPr>
      <w:r w:rsidRPr="003B33BC">
        <w:t>Fredericksburg</w:t>
      </w:r>
    </w:p>
    <w:p w:rsidR="00CF0AA5" w:rsidRPr="003B33BC" w:rsidRDefault="00CF0AA5" w:rsidP="00DA4D63">
      <w:pPr>
        <w:pStyle w:val="StateSpecific"/>
        <w:ind w:left="1440"/>
      </w:pPr>
      <w:r w:rsidRPr="003B33BC">
        <w:t>Harrisonburg</w:t>
      </w:r>
    </w:p>
    <w:p w:rsidR="00CF0AA5" w:rsidRPr="003B33BC" w:rsidRDefault="00DA4D63" w:rsidP="00DA4D63">
      <w:pPr>
        <w:pStyle w:val="StateSpecific"/>
        <w:ind w:left="1440"/>
      </w:pPr>
      <w:r>
        <w:lastRenderedPageBreak/>
        <w:t>Jonesville</w:t>
      </w:r>
    </w:p>
    <w:p w:rsidR="00CF0AA5" w:rsidRDefault="00CF0AA5" w:rsidP="00DA4D63">
      <w:pPr>
        <w:pStyle w:val="StateSpecific"/>
        <w:ind w:left="1440"/>
      </w:pPr>
      <w:r w:rsidRPr="003B33BC">
        <w:t xml:space="preserve">Lynchburg </w:t>
      </w:r>
    </w:p>
    <w:p w:rsidR="00DA4D63" w:rsidRDefault="00DA4D63" w:rsidP="00DA4D63">
      <w:pPr>
        <w:pStyle w:val="StateSpecific"/>
        <w:ind w:left="1440"/>
      </w:pPr>
      <w:r>
        <w:t>Marion</w:t>
      </w:r>
    </w:p>
    <w:p w:rsidR="00DA4D63" w:rsidRPr="003B33BC" w:rsidRDefault="00DA4D63" w:rsidP="00DA4D63">
      <w:pPr>
        <w:pStyle w:val="StateSpecific"/>
        <w:ind w:left="1440"/>
      </w:pPr>
      <w:r>
        <w:t>Norton</w:t>
      </w:r>
    </w:p>
    <w:p w:rsidR="00CF0AA5" w:rsidRPr="003B33BC" w:rsidRDefault="00CF0AA5" w:rsidP="00DA4D63">
      <w:pPr>
        <w:pStyle w:val="StateSpecific"/>
        <w:ind w:left="1440"/>
      </w:pPr>
      <w:r w:rsidRPr="003B33BC">
        <w:t xml:space="preserve">Staunton </w:t>
      </w:r>
    </w:p>
    <w:p w:rsidR="00CF0AA5" w:rsidRDefault="00CF0AA5" w:rsidP="00DA4D63">
      <w:pPr>
        <w:pStyle w:val="StateSpecific"/>
        <w:ind w:left="1440"/>
      </w:pPr>
      <w:r w:rsidRPr="003B33BC">
        <w:t>Tazewell</w:t>
      </w:r>
    </w:p>
    <w:p w:rsidR="00DA4D63" w:rsidRPr="003B33BC" w:rsidRDefault="00DA4D63" w:rsidP="00DA4D63">
      <w:pPr>
        <w:pStyle w:val="StateSpecific"/>
        <w:ind w:left="1440"/>
      </w:pPr>
      <w:r>
        <w:t>Vansant</w:t>
      </w:r>
    </w:p>
    <w:p w:rsidR="00CF0AA5" w:rsidRDefault="00CF0AA5" w:rsidP="00DA4D63">
      <w:pPr>
        <w:ind w:left="1440"/>
        <w:rPr>
          <w:i/>
        </w:rPr>
      </w:pPr>
      <w:r w:rsidRPr="003B33BC">
        <w:rPr>
          <w:i/>
        </w:rPr>
        <w:t>Virginia</w:t>
      </w:r>
      <w:r w:rsidR="00DA4D63">
        <w:rPr>
          <w:i/>
        </w:rPr>
        <w:t xml:space="preserve"> Beach</w:t>
      </w:r>
    </w:p>
    <w:p w:rsidR="00DA4D63" w:rsidRPr="003B33BC" w:rsidRDefault="00DA4D63" w:rsidP="00DA4D63">
      <w:pPr>
        <w:ind w:left="1440"/>
        <w:rPr>
          <w:i/>
        </w:rPr>
      </w:pPr>
      <w:r>
        <w:rPr>
          <w:i/>
        </w:rPr>
        <w:lastRenderedPageBreak/>
        <w:t>Winchester</w:t>
      </w:r>
    </w:p>
    <w:p w:rsidR="00CF0AA5" w:rsidRPr="003B33BC" w:rsidRDefault="00CF0AA5" w:rsidP="00DA4D63">
      <w:pPr>
        <w:ind w:left="1440"/>
        <w:rPr>
          <w:i/>
        </w:rPr>
        <w:sectPr w:rsidR="00CF0AA5" w:rsidRPr="003B33BC" w:rsidSect="003B33BC">
          <w:type w:val="continuous"/>
          <w:pgSz w:w="12240" w:h="15840"/>
          <w:pgMar w:top="1080" w:right="1440" w:bottom="1080" w:left="1440" w:header="720" w:footer="720" w:gutter="0"/>
          <w:cols w:num="2" w:space="720"/>
          <w:titlePg/>
        </w:sectPr>
      </w:pPr>
      <w:r w:rsidRPr="003B33BC">
        <w:rPr>
          <w:i/>
        </w:rPr>
        <w:lastRenderedPageBreak/>
        <w:t xml:space="preserve">Wytheville </w:t>
      </w:r>
    </w:p>
    <w:p w:rsidR="00DA4D63" w:rsidRPr="00076471" w:rsidRDefault="00DA4D63" w:rsidP="00DA4D63">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rsidR="00DA4D63" w:rsidRPr="00076471" w:rsidRDefault="00DA4D63" w:rsidP="00DA4D63">
      <w:pPr>
        <w:pStyle w:val="NationalBodyBullet"/>
        <w:numPr>
          <w:ilvl w:val="0"/>
          <w:numId w:val="0"/>
        </w:numPr>
        <w:tabs>
          <w:tab w:val="left" w:pos="1800"/>
        </w:tabs>
        <w:ind w:left="1440"/>
        <w:rPr>
          <w:i/>
          <w:color w:val="auto"/>
        </w:rPr>
        <w:sectPr w:rsidR="00DA4D63" w:rsidRPr="00076471" w:rsidSect="00C352E6">
          <w:type w:val="continuous"/>
          <w:pgSz w:w="12240" w:h="15840"/>
          <w:pgMar w:top="1080" w:right="1800" w:bottom="1080" w:left="1440" w:header="720" w:footer="720" w:gutter="0"/>
          <w:cols w:space="720"/>
          <w:titlePg/>
        </w:sectPr>
      </w:pPr>
    </w:p>
    <w:p w:rsidR="00604FD6" w:rsidRDefault="00E14A37" w:rsidP="00DA4D63">
      <w:pPr>
        <w:pStyle w:val="NationalBodyBullet"/>
        <w:numPr>
          <w:ilvl w:val="0"/>
          <w:numId w:val="0"/>
        </w:numPr>
        <w:tabs>
          <w:tab w:val="left" w:pos="1800"/>
        </w:tabs>
        <w:ind w:left="1440"/>
        <w:rPr>
          <w:i/>
        </w:rPr>
      </w:pPr>
      <w:r>
        <w:rPr>
          <w:i/>
        </w:rPr>
        <w:lastRenderedPageBreak/>
        <w:t>Alexandria</w:t>
      </w:r>
    </w:p>
    <w:p w:rsidR="00E14A37" w:rsidRDefault="00E14A37" w:rsidP="00DA4D63">
      <w:pPr>
        <w:pStyle w:val="NationalBodyBullet"/>
        <w:numPr>
          <w:ilvl w:val="0"/>
          <w:numId w:val="0"/>
        </w:numPr>
        <w:tabs>
          <w:tab w:val="left" w:pos="1800"/>
        </w:tabs>
        <w:ind w:left="1440"/>
        <w:rPr>
          <w:i/>
        </w:rPr>
      </w:pPr>
      <w:r>
        <w:rPr>
          <w:i/>
        </w:rPr>
        <w:t>Norfolk</w:t>
      </w:r>
    </w:p>
    <w:p w:rsidR="00E14A37" w:rsidRDefault="00E14A37" w:rsidP="00DA4D63">
      <w:pPr>
        <w:pStyle w:val="NationalBodyBullet"/>
        <w:numPr>
          <w:ilvl w:val="0"/>
          <w:numId w:val="0"/>
        </w:numPr>
        <w:tabs>
          <w:tab w:val="left" w:pos="1800"/>
        </w:tabs>
        <w:ind w:left="1440"/>
        <w:rPr>
          <w:i/>
        </w:rPr>
      </w:pPr>
      <w:r>
        <w:rPr>
          <w:i/>
        </w:rPr>
        <w:t>Richmond</w:t>
      </w:r>
    </w:p>
    <w:p w:rsidR="00604FD6" w:rsidRPr="009F2C85" w:rsidRDefault="00E14A37" w:rsidP="000E4CE6">
      <w:pPr>
        <w:pStyle w:val="NationalBodyBullet"/>
        <w:numPr>
          <w:ilvl w:val="0"/>
          <w:numId w:val="0"/>
        </w:numPr>
        <w:tabs>
          <w:tab w:val="left" w:pos="1800"/>
        </w:tabs>
        <w:ind w:left="1620"/>
      </w:pPr>
      <w:r>
        <w:rPr>
          <w:i/>
        </w:rPr>
        <w:lastRenderedPageBreak/>
        <w:t>Roano</w:t>
      </w:r>
      <w:r w:rsidR="009F2C85">
        <w:rPr>
          <w:i/>
        </w:rPr>
        <w:t>ke</w:t>
      </w:r>
    </w:p>
    <w:p w:rsidR="009F2C85" w:rsidRPr="0085136B" w:rsidRDefault="00DA4D63" w:rsidP="000E4CE6">
      <w:pPr>
        <w:pStyle w:val="NationalBodyBullet"/>
        <w:numPr>
          <w:ilvl w:val="0"/>
          <w:numId w:val="0"/>
        </w:numPr>
        <w:tabs>
          <w:tab w:val="left" w:pos="1800"/>
        </w:tabs>
        <w:ind w:left="1620"/>
        <w:rPr>
          <w:i/>
        </w:rPr>
      </w:pPr>
      <w:r>
        <w:rPr>
          <w:i/>
        </w:rPr>
        <w:t>Virginia Beach</w:t>
      </w:r>
    </w:p>
    <w:p w:rsidR="00DA4D63" w:rsidRDefault="00DA4D63" w:rsidP="00604FD6">
      <w:pPr>
        <w:pStyle w:val="NationalBodyBullet"/>
        <w:numPr>
          <w:ilvl w:val="0"/>
          <w:numId w:val="0"/>
        </w:numPr>
        <w:sectPr w:rsidR="00DA4D63" w:rsidSect="00DA4D63">
          <w:footerReference w:type="even" r:id="rId31"/>
          <w:footerReference w:type="default" r:id="rId32"/>
          <w:type w:val="continuous"/>
          <w:pgSz w:w="12240" w:h="15840"/>
          <w:pgMar w:top="1080" w:right="1800" w:bottom="1080" w:left="1440" w:header="720" w:footer="720" w:gutter="0"/>
          <w:cols w:num="2" w:space="720"/>
          <w:titlePg/>
        </w:sectPr>
      </w:pPr>
    </w:p>
    <w:p w:rsidR="00604FD6" w:rsidRDefault="00604FD6" w:rsidP="00604FD6">
      <w:pPr>
        <w:pStyle w:val="NationalBodyBullet"/>
        <w:numPr>
          <w:ilvl w:val="0"/>
          <w:numId w:val="0"/>
        </w:numPr>
      </w:pPr>
    </w:p>
    <w:p w:rsidR="00DA4D63" w:rsidRDefault="00DA4D63" w:rsidP="00604FD6">
      <w:pPr>
        <w:pStyle w:val="NationalBodyBullet"/>
        <w:numPr>
          <w:ilvl w:val="0"/>
          <w:numId w:val="0"/>
        </w:numPr>
        <w:rPr>
          <w:b/>
        </w:rPr>
      </w:pPr>
    </w:p>
    <w:p w:rsidR="00604FD6" w:rsidRDefault="00604FD6" w:rsidP="000E4CE6">
      <w:pPr>
        <w:pStyle w:val="Heading2"/>
      </w:pPr>
      <w:r>
        <w:t>Disabilities and Pensions</w:t>
      </w:r>
    </w:p>
    <w:p w:rsidR="00D87645" w:rsidRDefault="00D87645" w:rsidP="00D87645">
      <w:pPr>
        <w:pStyle w:val="NationalBodyBullet"/>
        <w:numPr>
          <w:ilvl w:val="0"/>
          <w:numId w:val="0"/>
        </w:numPr>
        <w:tabs>
          <w:tab w:val="left" w:pos="720"/>
        </w:tabs>
      </w:pPr>
      <w:r>
        <w:t xml:space="preserve">Not all military service-related issues end when people are </w:t>
      </w:r>
      <w:hyperlink r:id="rId33"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4" w:history="1">
        <w:r>
          <w:rPr>
            <w:rStyle w:val="Hyperlink"/>
          </w:rPr>
          <w:t>aid and attendance</w:t>
        </w:r>
      </w:hyperlink>
      <w:r>
        <w:t xml:space="preserve"> of another person may also be eligible to receive additional monetary amounts.</w:t>
      </w:r>
    </w:p>
    <w:p w:rsidR="00604FD6" w:rsidRDefault="00604FD6" w:rsidP="00604FD6">
      <w:pPr>
        <w:pStyle w:val="NationalBodyBullet"/>
        <w:numPr>
          <w:ilvl w:val="0"/>
          <w:numId w:val="0"/>
        </w:numPr>
        <w:rPr>
          <w:i/>
        </w:rPr>
      </w:pPr>
    </w:p>
    <w:p w:rsidR="00604FD6" w:rsidRPr="00447E86" w:rsidRDefault="00604FD6" w:rsidP="000E4CE6">
      <w:pPr>
        <w:pStyle w:val="Heading3"/>
      </w:pPr>
      <w:r w:rsidRPr="00447E86">
        <w:t>D</w:t>
      </w:r>
      <w:r w:rsidRPr="004646C1">
        <w:t>isabilities</w:t>
      </w:r>
      <w:r w:rsidRPr="00447E86">
        <w:t xml:space="preserve"> and Pensions </w:t>
      </w:r>
      <w:r w:rsidR="00DA4D63">
        <w:t>–</w:t>
      </w:r>
      <w:r w:rsidRPr="00447E86">
        <w:t xml:space="preserve"> </w:t>
      </w:r>
      <w:r w:rsidR="00E14A37">
        <w:t>Virginia</w:t>
      </w:r>
      <w:r w:rsidR="00DA4D63">
        <w:t xml:space="preserve"> (Fiscal year 201</w:t>
      </w:r>
      <w:r w:rsidR="00D87645">
        <w:t>4</w:t>
      </w:r>
      <w:r w:rsidR="00DA4D63">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D87645">
        <w:rPr>
          <w:i/>
        </w:rPr>
        <w:t>164</w:t>
      </w:r>
      <w:r w:rsidRPr="000D731C">
        <w:rPr>
          <w:i/>
        </w:rPr>
        <w:t>,</w:t>
      </w:r>
      <w:r w:rsidR="00D87645">
        <w:rPr>
          <w:i/>
        </w:rPr>
        <w:t>541</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E14A37">
        <w:rPr>
          <w:i/>
        </w:rPr>
        <w:t>Virginia</w:t>
      </w:r>
      <w:r w:rsidRPr="000D731C">
        <w:rPr>
          <w:i/>
        </w:rPr>
        <w:t xml:space="preserve">:  </w:t>
      </w:r>
      <w:r w:rsidR="00F951BD">
        <w:rPr>
          <w:i/>
        </w:rPr>
        <w:t>5</w:t>
      </w:r>
      <w:r w:rsidRPr="000D731C">
        <w:rPr>
          <w:i/>
        </w:rPr>
        <w:t>,</w:t>
      </w:r>
      <w:r w:rsidR="00D87645">
        <w:rPr>
          <w:i/>
        </w:rPr>
        <w:t>825</w:t>
      </w:r>
    </w:p>
    <w:p w:rsidR="00AB3482" w:rsidRPr="006F2CC4" w:rsidRDefault="00AB3482" w:rsidP="00AB3482">
      <w:pPr>
        <w:pStyle w:val="NationalBodyBullet"/>
        <w:numPr>
          <w:ilvl w:val="0"/>
          <w:numId w:val="5"/>
        </w:numPr>
        <w:tabs>
          <w:tab w:val="clear" w:pos="1260"/>
          <w:tab w:val="num" w:pos="720"/>
        </w:tabs>
        <w:ind w:left="720"/>
        <w:rPr>
          <w:i/>
        </w:rPr>
      </w:pPr>
      <w:r>
        <w:rPr>
          <w:i/>
        </w:rPr>
        <w:t xml:space="preserve">Number of disability claims processed:  </w:t>
      </w:r>
      <w:r>
        <w:rPr>
          <w:i/>
        </w:rPr>
        <w:t>44,957</w:t>
      </w:r>
      <w:bookmarkStart w:id="0" w:name="_GoBack"/>
      <w:bookmarkEnd w:id="0"/>
    </w:p>
    <w:p w:rsidR="00604FD6" w:rsidRDefault="00604FD6" w:rsidP="00604FD6">
      <w:pPr>
        <w:pStyle w:val="StateSpecific"/>
        <w:ind w:left="0"/>
      </w:pPr>
    </w:p>
    <w:p w:rsidR="00DA4D63" w:rsidRDefault="00DA4D63" w:rsidP="00604FD6">
      <w:pPr>
        <w:pStyle w:val="StateSpecific"/>
        <w:ind w:left="0"/>
      </w:pPr>
    </w:p>
    <w:p w:rsidR="00F44F6B" w:rsidRPr="00BC595A" w:rsidRDefault="00F44F6B" w:rsidP="000E4CE6">
      <w:pPr>
        <w:pStyle w:val="Heading2"/>
      </w:pPr>
      <w:r w:rsidRPr="00BC595A">
        <w:t>Memorial Affairs</w:t>
      </w:r>
    </w:p>
    <w:p w:rsidR="00D87645" w:rsidRPr="00E04C89" w:rsidRDefault="00D87645" w:rsidP="00D87645">
      <w:pPr>
        <w:pStyle w:val="NationalBodyBullet"/>
        <w:numPr>
          <w:ilvl w:val="0"/>
          <w:numId w:val="0"/>
        </w:numPr>
        <w:rPr>
          <w:color w:val="auto"/>
        </w:rPr>
      </w:pPr>
      <w:r w:rsidRPr="00E04C89">
        <w:rPr>
          <w:color w:val="auto"/>
        </w:rPr>
        <w:t xml:space="preserve">Most men and women who served in the military are </w:t>
      </w:r>
      <w:hyperlink r:id="rId35"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6"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7"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8"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9"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40" w:history="1">
        <w:r w:rsidRPr="00E04C89">
          <w:rPr>
            <w:rStyle w:val="Hyperlink"/>
          </w:rPr>
          <w:t>state veterans cemeteries</w:t>
        </w:r>
      </w:hyperlink>
      <w:r w:rsidRPr="00E04C89">
        <w:rPr>
          <w:color w:val="auto"/>
        </w:rPr>
        <w:t xml:space="preserve"> since the </w:t>
      </w:r>
      <w:hyperlink r:id="rId41"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0E4CE6">
      <w:pPr>
        <w:pStyle w:val="Heading3"/>
      </w:pPr>
      <w:r w:rsidRPr="0013263B">
        <w:t xml:space="preserve">Memorial Affairs – </w:t>
      </w:r>
      <w:r w:rsidR="00E14A37">
        <w:t>Virginia</w:t>
      </w:r>
      <w:r w:rsidR="00D87645">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702154">
        <w:rPr>
          <w:i/>
        </w:rPr>
        <w:t xml:space="preserve">National cemetery burials in </w:t>
      </w:r>
      <w:r w:rsidR="00E14A37" w:rsidRPr="00702154">
        <w:rPr>
          <w:i/>
        </w:rPr>
        <w:t>Virginia</w:t>
      </w:r>
      <w:r w:rsidRPr="000D731C">
        <w:rPr>
          <w:i/>
        </w:rPr>
        <w:t xml:space="preserve">: </w:t>
      </w:r>
      <w:r>
        <w:rPr>
          <w:i/>
        </w:rPr>
        <w:t xml:space="preserve"> 1,</w:t>
      </w:r>
      <w:r w:rsidR="00D87645">
        <w:rPr>
          <w:i/>
        </w:rPr>
        <w:t>583</w:t>
      </w:r>
    </w:p>
    <w:p w:rsidR="00F951BD" w:rsidRDefault="00F951BD" w:rsidP="00604FD6">
      <w:pPr>
        <w:pStyle w:val="NationalBodyBullet"/>
        <w:numPr>
          <w:ilvl w:val="0"/>
          <w:numId w:val="6"/>
        </w:numPr>
        <w:tabs>
          <w:tab w:val="clear" w:pos="1260"/>
          <w:tab w:val="num" w:pos="-2430"/>
        </w:tabs>
        <w:ind w:left="1800"/>
        <w:rPr>
          <w:i/>
        </w:rPr>
        <w:sectPr w:rsidR="00F951BD" w:rsidSect="00604FD6">
          <w:type w:val="continuous"/>
          <w:pgSz w:w="12240" w:h="15840"/>
          <w:pgMar w:top="1080" w:right="1800" w:bottom="1080" w:left="1440" w:header="720" w:footer="720" w:gutter="0"/>
          <w:cols w:space="720"/>
          <w:titlePg/>
        </w:sectPr>
      </w:pPr>
    </w:p>
    <w:p w:rsidR="00604FD6" w:rsidRDefault="00AB3482" w:rsidP="00604FD6">
      <w:pPr>
        <w:pStyle w:val="NationalBodyBullet"/>
        <w:numPr>
          <w:ilvl w:val="0"/>
          <w:numId w:val="6"/>
        </w:numPr>
        <w:tabs>
          <w:tab w:val="clear" w:pos="1260"/>
          <w:tab w:val="num" w:pos="-2430"/>
        </w:tabs>
        <w:ind w:left="1800"/>
        <w:rPr>
          <w:i/>
        </w:rPr>
      </w:pPr>
      <w:hyperlink r:id="rId42" w:history="1">
        <w:r w:rsidR="00F951BD" w:rsidRPr="00702154">
          <w:rPr>
            <w:rStyle w:val="Hyperlink"/>
            <w:i/>
          </w:rPr>
          <w:t>Alexandria</w:t>
        </w:r>
      </w:hyperlink>
      <w:r w:rsidR="00604FD6">
        <w:rPr>
          <w:i/>
        </w:rPr>
        <w:t xml:space="preserve">:  </w:t>
      </w:r>
      <w:r w:rsidR="00D87645">
        <w:rPr>
          <w:i/>
        </w:rPr>
        <w:t>8</w:t>
      </w:r>
    </w:p>
    <w:p w:rsidR="00F951BD" w:rsidRDefault="00AB3482" w:rsidP="00604FD6">
      <w:pPr>
        <w:pStyle w:val="NationalBodyBullet"/>
        <w:numPr>
          <w:ilvl w:val="0"/>
          <w:numId w:val="6"/>
        </w:numPr>
        <w:tabs>
          <w:tab w:val="clear" w:pos="1260"/>
          <w:tab w:val="num" w:pos="-2430"/>
        </w:tabs>
        <w:ind w:left="1800"/>
        <w:rPr>
          <w:i/>
        </w:rPr>
      </w:pPr>
      <w:hyperlink r:id="rId43" w:history="1">
        <w:r w:rsidR="00F951BD" w:rsidRPr="00702154">
          <w:rPr>
            <w:rStyle w:val="Hyperlink"/>
            <w:i/>
          </w:rPr>
          <w:t>Balls Bluff</w:t>
        </w:r>
      </w:hyperlink>
      <w:r w:rsidR="00F951BD">
        <w:rPr>
          <w:i/>
        </w:rPr>
        <w:t>:  None (Closed to new burials)</w:t>
      </w:r>
    </w:p>
    <w:p w:rsidR="00F951BD" w:rsidRDefault="00AB3482" w:rsidP="00604FD6">
      <w:pPr>
        <w:pStyle w:val="NationalBodyBullet"/>
        <w:numPr>
          <w:ilvl w:val="0"/>
          <w:numId w:val="6"/>
        </w:numPr>
        <w:tabs>
          <w:tab w:val="clear" w:pos="1260"/>
          <w:tab w:val="num" w:pos="-2430"/>
        </w:tabs>
        <w:ind w:left="1800"/>
        <w:rPr>
          <w:i/>
        </w:rPr>
      </w:pPr>
      <w:hyperlink r:id="rId44" w:history="1">
        <w:r w:rsidR="00F951BD" w:rsidRPr="00702154">
          <w:rPr>
            <w:rStyle w:val="Hyperlink"/>
            <w:i/>
          </w:rPr>
          <w:t>City Point</w:t>
        </w:r>
      </w:hyperlink>
      <w:r w:rsidR="00F951BD">
        <w:rPr>
          <w:i/>
        </w:rPr>
        <w:t xml:space="preserve">:  </w:t>
      </w:r>
      <w:r w:rsidR="00D87645">
        <w:rPr>
          <w:i/>
        </w:rPr>
        <w:t>5</w:t>
      </w:r>
    </w:p>
    <w:p w:rsidR="00F951BD" w:rsidRDefault="00AB3482" w:rsidP="00604FD6">
      <w:pPr>
        <w:pStyle w:val="NationalBodyBullet"/>
        <w:numPr>
          <w:ilvl w:val="0"/>
          <w:numId w:val="6"/>
        </w:numPr>
        <w:tabs>
          <w:tab w:val="clear" w:pos="1260"/>
          <w:tab w:val="num" w:pos="-2430"/>
        </w:tabs>
        <w:ind w:left="1800"/>
        <w:rPr>
          <w:i/>
        </w:rPr>
      </w:pPr>
      <w:hyperlink r:id="rId45" w:history="1">
        <w:r w:rsidR="00F951BD" w:rsidRPr="00702154">
          <w:rPr>
            <w:rStyle w:val="Hyperlink"/>
            <w:i/>
          </w:rPr>
          <w:t>Cold Harbor</w:t>
        </w:r>
      </w:hyperlink>
      <w:r w:rsidR="00F951BD">
        <w:rPr>
          <w:i/>
        </w:rPr>
        <w:t xml:space="preserve">:  </w:t>
      </w:r>
      <w:r w:rsidR="00D87645">
        <w:rPr>
          <w:i/>
        </w:rPr>
        <w:t>0</w:t>
      </w:r>
    </w:p>
    <w:p w:rsidR="00F951BD" w:rsidRDefault="00AB3482" w:rsidP="00604FD6">
      <w:pPr>
        <w:pStyle w:val="NationalBodyBullet"/>
        <w:numPr>
          <w:ilvl w:val="0"/>
          <w:numId w:val="6"/>
        </w:numPr>
        <w:tabs>
          <w:tab w:val="clear" w:pos="1260"/>
          <w:tab w:val="num" w:pos="-2430"/>
        </w:tabs>
        <w:ind w:left="1800"/>
        <w:rPr>
          <w:i/>
        </w:rPr>
      </w:pPr>
      <w:hyperlink r:id="rId46" w:history="1">
        <w:r w:rsidR="00F951BD" w:rsidRPr="00702154">
          <w:rPr>
            <w:rStyle w:val="Hyperlink"/>
            <w:i/>
          </w:rPr>
          <w:t>Culpeper</w:t>
        </w:r>
      </w:hyperlink>
      <w:r w:rsidR="00F951BD">
        <w:rPr>
          <w:i/>
        </w:rPr>
        <w:t xml:space="preserve">:  </w:t>
      </w:r>
      <w:r w:rsidR="00D87645">
        <w:rPr>
          <w:i/>
        </w:rPr>
        <w:t>259</w:t>
      </w:r>
    </w:p>
    <w:p w:rsidR="00F951BD" w:rsidRDefault="00AB3482" w:rsidP="00604FD6">
      <w:pPr>
        <w:pStyle w:val="NationalBodyBullet"/>
        <w:numPr>
          <w:ilvl w:val="0"/>
          <w:numId w:val="6"/>
        </w:numPr>
        <w:tabs>
          <w:tab w:val="clear" w:pos="1260"/>
          <w:tab w:val="num" w:pos="-2430"/>
        </w:tabs>
        <w:ind w:left="1800"/>
        <w:rPr>
          <w:i/>
        </w:rPr>
      </w:pPr>
      <w:hyperlink r:id="rId47" w:history="1">
        <w:r w:rsidR="00F951BD" w:rsidRPr="00702154">
          <w:rPr>
            <w:rStyle w:val="Hyperlink"/>
            <w:i/>
          </w:rPr>
          <w:t>Danville</w:t>
        </w:r>
      </w:hyperlink>
      <w:r w:rsidR="00F951BD">
        <w:rPr>
          <w:i/>
        </w:rPr>
        <w:t xml:space="preserve">:  </w:t>
      </w:r>
      <w:r w:rsidR="00D87645">
        <w:rPr>
          <w:i/>
        </w:rPr>
        <w:t>9</w:t>
      </w:r>
    </w:p>
    <w:p w:rsidR="00F951BD" w:rsidRDefault="00AB3482" w:rsidP="00604FD6">
      <w:pPr>
        <w:pStyle w:val="NationalBodyBullet"/>
        <w:numPr>
          <w:ilvl w:val="0"/>
          <w:numId w:val="6"/>
        </w:numPr>
        <w:tabs>
          <w:tab w:val="clear" w:pos="1260"/>
          <w:tab w:val="num" w:pos="-2430"/>
        </w:tabs>
        <w:ind w:left="1800"/>
        <w:rPr>
          <w:i/>
        </w:rPr>
      </w:pPr>
      <w:hyperlink r:id="rId48" w:history="1">
        <w:r w:rsidR="00F951BD" w:rsidRPr="00702154">
          <w:rPr>
            <w:rStyle w:val="Hyperlink"/>
            <w:i/>
          </w:rPr>
          <w:t>Ft. Harrison</w:t>
        </w:r>
      </w:hyperlink>
      <w:r w:rsidR="00F951BD">
        <w:rPr>
          <w:i/>
        </w:rPr>
        <w:t xml:space="preserve">:  </w:t>
      </w:r>
      <w:r w:rsidR="00D87645">
        <w:rPr>
          <w:i/>
        </w:rPr>
        <w:t>0</w:t>
      </w:r>
    </w:p>
    <w:p w:rsidR="00F951BD" w:rsidRDefault="00AB3482" w:rsidP="00604FD6">
      <w:pPr>
        <w:pStyle w:val="NationalBodyBullet"/>
        <w:numPr>
          <w:ilvl w:val="0"/>
          <w:numId w:val="6"/>
        </w:numPr>
        <w:tabs>
          <w:tab w:val="clear" w:pos="1260"/>
          <w:tab w:val="num" w:pos="-2430"/>
        </w:tabs>
        <w:ind w:left="1800"/>
        <w:rPr>
          <w:i/>
        </w:rPr>
      </w:pPr>
      <w:hyperlink r:id="rId49" w:history="1">
        <w:r w:rsidR="00F951BD" w:rsidRPr="00702154">
          <w:rPr>
            <w:rStyle w:val="Hyperlink"/>
            <w:i/>
          </w:rPr>
          <w:t>Glendale</w:t>
        </w:r>
      </w:hyperlink>
      <w:r w:rsidR="00F951BD">
        <w:rPr>
          <w:i/>
        </w:rPr>
        <w:t xml:space="preserve">:  </w:t>
      </w:r>
      <w:r w:rsidR="00D87645">
        <w:rPr>
          <w:i/>
        </w:rPr>
        <w:t>2</w:t>
      </w:r>
    </w:p>
    <w:p w:rsidR="00F951BD" w:rsidRDefault="00AB3482" w:rsidP="00604FD6">
      <w:pPr>
        <w:pStyle w:val="NationalBodyBullet"/>
        <w:numPr>
          <w:ilvl w:val="0"/>
          <w:numId w:val="6"/>
        </w:numPr>
        <w:tabs>
          <w:tab w:val="clear" w:pos="1260"/>
          <w:tab w:val="num" w:pos="-2430"/>
        </w:tabs>
        <w:ind w:left="1800"/>
        <w:rPr>
          <w:i/>
        </w:rPr>
      </w:pPr>
      <w:hyperlink r:id="rId50" w:history="1">
        <w:r w:rsidR="00F951BD" w:rsidRPr="00702154">
          <w:rPr>
            <w:rStyle w:val="Hyperlink"/>
            <w:i/>
          </w:rPr>
          <w:t>Hampton</w:t>
        </w:r>
      </w:hyperlink>
      <w:r w:rsidR="00F951BD">
        <w:rPr>
          <w:i/>
        </w:rPr>
        <w:t xml:space="preserve">:  </w:t>
      </w:r>
      <w:r w:rsidR="00D87645">
        <w:rPr>
          <w:i/>
        </w:rPr>
        <w:t>59</w:t>
      </w:r>
    </w:p>
    <w:p w:rsidR="00F951BD" w:rsidRDefault="00AB3482" w:rsidP="00604FD6">
      <w:pPr>
        <w:pStyle w:val="NationalBodyBullet"/>
        <w:numPr>
          <w:ilvl w:val="0"/>
          <w:numId w:val="6"/>
        </w:numPr>
        <w:tabs>
          <w:tab w:val="clear" w:pos="1260"/>
          <w:tab w:val="num" w:pos="-2430"/>
        </w:tabs>
        <w:ind w:left="1800"/>
        <w:rPr>
          <w:i/>
        </w:rPr>
      </w:pPr>
      <w:hyperlink r:id="rId51" w:history="1">
        <w:r w:rsidR="00F951BD" w:rsidRPr="00702154">
          <w:rPr>
            <w:rStyle w:val="Hyperlink"/>
            <w:i/>
          </w:rPr>
          <w:t>Hampton VA</w:t>
        </w:r>
      </w:hyperlink>
      <w:r w:rsidR="00F951BD">
        <w:rPr>
          <w:i/>
        </w:rPr>
        <w:t>:  None (Closed to new burials)</w:t>
      </w:r>
    </w:p>
    <w:p w:rsidR="00F951BD" w:rsidRDefault="00AB3482" w:rsidP="00604FD6">
      <w:pPr>
        <w:pStyle w:val="NationalBodyBullet"/>
        <w:numPr>
          <w:ilvl w:val="0"/>
          <w:numId w:val="6"/>
        </w:numPr>
        <w:tabs>
          <w:tab w:val="clear" w:pos="1260"/>
          <w:tab w:val="num" w:pos="-2430"/>
        </w:tabs>
        <w:ind w:left="1800"/>
        <w:rPr>
          <w:i/>
        </w:rPr>
      </w:pPr>
      <w:hyperlink r:id="rId52" w:history="1">
        <w:r w:rsidR="00F951BD" w:rsidRPr="00702154">
          <w:rPr>
            <w:rStyle w:val="Hyperlink"/>
            <w:i/>
          </w:rPr>
          <w:t>Quantico</w:t>
        </w:r>
      </w:hyperlink>
      <w:r w:rsidR="00F951BD">
        <w:rPr>
          <w:i/>
        </w:rPr>
        <w:t>:  1,</w:t>
      </w:r>
      <w:r w:rsidR="00D87645">
        <w:rPr>
          <w:i/>
        </w:rPr>
        <w:t>236</w:t>
      </w:r>
    </w:p>
    <w:p w:rsidR="00F951BD" w:rsidRDefault="00AB3482" w:rsidP="00604FD6">
      <w:pPr>
        <w:pStyle w:val="NationalBodyBullet"/>
        <w:numPr>
          <w:ilvl w:val="0"/>
          <w:numId w:val="6"/>
        </w:numPr>
        <w:tabs>
          <w:tab w:val="clear" w:pos="1260"/>
          <w:tab w:val="num" w:pos="-2430"/>
        </w:tabs>
        <w:ind w:left="1800"/>
        <w:rPr>
          <w:i/>
        </w:rPr>
      </w:pPr>
      <w:hyperlink r:id="rId53" w:history="1">
        <w:r w:rsidR="00F951BD" w:rsidRPr="00702154">
          <w:rPr>
            <w:rStyle w:val="Hyperlink"/>
            <w:i/>
          </w:rPr>
          <w:t>Richmond</w:t>
        </w:r>
      </w:hyperlink>
      <w:r w:rsidR="00F951BD">
        <w:rPr>
          <w:i/>
        </w:rPr>
        <w:t xml:space="preserve">:  </w:t>
      </w:r>
      <w:r w:rsidR="00D87645">
        <w:rPr>
          <w:i/>
        </w:rPr>
        <w:t>3</w:t>
      </w:r>
    </w:p>
    <w:p w:rsidR="00F951BD" w:rsidRDefault="00AB3482" w:rsidP="00604FD6">
      <w:pPr>
        <w:pStyle w:val="NationalBodyBullet"/>
        <w:numPr>
          <w:ilvl w:val="0"/>
          <w:numId w:val="6"/>
        </w:numPr>
        <w:tabs>
          <w:tab w:val="clear" w:pos="1260"/>
          <w:tab w:val="num" w:pos="-2430"/>
        </w:tabs>
        <w:ind w:left="1800"/>
        <w:rPr>
          <w:i/>
        </w:rPr>
      </w:pPr>
      <w:hyperlink r:id="rId54" w:history="1">
        <w:r w:rsidR="00F951BD" w:rsidRPr="00702154">
          <w:rPr>
            <w:rStyle w:val="Hyperlink"/>
            <w:i/>
          </w:rPr>
          <w:t>Seven Pines</w:t>
        </w:r>
      </w:hyperlink>
      <w:r w:rsidR="00F951BD">
        <w:rPr>
          <w:i/>
        </w:rPr>
        <w:t xml:space="preserve">:  </w:t>
      </w:r>
      <w:r w:rsidR="00D87645">
        <w:rPr>
          <w:i/>
        </w:rPr>
        <w:t>0</w:t>
      </w:r>
    </w:p>
    <w:p w:rsidR="00F951BD" w:rsidRDefault="00AB3482" w:rsidP="00604FD6">
      <w:pPr>
        <w:pStyle w:val="NationalBodyBullet"/>
        <w:numPr>
          <w:ilvl w:val="0"/>
          <w:numId w:val="6"/>
        </w:numPr>
        <w:tabs>
          <w:tab w:val="clear" w:pos="1260"/>
          <w:tab w:val="num" w:pos="-2430"/>
        </w:tabs>
        <w:ind w:left="1800"/>
        <w:rPr>
          <w:i/>
        </w:rPr>
      </w:pPr>
      <w:hyperlink r:id="rId55" w:history="1">
        <w:r w:rsidR="00F951BD" w:rsidRPr="00702154">
          <w:rPr>
            <w:rStyle w:val="Hyperlink"/>
            <w:i/>
          </w:rPr>
          <w:t>Staunton</w:t>
        </w:r>
      </w:hyperlink>
      <w:r w:rsidR="00F951BD">
        <w:rPr>
          <w:i/>
        </w:rPr>
        <w:t xml:space="preserve">:  </w:t>
      </w:r>
      <w:r w:rsidR="00D87645">
        <w:rPr>
          <w:i/>
        </w:rPr>
        <w:t>1</w:t>
      </w:r>
    </w:p>
    <w:p w:rsidR="00F951BD" w:rsidRDefault="00AB3482" w:rsidP="00604FD6">
      <w:pPr>
        <w:pStyle w:val="NationalBodyBullet"/>
        <w:numPr>
          <w:ilvl w:val="0"/>
          <w:numId w:val="6"/>
        </w:numPr>
        <w:tabs>
          <w:tab w:val="clear" w:pos="1260"/>
          <w:tab w:val="num" w:pos="-2430"/>
        </w:tabs>
        <w:ind w:left="1800"/>
        <w:rPr>
          <w:i/>
        </w:rPr>
      </w:pPr>
      <w:hyperlink r:id="rId56" w:history="1">
        <w:r w:rsidR="00F951BD" w:rsidRPr="00702154">
          <w:rPr>
            <w:rStyle w:val="Hyperlink"/>
            <w:i/>
          </w:rPr>
          <w:t>Winchester</w:t>
        </w:r>
      </w:hyperlink>
      <w:r w:rsidR="00F951BD">
        <w:rPr>
          <w:i/>
        </w:rPr>
        <w:t xml:space="preserve">:  </w:t>
      </w:r>
      <w:r w:rsidR="00D87645">
        <w:rPr>
          <w:i/>
        </w:rPr>
        <w:t>1</w:t>
      </w:r>
    </w:p>
    <w:p w:rsidR="003B33BC" w:rsidRDefault="003B33BC" w:rsidP="003B33BC">
      <w:pPr>
        <w:pStyle w:val="NationalBodyBullet"/>
        <w:numPr>
          <w:ilvl w:val="0"/>
          <w:numId w:val="0"/>
        </w:numPr>
        <w:ind w:left="1800"/>
        <w:rPr>
          <w:i/>
        </w:rPr>
      </w:pPr>
    </w:p>
    <w:p w:rsidR="00F951BD" w:rsidRDefault="00F951BD" w:rsidP="00604FD6">
      <w:pPr>
        <w:pStyle w:val="NationalBodyBullet"/>
        <w:numPr>
          <w:ilvl w:val="0"/>
          <w:numId w:val="6"/>
        </w:numPr>
        <w:tabs>
          <w:tab w:val="clear" w:pos="1260"/>
          <w:tab w:val="num" w:pos="720"/>
        </w:tabs>
        <w:ind w:left="720"/>
        <w:rPr>
          <w:i/>
        </w:rPr>
        <w:sectPr w:rsidR="00F951BD" w:rsidSect="00F951BD">
          <w:type w:val="continuous"/>
          <w:pgSz w:w="12240" w:h="15840"/>
          <w:pgMar w:top="1080" w:right="1800" w:bottom="1080" w:left="1440" w:header="720" w:footer="720" w:gutter="0"/>
          <w:cols w:num="2" w:space="720" w:equalWidth="0">
            <w:col w:w="4140" w:space="720"/>
            <w:col w:w="4140"/>
          </w:cols>
          <w:titlePg/>
        </w:sectPr>
      </w:pPr>
    </w:p>
    <w:p w:rsidR="00604FD6" w:rsidRPr="003B33BC" w:rsidRDefault="00604FD6" w:rsidP="003B33BC">
      <w:pPr>
        <w:pStyle w:val="NationalBodyBullet"/>
        <w:numPr>
          <w:ilvl w:val="0"/>
          <w:numId w:val="6"/>
        </w:numPr>
        <w:tabs>
          <w:tab w:val="clear" w:pos="1260"/>
          <w:tab w:val="num" w:pos="720"/>
        </w:tabs>
        <w:ind w:left="720"/>
        <w:rPr>
          <w:i/>
        </w:rPr>
      </w:pPr>
      <w:r w:rsidRPr="003B33BC">
        <w:rPr>
          <w:i/>
        </w:rPr>
        <w:lastRenderedPageBreak/>
        <w:t xml:space="preserve">Headstones and markers provided (statewide):  </w:t>
      </w:r>
      <w:r w:rsidR="00D87645">
        <w:rPr>
          <w:i/>
        </w:rPr>
        <w:t>8,307</w:t>
      </w:r>
    </w:p>
    <w:p w:rsidR="00604FD6"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D87645">
        <w:rPr>
          <w:i/>
        </w:rPr>
        <w:t>7,209</w:t>
      </w:r>
    </w:p>
    <w:p w:rsidR="003E74AA" w:rsidRPr="000D731C" w:rsidRDefault="003E74AA" w:rsidP="003E74AA">
      <w:pPr>
        <w:pStyle w:val="NationalBodyBullet"/>
        <w:numPr>
          <w:ilvl w:val="0"/>
          <w:numId w:val="0"/>
        </w:numPr>
        <w:ind w:left="720"/>
        <w:rPr>
          <w:i/>
        </w:rPr>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D9" w:rsidRDefault="006063D9">
      <w:r>
        <w:separator/>
      </w:r>
    </w:p>
  </w:endnote>
  <w:endnote w:type="continuationSeparator" w:id="0">
    <w:p w:rsidR="006063D9" w:rsidRDefault="006063D9">
      <w:r>
        <w:continuationSeparator/>
      </w:r>
    </w:p>
  </w:endnote>
  <w:endnote w:type="continuationNotice" w:id="1">
    <w:p w:rsidR="000E4CE6" w:rsidRDefault="000E4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9F2C85">
      <w:rPr>
        <w:rStyle w:val="PageNumber"/>
        <w:noProof/>
      </w:rPr>
      <w:t>1</w:t>
    </w:r>
    <w:r>
      <w:rPr>
        <w:rStyle w:val="PageNumber"/>
      </w:rPr>
      <w:fldChar w:fldCharType="end"/>
    </w:r>
  </w:p>
  <w:p w:rsidR="009F2C85" w:rsidRDefault="009F2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AB3482">
      <w:rPr>
        <w:rStyle w:val="PageNumber"/>
        <w:noProof/>
      </w:rPr>
      <w:t>3</w:t>
    </w:r>
    <w:r>
      <w:rPr>
        <w:rStyle w:val="PageNumber"/>
      </w:rPr>
      <w:fldChar w:fldCharType="end"/>
    </w:r>
  </w:p>
  <w:p w:rsidR="009F2C85" w:rsidRDefault="009F2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9F2C85">
      <w:rPr>
        <w:rStyle w:val="PageNumber"/>
        <w:noProof/>
      </w:rPr>
      <w:t>1</w:t>
    </w:r>
    <w:r>
      <w:rPr>
        <w:rStyle w:val="PageNumber"/>
      </w:rPr>
      <w:fldChar w:fldCharType="end"/>
    </w:r>
  </w:p>
  <w:p w:rsidR="009F2C85" w:rsidRDefault="009F2C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85" w:rsidRDefault="00C75EAB">
    <w:pPr>
      <w:pStyle w:val="Footer"/>
      <w:framePr w:wrap="around" w:vAnchor="text" w:hAnchor="margin" w:xAlign="center" w:y="1"/>
      <w:rPr>
        <w:rStyle w:val="PageNumber"/>
      </w:rPr>
    </w:pPr>
    <w:r>
      <w:rPr>
        <w:rStyle w:val="PageNumber"/>
      </w:rPr>
      <w:fldChar w:fldCharType="begin"/>
    </w:r>
    <w:r w:rsidR="009F2C85">
      <w:rPr>
        <w:rStyle w:val="PageNumber"/>
      </w:rPr>
      <w:instrText xml:space="preserve">PAGE  </w:instrText>
    </w:r>
    <w:r>
      <w:rPr>
        <w:rStyle w:val="PageNumber"/>
      </w:rPr>
      <w:fldChar w:fldCharType="separate"/>
    </w:r>
    <w:r w:rsidR="00AB3482">
      <w:rPr>
        <w:rStyle w:val="PageNumber"/>
        <w:noProof/>
      </w:rPr>
      <w:t>4</w:t>
    </w:r>
    <w:r>
      <w:rPr>
        <w:rStyle w:val="PageNumber"/>
      </w:rPr>
      <w:fldChar w:fldCharType="end"/>
    </w:r>
  </w:p>
  <w:p w:rsidR="009F2C85" w:rsidRDefault="009F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D9" w:rsidRDefault="006063D9">
      <w:r>
        <w:separator/>
      </w:r>
    </w:p>
  </w:footnote>
  <w:footnote w:type="continuationSeparator" w:id="0">
    <w:p w:rsidR="006063D9" w:rsidRDefault="006063D9">
      <w:r>
        <w:continuationSeparator/>
      </w:r>
    </w:p>
  </w:footnote>
  <w:footnote w:type="continuationNotice" w:id="1">
    <w:p w:rsidR="000E4CE6" w:rsidRDefault="000E4C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E6" w:rsidRDefault="000E4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JHWblrq7w8q1SADT5e6x4BR9t+U=" w:salt="0gqicsO/7Yw5L7IpqJqmY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BD"/>
    <w:rsid w:val="00042BCA"/>
    <w:rsid w:val="00050BC8"/>
    <w:rsid w:val="0005347D"/>
    <w:rsid w:val="000757DD"/>
    <w:rsid w:val="00085D7F"/>
    <w:rsid w:val="000C20A8"/>
    <w:rsid w:val="000E4CE6"/>
    <w:rsid w:val="00111C4D"/>
    <w:rsid w:val="00143758"/>
    <w:rsid w:val="00147DFB"/>
    <w:rsid w:val="00166219"/>
    <w:rsid w:val="001C4B22"/>
    <w:rsid w:val="001D4E07"/>
    <w:rsid w:val="001D6722"/>
    <w:rsid w:val="001E7EE1"/>
    <w:rsid w:val="001F4E76"/>
    <w:rsid w:val="00200445"/>
    <w:rsid w:val="002151FE"/>
    <w:rsid w:val="0022177B"/>
    <w:rsid w:val="00283295"/>
    <w:rsid w:val="002B67D7"/>
    <w:rsid w:val="0034013F"/>
    <w:rsid w:val="00346A15"/>
    <w:rsid w:val="003470D6"/>
    <w:rsid w:val="00390B88"/>
    <w:rsid w:val="003A065B"/>
    <w:rsid w:val="003B33BC"/>
    <w:rsid w:val="003E74AA"/>
    <w:rsid w:val="00425385"/>
    <w:rsid w:val="00460F6A"/>
    <w:rsid w:val="004C5251"/>
    <w:rsid w:val="004E4FE4"/>
    <w:rsid w:val="004F1403"/>
    <w:rsid w:val="004F7286"/>
    <w:rsid w:val="005539A1"/>
    <w:rsid w:val="00565AFF"/>
    <w:rsid w:val="005761E1"/>
    <w:rsid w:val="005946FB"/>
    <w:rsid w:val="005C7D57"/>
    <w:rsid w:val="005D0FA6"/>
    <w:rsid w:val="00604372"/>
    <w:rsid w:val="00604FD6"/>
    <w:rsid w:val="006063D9"/>
    <w:rsid w:val="006B6781"/>
    <w:rsid w:val="006D72A4"/>
    <w:rsid w:val="00702154"/>
    <w:rsid w:val="00750C21"/>
    <w:rsid w:val="00750E3A"/>
    <w:rsid w:val="007B7EBF"/>
    <w:rsid w:val="007C0D99"/>
    <w:rsid w:val="007D447E"/>
    <w:rsid w:val="007E384A"/>
    <w:rsid w:val="008245F7"/>
    <w:rsid w:val="0085136B"/>
    <w:rsid w:val="008668C3"/>
    <w:rsid w:val="00873B13"/>
    <w:rsid w:val="00892173"/>
    <w:rsid w:val="0090080E"/>
    <w:rsid w:val="00963DE1"/>
    <w:rsid w:val="00967103"/>
    <w:rsid w:val="00985E9C"/>
    <w:rsid w:val="00993747"/>
    <w:rsid w:val="009D1D1A"/>
    <w:rsid w:val="009E66A5"/>
    <w:rsid w:val="009F2C85"/>
    <w:rsid w:val="00A669B7"/>
    <w:rsid w:val="00AA2599"/>
    <w:rsid w:val="00AA4E02"/>
    <w:rsid w:val="00AB3482"/>
    <w:rsid w:val="00AB48C6"/>
    <w:rsid w:val="00AB4E44"/>
    <w:rsid w:val="00AE033C"/>
    <w:rsid w:val="00AE5DD8"/>
    <w:rsid w:val="00AF68C3"/>
    <w:rsid w:val="00B013ED"/>
    <w:rsid w:val="00B12295"/>
    <w:rsid w:val="00B70490"/>
    <w:rsid w:val="00B869B0"/>
    <w:rsid w:val="00BB4F64"/>
    <w:rsid w:val="00BD410E"/>
    <w:rsid w:val="00BE5684"/>
    <w:rsid w:val="00C41C8C"/>
    <w:rsid w:val="00C63ADB"/>
    <w:rsid w:val="00C75C6E"/>
    <w:rsid w:val="00C75EAB"/>
    <w:rsid w:val="00C91C9E"/>
    <w:rsid w:val="00C9465F"/>
    <w:rsid w:val="00CF0AA5"/>
    <w:rsid w:val="00D1656B"/>
    <w:rsid w:val="00D56B96"/>
    <w:rsid w:val="00D5788D"/>
    <w:rsid w:val="00D62542"/>
    <w:rsid w:val="00D87645"/>
    <w:rsid w:val="00DA014E"/>
    <w:rsid w:val="00DA4D63"/>
    <w:rsid w:val="00DA6AB2"/>
    <w:rsid w:val="00DC5535"/>
    <w:rsid w:val="00E0304F"/>
    <w:rsid w:val="00E11742"/>
    <w:rsid w:val="00E14A37"/>
    <w:rsid w:val="00E51CDC"/>
    <w:rsid w:val="00E54462"/>
    <w:rsid w:val="00E664D2"/>
    <w:rsid w:val="00EF4E50"/>
    <w:rsid w:val="00F3589C"/>
    <w:rsid w:val="00F44F6B"/>
    <w:rsid w:val="00F8787C"/>
    <w:rsid w:val="00F951BD"/>
    <w:rsid w:val="00FC5EA5"/>
    <w:rsid w:val="00FC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CE6"/>
    <w:rPr>
      <w:rFonts w:ascii="Times" w:eastAsia="Times" w:hAnsi="Times"/>
      <w:sz w:val="24"/>
    </w:rPr>
  </w:style>
  <w:style w:type="paragraph" w:styleId="Heading1">
    <w:name w:val="heading 1"/>
    <w:basedOn w:val="NationalBodyBullet"/>
    <w:next w:val="Normal"/>
    <w:link w:val="Heading1Char"/>
    <w:qFormat/>
    <w:rsid w:val="000E4CE6"/>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E4CE6"/>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0E4CE6"/>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951BD"/>
    <w:rPr>
      <w:color w:val="800080"/>
      <w:u w:val="single"/>
    </w:rPr>
  </w:style>
  <w:style w:type="character" w:customStyle="1" w:styleId="FooterChar">
    <w:name w:val="Footer Char"/>
    <w:basedOn w:val="DefaultParagraphFont"/>
    <w:link w:val="Footer"/>
    <w:rsid w:val="00CF0AA5"/>
    <w:rPr>
      <w:rFonts w:ascii="Times" w:eastAsia="Times" w:hAnsi="Times"/>
      <w:sz w:val="24"/>
    </w:rPr>
  </w:style>
  <w:style w:type="paragraph" w:customStyle="1" w:styleId="Default">
    <w:name w:val="Default"/>
    <w:rsid w:val="00DA014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90B88"/>
    <w:rPr>
      <w:rFonts w:ascii="Tahoma" w:hAnsi="Tahoma" w:cs="Tahoma"/>
      <w:sz w:val="16"/>
      <w:szCs w:val="16"/>
    </w:rPr>
  </w:style>
  <w:style w:type="character" w:customStyle="1" w:styleId="BalloonTextChar">
    <w:name w:val="Balloon Text Char"/>
    <w:basedOn w:val="DefaultParagraphFont"/>
    <w:link w:val="BalloonText"/>
    <w:rsid w:val="00390B88"/>
    <w:rPr>
      <w:rFonts w:ascii="Tahoma" w:eastAsia="Times" w:hAnsi="Tahoma" w:cs="Tahoma"/>
      <w:sz w:val="16"/>
      <w:szCs w:val="16"/>
    </w:rPr>
  </w:style>
  <w:style w:type="character" w:customStyle="1" w:styleId="Heading3Char">
    <w:name w:val="Heading 3 Char"/>
    <w:basedOn w:val="DefaultParagraphFont"/>
    <w:link w:val="Heading3"/>
    <w:rsid w:val="000E4CE6"/>
    <w:rPr>
      <w:rFonts w:eastAsiaTheme="majorEastAsia" w:cstheme="majorBidi"/>
      <w:b/>
      <w:bCs/>
      <w:i/>
      <w:color w:val="000000" w:themeColor="text1"/>
      <w:sz w:val="24"/>
    </w:rPr>
  </w:style>
  <w:style w:type="character" w:customStyle="1" w:styleId="Heading1Char">
    <w:name w:val="Heading 1 Char"/>
    <w:basedOn w:val="DefaultParagraphFont"/>
    <w:link w:val="Heading1"/>
    <w:rsid w:val="000E4CE6"/>
    <w:rPr>
      <w:rFonts w:eastAsia="Times"/>
      <w:b/>
      <w:color w:val="000000"/>
      <w:sz w:val="36"/>
      <w:szCs w:val="36"/>
    </w:rPr>
  </w:style>
  <w:style w:type="character" w:customStyle="1" w:styleId="Heading2Char">
    <w:name w:val="Heading 2 Char"/>
    <w:basedOn w:val="DefaultParagraphFont"/>
    <w:link w:val="Heading2"/>
    <w:rsid w:val="000E4CE6"/>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CE6"/>
    <w:rPr>
      <w:rFonts w:ascii="Times" w:eastAsia="Times" w:hAnsi="Times"/>
      <w:sz w:val="24"/>
    </w:rPr>
  </w:style>
  <w:style w:type="paragraph" w:styleId="Heading1">
    <w:name w:val="heading 1"/>
    <w:basedOn w:val="NationalBodyBullet"/>
    <w:next w:val="Normal"/>
    <w:link w:val="Heading1Char"/>
    <w:qFormat/>
    <w:rsid w:val="000E4CE6"/>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E4CE6"/>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0E4CE6"/>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F951BD"/>
    <w:rPr>
      <w:color w:val="800080"/>
      <w:u w:val="single"/>
    </w:rPr>
  </w:style>
  <w:style w:type="character" w:customStyle="1" w:styleId="FooterChar">
    <w:name w:val="Footer Char"/>
    <w:basedOn w:val="DefaultParagraphFont"/>
    <w:link w:val="Footer"/>
    <w:rsid w:val="00CF0AA5"/>
    <w:rPr>
      <w:rFonts w:ascii="Times" w:eastAsia="Times" w:hAnsi="Times"/>
      <w:sz w:val="24"/>
    </w:rPr>
  </w:style>
  <w:style w:type="paragraph" w:customStyle="1" w:styleId="Default">
    <w:name w:val="Default"/>
    <w:rsid w:val="00DA014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90B88"/>
    <w:rPr>
      <w:rFonts w:ascii="Tahoma" w:hAnsi="Tahoma" w:cs="Tahoma"/>
      <w:sz w:val="16"/>
      <w:szCs w:val="16"/>
    </w:rPr>
  </w:style>
  <w:style w:type="character" w:customStyle="1" w:styleId="BalloonTextChar">
    <w:name w:val="Balloon Text Char"/>
    <w:basedOn w:val="DefaultParagraphFont"/>
    <w:link w:val="BalloonText"/>
    <w:rsid w:val="00390B88"/>
    <w:rPr>
      <w:rFonts w:ascii="Tahoma" w:eastAsia="Times" w:hAnsi="Tahoma" w:cs="Tahoma"/>
      <w:sz w:val="16"/>
      <w:szCs w:val="16"/>
    </w:rPr>
  </w:style>
  <w:style w:type="character" w:customStyle="1" w:styleId="Heading3Char">
    <w:name w:val="Heading 3 Char"/>
    <w:basedOn w:val="DefaultParagraphFont"/>
    <w:link w:val="Heading3"/>
    <w:rsid w:val="000E4CE6"/>
    <w:rPr>
      <w:rFonts w:eastAsiaTheme="majorEastAsia" w:cstheme="majorBidi"/>
      <w:b/>
      <w:bCs/>
      <w:i/>
      <w:color w:val="000000" w:themeColor="text1"/>
      <w:sz w:val="24"/>
    </w:rPr>
  </w:style>
  <w:style w:type="character" w:customStyle="1" w:styleId="Heading1Char">
    <w:name w:val="Heading 1 Char"/>
    <w:basedOn w:val="DefaultParagraphFont"/>
    <w:link w:val="Heading1"/>
    <w:rsid w:val="000E4CE6"/>
    <w:rPr>
      <w:rFonts w:eastAsia="Times"/>
      <w:b/>
      <w:color w:val="000000"/>
      <w:sz w:val="36"/>
      <w:szCs w:val="36"/>
    </w:rPr>
  </w:style>
  <w:style w:type="character" w:customStyle="1" w:styleId="Heading2Char">
    <w:name w:val="Heading 2 Char"/>
    <w:basedOn w:val="DefaultParagraphFont"/>
    <w:link w:val="Heading2"/>
    <w:rsid w:val="000E4CE6"/>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eader" Target="header1.xml"/><Relationship Id="rId39" Type="http://schemas.openxmlformats.org/officeDocument/2006/relationships/hyperlink" Target="http://www.cem.va.gov/pmc.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s/nchp/alexandriava.asp" TargetMode="External"/><Relationship Id="rId47" Type="http://schemas.openxmlformats.org/officeDocument/2006/relationships/hyperlink" Target="http://www.cem.va.gov/cems/nchp/danvilleva.asp" TargetMode="External"/><Relationship Id="rId50" Type="http://schemas.openxmlformats.org/officeDocument/2006/relationships/hyperlink" Target="http://www.cem.va.gov/cems/nchp/hampton.asp" TargetMode="External"/><Relationship Id="rId55" Type="http://schemas.openxmlformats.org/officeDocument/2006/relationships/hyperlink" Target="http://www.cem.va.gov/cems/nchp/staunton.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salem.va.gov" TargetMode="External"/><Relationship Id="rId33" Type="http://schemas.openxmlformats.org/officeDocument/2006/relationships/hyperlink" Target="https://www.ebenefits.va.gov/ebenefits-portal/ebenefits.portal" TargetMode="External"/><Relationship Id="rId38" Type="http://schemas.openxmlformats.org/officeDocument/2006/relationships/hyperlink" Target="http://www.cem.va.gov/hmm/index.asp" TargetMode="External"/><Relationship Id="rId46" Type="http://schemas.openxmlformats.org/officeDocument/2006/relationships/hyperlink" Target="http://www.cem.va.gov/cems/nchp/culpeper.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grants/veterans_cemeteries.asp" TargetMode="External"/><Relationship Id="rId54" Type="http://schemas.openxmlformats.org/officeDocument/2006/relationships/hyperlink" Target="http://www.cem.va.gov/cems/nchp/sevenpin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richmond.va.gov" TargetMode="External"/><Relationship Id="rId32" Type="http://schemas.openxmlformats.org/officeDocument/2006/relationships/footer" Target="footer4.xm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hyperlink" Target="http://www.cem.va.gov/cems/nchp/coldharbor.asp" TargetMode="External"/><Relationship Id="rId53" Type="http://schemas.openxmlformats.org/officeDocument/2006/relationships/hyperlink" Target="http://www.cem.va.gov/cems/nchp/richmond.as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hampton.va.gov" TargetMode="External"/><Relationship Id="rId28" Type="http://schemas.openxmlformats.org/officeDocument/2006/relationships/footer" Target="footer2.xml"/><Relationship Id="rId36" Type="http://schemas.openxmlformats.org/officeDocument/2006/relationships/hyperlink" Target="http://www.cem.va.gov/cems/listcem.asp" TargetMode="External"/><Relationship Id="rId49" Type="http://schemas.openxmlformats.org/officeDocument/2006/relationships/hyperlink" Target="http://www.cem.va.gov/cems/nchp/glendale.asp" TargetMode="External"/><Relationship Id="rId57" Type="http://schemas.openxmlformats.org/officeDocument/2006/relationships/fontTable" Target="fontTable.xm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footer" Target="footer3.xml"/><Relationship Id="rId44" Type="http://schemas.openxmlformats.org/officeDocument/2006/relationships/hyperlink" Target="http://www.cem.va.gov/cems/nchp/citypoint.asp" TargetMode="External"/><Relationship Id="rId52" Type="http://schemas.openxmlformats.org/officeDocument/2006/relationships/hyperlink" Target="http://www.cem.va.gov/cems/nchp/quantico.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s/nchp/ballsbluff.asp" TargetMode="External"/><Relationship Id="rId48" Type="http://schemas.openxmlformats.org/officeDocument/2006/relationships/hyperlink" Target="http://www.cem.va.gov/cems/nchp/ftharrison.asp" TargetMode="External"/><Relationship Id="rId56" Type="http://schemas.openxmlformats.org/officeDocument/2006/relationships/hyperlink" Target="http://www.cem.va.gov/cems/nchp/winchester.asp" TargetMode="External"/><Relationship Id="rId8" Type="http://schemas.openxmlformats.org/officeDocument/2006/relationships/image" Target="media/image1.png"/><Relationship Id="rId51" Type="http://schemas.openxmlformats.org/officeDocument/2006/relationships/hyperlink" Target="http://www.cem.va.gov/cems/nchp/hamptonvamc.as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9431</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10602</CharactersWithSpaces>
  <SharedDoc>false</SharedDoc>
  <HLinks>
    <vt:vector size="210" baseType="variant">
      <vt:variant>
        <vt:i4>7995491</vt:i4>
      </vt:variant>
      <vt:variant>
        <vt:i4>102</vt:i4>
      </vt:variant>
      <vt:variant>
        <vt:i4>0</vt:i4>
      </vt:variant>
      <vt:variant>
        <vt:i4>5</vt:i4>
      </vt:variant>
      <vt:variant>
        <vt:lpwstr>http://www.cem.va.gov/cems/nchp/winchester.asp</vt:lpwstr>
      </vt:variant>
      <vt:variant>
        <vt:lpwstr/>
      </vt:variant>
      <vt:variant>
        <vt:i4>524311</vt:i4>
      </vt:variant>
      <vt:variant>
        <vt:i4>99</vt:i4>
      </vt:variant>
      <vt:variant>
        <vt:i4>0</vt:i4>
      </vt:variant>
      <vt:variant>
        <vt:i4>5</vt:i4>
      </vt:variant>
      <vt:variant>
        <vt:lpwstr>http://www.cem.va.gov/cems/nchp/staunton.asp</vt:lpwstr>
      </vt:variant>
      <vt:variant>
        <vt:lpwstr/>
      </vt:variant>
      <vt:variant>
        <vt:i4>8257635</vt:i4>
      </vt:variant>
      <vt:variant>
        <vt:i4>96</vt:i4>
      </vt:variant>
      <vt:variant>
        <vt:i4>0</vt:i4>
      </vt:variant>
      <vt:variant>
        <vt:i4>5</vt:i4>
      </vt:variant>
      <vt:variant>
        <vt:lpwstr>http://www.cem.va.gov/cems/nchp/sevenpines.asp</vt:lpwstr>
      </vt:variant>
      <vt:variant>
        <vt:lpwstr/>
      </vt:variant>
      <vt:variant>
        <vt:i4>1638422</vt:i4>
      </vt:variant>
      <vt:variant>
        <vt:i4>93</vt:i4>
      </vt:variant>
      <vt:variant>
        <vt:i4>0</vt:i4>
      </vt:variant>
      <vt:variant>
        <vt:i4>5</vt:i4>
      </vt:variant>
      <vt:variant>
        <vt:lpwstr>http://www.cem.va.gov/cems/nchp/richmond.asp</vt:lpwstr>
      </vt:variant>
      <vt:variant>
        <vt:lpwstr/>
      </vt:variant>
      <vt:variant>
        <vt:i4>917507</vt:i4>
      </vt:variant>
      <vt:variant>
        <vt:i4>90</vt:i4>
      </vt:variant>
      <vt:variant>
        <vt:i4>0</vt:i4>
      </vt:variant>
      <vt:variant>
        <vt:i4>5</vt:i4>
      </vt:variant>
      <vt:variant>
        <vt:lpwstr>http://www.cem.va.gov/cems/nchp/quantico.asp</vt:lpwstr>
      </vt:variant>
      <vt:variant>
        <vt:lpwstr/>
      </vt:variant>
      <vt:variant>
        <vt:i4>3801125</vt:i4>
      </vt:variant>
      <vt:variant>
        <vt:i4>87</vt:i4>
      </vt:variant>
      <vt:variant>
        <vt:i4>0</vt:i4>
      </vt:variant>
      <vt:variant>
        <vt:i4>5</vt:i4>
      </vt:variant>
      <vt:variant>
        <vt:lpwstr>http://www.cem.va.gov/cems/nchp/hamptonvamc.asp</vt:lpwstr>
      </vt:variant>
      <vt:variant>
        <vt:lpwstr/>
      </vt:variant>
      <vt:variant>
        <vt:i4>2162727</vt:i4>
      </vt:variant>
      <vt:variant>
        <vt:i4>84</vt:i4>
      </vt:variant>
      <vt:variant>
        <vt:i4>0</vt:i4>
      </vt:variant>
      <vt:variant>
        <vt:i4>5</vt:i4>
      </vt:variant>
      <vt:variant>
        <vt:lpwstr>http://www.cem.va.gov/cems/nchp/hampton.asp</vt:lpwstr>
      </vt:variant>
      <vt:variant>
        <vt:lpwstr/>
      </vt:variant>
      <vt:variant>
        <vt:i4>1376270</vt:i4>
      </vt:variant>
      <vt:variant>
        <vt:i4>81</vt:i4>
      </vt:variant>
      <vt:variant>
        <vt:i4>0</vt:i4>
      </vt:variant>
      <vt:variant>
        <vt:i4>5</vt:i4>
      </vt:variant>
      <vt:variant>
        <vt:lpwstr>http://www.cem.va.gov/cems/nchp/glendale.asp</vt:lpwstr>
      </vt:variant>
      <vt:variant>
        <vt:lpwstr/>
      </vt:variant>
      <vt:variant>
        <vt:i4>6881406</vt:i4>
      </vt:variant>
      <vt:variant>
        <vt:i4>78</vt:i4>
      </vt:variant>
      <vt:variant>
        <vt:i4>0</vt:i4>
      </vt:variant>
      <vt:variant>
        <vt:i4>5</vt:i4>
      </vt:variant>
      <vt:variant>
        <vt:lpwstr>http://www.cem.va.gov/cems/nchp/ftharrison.asp</vt:lpwstr>
      </vt:variant>
      <vt:variant>
        <vt:lpwstr/>
      </vt:variant>
      <vt:variant>
        <vt:i4>7078013</vt:i4>
      </vt:variant>
      <vt:variant>
        <vt:i4>75</vt:i4>
      </vt:variant>
      <vt:variant>
        <vt:i4>0</vt:i4>
      </vt:variant>
      <vt:variant>
        <vt:i4>5</vt:i4>
      </vt:variant>
      <vt:variant>
        <vt:lpwstr>http://www.cem.va.gov/cems/nchp/danvilleva.asp</vt:lpwstr>
      </vt:variant>
      <vt:variant>
        <vt:lpwstr/>
      </vt:variant>
      <vt:variant>
        <vt:i4>1310731</vt:i4>
      </vt:variant>
      <vt:variant>
        <vt:i4>72</vt:i4>
      </vt:variant>
      <vt:variant>
        <vt:i4>0</vt:i4>
      </vt:variant>
      <vt:variant>
        <vt:i4>5</vt:i4>
      </vt:variant>
      <vt:variant>
        <vt:lpwstr>http://www.cem.va.gov/cems/nchp/culpeper.asp</vt:lpwstr>
      </vt:variant>
      <vt:variant>
        <vt:lpwstr/>
      </vt:variant>
      <vt:variant>
        <vt:i4>6881406</vt:i4>
      </vt:variant>
      <vt:variant>
        <vt:i4>69</vt:i4>
      </vt:variant>
      <vt:variant>
        <vt:i4>0</vt:i4>
      </vt:variant>
      <vt:variant>
        <vt:i4>5</vt:i4>
      </vt:variant>
      <vt:variant>
        <vt:lpwstr>http://www.cem.va.gov/cems/nchp/coldharbor.asp</vt:lpwstr>
      </vt:variant>
      <vt:variant>
        <vt:lpwstr/>
      </vt:variant>
      <vt:variant>
        <vt:i4>5111874</vt:i4>
      </vt:variant>
      <vt:variant>
        <vt:i4>66</vt:i4>
      </vt:variant>
      <vt:variant>
        <vt:i4>0</vt:i4>
      </vt:variant>
      <vt:variant>
        <vt:i4>5</vt:i4>
      </vt:variant>
      <vt:variant>
        <vt:lpwstr>http://www.cem.va.gov/cems/nchp/citypoint.asp</vt:lpwstr>
      </vt:variant>
      <vt:variant>
        <vt:lpwstr/>
      </vt:variant>
      <vt:variant>
        <vt:i4>7274611</vt:i4>
      </vt:variant>
      <vt:variant>
        <vt:i4>63</vt:i4>
      </vt:variant>
      <vt:variant>
        <vt:i4>0</vt:i4>
      </vt:variant>
      <vt:variant>
        <vt:i4>5</vt:i4>
      </vt:variant>
      <vt:variant>
        <vt:lpwstr>http://www.cem.va.gov/cems/nchp/ballsbluff.asp</vt:lpwstr>
      </vt:variant>
      <vt:variant>
        <vt:lpwstr/>
      </vt:variant>
      <vt:variant>
        <vt:i4>1769498</vt:i4>
      </vt:variant>
      <vt:variant>
        <vt:i4>60</vt:i4>
      </vt:variant>
      <vt:variant>
        <vt:i4>0</vt:i4>
      </vt:variant>
      <vt:variant>
        <vt:i4>5</vt:i4>
      </vt:variant>
      <vt:variant>
        <vt:lpwstr>http://www.cem.va.gov/cems/nchp/alexandriava.asp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4259850</vt:i4>
      </vt:variant>
      <vt:variant>
        <vt:i4>33</vt:i4>
      </vt:variant>
      <vt:variant>
        <vt:i4>0</vt:i4>
      </vt:variant>
      <vt:variant>
        <vt:i4>5</vt:i4>
      </vt:variant>
      <vt:variant>
        <vt:lpwstr>http://www.salem.va.gov/</vt:lpwstr>
      </vt:variant>
      <vt:variant>
        <vt:lpwstr/>
      </vt:variant>
      <vt:variant>
        <vt:i4>6750317</vt:i4>
      </vt:variant>
      <vt:variant>
        <vt:i4>30</vt:i4>
      </vt:variant>
      <vt:variant>
        <vt:i4>0</vt:i4>
      </vt:variant>
      <vt:variant>
        <vt:i4>5</vt:i4>
      </vt:variant>
      <vt:variant>
        <vt:lpwstr>http://www.richmond.va.gov/</vt:lpwstr>
      </vt:variant>
      <vt:variant>
        <vt:lpwstr/>
      </vt:variant>
      <vt:variant>
        <vt:i4>2883696</vt:i4>
      </vt:variant>
      <vt:variant>
        <vt:i4>27</vt:i4>
      </vt:variant>
      <vt:variant>
        <vt:i4>0</vt:i4>
      </vt:variant>
      <vt:variant>
        <vt:i4>5</vt:i4>
      </vt:variant>
      <vt:variant>
        <vt:lpwstr>http://www.hampton.va.gov/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2010-09-27T18:35:00Z</cp:lastPrinted>
  <dcterms:created xsi:type="dcterms:W3CDTF">2015-12-10T14:41:00Z</dcterms:created>
  <dcterms:modified xsi:type="dcterms:W3CDTF">2015-12-14T19:44:00Z</dcterms:modified>
</cp:coreProperties>
</file>