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A0100" w:rsidP="00604FD6">
      <w:pPr>
        <w:pStyle w:val="NationalBodyBullet"/>
        <w:numPr>
          <w:ilvl w:val="0"/>
          <w:numId w:val="0"/>
        </w:numPr>
      </w:pPr>
      <w:bookmarkStart w:id="0" w:name="_GoBack"/>
      <w:bookmarkEnd w:id="0"/>
      <w:r>
        <w:rPr>
          <w:noProof/>
        </w:rPr>
        <w:drawing>
          <wp:inline distT="0" distB="0" distL="0" distR="0" wp14:anchorId="6469EE5A" wp14:editId="4EE9CDBC">
            <wp:extent cx="6467475" cy="808193"/>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9408" cy="808435"/>
                    </a:xfrm>
                    <a:prstGeom prst="rect">
                      <a:avLst/>
                    </a:prstGeom>
                    <a:noFill/>
                    <a:ln>
                      <a:noFill/>
                    </a:ln>
                  </pic:spPr>
                </pic:pic>
              </a:graphicData>
            </a:graphic>
          </wp:inline>
        </w:drawing>
      </w:r>
    </w:p>
    <w:p w:rsidR="000D4572" w:rsidRDefault="00A747E4" w:rsidP="001E2BCF">
      <w:pPr>
        <w:pStyle w:val="NationalBodyBullet"/>
        <w:numPr>
          <w:ilvl w:val="0"/>
          <w:numId w:val="0"/>
        </w:numPr>
        <w:spacing w:before="360"/>
      </w:pPr>
      <w:r>
        <w:t>September 201</w:t>
      </w:r>
      <w:r w:rsidR="00E26A75">
        <w:t>4</w:t>
      </w:r>
    </w:p>
    <w:p w:rsidR="00A747E4" w:rsidRPr="001E2BCF" w:rsidRDefault="00B52988" w:rsidP="001E2BCF">
      <w:pPr>
        <w:pStyle w:val="Heading1"/>
      </w:pPr>
      <w:r w:rsidRPr="001E2BCF">
        <w:t>Michigan</w:t>
      </w:r>
      <w:r w:rsidR="001E2BCF" w:rsidRPr="001E2BCF">
        <w:br/>
      </w:r>
      <w:r w:rsidR="00A747E4" w:rsidRPr="001E2BCF">
        <w:t>And the U.S. Department of Veterans Affairs</w:t>
      </w:r>
    </w:p>
    <w:p w:rsidR="005F519C" w:rsidRPr="001E2BCF" w:rsidRDefault="005F519C" w:rsidP="001E2BCF">
      <w:pPr>
        <w:pStyle w:val="Heading2"/>
      </w:pPr>
      <w:r w:rsidRPr="001E2BCF">
        <w:t>General Information</w:t>
      </w:r>
    </w:p>
    <w:p w:rsidR="00757229" w:rsidRDefault="005F519C" w:rsidP="005F519C">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5F519C" w:rsidRPr="001E2BCF" w:rsidRDefault="005F519C" w:rsidP="001E2BCF">
      <w:pPr>
        <w:pStyle w:val="Heading3"/>
      </w:pPr>
      <w:r>
        <w:t>Increasing Access</w:t>
      </w:r>
    </w:p>
    <w:p w:rsidR="00757229" w:rsidRDefault="005F519C" w:rsidP="001E2BCF">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5F519C" w:rsidRDefault="005F519C" w:rsidP="001E2BCF">
      <w:pPr>
        <w:pStyle w:val="Heading3"/>
      </w:pPr>
      <w:r>
        <w:t>Reducing the Claims Backlog</w:t>
      </w:r>
    </w:p>
    <w:p w:rsidR="005F519C" w:rsidRDefault="005F519C" w:rsidP="001E2BCF">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5F519C" w:rsidRDefault="005F519C" w:rsidP="001E2BCF">
      <w:pPr>
        <w:pStyle w:val="Heading3"/>
      </w:pPr>
      <w:r>
        <w:t>Eliminating Homelessness</w:t>
      </w:r>
    </w:p>
    <w:p w:rsidR="005F519C" w:rsidRDefault="005F519C" w:rsidP="001E2BCF">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447E86" w:rsidRDefault="00604FD6" w:rsidP="001E2BCF">
      <w:pPr>
        <w:pStyle w:val="Heading3"/>
      </w:pPr>
      <w:r w:rsidRPr="00447E86">
        <w:lastRenderedPageBreak/>
        <w:t xml:space="preserve">General Information – </w:t>
      </w:r>
      <w:r w:rsidR="00B52988">
        <w:t>Michigan</w:t>
      </w:r>
      <w:r w:rsidR="008A0100">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A0100">
        <w:rPr>
          <w:i/>
        </w:rPr>
        <w:t>660</w:t>
      </w:r>
      <w:r w:rsidR="004471B3">
        <w:rPr>
          <w:i/>
        </w:rPr>
        <w:t>,</w:t>
      </w:r>
      <w:r w:rsidR="008A0100">
        <w:rPr>
          <w:i/>
        </w:rPr>
        <w:t>773</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B52988">
        <w:rPr>
          <w:i/>
        </w:rPr>
        <w:t>Michigan</w:t>
      </w:r>
      <w:r w:rsidRPr="000D731C">
        <w:rPr>
          <w:i/>
        </w:rPr>
        <w:t>:  $</w:t>
      </w:r>
      <w:r w:rsidR="008A0100">
        <w:rPr>
          <w:i/>
        </w:rPr>
        <w:t>3.4</w:t>
      </w:r>
      <w:r>
        <w:rPr>
          <w:i/>
        </w:rPr>
        <w:t xml:space="preserve"> b</w:t>
      </w:r>
      <w:r w:rsidRPr="000D731C">
        <w:rPr>
          <w:i/>
        </w:rPr>
        <w:t>illion</w:t>
      </w:r>
    </w:p>
    <w:p w:rsidR="00604FD6" w:rsidRDefault="00604FD6" w:rsidP="001E2BCF">
      <w:pPr>
        <w:pStyle w:val="NationalBodyBullet"/>
        <w:numPr>
          <w:ilvl w:val="1"/>
          <w:numId w:val="7"/>
        </w:numPr>
        <w:tabs>
          <w:tab w:val="clear" w:pos="1980"/>
        </w:tabs>
        <w:ind w:left="1440"/>
        <w:rPr>
          <w:i/>
        </w:rPr>
      </w:pPr>
      <w:r>
        <w:rPr>
          <w:i/>
        </w:rPr>
        <w:t>Compensation and pensions:  $</w:t>
      </w:r>
      <w:r w:rsidR="008A0100">
        <w:rPr>
          <w:i/>
        </w:rPr>
        <w:t>1.7</w:t>
      </w:r>
      <w:r w:rsidR="004471B3">
        <w:rPr>
          <w:i/>
        </w:rPr>
        <w:t xml:space="preserve"> b</w:t>
      </w:r>
      <w:r>
        <w:rPr>
          <w:i/>
        </w:rPr>
        <w:t>illion</w:t>
      </w:r>
    </w:p>
    <w:p w:rsidR="00604FD6" w:rsidRDefault="00604FD6" w:rsidP="001E2BCF">
      <w:pPr>
        <w:pStyle w:val="NationalBodyBullet"/>
        <w:numPr>
          <w:ilvl w:val="1"/>
          <w:numId w:val="7"/>
        </w:numPr>
        <w:tabs>
          <w:tab w:val="clear" w:pos="1980"/>
        </w:tabs>
        <w:ind w:left="1440"/>
        <w:rPr>
          <w:i/>
        </w:rPr>
      </w:pPr>
      <w:r>
        <w:rPr>
          <w:i/>
        </w:rPr>
        <w:t>Medical and construction programs:  $</w:t>
      </w:r>
      <w:r w:rsidR="008A0100">
        <w:rPr>
          <w:i/>
        </w:rPr>
        <w:t>1.4</w:t>
      </w:r>
      <w:r>
        <w:rPr>
          <w:i/>
        </w:rPr>
        <w:t xml:space="preserve"> </w:t>
      </w:r>
      <w:r w:rsidR="00C34058">
        <w:rPr>
          <w:i/>
        </w:rPr>
        <w:t>b</w:t>
      </w:r>
      <w:r>
        <w:rPr>
          <w:i/>
        </w:rPr>
        <w:t>illion</w:t>
      </w:r>
    </w:p>
    <w:p w:rsidR="00604FD6" w:rsidRDefault="00604FD6" w:rsidP="001E2BCF">
      <w:pPr>
        <w:pStyle w:val="NationalBodyBullet"/>
        <w:numPr>
          <w:ilvl w:val="1"/>
          <w:numId w:val="7"/>
        </w:numPr>
        <w:tabs>
          <w:tab w:val="clear" w:pos="1980"/>
        </w:tabs>
        <w:ind w:left="1440"/>
        <w:rPr>
          <w:i/>
        </w:rPr>
      </w:pPr>
      <w:r>
        <w:rPr>
          <w:i/>
        </w:rPr>
        <w:t>Insurance and indemnities:  $</w:t>
      </w:r>
      <w:r w:rsidR="008A0100">
        <w:rPr>
          <w:i/>
        </w:rPr>
        <w:t>44</w:t>
      </w:r>
      <w:r>
        <w:rPr>
          <w:i/>
        </w:rPr>
        <w:t xml:space="preserve"> million</w:t>
      </w:r>
    </w:p>
    <w:p w:rsidR="008A0100" w:rsidRPr="000D731C" w:rsidRDefault="008A0100" w:rsidP="001E2BCF">
      <w:pPr>
        <w:pStyle w:val="NationalBodyBullet"/>
        <w:numPr>
          <w:ilvl w:val="1"/>
          <w:numId w:val="7"/>
        </w:numPr>
        <w:tabs>
          <w:tab w:val="clear" w:pos="1980"/>
        </w:tabs>
        <w:ind w:left="1440"/>
        <w:rPr>
          <w:i/>
        </w:rPr>
      </w:pPr>
      <w:r>
        <w:rPr>
          <w:i/>
        </w:rPr>
        <w:t>General operating expenses:  $51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8A0100">
        <w:rPr>
          <w:i/>
        </w:rPr>
        <w:t>98</w:t>
      </w:r>
      <w:r w:rsidRPr="00272216">
        <w:rPr>
          <w:i/>
          <w:noProof/>
        </w:rPr>
        <w:t>,</w:t>
      </w:r>
      <w:r w:rsidR="008A0100">
        <w:rPr>
          <w:i/>
          <w:noProof/>
        </w:rPr>
        <w:t>441</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B52988">
        <w:rPr>
          <w:i/>
        </w:rPr>
        <w:t>Michigan</w:t>
      </w:r>
      <w:r w:rsidR="008A0100">
        <w:rPr>
          <w:i/>
        </w:rPr>
        <w:t>der</w:t>
      </w:r>
      <w:r w:rsidRPr="000D731C">
        <w:rPr>
          <w:i/>
        </w:rPr>
        <w:t>s using GI Bill</w:t>
      </w:r>
      <w:r w:rsidR="008A0100" w:rsidRPr="008A0100">
        <w:rPr>
          <w:i/>
          <w:vertAlign w:val="superscript"/>
        </w:rPr>
        <w:t>®</w:t>
      </w:r>
      <w:r w:rsidRPr="000D731C">
        <w:rPr>
          <w:i/>
        </w:rPr>
        <w:t xml:space="preserve"> </w:t>
      </w:r>
      <w:r w:rsidR="008A0100">
        <w:rPr>
          <w:i/>
        </w:rPr>
        <w:t xml:space="preserve">or other VA </w:t>
      </w:r>
      <w:r w:rsidRPr="000D731C">
        <w:rPr>
          <w:i/>
        </w:rPr>
        <w:t xml:space="preserve">education benefits:  </w:t>
      </w:r>
      <w:r w:rsidR="00572A40">
        <w:rPr>
          <w:i/>
        </w:rPr>
        <w:t>1</w:t>
      </w:r>
      <w:r w:rsidR="00B52988">
        <w:rPr>
          <w:i/>
        </w:rPr>
        <w:t>9</w:t>
      </w:r>
      <w:r w:rsidRPr="000D731C">
        <w:rPr>
          <w:i/>
        </w:rPr>
        <w:t>,</w:t>
      </w:r>
      <w:r w:rsidR="00572A40">
        <w:rPr>
          <w:i/>
        </w:rPr>
        <w:t>012</w:t>
      </w:r>
    </w:p>
    <w:p w:rsidR="00604FD6" w:rsidRPr="000D731C" w:rsidRDefault="00BB3173"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Michigan</w:t>
      </w:r>
      <w:r w:rsidRPr="000D731C">
        <w:rPr>
          <w:i/>
        </w:rPr>
        <w:t xml:space="preserve"> backed by VA guarantees</w:t>
      </w:r>
      <w:r w:rsidR="00604FD6" w:rsidRPr="000D731C">
        <w:rPr>
          <w:i/>
        </w:rPr>
        <w:t xml:space="preserve">:  </w:t>
      </w:r>
      <w:r w:rsidR="00572A40">
        <w:rPr>
          <w:i/>
        </w:rPr>
        <w:t>8</w:t>
      </w:r>
      <w:r w:rsidR="00604FD6" w:rsidRPr="000D731C">
        <w:rPr>
          <w:i/>
        </w:rPr>
        <w:t>,</w:t>
      </w:r>
      <w:r w:rsidR="00572A40">
        <w:rPr>
          <w:i/>
        </w:rPr>
        <w:t>202</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B52988">
        <w:rPr>
          <w:i/>
        </w:rPr>
        <w:t>Michigan</w:t>
      </w:r>
      <w:r w:rsidRPr="000D731C">
        <w:rPr>
          <w:i/>
        </w:rPr>
        <w:t xml:space="preserve"> home loans guaranteed by VA:  $</w:t>
      </w:r>
      <w:r w:rsidR="00572A40">
        <w:rPr>
          <w:i/>
        </w:rPr>
        <w:t>1.3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B52988">
        <w:rPr>
          <w:i/>
        </w:rPr>
        <w:t>Michigan</w:t>
      </w:r>
      <w:r w:rsidRPr="00795E88">
        <w:rPr>
          <w:i/>
        </w:rPr>
        <w:t xml:space="preserve"> residents:  </w:t>
      </w:r>
      <w:r w:rsidR="00572A40">
        <w:rPr>
          <w:i/>
        </w:rPr>
        <w:t>27</w:t>
      </w:r>
      <w:r>
        <w:rPr>
          <w:i/>
        </w:rPr>
        <w:t>,</w:t>
      </w:r>
      <w:r w:rsidR="00572A40">
        <w:rPr>
          <w:i/>
        </w:rPr>
        <w:t>013</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B52988">
        <w:rPr>
          <w:i/>
        </w:rPr>
        <w:t>Michigan</w:t>
      </w:r>
      <w:r w:rsidRPr="000D731C">
        <w:rPr>
          <w:i/>
        </w:rPr>
        <w:t xml:space="preserve"> residents:  $</w:t>
      </w:r>
      <w:r w:rsidR="00572A40">
        <w:rPr>
          <w:i/>
        </w:rPr>
        <w:t>315</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B52988">
        <w:rPr>
          <w:i/>
        </w:rPr>
        <w:t>Michigan</w:t>
      </w:r>
      <w:r>
        <w:rPr>
          <w:i/>
        </w:rPr>
        <w:t xml:space="preserve"> participants in </w:t>
      </w:r>
      <w:r w:rsidR="00AE5DD8">
        <w:rPr>
          <w:i/>
        </w:rPr>
        <w:t xml:space="preserve">VA </w:t>
      </w:r>
      <w:r>
        <w:rPr>
          <w:i/>
        </w:rPr>
        <w:t xml:space="preserve">vocational rehabilitation:  </w:t>
      </w:r>
      <w:r w:rsidR="00572A40">
        <w:rPr>
          <w:i/>
        </w:rPr>
        <w:t>4</w:t>
      </w:r>
      <w:r w:rsidR="00BB3173">
        <w:rPr>
          <w:i/>
        </w:rPr>
        <w:t>,</w:t>
      </w:r>
      <w:r w:rsidR="00572A40">
        <w:rPr>
          <w:i/>
        </w:rPr>
        <w:t>354</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B52988">
        <w:rPr>
          <w:i/>
        </w:rPr>
        <w:t>Michigan</w:t>
      </w:r>
      <w:r w:rsidRPr="000D731C">
        <w:rPr>
          <w:i/>
        </w:rPr>
        <w:t xml:space="preserve">’s VA national cemeteries:  </w:t>
      </w:r>
      <w:r w:rsidR="00572A40">
        <w:rPr>
          <w:i/>
        </w:rPr>
        <w:t>4</w:t>
      </w:r>
      <w:r>
        <w:rPr>
          <w:i/>
        </w:rPr>
        <w:t>,</w:t>
      </w:r>
      <w:r w:rsidR="00572A40">
        <w:rPr>
          <w:i/>
        </w:rPr>
        <w:t>675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B52988">
        <w:rPr>
          <w:i/>
        </w:rPr>
        <w:t>Michigan</w:t>
      </w:r>
      <w:r w:rsidRPr="000D731C">
        <w:rPr>
          <w:i/>
        </w:rPr>
        <w:t xml:space="preserve"> veterans and survivors:  </w:t>
      </w:r>
      <w:r w:rsidR="00572A40">
        <w:rPr>
          <w:i/>
        </w:rPr>
        <w:t>12</w:t>
      </w:r>
      <w:r w:rsidR="00B52988">
        <w:rPr>
          <w:i/>
        </w:rPr>
        <w:t>,</w:t>
      </w:r>
      <w:r w:rsidR="00572A40">
        <w:rPr>
          <w:i/>
        </w:rPr>
        <w:t>230</w:t>
      </w:r>
    </w:p>
    <w:p w:rsidR="00604FD6" w:rsidRDefault="00604FD6" w:rsidP="001E2BCF">
      <w:pPr>
        <w:pStyle w:val="Heading2"/>
      </w:pPr>
      <w:r>
        <w:t>Health Care</w:t>
      </w:r>
    </w:p>
    <w:p w:rsidR="00757229" w:rsidRDefault="00AA43BA" w:rsidP="00757229">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VA telehealth programs</w:t>
        </w:r>
      </w:hyperlink>
      <w:r>
        <w:t xml:space="preserve"> – the largest and most comprehensive in the nation – are turning veterans’ homes and communities into preferred sites of care.  In 2013, VA’s telehealth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604FD6" w:rsidRPr="00447E86" w:rsidRDefault="00604FD6" w:rsidP="001E2BCF">
      <w:pPr>
        <w:pStyle w:val="Heading3"/>
      </w:pPr>
      <w:r w:rsidRPr="00447E86">
        <w:t xml:space="preserve">Health Care - </w:t>
      </w:r>
      <w:r w:rsidR="00B52988">
        <w:t>Michigan</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C60A8B">
        <w:rPr>
          <w:i/>
        </w:rPr>
        <w:t>13</w:t>
      </w:r>
      <w:r w:rsidRPr="000D731C">
        <w:rPr>
          <w:i/>
        </w:rPr>
        <w:t xml:space="preserve">: </w:t>
      </w:r>
      <w:r>
        <w:rPr>
          <w:i/>
        </w:rPr>
        <w:t xml:space="preserve"> </w:t>
      </w:r>
      <w:r w:rsidR="00C60A8B">
        <w:rPr>
          <w:i/>
        </w:rPr>
        <w:t>15</w:t>
      </w:r>
      <w:r>
        <w:rPr>
          <w:i/>
        </w:rPr>
        <w:t>,</w:t>
      </w:r>
      <w:r w:rsidR="00C60A8B">
        <w:rPr>
          <w:i/>
        </w:rPr>
        <w:t>749</w:t>
      </w:r>
    </w:p>
    <w:p w:rsidR="00604FD6" w:rsidRDefault="007B2D64" w:rsidP="001E2BCF">
      <w:pPr>
        <w:pStyle w:val="NationalBodyBullet"/>
        <w:numPr>
          <w:ilvl w:val="0"/>
          <w:numId w:val="8"/>
        </w:numPr>
        <w:tabs>
          <w:tab w:val="clear" w:pos="1260"/>
        </w:tabs>
        <w:ind w:left="1440"/>
        <w:rPr>
          <w:i/>
        </w:rPr>
      </w:pPr>
      <w:hyperlink r:id="rId21" w:history="1">
        <w:r w:rsidR="00B52988" w:rsidRPr="00B52988">
          <w:rPr>
            <w:rStyle w:val="Hyperlink"/>
            <w:i/>
          </w:rPr>
          <w:t>Ann Arbor</w:t>
        </w:r>
      </w:hyperlink>
      <w:r w:rsidR="00604FD6">
        <w:rPr>
          <w:i/>
        </w:rPr>
        <w:t>:</w:t>
      </w:r>
      <w:r w:rsidR="00604FD6" w:rsidRPr="000D731C">
        <w:rPr>
          <w:i/>
        </w:rPr>
        <w:t xml:space="preserve">  </w:t>
      </w:r>
      <w:r w:rsidR="00C34058">
        <w:rPr>
          <w:i/>
        </w:rPr>
        <w:t>5</w:t>
      </w:r>
      <w:r w:rsidR="00B52988">
        <w:rPr>
          <w:i/>
        </w:rPr>
        <w:t>,</w:t>
      </w:r>
      <w:r w:rsidR="00C60A8B">
        <w:rPr>
          <w:i/>
        </w:rPr>
        <w:t>693</w:t>
      </w:r>
    </w:p>
    <w:p w:rsidR="00B52988" w:rsidRDefault="007B2D64" w:rsidP="001E2BCF">
      <w:pPr>
        <w:pStyle w:val="NationalBodyBullet"/>
        <w:numPr>
          <w:ilvl w:val="0"/>
          <w:numId w:val="8"/>
        </w:numPr>
        <w:tabs>
          <w:tab w:val="clear" w:pos="1260"/>
        </w:tabs>
        <w:ind w:left="1440"/>
        <w:rPr>
          <w:i/>
        </w:rPr>
      </w:pPr>
      <w:hyperlink r:id="rId22" w:history="1">
        <w:r w:rsidR="00B52988" w:rsidRPr="00B52988">
          <w:rPr>
            <w:rStyle w:val="Hyperlink"/>
            <w:i/>
          </w:rPr>
          <w:t>Battle Creek</w:t>
        </w:r>
      </w:hyperlink>
      <w:r w:rsidR="00B52988">
        <w:rPr>
          <w:i/>
        </w:rPr>
        <w:t>:  2,</w:t>
      </w:r>
      <w:r w:rsidR="00C60A8B">
        <w:rPr>
          <w:i/>
        </w:rPr>
        <w:t>790</w:t>
      </w:r>
    </w:p>
    <w:p w:rsidR="00B52988" w:rsidRDefault="007B2D64" w:rsidP="001E2BCF">
      <w:pPr>
        <w:pStyle w:val="NationalBodyBullet"/>
        <w:numPr>
          <w:ilvl w:val="0"/>
          <w:numId w:val="8"/>
        </w:numPr>
        <w:tabs>
          <w:tab w:val="clear" w:pos="1260"/>
        </w:tabs>
        <w:ind w:left="1440"/>
        <w:rPr>
          <w:i/>
        </w:rPr>
      </w:pPr>
      <w:hyperlink r:id="rId23" w:history="1">
        <w:r w:rsidR="00B52988" w:rsidRPr="00B52988">
          <w:rPr>
            <w:rStyle w:val="Hyperlink"/>
            <w:i/>
          </w:rPr>
          <w:t>Detroit</w:t>
        </w:r>
      </w:hyperlink>
      <w:r w:rsidR="00B52988">
        <w:rPr>
          <w:i/>
        </w:rPr>
        <w:t>:</w:t>
      </w:r>
      <w:r w:rsidR="00B52988">
        <w:rPr>
          <w:i/>
        </w:rPr>
        <w:tab/>
      </w:r>
      <w:r w:rsidR="00C60A8B">
        <w:rPr>
          <w:i/>
        </w:rPr>
        <w:t>4</w:t>
      </w:r>
      <w:r w:rsidR="00B52988">
        <w:rPr>
          <w:i/>
        </w:rPr>
        <w:t>,</w:t>
      </w:r>
      <w:r w:rsidR="00C60A8B">
        <w:rPr>
          <w:i/>
        </w:rPr>
        <w:t>973</w:t>
      </w:r>
    </w:p>
    <w:p w:rsidR="00B52988" w:rsidRDefault="007B2D64" w:rsidP="001E2BCF">
      <w:pPr>
        <w:pStyle w:val="NationalBodyBullet"/>
        <w:numPr>
          <w:ilvl w:val="0"/>
          <w:numId w:val="8"/>
        </w:numPr>
        <w:tabs>
          <w:tab w:val="clear" w:pos="1260"/>
        </w:tabs>
        <w:ind w:left="1440"/>
        <w:rPr>
          <w:i/>
        </w:rPr>
      </w:pPr>
      <w:hyperlink r:id="rId24" w:history="1">
        <w:r w:rsidR="00B52988" w:rsidRPr="00B52988">
          <w:rPr>
            <w:rStyle w:val="Hyperlink"/>
            <w:i/>
          </w:rPr>
          <w:t>Saginaw</w:t>
        </w:r>
      </w:hyperlink>
      <w:r w:rsidR="00B52988">
        <w:rPr>
          <w:i/>
        </w:rPr>
        <w:t xml:space="preserve">:  </w:t>
      </w:r>
      <w:r w:rsidR="00C34058">
        <w:rPr>
          <w:i/>
        </w:rPr>
        <w:t>1,</w:t>
      </w:r>
      <w:r w:rsidR="00C60A8B">
        <w:rPr>
          <w:i/>
        </w:rPr>
        <w:t>194</w:t>
      </w:r>
    </w:p>
    <w:p w:rsidR="00B52988" w:rsidRDefault="007B2D64" w:rsidP="001E2BCF">
      <w:pPr>
        <w:pStyle w:val="NationalBodyBullet"/>
        <w:numPr>
          <w:ilvl w:val="0"/>
          <w:numId w:val="8"/>
        </w:numPr>
        <w:tabs>
          <w:tab w:val="clear" w:pos="1260"/>
        </w:tabs>
        <w:ind w:left="1440"/>
        <w:rPr>
          <w:i/>
        </w:rPr>
      </w:pPr>
      <w:hyperlink r:id="rId25" w:history="1">
        <w:r w:rsidR="00B52988" w:rsidRPr="00B52988">
          <w:rPr>
            <w:rStyle w:val="Hyperlink"/>
            <w:i/>
          </w:rPr>
          <w:t>Iron Mountain</w:t>
        </w:r>
      </w:hyperlink>
      <w:r w:rsidR="00B52988">
        <w:rPr>
          <w:i/>
        </w:rPr>
        <w:t>:  1,</w:t>
      </w:r>
      <w:r w:rsidR="00C60A8B">
        <w:rPr>
          <w:i/>
        </w:rPr>
        <w:t>099</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C60A8B">
        <w:rPr>
          <w:i/>
        </w:rPr>
        <w:t>13</w:t>
      </w:r>
      <w:r w:rsidRPr="000D731C">
        <w:rPr>
          <w:i/>
        </w:rPr>
        <w:t xml:space="preserve">: </w:t>
      </w:r>
      <w:r>
        <w:rPr>
          <w:i/>
        </w:rPr>
        <w:t xml:space="preserve"> </w:t>
      </w:r>
      <w:r w:rsidR="00C60A8B">
        <w:rPr>
          <w:i/>
        </w:rPr>
        <w:t>1.9 million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6"/>
          <w:footerReference w:type="even" r:id="rId27"/>
          <w:footerReference w:type="default" r:id="rId28"/>
          <w:pgSz w:w="12240" w:h="15840"/>
          <w:pgMar w:top="1080" w:right="1440" w:bottom="1080" w:left="1440" w:header="720" w:footer="720" w:gutter="0"/>
          <w:cols w:space="720"/>
          <w:titlePg/>
        </w:sectPr>
      </w:pPr>
    </w:p>
    <w:p w:rsidR="00A6234B" w:rsidRDefault="00A6234B" w:rsidP="00C34058">
      <w:pPr>
        <w:pStyle w:val="StateSpecific"/>
        <w:ind w:left="1080"/>
      </w:pPr>
      <w:r>
        <w:lastRenderedPageBreak/>
        <w:t>Alpena</w:t>
      </w:r>
    </w:p>
    <w:p w:rsidR="00AA43BA" w:rsidRDefault="00AA43BA" w:rsidP="00C34058">
      <w:pPr>
        <w:pStyle w:val="StateSpecific"/>
        <w:ind w:left="1080"/>
      </w:pPr>
      <w:r>
        <w:t>Bad Axe</w:t>
      </w:r>
    </w:p>
    <w:p w:rsidR="00604FD6" w:rsidRDefault="00B52988" w:rsidP="00AA43BA">
      <w:pPr>
        <w:pStyle w:val="StateSpecific"/>
        <w:ind w:left="1080" w:right="-270"/>
      </w:pPr>
      <w:r>
        <w:t>Benton Harbor</w:t>
      </w:r>
    </w:p>
    <w:p w:rsidR="00AA43BA" w:rsidRDefault="00AA43BA" w:rsidP="00AA43BA">
      <w:pPr>
        <w:pStyle w:val="StateSpecific"/>
        <w:ind w:left="1080" w:right="-270"/>
      </w:pPr>
      <w:r>
        <w:t>Cadillac</w:t>
      </w:r>
    </w:p>
    <w:p w:rsidR="00A6234B" w:rsidRDefault="00A6234B" w:rsidP="00C34058">
      <w:pPr>
        <w:pStyle w:val="StateSpecific"/>
        <w:ind w:left="1080"/>
      </w:pPr>
      <w:r>
        <w:t>Clare</w:t>
      </w:r>
    </w:p>
    <w:p w:rsidR="00B52988" w:rsidRDefault="00B52988" w:rsidP="00C34058">
      <w:pPr>
        <w:pStyle w:val="StateSpecific"/>
        <w:ind w:left="1080"/>
      </w:pPr>
      <w:r>
        <w:t>Flint</w:t>
      </w:r>
    </w:p>
    <w:p w:rsidR="00B52988" w:rsidRDefault="00B52988" w:rsidP="00C34058">
      <w:pPr>
        <w:pStyle w:val="StateSpecific"/>
        <w:ind w:left="1080"/>
      </w:pPr>
      <w:r>
        <w:t>Gaylord</w:t>
      </w:r>
    </w:p>
    <w:p w:rsidR="00B52988" w:rsidRDefault="00B52988" w:rsidP="00C34058">
      <w:pPr>
        <w:pStyle w:val="StateSpecific"/>
        <w:ind w:left="1080"/>
      </w:pPr>
      <w:r>
        <w:t>Grand Rapids</w:t>
      </w:r>
    </w:p>
    <w:p w:rsidR="00AA43BA" w:rsidRDefault="00AA43BA" w:rsidP="00AA43BA">
      <w:pPr>
        <w:pStyle w:val="StateSpecific"/>
        <w:ind w:left="1080"/>
      </w:pPr>
      <w:r>
        <w:lastRenderedPageBreak/>
        <w:t>Grayling</w:t>
      </w:r>
    </w:p>
    <w:p w:rsidR="00B52988" w:rsidRDefault="00B52988" w:rsidP="00AA43BA">
      <w:pPr>
        <w:pStyle w:val="StateSpecific"/>
        <w:ind w:left="1080"/>
      </w:pPr>
      <w:r>
        <w:t>Hancock</w:t>
      </w:r>
    </w:p>
    <w:p w:rsidR="00B52988" w:rsidRDefault="00B52988" w:rsidP="00AA43BA">
      <w:pPr>
        <w:pStyle w:val="StateSpecific"/>
        <w:ind w:left="1080"/>
      </w:pPr>
      <w:r>
        <w:t>Ironwood</w:t>
      </w:r>
    </w:p>
    <w:p w:rsidR="00AA43BA" w:rsidRDefault="00AA43BA" w:rsidP="00AA43BA">
      <w:pPr>
        <w:pStyle w:val="StateSpecific"/>
        <w:ind w:left="1080"/>
      </w:pPr>
      <w:r>
        <w:t>Jackson</w:t>
      </w:r>
    </w:p>
    <w:p w:rsidR="00B52988" w:rsidRDefault="00B52988" w:rsidP="00AA43BA">
      <w:pPr>
        <w:pStyle w:val="StateSpecific"/>
        <w:ind w:left="1080"/>
      </w:pPr>
      <w:r>
        <w:t>Lansing</w:t>
      </w:r>
    </w:p>
    <w:p w:rsidR="00AA43BA" w:rsidRDefault="00AA43BA" w:rsidP="00AA43BA">
      <w:pPr>
        <w:pStyle w:val="StateSpecific"/>
        <w:ind w:left="1080" w:right="-90"/>
      </w:pPr>
      <w:r>
        <w:t>Mackinaw City</w:t>
      </w:r>
    </w:p>
    <w:p w:rsidR="00AA43BA" w:rsidRDefault="00AA43BA" w:rsidP="00AA43BA">
      <w:pPr>
        <w:pStyle w:val="StateSpecific"/>
        <w:ind w:left="1080"/>
      </w:pPr>
      <w:r>
        <w:t>Manistique</w:t>
      </w:r>
    </w:p>
    <w:p w:rsidR="00B52988" w:rsidRDefault="00B52988" w:rsidP="00AA43BA">
      <w:pPr>
        <w:pStyle w:val="StateSpecific"/>
        <w:ind w:left="1080"/>
      </w:pPr>
      <w:r>
        <w:t>Marquette</w:t>
      </w:r>
    </w:p>
    <w:p w:rsidR="00B52988" w:rsidRDefault="00B52988" w:rsidP="00604FD6">
      <w:pPr>
        <w:pStyle w:val="StateSpecific"/>
        <w:ind w:left="720"/>
      </w:pPr>
      <w:r>
        <w:lastRenderedPageBreak/>
        <w:t>Menominee</w:t>
      </w:r>
    </w:p>
    <w:p w:rsidR="00B52988" w:rsidRDefault="00B52988" w:rsidP="00604FD6">
      <w:pPr>
        <w:pStyle w:val="StateSpecific"/>
        <w:ind w:left="720"/>
      </w:pPr>
      <w:r>
        <w:t>Muskegon</w:t>
      </w:r>
    </w:p>
    <w:p w:rsidR="00B52988" w:rsidRDefault="00B66AE4" w:rsidP="00604FD6">
      <w:pPr>
        <w:pStyle w:val="StateSpecific"/>
        <w:ind w:left="720"/>
      </w:pPr>
      <w:r>
        <w:t>Oscoda</w:t>
      </w:r>
    </w:p>
    <w:p w:rsidR="00B66AE4" w:rsidRDefault="00B66AE4" w:rsidP="00604FD6">
      <w:pPr>
        <w:pStyle w:val="StateSpecific"/>
        <w:ind w:left="720"/>
      </w:pPr>
      <w:r>
        <w:t>Pontiac</w:t>
      </w:r>
    </w:p>
    <w:p w:rsidR="00AA43BA" w:rsidRDefault="00AA43BA" w:rsidP="00604FD6">
      <w:pPr>
        <w:pStyle w:val="StateSpecific"/>
        <w:ind w:left="720"/>
      </w:pPr>
      <w:r>
        <w:t>Saginaw</w:t>
      </w:r>
    </w:p>
    <w:p w:rsidR="00AA43BA" w:rsidRDefault="00AA43BA" w:rsidP="00AA43BA">
      <w:pPr>
        <w:pStyle w:val="StateSpecific"/>
        <w:ind w:left="720"/>
      </w:pPr>
      <w:r>
        <w:t>Sault Ste. Marie</w:t>
      </w:r>
    </w:p>
    <w:p w:rsidR="00B66AE4" w:rsidRDefault="00B66AE4" w:rsidP="00604FD6">
      <w:pPr>
        <w:pStyle w:val="StateSpecific"/>
        <w:ind w:left="720"/>
      </w:pPr>
      <w:r>
        <w:t>Traverse City</w:t>
      </w:r>
    </w:p>
    <w:p w:rsidR="00B66AE4" w:rsidRDefault="00B66AE4" w:rsidP="00604FD6">
      <w:pPr>
        <w:pStyle w:val="StateSpecific"/>
        <w:ind w:left="720"/>
      </w:pPr>
      <w:r>
        <w:t>Yale</w:t>
      </w:r>
    </w:p>
    <w:p w:rsidR="00604FD6" w:rsidRDefault="00604FD6" w:rsidP="00604FD6">
      <w:pPr>
        <w:pStyle w:val="StateSpecific"/>
        <w:ind w:left="720"/>
        <w:sectPr w:rsidR="00604FD6" w:rsidSect="00AA43BA">
          <w:type w:val="continuous"/>
          <w:pgSz w:w="12240" w:h="15840"/>
          <w:pgMar w:top="1080" w:right="1800" w:bottom="1080" w:left="1440" w:header="720" w:footer="720" w:gutter="0"/>
          <w:cols w:num="3" w:space="720"/>
          <w:titlePg/>
        </w:sectPr>
      </w:pPr>
    </w:p>
    <w:p w:rsidR="00757229" w:rsidRPr="00757229" w:rsidRDefault="00757229" w:rsidP="00757229">
      <w:pPr>
        <w:pStyle w:val="NationalBodyBullet"/>
        <w:numPr>
          <w:ilvl w:val="0"/>
          <w:numId w:val="0"/>
        </w:numPr>
        <w:ind w:left="720"/>
        <w:rPr>
          <w:i/>
          <w:color w:val="auto"/>
        </w:rPr>
      </w:pPr>
    </w:p>
    <w:p w:rsidR="00AA43BA" w:rsidRPr="00076471" w:rsidRDefault="00AA43BA" w:rsidP="00AA43BA">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9"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30" w:history="1">
        <w:r w:rsidRPr="007D5C54">
          <w:rPr>
            <w:rStyle w:val="Hyperlink"/>
            <w:i/>
          </w:rPr>
          <w:t>Locations</w:t>
        </w:r>
      </w:hyperlink>
      <w:r w:rsidRPr="00076471">
        <w:rPr>
          <w:i/>
          <w:color w:val="auto"/>
        </w:rPr>
        <w:t>:</w:t>
      </w:r>
    </w:p>
    <w:p w:rsidR="00AA43BA" w:rsidRPr="00076471" w:rsidRDefault="00AA43BA" w:rsidP="00AA43BA">
      <w:pPr>
        <w:pStyle w:val="NationalBodyBullet"/>
        <w:numPr>
          <w:ilvl w:val="0"/>
          <w:numId w:val="0"/>
        </w:numPr>
        <w:tabs>
          <w:tab w:val="left" w:pos="1800"/>
        </w:tabs>
        <w:ind w:left="1440"/>
        <w:rPr>
          <w:i/>
          <w:color w:val="auto"/>
        </w:rPr>
        <w:sectPr w:rsidR="00AA43BA" w:rsidRPr="00076471" w:rsidSect="00C352E6">
          <w:type w:val="continuous"/>
          <w:pgSz w:w="12240" w:h="15840"/>
          <w:pgMar w:top="1080" w:right="1800" w:bottom="1080" w:left="1440" w:header="720" w:footer="720" w:gutter="0"/>
          <w:cols w:space="720"/>
          <w:titlePg/>
        </w:sectPr>
      </w:pPr>
    </w:p>
    <w:p w:rsidR="00AA43BA" w:rsidRDefault="00AA43BA" w:rsidP="00AA43BA">
      <w:pPr>
        <w:pStyle w:val="NationalBodyBullet"/>
        <w:numPr>
          <w:ilvl w:val="0"/>
          <w:numId w:val="0"/>
        </w:numPr>
        <w:tabs>
          <w:tab w:val="left" w:pos="1800"/>
        </w:tabs>
        <w:ind w:left="1440"/>
        <w:rPr>
          <w:i/>
        </w:rPr>
      </w:pPr>
      <w:r>
        <w:rPr>
          <w:i/>
        </w:rPr>
        <w:lastRenderedPageBreak/>
        <w:t>Clinton Township</w:t>
      </w:r>
    </w:p>
    <w:p w:rsidR="00604FD6" w:rsidRDefault="00B66AE4" w:rsidP="00AA43BA">
      <w:pPr>
        <w:pStyle w:val="NationalBodyBullet"/>
        <w:numPr>
          <w:ilvl w:val="0"/>
          <w:numId w:val="0"/>
        </w:numPr>
        <w:tabs>
          <w:tab w:val="left" w:pos="1800"/>
        </w:tabs>
        <w:ind w:left="1440"/>
        <w:rPr>
          <w:i/>
        </w:rPr>
      </w:pPr>
      <w:r>
        <w:rPr>
          <w:i/>
        </w:rPr>
        <w:t>Dearborn</w:t>
      </w:r>
    </w:p>
    <w:p w:rsidR="00B66AE4" w:rsidRDefault="00B66AE4" w:rsidP="00AA43BA">
      <w:pPr>
        <w:pStyle w:val="NationalBodyBullet"/>
        <w:numPr>
          <w:ilvl w:val="0"/>
          <w:numId w:val="0"/>
        </w:numPr>
        <w:tabs>
          <w:tab w:val="left" w:pos="1800"/>
        </w:tabs>
        <w:ind w:left="1440"/>
        <w:rPr>
          <w:i/>
        </w:rPr>
      </w:pPr>
      <w:r>
        <w:rPr>
          <w:i/>
        </w:rPr>
        <w:t>Detroit</w:t>
      </w:r>
    </w:p>
    <w:p w:rsidR="00B66AE4" w:rsidRDefault="00B66AE4" w:rsidP="00AA43BA">
      <w:pPr>
        <w:pStyle w:val="NationalBodyBullet"/>
        <w:numPr>
          <w:ilvl w:val="0"/>
          <w:numId w:val="0"/>
        </w:numPr>
        <w:tabs>
          <w:tab w:val="left" w:pos="1800"/>
        </w:tabs>
        <w:ind w:left="1440"/>
        <w:rPr>
          <w:i/>
        </w:rPr>
      </w:pPr>
      <w:r>
        <w:rPr>
          <w:i/>
        </w:rPr>
        <w:t>Escanaba</w:t>
      </w:r>
    </w:p>
    <w:p w:rsidR="00B66AE4" w:rsidRDefault="00B66AE4" w:rsidP="00AA43BA">
      <w:pPr>
        <w:pStyle w:val="NationalBodyBullet"/>
        <w:numPr>
          <w:ilvl w:val="0"/>
          <w:numId w:val="0"/>
        </w:numPr>
        <w:tabs>
          <w:tab w:val="left" w:pos="1800"/>
        </w:tabs>
        <w:ind w:left="1440"/>
        <w:rPr>
          <w:i/>
        </w:rPr>
      </w:pPr>
      <w:r>
        <w:rPr>
          <w:i/>
        </w:rPr>
        <w:lastRenderedPageBreak/>
        <w:t>Grand Rapids</w:t>
      </w:r>
    </w:p>
    <w:p w:rsidR="00AA43BA" w:rsidRDefault="00AA43BA" w:rsidP="00AA43BA">
      <w:pPr>
        <w:pStyle w:val="NationalBodyBullet"/>
        <w:numPr>
          <w:ilvl w:val="0"/>
          <w:numId w:val="0"/>
        </w:numPr>
        <w:tabs>
          <w:tab w:val="left" w:pos="1800"/>
        </w:tabs>
        <w:ind w:left="1440"/>
        <w:rPr>
          <w:i/>
        </w:rPr>
      </w:pPr>
      <w:r>
        <w:rPr>
          <w:i/>
        </w:rPr>
        <w:t>Pontiac</w:t>
      </w:r>
    </w:p>
    <w:p w:rsidR="00604FD6" w:rsidRDefault="00B66AE4" w:rsidP="00AA43BA">
      <w:pPr>
        <w:pStyle w:val="NationalBodyBullet"/>
        <w:numPr>
          <w:ilvl w:val="0"/>
          <w:numId w:val="0"/>
        </w:numPr>
        <w:tabs>
          <w:tab w:val="left" w:pos="1800"/>
        </w:tabs>
        <w:ind w:left="1440"/>
        <w:rPr>
          <w:i/>
        </w:rPr>
      </w:pPr>
      <w:r>
        <w:rPr>
          <w:i/>
        </w:rPr>
        <w:t>Saginaw</w:t>
      </w:r>
    </w:p>
    <w:p w:rsidR="00AA43BA" w:rsidRDefault="00AA43BA" w:rsidP="00AA43BA">
      <w:pPr>
        <w:pStyle w:val="NationalBodyBullet"/>
        <w:numPr>
          <w:ilvl w:val="0"/>
          <w:numId w:val="0"/>
        </w:numPr>
        <w:tabs>
          <w:tab w:val="left" w:pos="1800"/>
        </w:tabs>
        <w:ind w:left="1440"/>
      </w:pPr>
      <w:r>
        <w:rPr>
          <w:i/>
        </w:rPr>
        <w:t>Traverse City</w:t>
      </w:r>
    </w:p>
    <w:p w:rsidR="00AA43BA" w:rsidRDefault="00AA43BA" w:rsidP="00604FD6">
      <w:pPr>
        <w:pStyle w:val="NationalBodyBullet"/>
        <w:numPr>
          <w:ilvl w:val="0"/>
          <w:numId w:val="0"/>
        </w:numPr>
        <w:sectPr w:rsidR="00AA43BA" w:rsidSect="00AA43BA">
          <w:type w:val="continuous"/>
          <w:pgSz w:w="12240" w:h="15840"/>
          <w:pgMar w:top="1080" w:right="1800" w:bottom="1080" w:left="1440" w:header="720" w:footer="720" w:gutter="0"/>
          <w:cols w:num="2" w:space="720"/>
          <w:titlePg/>
        </w:sectPr>
      </w:pPr>
    </w:p>
    <w:p w:rsidR="00604FD6" w:rsidRDefault="00604FD6" w:rsidP="001E2BCF">
      <w:pPr>
        <w:pStyle w:val="Heading2"/>
      </w:pPr>
      <w:r>
        <w:lastRenderedPageBreak/>
        <w:t>Disabilities and Pensions</w:t>
      </w:r>
    </w:p>
    <w:p w:rsidR="00757229" w:rsidRDefault="00AA43BA" w:rsidP="00604FD6">
      <w:pPr>
        <w:pStyle w:val="NationalBodyBullet"/>
        <w:numPr>
          <w:ilvl w:val="0"/>
          <w:numId w:val="0"/>
        </w:numPr>
      </w:pPr>
      <w:r w:rsidRPr="00B91E22">
        <w:t xml:space="preserve">Not all military service-related issues end when people are </w:t>
      </w:r>
      <w:hyperlink r:id="rId31"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604FD6" w:rsidRPr="00447E86" w:rsidRDefault="00604FD6" w:rsidP="001E2BCF">
      <w:pPr>
        <w:pStyle w:val="Heading3"/>
      </w:pPr>
      <w:r w:rsidRPr="00447E86">
        <w:t>D</w:t>
      </w:r>
      <w:r w:rsidRPr="004646C1">
        <w:t>isabilities</w:t>
      </w:r>
      <w:r w:rsidRPr="00447E86">
        <w:t xml:space="preserve"> and Pensions </w:t>
      </w:r>
      <w:r w:rsidR="00AA43BA">
        <w:t>–</w:t>
      </w:r>
      <w:r w:rsidRPr="00447E86">
        <w:t xml:space="preserve"> </w:t>
      </w:r>
      <w:r w:rsidR="00B52988">
        <w:t>Michigan</w:t>
      </w:r>
      <w:r w:rsidR="00AA43BA">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AA43BA">
        <w:rPr>
          <w:i/>
        </w:rPr>
        <w:t>86</w:t>
      </w:r>
      <w:r w:rsidRPr="000D731C">
        <w:rPr>
          <w:i/>
        </w:rPr>
        <w:t>,</w:t>
      </w:r>
      <w:r w:rsidR="00AA43BA">
        <w:rPr>
          <w:i/>
        </w:rPr>
        <w:t>066</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B52988">
        <w:rPr>
          <w:i/>
        </w:rPr>
        <w:t>Michigan</w:t>
      </w:r>
      <w:r w:rsidRPr="000D731C">
        <w:rPr>
          <w:i/>
        </w:rPr>
        <w:t xml:space="preserve">:  </w:t>
      </w:r>
      <w:r w:rsidR="00AA43BA">
        <w:rPr>
          <w:i/>
        </w:rPr>
        <w:t>10</w:t>
      </w:r>
      <w:r w:rsidRPr="000D731C">
        <w:rPr>
          <w:i/>
        </w:rPr>
        <w:t>,</w:t>
      </w:r>
      <w:r w:rsidR="00AA43BA">
        <w:rPr>
          <w:i/>
        </w:rPr>
        <w:t>375</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AA43BA">
        <w:rPr>
          <w:i/>
          <w:noProof/>
        </w:rPr>
        <w:t>31</w:t>
      </w:r>
      <w:r w:rsidRPr="000D731C">
        <w:rPr>
          <w:i/>
          <w:noProof/>
        </w:rPr>
        <w:t>,</w:t>
      </w:r>
      <w:r w:rsidR="00AA43BA">
        <w:rPr>
          <w:i/>
          <w:noProof/>
        </w:rPr>
        <w:t>357</w:t>
      </w:r>
    </w:p>
    <w:p w:rsidR="00604FD6" w:rsidRDefault="00604FD6" w:rsidP="001E2BCF">
      <w:pPr>
        <w:pStyle w:val="Heading2"/>
      </w:pPr>
      <w:r>
        <w:t>Memorial Affairs</w:t>
      </w:r>
    </w:p>
    <w:p w:rsidR="00AA43BA" w:rsidRPr="00F0602C" w:rsidRDefault="00AA43BA" w:rsidP="00AA43BA">
      <w:pPr>
        <w:pStyle w:val="NationalBodyBullet"/>
        <w:numPr>
          <w:ilvl w:val="0"/>
          <w:numId w:val="0"/>
        </w:numPr>
        <w:rPr>
          <w:color w:val="auto"/>
        </w:rPr>
      </w:pPr>
      <w:r w:rsidRPr="00DC2662">
        <w:rPr>
          <w:color w:val="auto"/>
        </w:rPr>
        <w:t xml:space="preserve">Most men and women who served in the military are </w:t>
      </w:r>
      <w:hyperlink r:id="rId32"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3"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4"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5"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6"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7" w:history="1">
        <w:r w:rsidRPr="00683D1E">
          <w:rPr>
            <w:rStyle w:val="Hyperlink"/>
          </w:rPr>
          <w:t>state veterans cemeteries</w:t>
        </w:r>
      </w:hyperlink>
      <w:r w:rsidRPr="00683D1E">
        <w:rPr>
          <w:color w:val="auto"/>
        </w:rPr>
        <w:t xml:space="preserve"> since the </w:t>
      </w:r>
      <w:hyperlink r:id="rId38"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1E2BCF" w:rsidRDefault="00604FD6" w:rsidP="001E2BCF">
      <w:pPr>
        <w:pStyle w:val="Heading3"/>
      </w:pPr>
      <w:r w:rsidRPr="001E2BCF">
        <w:t xml:space="preserve">Memorial Affairs – </w:t>
      </w:r>
      <w:r w:rsidR="00B52988" w:rsidRPr="001E2BCF">
        <w:t>Michigan</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B52988">
        <w:rPr>
          <w:i/>
        </w:rPr>
        <w:t>Michigan</w:t>
      </w:r>
      <w:r>
        <w:rPr>
          <w:i/>
        </w:rPr>
        <w:t>, 20</w:t>
      </w:r>
      <w:r w:rsidR="00AA43BA">
        <w:rPr>
          <w:i/>
        </w:rPr>
        <w:t>13</w:t>
      </w:r>
      <w:r w:rsidRPr="000D731C">
        <w:rPr>
          <w:i/>
        </w:rPr>
        <w:t xml:space="preserve">: </w:t>
      </w:r>
      <w:r>
        <w:rPr>
          <w:i/>
        </w:rPr>
        <w:t xml:space="preserve"> </w:t>
      </w:r>
      <w:r w:rsidR="00AA43BA">
        <w:rPr>
          <w:i/>
        </w:rPr>
        <w:t>4</w:t>
      </w:r>
      <w:r>
        <w:rPr>
          <w:i/>
        </w:rPr>
        <w:t>,</w:t>
      </w:r>
      <w:r w:rsidR="00AA43BA">
        <w:rPr>
          <w:i/>
        </w:rPr>
        <w:t>675</w:t>
      </w:r>
    </w:p>
    <w:p w:rsidR="00604FD6" w:rsidRDefault="001E2BCF" w:rsidP="001E2BCF">
      <w:pPr>
        <w:pStyle w:val="NationalBodyBullet"/>
        <w:numPr>
          <w:ilvl w:val="0"/>
          <w:numId w:val="9"/>
        </w:numPr>
        <w:tabs>
          <w:tab w:val="clear" w:pos="1260"/>
          <w:tab w:val="num" w:pos="1440"/>
        </w:tabs>
        <w:ind w:left="1440"/>
        <w:rPr>
          <w:i/>
        </w:rPr>
      </w:pPr>
      <w:hyperlink r:id="rId39" w:history="1">
        <w:r w:rsidR="00B66AE4" w:rsidRPr="00B66AE4">
          <w:rPr>
            <w:rStyle w:val="Hyperlink"/>
            <w:i/>
          </w:rPr>
          <w:t>Ft. Custer</w:t>
        </w:r>
      </w:hyperlink>
      <w:r w:rsidR="00604FD6">
        <w:rPr>
          <w:i/>
        </w:rPr>
        <w:t xml:space="preserve">:  </w:t>
      </w:r>
      <w:r w:rsidR="00B66AE4">
        <w:rPr>
          <w:i/>
        </w:rPr>
        <w:t>1,</w:t>
      </w:r>
      <w:r w:rsidR="00AA43BA">
        <w:rPr>
          <w:i/>
        </w:rPr>
        <w:t>311</w:t>
      </w:r>
    </w:p>
    <w:p w:rsidR="00B66AE4" w:rsidRDefault="007B2D64" w:rsidP="001E2BCF">
      <w:pPr>
        <w:pStyle w:val="NationalBodyBullet"/>
        <w:numPr>
          <w:ilvl w:val="0"/>
          <w:numId w:val="9"/>
        </w:numPr>
        <w:tabs>
          <w:tab w:val="clear" w:pos="1260"/>
          <w:tab w:val="num" w:pos="1440"/>
        </w:tabs>
        <w:ind w:left="1440"/>
        <w:rPr>
          <w:i/>
        </w:rPr>
      </w:pPr>
      <w:hyperlink r:id="rId40" w:history="1">
        <w:r w:rsidR="00B66AE4" w:rsidRPr="00B66AE4">
          <w:rPr>
            <w:rStyle w:val="Hyperlink"/>
            <w:i/>
          </w:rPr>
          <w:t>Great Lakes</w:t>
        </w:r>
      </w:hyperlink>
      <w:r w:rsidR="00B66AE4">
        <w:rPr>
          <w:i/>
        </w:rPr>
        <w:t xml:space="preserve">:  </w:t>
      </w:r>
      <w:r w:rsidR="00AA43BA">
        <w:rPr>
          <w:i/>
        </w:rPr>
        <w:t>3</w:t>
      </w:r>
      <w:r w:rsidR="00B66AE4">
        <w:rPr>
          <w:i/>
        </w:rPr>
        <w:t>,</w:t>
      </w:r>
      <w:r w:rsidR="00AA43BA">
        <w:rPr>
          <w:i/>
        </w:rPr>
        <w:t>364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AA43BA">
        <w:rPr>
          <w:i/>
        </w:rPr>
        <w:t>13</w:t>
      </w:r>
      <w:r w:rsidRPr="000D731C">
        <w:rPr>
          <w:i/>
        </w:rPr>
        <w:t xml:space="preserve"> (statewide):  </w:t>
      </w:r>
      <w:r w:rsidR="00AA43BA">
        <w:rPr>
          <w:i/>
        </w:rPr>
        <w:t>12</w:t>
      </w:r>
      <w:r w:rsidR="00B66AE4">
        <w:rPr>
          <w:i/>
        </w:rPr>
        <w:t>,</w:t>
      </w:r>
      <w:r w:rsidR="00AA43BA">
        <w:rPr>
          <w:i/>
        </w:rPr>
        <w:t>230</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AA43BA">
        <w:rPr>
          <w:i/>
        </w:rPr>
        <w:t>13</w:t>
      </w:r>
      <w:r w:rsidRPr="000D731C">
        <w:rPr>
          <w:i/>
        </w:rPr>
        <w:t xml:space="preserve"> (statewide):  </w:t>
      </w:r>
      <w:r w:rsidR="00AA43BA">
        <w:rPr>
          <w:i/>
        </w:rPr>
        <w:t>17</w:t>
      </w:r>
      <w:r w:rsidRPr="000D731C">
        <w:rPr>
          <w:i/>
        </w:rPr>
        <w:t>,</w:t>
      </w:r>
      <w:r w:rsidR="00AA43BA">
        <w:rPr>
          <w:i/>
        </w:rPr>
        <w:t>634</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4D" w:rsidRDefault="005B144D">
      <w:r>
        <w:separator/>
      </w:r>
    </w:p>
  </w:endnote>
  <w:endnote w:type="continuationSeparator" w:id="0">
    <w:p w:rsidR="005B144D" w:rsidRDefault="005B144D">
      <w:r>
        <w:continuationSeparator/>
      </w:r>
    </w:p>
  </w:endnote>
  <w:endnote w:type="continuationNotice" w:id="1">
    <w:p w:rsidR="001E2BCF" w:rsidRDefault="001E2B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D18D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6D18D6">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7B2D64">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4D" w:rsidRDefault="005B144D">
      <w:r>
        <w:separator/>
      </w:r>
    </w:p>
  </w:footnote>
  <w:footnote w:type="continuationSeparator" w:id="0">
    <w:p w:rsidR="005B144D" w:rsidRDefault="005B144D">
      <w:r>
        <w:continuationSeparator/>
      </w:r>
    </w:p>
  </w:footnote>
  <w:footnote w:type="continuationNotice" w:id="1">
    <w:p w:rsidR="001E2BCF" w:rsidRDefault="001E2BC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BCF" w:rsidRDefault="001E2B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6703772"/>
    <w:multiLevelType w:val="hybridMultilevel"/>
    <w:tmpl w:val="C3AA0DCC"/>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65345069"/>
    <w:multiLevelType w:val="hybridMultilevel"/>
    <w:tmpl w:val="2EAAB0F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5F63DDA"/>
    <w:multiLevelType w:val="hybridMultilevel"/>
    <w:tmpl w:val="116CD5E6"/>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5DVphOtgIcHS2elG98jAgc2O6g=" w:salt="/XWtl1fsbF+mGfk6S9/vl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AE4"/>
    <w:rsid w:val="00032197"/>
    <w:rsid w:val="00042BCA"/>
    <w:rsid w:val="00056E88"/>
    <w:rsid w:val="000757DD"/>
    <w:rsid w:val="00084564"/>
    <w:rsid w:val="00092A06"/>
    <w:rsid w:val="000C20A8"/>
    <w:rsid w:val="000D4572"/>
    <w:rsid w:val="000E2864"/>
    <w:rsid w:val="00165095"/>
    <w:rsid w:val="001A2B20"/>
    <w:rsid w:val="001C4903"/>
    <w:rsid w:val="001E2BCF"/>
    <w:rsid w:val="00224C7D"/>
    <w:rsid w:val="00277367"/>
    <w:rsid w:val="00283295"/>
    <w:rsid w:val="002E59CB"/>
    <w:rsid w:val="003470D6"/>
    <w:rsid w:val="0034771B"/>
    <w:rsid w:val="003F3FC0"/>
    <w:rsid w:val="004471B3"/>
    <w:rsid w:val="00456FC3"/>
    <w:rsid w:val="004E6417"/>
    <w:rsid w:val="0052186B"/>
    <w:rsid w:val="00543384"/>
    <w:rsid w:val="00550A25"/>
    <w:rsid w:val="00572A40"/>
    <w:rsid w:val="00572AB8"/>
    <w:rsid w:val="005A1531"/>
    <w:rsid w:val="005B11E0"/>
    <w:rsid w:val="005B144D"/>
    <w:rsid w:val="005D3981"/>
    <w:rsid w:val="005F0501"/>
    <w:rsid w:val="005F519C"/>
    <w:rsid w:val="00604FD6"/>
    <w:rsid w:val="006D18D6"/>
    <w:rsid w:val="00720AD3"/>
    <w:rsid w:val="00724377"/>
    <w:rsid w:val="00757229"/>
    <w:rsid w:val="007B2D64"/>
    <w:rsid w:val="008A0100"/>
    <w:rsid w:val="008C3390"/>
    <w:rsid w:val="009B107F"/>
    <w:rsid w:val="00A6234B"/>
    <w:rsid w:val="00A747E4"/>
    <w:rsid w:val="00A832CF"/>
    <w:rsid w:val="00AA43BA"/>
    <w:rsid w:val="00AA4E02"/>
    <w:rsid w:val="00AE033C"/>
    <w:rsid w:val="00AE5DD8"/>
    <w:rsid w:val="00B31A5D"/>
    <w:rsid w:val="00B52988"/>
    <w:rsid w:val="00B66AE4"/>
    <w:rsid w:val="00BA0CFC"/>
    <w:rsid w:val="00BB3173"/>
    <w:rsid w:val="00BD410E"/>
    <w:rsid w:val="00C34058"/>
    <w:rsid w:val="00C60A8B"/>
    <w:rsid w:val="00D56B96"/>
    <w:rsid w:val="00D5788D"/>
    <w:rsid w:val="00D85088"/>
    <w:rsid w:val="00E26A75"/>
    <w:rsid w:val="00EC5ED1"/>
    <w:rsid w:val="00F73618"/>
    <w:rsid w:val="00FD0AEA"/>
    <w:rsid w:val="00FD2F4A"/>
    <w:rsid w:val="00FF7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BCF"/>
    <w:rPr>
      <w:rFonts w:ascii="Times" w:eastAsia="Times" w:hAnsi="Times"/>
      <w:sz w:val="24"/>
    </w:rPr>
  </w:style>
  <w:style w:type="paragraph" w:styleId="Heading1">
    <w:name w:val="heading 1"/>
    <w:basedOn w:val="NationalBodyBullet"/>
    <w:next w:val="Normal"/>
    <w:link w:val="Heading1Char"/>
    <w:qFormat/>
    <w:rsid w:val="001E2BC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E2BC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E2BC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6234B"/>
    <w:rPr>
      <w:color w:val="800080"/>
      <w:u w:val="single"/>
    </w:rPr>
  </w:style>
  <w:style w:type="paragraph" w:customStyle="1" w:styleId="Default">
    <w:name w:val="Default"/>
    <w:rsid w:val="00E26A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F519C"/>
    <w:rPr>
      <w:rFonts w:ascii="Tahoma" w:hAnsi="Tahoma" w:cs="Tahoma"/>
      <w:sz w:val="16"/>
      <w:szCs w:val="16"/>
    </w:rPr>
  </w:style>
  <w:style w:type="character" w:customStyle="1" w:styleId="BalloonTextChar">
    <w:name w:val="Balloon Text Char"/>
    <w:basedOn w:val="DefaultParagraphFont"/>
    <w:link w:val="BalloonText"/>
    <w:rsid w:val="005F519C"/>
    <w:rPr>
      <w:rFonts w:ascii="Tahoma" w:eastAsia="Times" w:hAnsi="Tahoma" w:cs="Tahoma"/>
      <w:sz w:val="16"/>
      <w:szCs w:val="16"/>
    </w:rPr>
  </w:style>
  <w:style w:type="character" w:customStyle="1" w:styleId="Heading1Char">
    <w:name w:val="Heading 1 Char"/>
    <w:basedOn w:val="DefaultParagraphFont"/>
    <w:link w:val="Heading1"/>
    <w:rsid w:val="001E2BCF"/>
    <w:rPr>
      <w:rFonts w:eastAsia="Times"/>
      <w:b/>
      <w:color w:val="000000"/>
      <w:sz w:val="36"/>
      <w:szCs w:val="36"/>
    </w:rPr>
  </w:style>
  <w:style w:type="character" w:customStyle="1" w:styleId="Heading2Char">
    <w:name w:val="Heading 2 Char"/>
    <w:basedOn w:val="DefaultParagraphFont"/>
    <w:link w:val="Heading2"/>
    <w:rsid w:val="001E2BCF"/>
    <w:rPr>
      <w:rFonts w:eastAsia="Times"/>
      <w:b/>
      <w:sz w:val="24"/>
    </w:rPr>
  </w:style>
  <w:style w:type="character" w:customStyle="1" w:styleId="Heading3Char">
    <w:name w:val="Heading 3 Char"/>
    <w:basedOn w:val="DefaultParagraphFont"/>
    <w:link w:val="Heading3"/>
    <w:rsid w:val="001E2BCF"/>
    <w:rPr>
      <w:rFonts w:eastAsia="Times"/>
      <w:b/>
      <w:i/>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BCF"/>
    <w:rPr>
      <w:rFonts w:ascii="Times" w:eastAsia="Times" w:hAnsi="Times"/>
      <w:sz w:val="24"/>
    </w:rPr>
  </w:style>
  <w:style w:type="paragraph" w:styleId="Heading1">
    <w:name w:val="heading 1"/>
    <w:basedOn w:val="NationalBodyBullet"/>
    <w:next w:val="Normal"/>
    <w:link w:val="Heading1Char"/>
    <w:qFormat/>
    <w:rsid w:val="001E2BCF"/>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1E2BCF"/>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1E2BCF"/>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A6234B"/>
    <w:rPr>
      <w:color w:val="800080"/>
      <w:u w:val="single"/>
    </w:rPr>
  </w:style>
  <w:style w:type="paragraph" w:customStyle="1" w:styleId="Default">
    <w:name w:val="Default"/>
    <w:rsid w:val="00E26A75"/>
    <w:pPr>
      <w:autoSpaceDE w:val="0"/>
      <w:autoSpaceDN w:val="0"/>
      <w:adjustRightInd w:val="0"/>
    </w:pPr>
    <w:rPr>
      <w:rFonts w:eastAsia="Calibri"/>
      <w:color w:val="000000"/>
      <w:sz w:val="24"/>
      <w:szCs w:val="24"/>
    </w:rPr>
  </w:style>
  <w:style w:type="paragraph" w:styleId="BalloonText">
    <w:name w:val="Balloon Text"/>
    <w:basedOn w:val="Normal"/>
    <w:link w:val="BalloonTextChar"/>
    <w:rsid w:val="005F519C"/>
    <w:rPr>
      <w:rFonts w:ascii="Tahoma" w:hAnsi="Tahoma" w:cs="Tahoma"/>
      <w:sz w:val="16"/>
      <w:szCs w:val="16"/>
    </w:rPr>
  </w:style>
  <w:style w:type="character" w:customStyle="1" w:styleId="BalloonTextChar">
    <w:name w:val="Balloon Text Char"/>
    <w:basedOn w:val="DefaultParagraphFont"/>
    <w:link w:val="BalloonText"/>
    <w:rsid w:val="005F519C"/>
    <w:rPr>
      <w:rFonts w:ascii="Tahoma" w:eastAsia="Times" w:hAnsi="Tahoma" w:cs="Tahoma"/>
      <w:sz w:val="16"/>
      <w:szCs w:val="16"/>
    </w:rPr>
  </w:style>
  <w:style w:type="character" w:customStyle="1" w:styleId="Heading1Char">
    <w:name w:val="Heading 1 Char"/>
    <w:basedOn w:val="DefaultParagraphFont"/>
    <w:link w:val="Heading1"/>
    <w:rsid w:val="001E2BCF"/>
    <w:rPr>
      <w:rFonts w:eastAsia="Times"/>
      <w:b/>
      <w:color w:val="000000"/>
      <w:sz w:val="36"/>
      <w:szCs w:val="36"/>
    </w:rPr>
  </w:style>
  <w:style w:type="character" w:customStyle="1" w:styleId="Heading2Char">
    <w:name w:val="Heading 2 Char"/>
    <w:basedOn w:val="DefaultParagraphFont"/>
    <w:link w:val="Heading2"/>
    <w:rsid w:val="001E2BCF"/>
    <w:rPr>
      <w:rFonts w:eastAsia="Times"/>
      <w:b/>
      <w:sz w:val="24"/>
    </w:rPr>
  </w:style>
  <w:style w:type="character" w:customStyle="1" w:styleId="Heading3Char">
    <w:name w:val="Heading 3 Char"/>
    <w:basedOn w:val="DefaultParagraphFont"/>
    <w:link w:val="Heading3"/>
    <w:rsid w:val="001E2BCF"/>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ruralhealth.va.gov/" TargetMode="External"/><Relationship Id="rId21" Type="http://schemas.openxmlformats.org/officeDocument/2006/relationships/hyperlink" Target="http://www.annarbor.va.gov" TargetMode="External"/><Relationship Id="rId22" Type="http://schemas.openxmlformats.org/officeDocument/2006/relationships/hyperlink" Target="http://www.battlecreek.va.gov" TargetMode="External"/><Relationship Id="rId23" Type="http://schemas.openxmlformats.org/officeDocument/2006/relationships/hyperlink" Target="http://www.detroit.va.gov" TargetMode="External"/><Relationship Id="rId24" Type="http://schemas.openxmlformats.org/officeDocument/2006/relationships/hyperlink" Target="http://www.saginaw.va.gov" TargetMode="External"/><Relationship Id="rId25" Type="http://schemas.openxmlformats.org/officeDocument/2006/relationships/hyperlink" Target="http://www.ironmountain.va.gov/"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yperlink" Target="http://www.vetcenter.va.gov/Vet_Center_Services.as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2.va.gov/directory/guide/vetcenter.asp?isFlash=0" TargetMode="External"/><Relationship Id="rId31" Type="http://schemas.openxmlformats.org/officeDocument/2006/relationships/hyperlink" Target="https://www.ebenefits.va.gov/ebenefits-portal/ebenefits.portal" TargetMode="External"/><Relationship Id="rId32" Type="http://schemas.openxmlformats.org/officeDocument/2006/relationships/hyperlink" Target="http://www.cem.va.gov/cem/burial_benefits/eligible.asp" TargetMode="External"/><Relationship Id="rId9" Type="http://schemas.openxmlformats.org/officeDocument/2006/relationships/hyperlink" Target="http://www.va.gov/"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cem.va.gov/cems/listcem.asp" TargetMode="External"/><Relationship Id="rId34" Type="http://schemas.openxmlformats.org/officeDocument/2006/relationships/hyperlink" Target="http://gravelocator.cem.va.gov/" TargetMode="External"/><Relationship Id="rId35" Type="http://schemas.openxmlformats.org/officeDocument/2006/relationships/hyperlink" Target="http://www.cem.va.gov/hmm/index.asp" TargetMode="External"/><Relationship Id="rId36" Type="http://schemas.openxmlformats.org/officeDocument/2006/relationships/hyperlink" Target="http://www.cem.va.gov/pmc.asp" TargetMode="External"/><Relationship Id="rId10" Type="http://schemas.openxmlformats.org/officeDocument/2006/relationships/hyperlink" Target="http://www.va.gov/health/" TargetMode="External"/><Relationship Id="rId11" Type="http://schemas.openxmlformats.org/officeDocument/2006/relationships/hyperlink" Target="http://www.benefits.va.gov/compensation/" TargetMode="External"/><Relationship Id="rId12" Type="http://schemas.openxmlformats.org/officeDocument/2006/relationships/hyperlink" Target="http://www.vba.va.gov/bln/vre/index.htm" TargetMode="External"/><Relationship Id="rId13" Type="http://schemas.openxmlformats.org/officeDocument/2006/relationships/hyperlink" Target="http://www.benefits.va.gov/insurance/" TargetMode="External"/><Relationship Id="rId14" Type="http://schemas.openxmlformats.org/officeDocument/2006/relationships/hyperlink" Target="http://www.cem.va.gov/index.asp" TargetMode="External"/><Relationship Id="rId15" Type="http://schemas.openxmlformats.org/officeDocument/2006/relationships/hyperlink" Target="http://www.va.gov/homeless/about_the_initiative.asp" TargetMode="External"/><Relationship Id="rId16" Type="http://schemas.openxmlformats.org/officeDocument/2006/relationships/hyperlink" Target="http://www.va.gov/homeless/hud-vash.asp" TargetMode="External"/><Relationship Id="rId17" Type="http://schemas.openxmlformats.org/officeDocument/2006/relationships/hyperlink" Target="http://www.va.gov/homeless/ssvf.asp" TargetMode="External"/><Relationship Id="rId18" Type="http://schemas.openxmlformats.org/officeDocument/2006/relationships/hyperlink" Target="http://www1.va.gov/health/index.asp" TargetMode="External"/><Relationship Id="rId19" Type="http://schemas.openxmlformats.org/officeDocument/2006/relationships/hyperlink" Target="http://www.telehealth.va.gov/" TargetMode="External"/><Relationship Id="rId37" Type="http://schemas.openxmlformats.org/officeDocument/2006/relationships/hyperlink" Target="http://www.cem.va.gov/cem/grants/veterans_cemeteries.asp" TargetMode="External"/><Relationship Id="rId38" Type="http://schemas.openxmlformats.org/officeDocument/2006/relationships/hyperlink" Target="http://www.cem.va.gov/cem/grants/veterans_cemeteries.asp" TargetMode="External"/><Relationship Id="rId39" Type="http://schemas.openxmlformats.org/officeDocument/2006/relationships/hyperlink" Target="http://www.cem.va.gov/CEM/cems/nchp/ftcuster.asp" TargetMode="External"/><Relationship Id="rId40" Type="http://schemas.openxmlformats.org/officeDocument/2006/relationships/hyperlink" Target="http://www.cem.va.gov/CEM/cems/nchp/greatlakes.asp"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7496</Characters>
  <Application>Microsoft Macintosh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8793</CharactersWithSpaces>
  <SharedDoc>false</SharedDoc>
  <HLinks>
    <vt:vector size="186" baseType="variant">
      <vt:variant>
        <vt:i4>4063352</vt:i4>
      </vt:variant>
      <vt:variant>
        <vt:i4>90</vt:i4>
      </vt:variant>
      <vt:variant>
        <vt:i4>0</vt:i4>
      </vt:variant>
      <vt:variant>
        <vt:i4>5</vt:i4>
      </vt:variant>
      <vt:variant>
        <vt:lpwstr>http://www.cem.va.gov/CEM/cems/nchp/greatlakes.asp</vt:lpwstr>
      </vt:variant>
      <vt:variant>
        <vt:lpwstr/>
      </vt:variant>
      <vt:variant>
        <vt:i4>6160409</vt:i4>
      </vt:variant>
      <vt:variant>
        <vt:i4>87</vt:i4>
      </vt:variant>
      <vt:variant>
        <vt:i4>0</vt:i4>
      </vt:variant>
      <vt:variant>
        <vt:i4>5</vt:i4>
      </vt:variant>
      <vt:variant>
        <vt:lpwstr>http://www.cem.va.gov/CEM/cems/nchp/ftcuster.asp</vt:lpwstr>
      </vt:variant>
      <vt:variant>
        <vt:lpwstr/>
      </vt:variant>
      <vt:variant>
        <vt:i4>3473502</vt:i4>
      </vt:variant>
      <vt:variant>
        <vt:i4>84</vt:i4>
      </vt:variant>
      <vt:variant>
        <vt:i4>0</vt:i4>
      </vt:variant>
      <vt:variant>
        <vt:i4>5</vt:i4>
      </vt:variant>
      <vt:variant>
        <vt:lpwstr>http://www.cem.va.gov/cem/scg_grants.asp</vt:lpwstr>
      </vt:variant>
      <vt:variant>
        <vt:lpwstr/>
      </vt:variant>
      <vt:variant>
        <vt:i4>4653079</vt:i4>
      </vt:variant>
      <vt:variant>
        <vt:i4>81</vt:i4>
      </vt:variant>
      <vt:variant>
        <vt:i4>0</vt:i4>
      </vt:variant>
      <vt:variant>
        <vt:i4>5</vt:i4>
      </vt:variant>
      <vt:variant>
        <vt:lpwstr>http://www.cem.va.gov/cem/pmc.asp</vt:lpwstr>
      </vt:variant>
      <vt:variant>
        <vt:lpwstr/>
      </vt:variant>
      <vt:variant>
        <vt:i4>3080286</vt:i4>
      </vt:variant>
      <vt:variant>
        <vt:i4>78</vt:i4>
      </vt:variant>
      <vt:variant>
        <vt:i4>0</vt:i4>
      </vt:variant>
      <vt:variant>
        <vt:i4>5</vt:i4>
      </vt:variant>
      <vt:variant>
        <vt:lpwstr>http://www.cem.va.gov/cem/hm_hm.asp</vt:lpwstr>
      </vt:variant>
      <vt:variant>
        <vt:lpwstr/>
      </vt:variant>
      <vt:variant>
        <vt:i4>4980776</vt:i4>
      </vt:variant>
      <vt:variant>
        <vt:i4>75</vt:i4>
      </vt:variant>
      <vt:variant>
        <vt:i4>0</vt:i4>
      </vt:variant>
      <vt:variant>
        <vt:i4>5</vt:i4>
      </vt:variant>
      <vt:variant>
        <vt:lpwstr>http://gravelocator.cem.va.gov/j2ee/servlet/NGL_v1</vt:lpwstr>
      </vt:variant>
      <vt:variant>
        <vt:lpwstr/>
      </vt:variant>
      <vt:variant>
        <vt:i4>8192004</vt:i4>
      </vt:variant>
      <vt:variant>
        <vt:i4>72</vt:i4>
      </vt:variant>
      <vt:variant>
        <vt:i4>0</vt:i4>
      </vt:variant>
      <vt:variant>
        <vt:i4>5</vt:i4>
      </vt:variant>
      <vt:variant>
        <vt:lpwstr>http://www.cem.va.gov/cem/cems_nmc.asp</vt:lpwstr>
      </vt:variant>
      <vt:variant>
        <vt:lpwstr/>
      </vt:variant>
      <vt:variant>
        <vt:i4>4784211</vt:i4>
      </vt:variant>
      <vt:variant>
        <vt:i4>69</vt:i4>
      </vt:variant>
      <vt:variant>
        <vt:i4>0</vt:i4>
      </vt:variant>
      <vt:variant>
        <vt:i4>5</vt:i4>
      </vt:variant>
      <vt:variant>
        <vt:lpwstr>http://www.cem.va.gov/cem/bbene/eligible.asp</vt:lpwstr>
      </vt:variant>
      <vt:variant>
        <vt:lpwstr/>
      </vt:variant>
      <vt:variant>
        <vt:i4>3866737</vt:i4>
      </vt:variant>
      <vt:variant>
        <vt:i4>66</vt:i4>
      </vt:variant>
      <vt:variant>
        <vt:i4>0</vt:i4>
      </vt:variant>
      <vt:variant>
        <vt:i4>5</vt:i4>
      </vt:variant>
      <vt:variant>
        <vt:lpwstr>http://www2.va.gov/directory/guide/vetcenter.asp?isFlash=0</vt:lpwstr>
      </vt:variant>
      <vt:variant>
        <vt:lpwstr/>
      </vt:variant>
      <vt:variant>
        <vt:i4>1376267</vt:i4>
      </vt:variant>
      <vt:variant>
        <vt:i4>63</vt:i4>
      </vt:variant>
      <vt:variant>
        <vt:i4>0</vt:i4>
      </vt:variant>
      <vt:variant>
        <vt:i4>5</vt:i4>
      </vt:variant>
      <vt:variant>
        <vt:lpwstr>http://www.oefoif.va.gov/</vt:lpwstr>
      </vt:variant>
      <vt:variant>
        <vt:lpwstr/>
      </vt:variant>
      <vt:variant>
        <vt:i4>7733365</vt:i4>
      </vt:variant>
      <vt:variant>
        <vt:i4>60</vt:i4>
      </vt:variant>
      <vt:variant>
        <vt:i4>0</vt:i4>
      </vt:variant>
      <vt:variant>
        <vt:i4>5</vt:i4>
      </vt:variant>
      <vt:variant>
        <vt:lpwstr>http://www.ironmountain.va.gov/</vt:lpwstr>
      </vt:variant>
      <vt:variant>
        <vt:lpwstr/>
      </vt:variant>
      <vt:variant>
        <vt:i4>4063335</vt:i4>
      </vt:variant>
      <vt:variant>
        <vt:i4>57</vt:i4>
      </vt:variant>
      <vt:variant>
        <vt:i4>0</vt:i4>
      </vt:variant>
      <vt:variant>
        <vt:i4>5</vt:i4>
      </vt:variant>
      <vt:variant>
        <vt:lpwstr>http://www.saginaw.va.gov/</vt:lpwstr>
      </vt:variant>
      <vt:variant>
        <vt:lpwstr/>
      </vt:variant>
      <vt:variant>
        <vt:i4>3670128</vt:i4>
      </vt:variant>
      <vt:variant>
        <vt:i4>54</vt:i4>
      </vt:variant>
      <vt:variant>
        <vt:i4>0</vt:i4>
      </vt:variant>
      <vt:variant>
        <vt:i4>5</vt:i4>
      </vt:variant>
      <vt:variant>
        <vt:lpwstr>http://www.detroit.va.gov/</vt:lpwstr>
      </vt:variant>
      <vt:variant>
        <vt:lpwstr/>
      </vt:variant>
      <vt:variant>
        <vt:i4>2359401</vt:i4>
      </vt:variant>
      <vt:variant>
        <vt:i4>51</vt:i4>
      </vt:variant>
      <vt:variant>
        <vt:i4>0</vt:i4>
      </vt:variant>
      <vt:variant>
        <vt:i4>5</vt:i4>
      </vt:variant>
      <vt:variant>
        <vt:lpwstr>http://www.battlecreek.va.gov/</vt:lpwstr>
      </vt:variant>
      <vt:variant>
        <vt:lpwstr/>
      </vt:variant>
      <vt:variant>
        <vt:i4>6750328</vt:i4>
      </vt:variant>
      <vt:variant>
        <vt:i4>48</vt:i4>
      </vt:variant>
      <vt:variant>
        <vt:i4>0</vt:i4>
      </vt:variant>
      <vt:variant>
        <vt:i4>5</vt:i4>
      </vt:variant>
      <vt:variant>
        <vt:lpwstr>http://www.annarbor.va.gov/</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3735663</vt:i4>
      </vt:variant>
      <vt:variant>
        <vt:i4>42</vt:i4>
      </vt:variant>
      <vt:variant>
        <vt:i4>0</vt:i4>
      </vt:variant>
      <vt:variant>
        <vt:i4>5</vt:i4>
      </vt:variant>
      <vt:variant>
        <vt:lpwstr>http://www.insurance.va.gov/miscellaneous/index.htm</vt:lpwstr>
      </vt:variant>
      <vt:variant>
        <vt:lpwstr/>
      </vt:variant>
      <vt:variant>
        <vt:i4>7012462</vt:i4>
      </vt:variant>
      <vt:variant>
        <vt:i4>39</vt:i4>
      </vt:variant>
      <vt:variant>
        <vt:i4>0</vt:i4>
      </vt:variant>
      <vt:variant>
        <vt:i4>5</vt:i4>
      </vt:variant>
      <vt:variant>
        <vt:lpwstr>http://www.vba.va.gov/bln/vre/index.htm</vt:lpwstr>
      </vt:variant>
      <vt:variant>
        <vt:lpwstr/>
      </vt:variant>
      <vt:variant>
        <vt:i4>4718597</vt:i4>
      </vt:variant>
      <vt:variant>
        <vt:i4>36</vt:i4>
      </vt:variant>
      <vt:variant>
        <vt:i4>0</vt:i4>
      </vt:variant>
      <vt:variant>
        <vt:i4>5</vt:i4>
      </vt:variant>
      <vt:variant>
        <vt:lpwstr>http://www.homeloans.va.gov/</vt:lpwstr>
      </vt:variant>
      <vt:variant>
        <vt:lpwstr/>
      </vt:variant>
      <vt:variant>
        <vt:i4>1835019</vt:i4>
      </vt:variant>
      <vt:variant>
        <vt:i4>33</vt:i4>
      </vt:variant>
      <vt:variant>
        <vt:i4>0</vt:i4>
      </vt:variant>
      <vt:variant>
        <vt:i4>5</vt:i4>
      </vt:variant>
      <vt:variant>
        <vt:lpwstr>http://www.gibill.va.gov/</vt:lpwstr>
      </vt:variant>
      <vt:variant>
        <vt:lpwstr/>
      </vt:variant>
      <vt:variant>
        <vt:i4>2490412</vt:i4>
      </vt:variant>
      <vt:variant>
        <vt:i4>30</vt:i4>
      </vt:variant>
      <vt:variant>
        <vt:i4>0</vt:i4>
      </vt:variant>
      <vt:variant>
        <vt:i4>5</vt:i4>
      </vt:variant>
      <vt:variant>
        <vt:lpwstr>http://www.vba.va.gov/bln/21/index.htm</vt:lpwstr>
      </vt:variant>
      <vt:variant>
        <vt:lpwstr/>
      </vt:variant>
      <vt:variant>
        <vt:i4>7405602</vt:i4>
      </vt:variant>
      <vt:variant>
        <vt:i4>27</vt:i4>
      </vt:variant>
      <vt:variant>
        <vt:i4>0</vt:i4>
      </vt:variant>
      <vt:variant>
        <vt:i4>5</vt:i4>
      </vt:variant>
      <vt:variant>
        <vt:lpwstr>http://www1.va.gov/health/index.asp</vt:lpwstr>
      </vt:variant>
      <vt:variant>
        <vt:lpwstr/>
      </vt:variant>
      <vt:variant>
        <vt:i4>3342368</vt:i4>
      </vt:variant>
      <vt:variant>
        <vt:i4>24</vt:i4>
      </vt:variant>
      <vt:variant>
        <vt:i4>0</vt:i4>
      </vt:variant>
      <vt:variant>
        <vt:i4>5</vt:i4>
      </vt:variant>
      <vt:variant>
        <vt:lpwstr>http://www.va.gov/</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Department of Veterans Affairs</cp:lastModifiedBy>
  <cp:revision>2</cp:revision>
  <cp:lastPrinted>2015-08-11T13:52:00Z</cp:lastPrinted>
  <dcterms:created xsi:type="dcterms:W3CDTF">2015-08-11T14:12:00Z</dcterms:created>
  <dcterms:modified xsi:type="dcterms:W3CDTF">2015-08-11T14:12:00Z</dcterms:modified>
</cp:coreProperties>
</file>