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6D6135" w:rsidP="00604FD6">
      <w:pPr>
        <w:pStyle w:val="NationalBodyBullet"/>
        <w:numPr>
          <w:ilvl w:val="0"/>
          <w:numId w:val="0"/>
        </w:numPr>
      </w:pPr>
      <w:r>
        <w:rPr>
          <w:noProof/>
        </w:rPr>
        <w:drawing>
          <wp:inline distT="0" distB="0" distL="0" distR="0" wp14:anchorId="2326B493" wp14:editId="1EEA1DE8">
            <wp:extent cx="6402713" cy="800100"/>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D22A6C" w:rsidRDefault="00AF61A7" w:rsidP="00142764">
      <w:pPr>
        <w:pStyle w:val="NationalBodyBullet"/>
        <w:numPr>
          <w:ilvl w:val="0"/>
          <w:numId w:val="0"/>
        </w:numPr>
        <w:spacing w:before="360"/>
      </w:pPr>
      <w:r>
        <w:t>September 201</w:t>
      </w:r>
      <w:r w:rsidR="00E31EE4">
        <w:t>4</w:t>
      </w:r>
    </w:p>
    <w:p w:rsidR="00AF61A7" w:rsidRPr="00142764" w:rsidRDefault="00D001B3" w:rsidP="00142764">
      <w:pPr>
        <w:pStyle w:val="Heading1"/>
      </w:pPr>
      <w:r w:rsidRPr="00142764">
        <w:t>Nebraska</w:t>
      </w:r>
      <w:r w:rsidR="00142764" w:rsidRPr="00142764">
        <w:br/>
      </w:r>
      <w:proofErr w:type="gramStart"/>
      <w:r w:rsidR="00AF61A7" w:rsidRPr="00142764">
        <w:t>And</w:t>
      </w:r>
      <w:proofErr w:type="gramEnd"/>
      <w:r w:rsidR="00AF61A7" w:rsidRPr="00142764">
        <w:t xml:space="preserve"> the U.S. Department of Veterans Affairs</w:t>
      </w:r>
    </w:p>
    <w:p w:rsidR="00C56A3E" w:rsidRPr="00142764" w:rsidRDefault="00C56A3E" w:rsidP="00142764">
      <w:pPr>
        <w:pStyle w:val="Heading2"/>
      </w:pPr>
      <w:r w:rsidRPr="00142764">
        <w:t>General Information</w:t>
      </w:r>
    </w:p>
    <w:p w:rsidR="00C56A3E" w:rsidRDefault="00C56A3E" w:rsidP="00C56A3E">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C56A3E" w:rsidRDefault="00C56A3E" w:rsidP="00142764">
      <w:pPr>
        <w:pStyle w:val="Heading3"/>
      </w:pPr>
      <w:r>
        <w:t>Increasing Access</w:t>
      </w:r>
    </w:p>
    <w:p w:rsidR="00C56A3E" w:rsidRDefault="00C56A3E" w:rsidP="00142764">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C56A3E" w:rsidRDefault="00C56A3E" w:rsidP="00142764">
      <w:pPr>
        <w:pStyle w:val="Heading3"/>
      </w:pPr>
      <w:r>
        <w:t>Reducing the Claims Backlog</w:t>
      </w:r>
    </w:p>
    <w:p w:rsidR="00C56A3E" w:rsidRDefault="00C56A3E" w:rsidP="00142764">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C56A3E" w:rsidRDefault="00C56A3E" w:rsidP="00142764">
      <w:pPr>
        <w:pStyle w:val="Heading3"/>
      </w:pPr>
      <w:r>
        <w:t>Eliminating Homelessness</w:t>
      </w:r>
    </w:p>
    <w:p w:rsidR="00C56A3E" w:rsidRDefault="00C56A3E" w:rsidP="00142764">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447E86" w:rsidRDefault="00604FD6" w:rsidP="00142764">
      <w:pPr>
        <w:pStyle w:val="Heading3"/>
      </w:pPr>
      <w:r w:rsidRPr="00447E86">
        <w:lastRenderedPageBreak/>
        <w:t xml:space="preserve">General Information – </w:t>
      </w:r>
      <w:r w:rsidR="00D001B3">
        <w:t>Nebraska</w:t>
      </w:r>
      <w:r w:rsidR="006D6135">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6D6135">
        <w:rPr>
          <w:i/>
        </w:rPr>
        <w:t>138</w:t>
      </w:r>
      <w:r w:rsidRPr="000D731C">
        <w:rPr>
          <w:i/>
        </w:rPr>
        <w:t>,</w:t>
      </w:r>
      <w:r w:rsidR="006D6135">
        <w:rPr>
          <w:i/>
        </w:rPr>
        <w:t>773</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D001B3">
        <w:rPr>
          <w:i/>
        </w:rPr>
        <w:t>Nebraska</w:t>
      </w:r>
      <w:r w:rsidRPr="000D731C">
        <w:rPr>
          <w:i/>
        </w:rPr>
        <w:t>:  $</w:t>
      </w:r>
      <w:r w:rsidR="006D6135">
        <w:rPr>
          <w:i/>
        </w:rPr>
        <w:t>1 b</w:t>
      </w:r>
      <w:r w:rsidRPr="000D731C">
        <w:rPr>
          <w:i/>
        </w:rPr>
        <w:t>illion</w:t>
      </w:r>
    </w:p>
    <w:p w:rsidR="00604FD6" w:rsidRDefault="00604FD6" w:rsidP="00142764">
      <w:pPr>
        <w:pStyle w:val="NationalBodyBullet"/>
        <w:numPr>
          <w:ilvl w:val="1"/>
          <w:numId w:val="7"/>
        </w:numPr>
        <w:tabs>
          <w:tab w:val="clear" w:pos="1980"/>
          <w:tab w:val="num" w:pos="180"/>
        </w:tabs>
        <w:ind w:left="1440"/>
        <w:rPr>
          <w:i/>
        </w:rPr>
      </w:pPr>
      <w:r>
        <w:rPr>
          <w:i/>
        </w:rPr>
        <w:t>Compensation and pensions:  $</w:t>
      </w:r>
      <w:r w:rsidR="006D6135">
        <w:rPr>
          <w:i/>
        </w:rPr>
        <w:t>488</w:t>
      </w:r>
      <w:r>
        <w:rPr>
          <w:i/>
        </w:rPr>
        <w:t xml:space="preserve"> million</w:t>
      </w:r>
    </w:p>
    <w:p w:rsidR="00604FD6" w:rsidRDefault="00604FD6" w:rsidP="00142764">
      <w:pPr>
        <w:pStyle w:val="NationalBodyBullet"/>
        <w:numPr>
          <w:ilvl w:val="1"/>
          <w:numId w:val="7"/>
        </w:numPr>
        <w:tabs>
          <w:tab w:val="clear" w:pos="1980"/>
          <w:tab w:val="num" w:pos="180"/>
        </w:tabs>
        <w:ind w:left="1440"/>
        <w:rPr>
          <w:i/>
        </w:rPr>
      </w:pPr>
      <w:r>
        <w:rPr>
          <w:i/>
        </w:rPr>
        <w:t>Medical and construction programs:  $</w:t>
      </w:r>
      <w:r w:rsidR="00D376A1">
        <w:rPr>
          <w:i/>
        </w:rPr>
        <w:t>424</w:t>
      </w:r>
      <w:r>
        <w:rPr>
          <w:i/>
        </w:rPr>
        <w:t xml:space="preserve"> million</w:t>
      </w:r>
    </w:p>
    <w:p w:rsidR="00604FD6" w:rsidRDefault="00604FD6" w:rsidP="00142764">
      <w:pPr>
        <w:pStyle w:val="NationalBodyBullet"/>
        <w:numPr>
          <w:ilvl w:val="1"/>
          <w:numId w:val="7"/>
        </w:numPr>
        <w:tabs>
          <w:tab w:val="clear" w:pos="1980"/>
          <w:tab w:val="num" w:pos="180"/>
        </w:tabs>
        <w:ind w:left="1440"/>
        <w:rPr>
          <w:i/>
        </w:rPr>
      </w:pPr>
      <w:r>
        <w:rPr>
          <w:i/>
        </w:rPr>
        <w:t>Insurance and indemnities:  $</w:t>
      </w:r>
      <w:r w:rsidR="00D376A1">
        <w:rPr>
          <w:i/>
        </w:rPr>
        <w:t>12.5</w:t>
      </w:r>
      <w:r>
        <w:rPr>
          <w:i/>
        </w:rPr>
        <w:t xml:space="preserve"> million</w:t>
      </w:r>
    </w:p>
    <w:p w:rsidR="00D376A1" w:rsidRPr="000D731C" w:rsidRDefault="00D376A1" w:rsidP="00142764">
      <w:pPr>
        <w:pStyle w:val="NationalBodyBullet"/>
        <w:numPr>
          <w:ilvl w:val="1"/>
          <w:numId w:val="7"/>
        </w:numPr>
        <w:tabs>
          <w:tab w:val="clear" w:pos="1980"/>
          <w:tab w:val="num" w:pos="180"/>
        </w:tabs>
        <w:ind w:left="1440"/>
        <w:rPr>
          <w:i/>
        </w:rPr>
      </w:pPr>
      <w:r>
        <w:rPr>
          <w:i/>
        </w:rPr>
        <w:t>General operating expenses:  $36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F72084">
        <w:rPr>
          <w:i/>
          <w:noProof/>
        </w:rPr>
        <w:t>40</w:t>
      </w:r>
      <w:r w:rsidRPr="00272216">
        <w:rPr>
          <w:i/>
          <w:noProof/>
        </w:rPr>
        <w:t>,</w:t>
      </w:r>
      <w:r w:rsidR="00F72084">
        <w:rPr>
          <w:i/>
          <w:noProof/>
        </w:rPr>
        <w:t>698</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D001B3">
        <w:rPr>
          <w:i/>
        </w:rPr>
        <w:t>Nebraska</w:t>
      </w:r>
      <w:r w:rsidRPr="000D731C">
        <w:rPr>
          <w:i/>
        </w:rPr>
        <w:t>ns using GI Bill</w:t>
      </w:r>
      <w:r w:rsidR="00F72084" w:rsidRPr="00F72084">
        <w:rPr>
          <w:i/>
          <w:vertAlign w:val="superscript"/>
        </w:rPr>
        <w:t>®</w:t>
      </w:r>
      <w:r w:rsidR="00F72084">
        <w:rPr>
          <w:i/>
        </w:rPr>
        <w:t xml:space="preserve"> or other VA</w:t>
      </w:r>
      <w:r w:rsidRPr="000D731C">
        <w:rPr>
          <w:i/>
        </w:rPr>
        <w:t xml:space="preserve"> education benefits:  </w:t>
      </w:r>
      <w:r w:rsidR="00F72084">
        <w:rPr>
          <w:i/>
        </w:rPr>
        <w:t>8</w:t>
      </w:r>
      <w:r w:rsidRPr="000D731C">
        <w:rPr>
          <w:i/>
        </w:rPr>
        <w:t>,</w:t>
      </w:r>
      <w:r w:rsidR="00F72084">
        <w:rPr>
          <w:i/>
        </w:rPr>
        <w:t>344</w:t>
      </w:r>
    </w:p>
    <w:p w:rsidR="00604FD6" w:rsidRPr="000D731C" w:rsidRDefault="008411DE"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Nebraska</w:t>
      </w:r>
      <w:r w:rsidRPr="000D731C">
        <w:rPr>
          <w:i/>
        </w:rPr>
        <w:t xml:space="preserve"> backed by VA guarantees</w:t>
      </w:r>
      <w:r w:rsidR="00604FD6" w:rsidRPr="000D731C">
        <w:rPr>
          <w:i/>
        </w:rPr>
        <w:t xml:space="preserve">:  </w:t>
      </w:r>
      <w:r w:rsidR="00F72084">
        <w:rPr>
          <w:i/>
        </w:rPr>
        <w:t>5</w:t>
      </w:r>
      <w:r w:rsidR="00604FD6" w:rsidRPr="000D731C">
        <w:rPr>
          <w:i/>
        </w:rPr>
        <w:t>,</w:t>
      </w:r>
      <w:r w:rsidR="00F72084">
        <w:rPr>
          <w:i/>
        </w:rPr>
        <w:t>247</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D001B3">
        <w:rPr>
          <w:i/>
        </w:rPr>
        <w:t>Nebraska</w:t>
      </w:r>
      <w:r w:rsidRPr="000D731C">
        <w:rPr>
          <w:i/>
        </w:rPr>
        <w:t xml:space="preserve"> home loans guaranteed by VA:  $</w:t>
      </w:r>
      <w:r w:rsidR="00F72084">
        <w:rPr>
          <w:i/>
        </w:rPr>
        <w:t>906</w:t>
      </w:r>
      <w:r w:rsidR="00D001B3">
        <w:rPr>
          <w:i/>
        </w:rPr>
        <w:t xml:space="preserve">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D001B3">
        <w:rPr>
          <w:i/>
        </w:rPr>
        <w:t>Nebraska</w:t>
      </w:r>
      <w:r w:rsidRPr="00795E88">
        <w:rPr>
          <w:i/>
        </w:rPr>
        <w:t xml:space="preserve"> residents:  </w:t>
      </w:r>
      <w:r w:rsidR="00F72084">
        <w:rPr>
          <w:i/>
        </w:rPr>
        <w:t>6</w:t>
      </w:r>
      <w:r>
        <w:rPr>
          <w:i/>
        </w:rPr>
        <w:t>,</w:t>
      </w:r>
      <w:r w:rsidR="00F72084">
        <w:rPr>
          <w:i/>
        </w:rPr>
        <w:t>632</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D001B3">
        <w:rPr>
          <w:i/>
        </w:rPr>
        <w:t>Nebraska</w:t>
      </w:r>
      <w:r w:rsidRPr="000D731C">
        <w:rPr>
          <w:i/>
        </w:rPr>
        <w:t xml:space="preserve"> residents:  $</w:t>
      </w:r>
      <w:r w:rsidR="00F72084">
        <w:rPr>
          <w:i/>
        </w:rPr>
        <w:t>86</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D001B3">
        <w:rPr>
          <w:i/>
        </w:rPr>
        <w:t>Nebraska</w:t>
      </w:r>
      <w:r>
        <w:rPr>
          <w:i/>
        </w:rPr>
        <w:t xml:space="preserve"> participants in </w:t>
      </w:r>
      <w:r w:rsidR="00AE5DD8">
        <w:rPr>
          <w:i/>
        </w:rPr>
        <w:t xml:space="preserve">VA </w:t>
      </w:r>
      <w:r>
        <w:rPr>
          <w:i/>
        </w:rPr>
        <w:t xml:space="preserve">vocational rehabilitation:  </w:t>
      </w:r>
      <w:r w:rsidR="00F72084">
        <w:rPr>
          <w:i/>
        </w:rPr>
        <w:t>774</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D001B3">
        <w:rPr>
          <w:i/>
        </w:rPr>
        <w:t>Nebraska</w:t>
      </w:r>
      <w:r w:rsidRPr="000D731C">
        <w:rPr>
          <w:i/>
        </w:rPr>
        <w:t xml:space="preserve">’s VA national cemeteries:  </w:t>
      </w:r>
      <w:r w:rsidR="00F72084">
        <w:rPr>
          <w:i/>
        </w:rPr>
        <w:t>288</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D001B3">
        <w:rPr>
          <w:i/>
        </w:rPr>
        <w:t>Nebraska</w:t>
      </w:r>
      <w:r w:rsidRPr="000D731C">
        <w:rPr>
          <w:i/>
        </w:rPr>
        <w:t xml:space="preserve"> veterans and survivors:  </w:t>
      </w:r>
      <w:r w:rsidR="00D001B3">
        <w:rPr>
          <w:i/>
        </w:rPr>
        <w:t>2,</w:t>
      </w:r>
      <w:r w:rsidR="00F72084">
        <w:rPr>
          <w:i/>
        </w:rPr>
        <w:t>044</w:t>
      </w:r>
    </w:p>
    <w:p w:rsidR="00604FD6" w:rsidRDefault="00604FD6" w:rsidP="00142764">
      <w:pPr>
        <w:pStyle w:val="Heading2"/>
      </w:pPr>
      <w:r>
        <w:t>Health Care</w:t>
      </w:r>
    </w:p>
    <w:p w:rsidR="00F72084" w:rsidRDefault="00F72084" w:rsidP="00F72084">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604FD6" w:rsidRPr="00447E86" w:rsidRDefault="00604FD6" w:rsidP="00142764">
      <w:pPr>
        <w:pStyle w:val="Heading3"/>
      </w:pPr>
      <w:r w:rsidRPr="00447E86">
        <w:t xml:space="preserve">Health Care - </w:t>
      </w:r>
      <w:r w:rsidR="00D001B3">
        <w:t>Nebraska</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F72084">
        <w:rPr>
          <w:i/>
        </w:rPr>
        <w:t>13</w:t>
      </w:r>
      <w:r w:rsidRPr="000D731C">
        <w:rPr>
          <w:i/>
        </w:rPr>
        <w:t xml:space="preserve">: </w:t>
      </w:r>
      <w:r>
        <w:rPr>
          <w:i/>
        </w:rPr>
        <w:t xml:space="preserve"> </w:t>
      </w:r>
      <w:r w:rsidR="00BC0641">
        <w:rPr>
          <w:i/>
        </w:rPr>
        <w:t>5,</w:t>
      </w:r>
      <w:r w:rsidR="00F72084">
        <w:rPr>
          <w:i/>
        </w:rPr>
        <w:t>152</w:t>
      </w:r>
      <w:r w:rsidR="00D001B3">
        <w:rPr>
          <w:i/>
        </w:rPr>
        <w:t xml:space="preserve"> at facilities in</w:t>
      </w:r>
      <w:r w:rsidR="00C52FFD">
        <w:rPr>
          <w:i/>
        </w:rPr>
        <w:t xml:space="preserve"> the </w:t>
      </w:r>
    </w:p>
    <w:p w:rsidR="00D001B3" w:rsidRPr="00C52FFD" w:rsidRDefault="00142764" w:rsidP="00142764">
      <w:pPr>
        <w:pStyle w:val="NationalBodyBullet"/>
        <w:numPr>
          <w:ilvl w:val="0"/>
          <w:numId w:val="8"/>
        </w:numPr>
        <w:tabs>
          <w:tab w:val="clear" w:pos="1260"/>
          <w:tab w:val="num" w:pos="1440"/>
        </w:tabs>
        <w:ind w:left="1440"/>
        <w:rPr>
          <w:i/>
        </w:rPr>
      </w:pPr>
      <w:hyperlink r:id="rId21" w:history="1">
        <w:r w:rsidR="00C52FFD" w:rsidRPr="00C52FFD">
          <w:rPr>
            <w:rStyle w:val="Hyperlink"/>
            <w:i/>
          </w:rPr>
          <w:t>Omaha – VA Nebraska-Western Iowa Health Care System</w:t>
        </w:r>
      </w:hyperlink>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F72084">
        <w:rPr>
          <w:i/>
        </w:rPr>
        <w:t>13</w:t>
      </w:r>
      <w:r w:rsidRPr="000D731C">
        <w:rPr>
          <w:i/>
        </w:rPr>
        <w:t xml:space="preserve">: </w:t>
      </w:r>
      <w:r>
        <w:rPr>
          <w:i/>
        </w:rPr>
        <w:t xml:space="preserve"> </w:t>
      </w:r>
      <w:r w:rsidR="00C52FFD">
        <w:rPr>
          <w:i/>
        </w:rPr>
        <w:t>549</w:t>
      </w:r>
      <w:r w:rsidR="00D001B3">
        <w:rPr>
          <w:i/>
        </w:rPr>
        <w:t>,</w:t>
      </w:r>
      <w:r w:rsidR="00BC0641">
        <w:rPr>
          <w:i/>
        </w:rPr>
        <w:t>000</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headerReference w:type="default" r:id="rId22"/>
          <w:footerReference w:type="even" r:id="rId23"/>
          <w:footerReference w:type="default" r:id="rId24"/>
          <w:pgSz w:w="12240" w:h="15840"/>
          <w:pgMar w:top="1080" w:right="1440" w:bottom="1080" w:left="1440" w:header="720" w:footer="720" w:gutter="0"/>
          <w:cols w:space="720"/>
          <w:titlePg/>
        </w:sectPr>
      </w:pPr>
    </w:p>
    <w:p w:rsidR="00604FD6" w:rsidRDefault="00C52FFD" w:rsidP="00C52FFD">
      <w:pPr>
        <w:pStyle w:val="StateSpecific"/>
        <w:ind w:left="1440"/>
      </w:pPr>
      <w:r>
        <w:lastRenderedPageBreak/>
        <w:t>Bellevue</w:t>
      </w:r>
    </w:p>
    <w:p w:rsidR="00C52FFD" w:rsidRDefault="00C52FFD" w:rsidP="00C52FFD">
      <w:pPr>
        <w:pStyle w:val="StateSpecific"/>
        <w:ind w:left="1440"/>
      </w:pPr>
      <w:r>
        <w:t>Gordon</w:t>
      </w:r>
    </w:p>
    <w:p w:rsidR="00C52FFD" w:rsidRDefault="00C52FFD" w:rsidP="00C52FFD">
      <w:pPr>
        <w:pStyle w:val="StateSpecific"/>
        <w:ind w:left="1440"/>
      </w:pPr>
      <w:r>
        <w:t>Grand Island</w:t>
      </w:r>
    </w:p>
    <w:p w:rsidR="0028455C" w:rsidRDefault="0028455C" w:rsidP="00C52FFD">
      <w:pPr>
        <w:pStyle w:val="StateSpecific"/>
        <w:ind w:left="1440"/>
      </w:pPr>
      <w:r>
        <w:t>Holdrege</w:t>
      </w:r>
    </w:p>
    <w:p w:rsidR="00C52FFD" w:rsidRDefault="00C52FFD" w:rsidP="00C52FFD">
      <w:pPr>
        <w:pStyle w:val="StateSpecific"/>
        <w:ind w:left="1440"/>
      </w:pPr>
      <w:r>
        <w:t>Lincoln</w:t>
      </w:r>
    </w:p>
    <w:p w:rsidR="00D001B3" w:rsidRDefault="00D001B3" w:rsidP="003B1EA3">
      <w:pPr>
        <w:pStyle w:val="StateSpecific"/>
        <w:ind w:left="1080"/>
      </w:pPr>
      <w:r>
        <w:lastRenderedPageBreak/>
        <w:t>Norfolk</w:t>
      </w:r>
    </w:p>
    <w:p w:rsidR="00D001B3" w:rsidRDefault="00D001B3" w:rsidP="003B1EA3">
      <w:pPr>
        <w:pStyle w:val="StateSpecific"/>
        <w:ind w:left="1080"/>
      </w:pPr>
      <w:r>
        <w:t>North Platte</w:t>
      </w:r>
    </w:p>
    <w:p w:rsidR="00C52FFD" w:rsidRDefault="00C52FFD" w:rsidP="003B1EA3">
      <w:pPr>
        <w:pStyle w:val="StateSpecific"/>
        <w:ind w:left="1080"/>
      </w:pPr>
      <w:r>
        <w:t>O’Neill (2)</w:t>
      </w:r>
    </w:p>
    <w:p w:rsidR="00D001B3" w:rsidRDefault="00D001B3" w:rsidP="00C52FFD">
      <w:pPr>
        <w:pStyle w:val="StateSpecific"/>
        <w:ind w:left="1080"/>
      </w:pPr>
      <w:r>
        <w:t>Scottsbluff</w:t>
      </w:r>
    </w:p>
    <w:p w:rsidR="00D001B3" w:rsidRDefault="00D001B3" w:rsidP="00C52FFD">
      <w:pPr>
        <w:pStyle w:val="StateSpecific"/>
        <w:ind w:left="1080"/>
      </w:pPr>
      <w:r>
        <w:t>S</w:t>
      </w:r>
      <w:r w:rsidR="00C52FFD">
        <w:t>i</w:t>
      </w:r>
      <w:r>
        <w:t>dney</w:t>
      </w:r>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C52FFD" w:rsidRPr="00076471" w:rsidRDefault="00C52FFD" w:rsidP="00C52FFD">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C52FFD" w:rsidRPr="00076471" w:rsidRDefault="00C52FFD" w:rsidP="00C52FFD">
      <w:pPr>
        <w:pStyle w:val="NationalBodyBullet"/>
        <w:numPr>
          <w:ilvl w:val="0"/>
          <w:numId w:val="0"/>
        </w:numPr>
        <w:tabs>
          <w:tab w:val="left" w:pos="1800"/>
        </w:tabs>
        <w:ind w:left="1440"/>
        <w:rPr>
          <w:i/>
          <w:color w:val="auto"/>
        </w:rPr>
        <w:sectPr w:rsidR="00C52FFD" w:rsidRPr="00076471" w:rsidSect="00C352E6">
          <w:type w:val="continuous"/>
          <w:pgSz w:w="12240" w:h="15840"/>
          <w:pgMar w:top="1080" w:right="1800" w:bottom="1080" w:left="1440" w:header="720" w:footer="720" w:gutter="0"/>
          <w:cols w:space="720"/>
          <w:titlePg/>
        </w:sectPr>
      </w:pPr>
    </w:p>
    <w:p w:rsidR="00604FD6" w:rsidRDefault="00D001B3" w:rsidP="00C52FFD">
      <w:pPr>
        <w:pStyle w:val="NationalBodyBullet"/>
        <w:numPr>
          <w:ilvl w:val="0"/>
          <w:numId w:val="0"/>
        </w:numPr>
        <w:tabs>
          <w:tab w:val="left" w:pos="1800"/>
        </w:tabs>
        <w:ind w:left="1440"/>
        <w:rPr>
          <w:i/>
        </w:rPr>
      </w:pPr>
      <w:r>
        <w:rPr>
          <w:i/>
        </w:rPr>
        <w:lastRenderedPageBreak/>
        <w:t>Lincoln</w:t>
      </w:r>
    </w:p>
    <w:p w:rsidR="00604FD6" w:rsidRDefault="00D001B3" w:rsidP="00C52FFD">
      <w:pPr>
        <w:pStyle w:val="NationalBodyBullet"/>
        <w:numPr>
          <w:ilvl w:val="0"/>
          <w:numId w:val="0"/>
        </w:numPr>
        <w:tabs>
          <w:tab w:val="left" w:pos="1800"/>
        </w:tabs>
        <w:ind w:left="1440"/>
      </w:pPr>
      <w:r>
        <w:rPr>
          <w:i/>
        </w:rPr>
        <w:t>Omaha</w:t>
      </w:r>
    </w:p>
    <w:p w:rsidR="00604FD6" w:rsidRDefault="00604FD6" w:rsidP="00142764">
      <w:pPr>
        <w:pStyle w:val="Heading2"/>
      </w:pPr>
      <w:r>
        <w:t>Disabilities and Pensions</w:t>
      </w:r>
    </w:p>
    <w:p w:rsidR="00C52FFD" w:rsidRPr="00472BD2" w:rsidRDefault="00C52FFD" w:rsidP="00C52FFD">
      <w:pPr>
        <w:pStyle w:val="NationalBodyBullet"/>
        <w:numPr>
          <w:ilvl w:val="0"/>
          <w:numId w:val="0"/>
        </w:numPr>
      </w:pPr>
      <w:r w:rsidRPr="00B91E22">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w:t>
      </w:r>
      <w:r w:rsidRPr="00B91E22">
        <w:lastRenderedPageBreak/>
        <w:t xml:space="preserve">medical conditions related to their service in uniform.  VA pensions </w:t>
      </w:r>
      <w:r>
        <w:t>went</w:t>
      </w:r>
      <w:r w:rsidRPr="00B91E22">
        <w:t xml:space="preserve"> to about 308,000 wartime veterans with limited means.  </w:t>
      </w:r>
    </w:p>
    <w:p w:rsidR="00604FD6" w:rsidRPr="00447E86" w:rsidRDefault="00604FD6" w:rsidP="00142764">
      <w:pPr>
        <w:pStyle w:val="Heading3"/>
      </w:pPr>
      <w:r w:rsidRPr="00447E86">
        <w:t>D</w:t>
      </w:r>
      <w:r w:rsidRPr="004646C1">
        <w:t>isabilities</w:t>
      </w:r>
      <w:r w:rsidRPr="00447E86">
        <w:t xml:space="preserve"> and Pensions </w:t>
      </w:r>
      <w:r w:rsidR="00C52FFD">
        <w:t>–</w:t>
      </w:r>
      <w:r w:rsidRPr="00447E86">
        <w:t xml:space="preserve"> </w:t>
      </w:r>
      <w:r w:rsidR="00D001B3">
        <w:t>Nebraska</w:t>
      </w:r>
      <w:r w:rsidR="00C52FFD">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C52FFD">
        <w:rPr>
          <w:i/>
        </w:rPr>
        <w:t>39</w:t>
      </w:r>
      <w:r w:rsidRPr="000D731C">
        <w:rPr>
          <w:i/>
        </w:rPr>
        <w:t>,</w:t>
      </w:r>
      <w:r w:rsidR="00C52FFD">
        <w:rPr>
          <w:i/>
        </w:rPr>
        <w:t>157</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D001B3">
        <w:rPr>
          <w:i/>
        </w:rPr>
        <w:t>Nebraska</w:t>
      </w:r>
      <w:r w:rsidRPr="000D731C">
        <w:rPr>
          <w:i/>
        </w:rPr>
        <w:t xml:space="preserve">:  </w:t>
      </w:r>
      <w:r w:rsidR="00804B95">
        <w:rPr>
          <w:i/>
        </w:rPr>
        <w:t>1</w:t>
      </w:r>
      <w:r w:rsidRPr="000D731C">
        <w:rPr>
          <w:i/>
        </w:rPr>
        <w:t>,</w:t>
      </w:r>
      <w:r w:rsidR="00C52FFD">
        <w:rPr>
          <w:i/>
        </w:rPr>
        <w:t>541</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804B95">
        <w:rPr>
          <w:i/>
          <w:noProof/>
        </w:rPr>
        <w:t>8</w:t>
      </w:r>
      <w:r w:rsidRPr="000D731C">
        <w:rPr>
          <w:i/>
          <w:noProof/>
        </w:rPr>
        <w:t>,</w:t>
      </w:r>
      <w:r w:rsidR="00C52FFD">
        <w:rPr>
          <w:i/>
          <w:noProof/>
        </w:rPr>
        <w:t>996</w:t>
      </w:r>
    </w:p>
    <w:p w:rsidR="00604FD6" w:rsidRDefault="00604FD6" w:rsidP="00142764">
      <w:pPr>
        <w:pStyle w:val="Heading2"/>
      </w:pPr>
      <w:r>
        <w:t>Memorial Affairs</w:t>
      </w:r>
    </w:p>
    <w:p w:rsidR="00C52FFD" w:rsidRPr="00F0602C" w:rsidRDefault="00C52FFD" w:rsidP="00C52FFD">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142764" w:rsidRDefault="00604FD6" w:rsidP="00142764">
      <w:pPr>
        <w:pStyle w:val="Heading3"/>
      </w:pPr>
      <w:r w:rsidRPr="00142764">
        <w:t xml:space="preserve">Memorial Affairs – </w:t>
      </w:r>
      <w:r w:rsidR="00D001B3" w:rsidRPr="00142764">
        <w:t>Nebraska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D001B3">
        <w:rPr>
          <w:i/>
        </w:rPr>
        <w:t>Nebraska</w:t>
      </w:r>
      <w:r>
        <w:rPr>
          <w:i/>
        </w:rPr>
        <w:t>, 20</w:t>
      </w:r>
      <w:r w:rsidR="00C52FFD">
        <w:rPr>
          <w:i/>
        </w:rPr>
        <w:t>13</w:t>
      </w:r>
      <w:r w:rsidRPr="000D731C">
        <w:rPr>
          <w:i/>
        </w:rPr>
        <w:t xml:space="preserve">: </w:t>
      </w:r>
      <w:r>
        <w:rPr>
          <w:i/>
        </w:rPr>
        <w:t xml:space="preserve"> </w:t>
      </w:r>
    </w:p>
    <w:p w:rsidR="00604FD6" w:rsidRDefault="00142764" w:rsidP="00142764">
      <w:pPr>
        <w:pStyle w:val="NationalBodyBullet"/>
        <w:numPr>
          <w:ilvl w:val="0"/>
          <w:numId w:val="9"/>
        </w:numPr>
        <w:tabs>
          <w:tab w:val="clear" w:pos="1260"/>
          <w:tab w:val="num" w:pos="1440"/>
        </w:tabs>
        <w:ind w:left="1440"/>
        <w:rPr>
          <w:i/>
        </w:rPr>
      </w:pPr>
      <w:hyperlink r:id="rId35" w:history="1">
        <w:r w:rsidR="00804B95" w:rsidRPr="00804B95">
          <w:rPr>
            <w:rStyle w:val="Hyperlink"/>
            <w:i/>
          </w:rPr>
          <w:t>Ft. McPherson</w:t>
        </w:r>
      </w:hyperlink>
      <w:r w:rsidR="00604FD6">
        <w:rPr>
          <w:i/>
        </w:rPr>
        <w:t xml:space="preserve">:  </w:t>
      </w:r>
      <w:r w:rsidR="00C52FFD">
        <w:rPr>
          <w:i/>
        </w:rPr>
        <w:t>288</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C52FFD">
        <w:rPr>
          <w:i/>
        </w:rPr>
        <w:t>13</w:t>
      </w:r>
      <w:r w:rsidRPr="000D731C">
        <w:rPr>
          <w:i/>
        </w:rPr>
        <w:t xml:space="preserve"> (statewide):  </w:t>
      </w:r>
      <w:r w:rsidR="00804B95">
        <w:rPr>
          <w:i/>
        </w:rPr>
        <w:t>2,</w:t>
      </w:r>
      <w:r w:rsidR="00C52FFD">
        <w:rPr>
          <w:i/>
        </w:rPr>
        <w:t>044</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C52FFD">
        <w:rPr>
          <w:i/>
        </w:rPr>
        <w:t>13</w:t>
      </w:r>
      <w:r w:rsidRPr="000D731C">
        <w:rPr>
          <w:i/>
        </w:rPr>
        <w:t xml:space="preserve">(statewide):  </w:t>
      </w:r>
      <w:r w:rsidR="00F15536">
        <w:rPr>
          <w:i/>
        </w:rPr>
        <w:t>2</w:t>
      </w:r>
      <w:r w:rsidRPr="000D731C">
        <w:rPr>
          <w:i/>
        </w:rPr>
        <w:t>,</w:t>
      </w:r>
      <w:r w:rsidR="00C52FFD">
        <w:rPr>
          <w:i/>
        </w:rPr>
        <w:t>931</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p w:rsidR="00BD410E" w:rsidRDefault="00BD410E">
      <w:bookmarkStart w:id="0" w:name="_GoBack"/>
      <w:bookmarkEnd w:id="0"/>
    </w:p>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96" w:rsidRDefault="00884D96">
      <w:r>
        <w:separator/>
      </w:r>
    </w:p>
  </w:endnote>
  <w:endnote w:type="continuationSeparator" w:id="0">
    <w:p w:rsidR="00884D96" w:rsidRDefault="00884D96">
      <w:r>
        <w:continuationSeparator/>
      </w:r>
    </w:p>
  </w:endnote>
  <w:endnote w:type="continuationNotice" w:id="1">
    <w:p w:rsidR="00464DC6" w:rsidRDefault="00464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E553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E553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142764">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96" w:rsidRDefault="00884D96">
      <w:r>
        <w:separator/>
      </w:r>
    </w:p>
  </w:footnote>
  <w:footnote w:type="continuationSeparator" w:id="0">
    <w:p w:rsidR="00884D96" w:rsidRDefault="00884D96">
      <w:r>
        <w:continuationSeparator/>
      </w:r>
    </w:p>
  </w:footnote>
  <w:footnote w:type="continuationNotice" w:id="1">
    <w:p w:rsidR="00464DC6" w:rsidRDefault="00464D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6" w:rsidRDefault="00464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6BB6FF5"/>
    <w:multiLevelType w:val="hybridMultilevel"/>
    <w:tmpl w:val="91E6B0A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9BD1A6A"/>
    <w:multiLevelType w:val="hybridMultilevel"/>
    <w:tmpl w:val="315E434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B4B04B4E"/>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65F52E67"/>
    <w:multiLevelType w:val="hybridMultilevel"/>
    <w:tmpl w:val="C8A60B7A"/>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go1NQmPFC88iZX4wBRCeACoaHE=" w:salt="EKSyLNxe8em53R4b11Kib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95"/>
    <w:rsid w:val="00042BCA"/>
    <w:rsid w:val="000757DD"/>
    <w:rsid w:val="00094ED9"/>
    <w:rsid w:val="000C20A8"/>
    <w:rsid w:val="000E6F8E"/>
    <w:rsid w:val="000E7700"/>
    <w:rsid w:val="00142764"/>
    <w:rsid w:val="001906FF"/>
    <w:rsid w:val="00283295"/>
    <w:rsid w:val="0028455C"/>
    <w:rsid w:val="002A24E4"/>
    <w:rsid w:val="003470D6"/>
    <w:rsid w:val="003B1EA3"/>
    <w:rsid w:val="00464DC6"/>
    <w:rsid w:val="004A7904"/>
    <w:rsid w:val="004E68D7"/>
    <w:rsid w:val="00555C4C"/>
    <w:rsid w:val="0056747E"/>
    <w:rsid w:val="0059775D"/>
    <w:rsid w:val="005F435C"/>
    <w:rsid w:val="00604FD6"/>
    <w:rsid w:val="00675EF4"/>
    <w:rsid w:val="006D6135"/>
    <w:rsid w:val="006E5530"/>
    <w:rsid w:val="007E0B99"/>
    <w:rsid w:val="00804B95"/>
    <w:rsid w:val="008411DE"/>
    <w:rsid w:val="00884D96"/>
    <w:rsid w:val="008F6EBE"/>
    <w:rsid w:val="00A32EA2"/>
    <w:rsid w:val="00A85D59"/>
    <w:rsid w:val="00A9587C"/>
    <w:rsid w:val="00AA4E02"/>
    <w:rsid w:val="00AE033C"/>
    <w:rsid w:val="00AE5DD8"/>
    <w:rsid w:val="00AF61A7"/>
    <w:rsid w:val="00B370E5"/>
    <w:rsid w:val="00B548A5"/>
    <w:rsid w:val="00B6606E"/>
    <w:rsid w:val="00BC0641"/>
    <w:rsid w:val="00BD410E"/>
    <w:rsid w:val="00C42508"/>
    <w:rsid w:val="00C52FFD"/>
    <w:rsid w:val="00C56A3E"/>
    <w:rsid w:val="00CE1694"/>
    <w:rsid w:val="00CE3F6E"/>
    <w:rsid w:val="00D001B3"/>
    <w:rsid w:val="00D05AE2"/>
    <w:rsid w:val="00D13B6C"/>
    <w:rsid w:val="00D22A6C"/>
    <w:rsid w:val="00D376A1"/>
    <w:rsid w:val="00D56B96"/>
    <w:rsid w:val="00D5788D"/>
    <w:rsid w:val="00D833AC"/>
    <w:rsid w:val="00DB7046"/>
    <w:rsid w:val="00E30C04"/>
    <w:rsid w:val="00E31EE4"/>
    <w:rsid w:val="00E56C17"/>
    <w:rsid w:val="00E63662"/>
    <w:rsid w:val="00E9438C"/>
    <w:rsid w:val="00EA7C59"/>
    <w:rsid w:val="00F15536"/>
    <w:rsid w:val="00F504C4"/>
    <w:rsid w:val="00F72084"/>
    <w:rsid w:val="00FB1714"/>
    <w:rsid w:val="00FF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764"/>
    <w:rPr>
      <w:rFonts w:ascii="Times" w:eastAsia="Times" w:hAnsi="Times"/>
      <w:sz w:val="24"/>
    </w:rPr>
  </w:style>
  <w:style w:type="paragraph" w:styleId="Heading1">
    <w:name w:val="heading 1"/>
    <w:basedOn w:val="NationalBodyBullet"/>
    <w:next w:val="Normal"/>
    <w:link w:val="Heading1Char"/>
    <w:qFormat/>
    <w:rsid w:val="00142764"/>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42764"/>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142764"/>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28455C"/>
    <w:rPr>
      <w:color w:val="800080"/>
      <w:u w:val="single"/>
    </w:rPr>
  </w:style>
  <w:style w:type="paragraph" w:customStyle="1" w:styleId="Default">
    <w:name w:val="Default"/>
    <w:rsid w:val="00E31EE4"/>
    <w:pPr>
      <w:autoSpaceDE w:val="0"/>
      <w:autoSpaceDN w:val="0"/>
      <w:adjustRightInd w:val="0"/>
    </w:pPr>
    <w:rPr>
      <w:rFonts w:eastAsia="Calibri"/>
      <w:color w:val="000000"/>
      <w:sz w:val="24"/>
      <w:szCs w:val="24"/>
    </w:rPr>
  </w:style>
  <w:style w:type="paragraph" w:styleId="BalloonText">
    <w:name w:val="Balloon Text"/>
    <w:basedOn w:val="Normal"/>
    <w:link w:val="BalloonTextChar"/>
    <w:rsid w:val="00C56A3E"/>
    <w:rPr>
      <w:rFonts w:ascii="Tahoma" w:hAnsi="Tahoma" w:cs="Tahoma"/>
      <w:sz w:val="16"/>
      <w:szCs w:val="16"/>
    </w:rPr>
  </w:style>
  <w:style w:type="character" w:customStyle="1" w:styleId="BalloonTextChar">
    <w:name w:val="Balloon Text Char"/>
    <w:basedOn w:val="DefaultParagraphFont"/>
    <w:link w:val="BalloonText"/>
    <w:rsid w:val="00C56A3E"/>
    <w:rPr>
      <w:rFonts w:ascii="Tahoma" w:eastAsia="Times" w:hAnsi="Tahoma" w:cs="Tahoma"/>
      <w:sz w:val="16"/>
      <w:szCs w:val="16"/>
    </w:rPr>
  </w:style>
  <w:style w:type="character" w:customStyle="1" w:styleId="Heading1Char">
    <w:name w:val="Heading 1 Char"/>
    <w:basedOn w:val="DefaultParagraphFont"/>
    <w:link w:val="Heading1"/>
    <w:rsid w:val="00142764"/>
    <w:rPr>
      <w:rFonts w:eastAsia="Times"/>
      <w:b/>
      <w:color w:val="000000"/>
      <w:sz w:val="36"/>
      <w:szCs w:val="36"/>
    </w:rPr>
  </w:style>
  <w:style w:type="character" w:customStyle="1" w:styleId="Heading2Char">
    <w:name w:val="Heading 2 Char"/>
    <w:basedOn w:val="DefaultParagraphFont"/>
    <w:link w:val="Heading2"/>
    <w:rsid w:val="00142764"/>
    <w:rPr>
      <w:rFonts w:eastAsia="Times"/>
      <w:b/>
      <w:sz w:val="24"/>
    </w:rPr>
  </w:style>
  <w:style w:type="character" w:customStyle="1" w:styleId="Heading3Char">
    <w:name w:val="Heading 3 Char"/>
    <w:basedOn w:val="DefaultParagraphFont"/>
    <w:link w:val="Heading3"/>
    <w:rsid w:val="00142764"/>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764"/>
    <w:rPr>
      <w:rFonts w:ascii="Times" w:eastAsia="Times" w:hAnsi="Times"/>
      <w:sz w:val="24"/>
    </w:rPr>
  </w:style>
  <w:style w:type="paragraph" w:styleId="Heading1">
    <w:name w:val="heading 1"/>
    <w:basedOn w:val="NationalBodyBullet"/>
    <w:next w:val="Normal"/>
    <w:link w:val="Heading1Char"/>
    <w:qFormat/>
    <w:rsid w:val="00142764"/>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42764"/>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142764"/>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28455C"/>
    <w:rPr>
      <w:color w:val="800080"/>
      <w:u w:val="single"/>
    </w:rPr>
  </w:style>
  <w:style w:type="paragraph" w:customStyle="1" w:styleId="Default">
    <w:name w:val="Default"/>
    <w:rsid w:val="00E31EE4"/>
    <w:pPr>
      <w:autoSpaceDE w:val="0"/>
      <w:autoSpaceDN w:val="0"/>
      <w:adjustRightInd w:val="0"/>
    </w:pPr>
    <w:rPr>
      <w:rFonts w:eastAsia="Calibri"/>
      <w:color w:val="000000"/>
      <w:sz w:val="24"/>
      <w:szCs w:val="24"/>
    </w:rPr>
  </w:style>
  <w:style w:type="paragraph" w:styleId="BalloonText">
    <w:name w:val="Balloon Text"/>
    <w:basedOn w:val="Normal"/>
    <w:link w:val="BalloonTextChar"/>
    <w:rsid w:val="00C56A3E"/>
    <w:rPr>
      <w:rFonts w:ascii="Tahoma" w:hAnsi="Tahoma" w:cs="Tahoma"/>
      <w:sz w:val="16"/>
      <w:szCs w:val="16"/>
    </w:rPr>
  </w:style>
  <w:style w:type="character" w:customStyle="1" w:styleId="BalloonTextChar">
    <w:name w:val="Balloon Text Char"/>
    <w:basedOn w:val="DefaultParagraphFont"/>
    <w:link w:val="BalloonText"/>
    <w:rsid w:val="00C56A3E"/>
    <w:rPr>
      <w:rFonts w:ascii="Tahoma" w:eastAsia="Times" w:hAnsi="Tahoma" w:cs="Tahoma"/>
      <w:sz w:val="16"/>
      <w:szCs w:val="16"/>
    </w:rPr>
  </w:style>
  <w:style w:type="character" w:customStyle="1" w:styleId="Heading1Char">
    <w:name w:val="Heading 1 Char"/>
    <w:basedOn w:val="DefaultParagraphFont"/>
    <w:link w:val="Heading1"/>
    <w:rsid w:val="00142764"/>
    <w:rPr>
      <w:rFonts w:eastAsia="Times"/>
      <w:b/>
      <w:color w:val="000000"/>
      <w:sz w:val="36"/>
      <w:szCs w:val="36"/>
    </w:rPr>
  </w:style>
  <w:style w:type="character" w:customStyle="1" w:styleId="Heading2Char">
    <w:name w:val="Heading 2 Char"/>
    <w:basedOn w:val="DefaultParagraphFont"/>
    <w:link w:val="Heading2"/>
    <w:rsid w:val="00142764"/>
    <w:rPr>
      <w:rFonts w:eastAsia="Times"/>
      <w:b/>
      <w:sz w:val="24"/>
    </w:rPr>
  </w:style>
  <w:style w:type="character" w:customStyle="1" w:styleId="Heading3Char">
    <w:name w:val="Heading 3 Char"/>
    <w:basedOn w:val="DefaultParagraphFont"/>
    <w:link w:val="Heading3"/>
    <w:rsid w:val="00142764"/>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 Type="http://schemas.microsoft.com/office/2007/relationships/stylesWithEffects" Target="stylesWithEffects.xml"/><Relationship Id="rId21" Type="http://schemas.openxmlformats.org/officeDocument/2006/relationships/hyperlink" Target="http://www.nebraska.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fontTable" Target="fontTable.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eader" Target="header1.xm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hyperlink" Target="http://www.cem.va.gov/CEM/cems/nchp/ftmcphers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7299</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8297</CharactersWithSpaces>
  <SharedDoc>false</SharedDoc>
  <HLinks>
    <vt:vector size="126" baseType="variant">
      <vt:variant>
        <vt:i4>7798837</vt:i4>
      </vt:variant>
      <vt:variant>
        <vt:i4>60</vt:i4>
      </vt:variant>
      <vt:variant>
        <vt:i4>0</vt:i4>
      </vt:variant>
      <vt:variant>
        <vt:i4>5</vt:i4>
      </vt:variant>
      <vt:variant>
        <vt:lpwstr>http://www.cem.va.gov/CEM/cems/nchp/ftmcpherson.asp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7536738</vt:i4>
      </vt:variant>
      <vt:variant>
        <vt:i4>33</vt:i4>
      </vt:variant>
      <vt:variant>
        <vt:i4>0</vt:i4>
      </vt:variant>
      <vt:variant>
        <vt:i4>5</vt:i4>
      </vt:variant>
      <vt:variant>
        <vt:lpwstr>http://www.nebraska.va.gov/</vt:lpwstr>
      </vt:variant>
      <vt:variant>
        <vt:lpwstr/>
      </vt:variant>
      <vt:variant>
        <vt:i4>7929954</vt:i4>
      </vt:variant>
      <vt:variant>
        <vt:i4>30</vt:i4>
      </vt:variant>
      <vt:variant>
        <vt:i4>0</vt:i4>
      </vt:variant>
      <vt:variant>
        <vt:i4>5</vt:i4>
      </vt:variant>
      <vt:variant>
        <vt:lpwstr>http://www1.va.gov/directory/guide/facility.asp?ID=73&amp;dnum=All</vt:lpwstr>
      </vt:variant>
      <vt:variant>
        <vt:lpwstr/>
      </vt:variant>
      <vt:variant>
        <vt:i4>8061028</vt:i4>
      </vt:variant>
      <vt:variant>
        <vt:i4>27</vt:i4>
      </vt:variant>
      <vt:variant>
        <vt:i4>0</vt:i4>
      </vt:variant>
      <vt:variant>
        <vt:i4>5</vt:i4>
      </vt:variant>
      <vt:variant>
        <vt:lpwstr>http://www1.va.gov/directory/guide/facility.asp?ID=55&amp;dnum=All</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2013-08-22T18:03:00Z</cp:lastPrinted>
  <dcterms:created xsi:type="dcterms:W3CDTF">2014-11-05T19:26:00Z</dcterms:created>
  <dcterms:modified xsi:type="dcterms:W3CDTF">2014-11-05T19:26:00Z</dcterms:modified>
</cp:coreProperties>
</file>