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F5090C" w:rsidP="00604FD6">
      <w:pPr>
        <w:pStyle w:val="NationalBodyBullet"/>
        <w:numPr>
          <w:ilvl w:val="0"/>
          <w:numId w:val="0"/>
        </w:numPr>
      </w:pPr>
      <w:r>
        <w:rPr>
          <w:noProof/>
        </w:rPr>
        <w:drawing>
          <wp:inline distT="0" distB="0" distL="0" distR="0" wp14:anchorId="6A272BCA" wp14:editId="7BC7E2EF">
            <wp:extent cx="6326490"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604FD6" w:rsidRDefault="00400AD5" w:rsidP="00594179">
      <w:pPr>
        <w:pStyle w:val="NationalBodyBullet"/>
        <w:numPr>
          <w:ilvl w:val="0"/>
          <w:numId w:val="0"/>
        </w:numPr>
        <w:spacing w:before="360"/>
      </w:pPr>
      <w:r>
        <w:t>September 201</w:t>
      </w:r>
      <w:r w:rsidR="00E51D78">
        <w:t>4</w:t>
      </w:r>
    </w:p>
    <w:p w:rsidR="00400AD5" w:rsidRPr="00594179" w:rsidRDefault="00CF631D" w:rsidP="00594179">
      <w:pPr>
        <w:pStyle w:val="Heading1"/>
      </w:pPr>
      <w:r w:rsidRPr="00594179">
        <w:t>New Hampshire</w:t>
      </w:r>
      <w:r w:rsidR="00594179" w:rsidRPr="00594179">
        <w:br/>
      </w:r>
      <w:proofErr w:type="gramStart"/>
      <w:r w:rsidR="00400AD5" w:rsidRPr="00594179">
        <w:t>And</w:t>
      </w:r>
      <w:proofErr w:type="gramEnd"/>
      <w:r w:rsidR="00400AD5" w:rsidRPr="00594179">
        <w:t xml:space="preserve"> the U.S. Department of Veterans Affairs</w:t>
      </w:r>
    </w:p>
    <w:p w:rsidR="00767587" w:rsidRPr="00594179" w:rsidRDefault="00767587" w:rsidP="00594179">
      <w:pPr>
        <w:pStyle w:val="Heading2"/>
      </w:pPr>
      <w:r w:rsidRPr="00594179">
        <w:t>General Information</w:t>
      </w:r>
    </w:p>
    <w:p w:rsidR="002B35BD" w:rsidRDefault="00767587" w:rsidP="00767587">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767587" w:rsidRPr="00594179" w:rsidRDefault="00767587" w:rsidP="00594179">
      <w:pPr>
        <w:pStyle w:val="Heading3"/>
      </w:pPr>
      <w:r>
        <w:t>Increasing Access</w:t>
      </w:r>
    </w:p>
    <w:p w:rsidR="002B35BD" w:rsidRDefault="00767587" w:rsidP="00594179">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767587" w:rsidRDefault="00767587" w:rsidP="00594179">
      <w:pPr>
        <w:pStyle w:val="Heading3"/>
      </w:pPr>
      <w:r>
        <w:t>Reducing the Claims Backlog</w:t>
      </w:r>
    </w:p>
    <w:p w:rsidR="00767587" w:rsidRDefault="00767587" w:rsidP="00594179">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767587" w:rsidRDefault="00767587" w:rsidP="00594179">
      <w:pPr>
        <w:pStyle w:val="Heading3"/>
      </w:pPr>
      <w:r>
        <w:t>Eliminating Homelessness</w:t>
      </w:r>
    </w:p>
    <w:p w:rsidR="00767587" w:rsidRDefault="00767587" w:rsidP="00594179">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594179">
      <w:pPr>
        <w:pStyle w:val="Heading3"/>
      </w:pPr>
      <w:r w:rsidRPr="00447E86">
        <w:lastRenderedPageBreak/>
        <w:t xml:space="preserve">General Information – </w:t>
      </w:r>
      <w:r w:rsidR="00CF631D">
        <w:t>New Hampshire</w:t>
      </w:r>
      <w:r w:rsidR="00F5090C">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F5090C">
        <w:rPr>
          <w:i/>
        </w:rPr>
        <w:t>110</w:t>
      </w:r>
      <w:r w:rsidRPr="000D731C">
        <w:rPr>
          <w:i/>
        </w:rPr>
        <w:t>,</w:t>
      </w:r>
      <w:r w:rsidR="00F5090C">
        <w:rPr>
          <w:i/>
        </w:rPr>
        <w:t>778</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CF631D">
        <w:rPr>
          <w:i/>
        </w:rPr>
        <w:t>New Hampshire</w:t>
      </w:r>
      <w:r w:rsidRPr="000D731C">
        <w:rPr>
          <w:i/>
        </w:rPr>
        <w:t>:  $</w:t>
      </w:r>
      <w:r w:rsidR="00F5090C">
        <w:rPr>
          <w:i/>
        </w:rPr>
        <w:t>614</w:t>
      </w:r>
      <w:r w:rsidR="00CF631D">
        <w:rPr>
          <w:i/>
        </w:rPr>
        <w:t xml:space="preserve"> m</w:t>
      </w:r>
      <w:r w:rsidRPr="000D731C">
        <w:rPr>
          <w:i/>
        </w:rPr>
        <w:t>illion</w:t>
      </w:r>
    </w:p>
    <w:p w:rsidR="00604FD6" w:rsidRDefault="00604FD6" w:rsidP="00594179">
      <w:pPr>
        <w:pStyle w:val="NationalBodyBullet"/>
        <w:numPr>
          <w:ilvl w:val="1"/>
          <w:numId w:val="7"/>
        </w:numPr>
        <w:tabs>
          <w:tab w:val="clear" w:pos="1980"/>
          <w:tab w:val="num" w:pos="90"/>
        </w:tabs>
        <w:ind w:left="1440"/>
        <w:rPr>
          <w:i/>
        </w:rPr>
      </w:pPr>
      <w:r>
        <w:rPr>
          <w:i/>
        </w:rPr>
        <w:t>Compensation and pensions:  $</w:t>
      </w:r>
      <w:r w:rsidR="00F5090C">
        <w:rPr>
          <w:i/>
        </w:rPr>
        <w:t>269</w:t>
      </w:r>
      <w:r>
        <w:rPr>
          <w:i/>
        </w:rPr>
        <w:t xml:space="preserve"> million</w:t>
      </w:r>
    </w:p>
    <w:p w:rsidR="00604FD6" w:rsidRDefault="00604FD6" w:rsidP="00594179">
      <w:pPr>
        <w:pStyle w:val="NationalBodyBullet"/>
        <w:numPr>
          <w:ilvl w:val="1"/>
          <w:numId w:val="7"/>
        </w:numPr>
        <w:tabs>
          <w:tab w:val="clear" w:pos="1980"/>
          <w:tab w:val="num" w:pos="90"/>
        </w:tabs>
        <w:ind w:left="1440"/>
        <w:rPr>
          <w:i/>
        </w:rPr>
      </w:pPr>
      <w:r>
        <w:rPr>
          <w:i/>
        </w:rPr>
        <w:t>Medical and construction programs:  $</w:t>
      </w:r>
      <w:r w:rsidR="00F5090C">
        <w:rPr>
          <w:i/>
        </w:rPr>
        <w:t>279</w:t>
      </w:r>
      <w:r>
        <w:rPr>
          <w:i/>
        </w:rPr>
        <w:t xml:space="preserve"> million</w:t>
      </w:r>
    </w:p>
    <w:p w:rsidR="00604FD6" w:rsidRDefault="00604FD6" w:rsidP="00594179">
      <w:pPr>
        <w:pStyle w:val="NationalBodyBullet"/>
        <w:numPr>
          <w:ilvl w:val="1"/>
          <w:numId w:val="7"/>
        </w:numPr>
        <w:tabs>
          <w:tab w:val="clear" w:pos="1980"/>
          <w:tab w:val="num" w:pos="90"/>
        </w:tabs>
        <w:ind w:left="1440"/>
        <w:rPr>
          <w:i/>
        </w:rPr>
      </w:pPr>
      <w:r>
        <w:rPr>
          <w:i/>
        </w:rPr>
        <w:t>Insurance and indemnities:  $</w:t>
      </w:r>
      <w:r w:rsidR="00F5090C">
        <w:rPr>
          <w:i/>
        </w:rPr>
        <w:t>8.5</w:t>
      </w:r>
      <w:r>
        <w:rPr>
          <w:i/>
        </w:rPr>
        <w:t xml:space="preserve"> million</w:t>
      </w:r>
    </w:p>
    <w:p w:rsidR="00F5090C" w:rsidRPr="000D731C" w:rsidRDefault="00F5090C" w:rsidP="00594179">
      <w:pPr>
        <w:pStyle w:val="NationalBodyBullet"/>
        <w:numPr>
          <w:ilvl w:val="1"/>
          <w:numId w:val="7"/>
        </w:numPr>
        <w:tabs>
          <w:tab w:val="clear" w:pos="1980"/>
          <w:tab w:val="num" w:pos="90"/>
        </w:tabs>
        <w:ind w:left="1440"/>
        <w:rPr>
          <w:i/>
        </w:rPr>
      </w:pPr>
      <w:r>
        <w:rPr>
          <w:i/>
        </w:rPr>
        <w:t>General operating expenses:  $6 million</w:t>
      </w:r>
    </w:p>
    <w:p w:rsidR="00604FD6" w:rsidRPr="000D731C" w:rsidRDefault="00604FD6" w:rsidP="00604FD6">
      <w:pPr>
        <w:pStyle w:val="NationalBodyBullet"/>
        <w:numPr>
          <w:ilvl w:val="0"/>
          <w:numId w:val="2"/>
        </w:numPr>
        <w:tabs>
          <w:tab w:val="clear" w:pos="1260"/>
        </w:tabs>
        <w:ind w:left="720"/>
        <w:rPr>
          <w:i/>
        </w:rPr>
      </w:pPr>
      <w:r w:rsidRPr="000D731C">
        <w:rPr>
          <w:i/>
        </w:rPr>
        <w:t>Number of veterans receiving disability compensation or pension payme</w:t>
      </w:r>
      <w:r w:rsidR="002B3AF7">
        <w:rPr>
          <w:i/>
        </w:rPr>
        <w:t>nts</w:t>
      </w:r>
      <w:r w:rsidRPr="000D731C">
        <w:rPr>
          <w:i/>
        </w:rPr>
        <w:t xml:space="preserve">:  </w:t>
      </w:r>
      <w:r w:rsidR="00F5090C">
        <w:rPr>
          <w:i/>
        </w:rPr>
        <w:t>18</w:t>
      </w:r>
      <w:r w:rsidRPr="00272216">
        <w:rPr>
          <w:i/>
          <w:noProof/>
        </w:rPr>
        <w:t>,</w:t>
      </w:r>
      <w:r w:rsidR="00F5090C">
        <w:rPr>
          <w:i/>
          <w:noProof/>
        </w:rPr>
        <w:t>248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CF631D">
        <w:rPr>
          <w:i/>
        </w:rPr>
        <w:t>New Hampshire</w:t>
      </w:r>
      <w:r w:rsidRPr="000D731C">
        <w:rPr>
          <w:i/>
        </w:rPr>
        <w:t xml:space="preserve"> </w:t>
      </w:r>
      <w:r w:rsidR="00F5090C">
        <w:rPr>
          <w:i/>
        </w:rPr>
        <w:t>users of</w:t>
      </w:r>
      <w:r w:rsidRPr="000D731C">
        <w:rPr>
          <w:i/>
        </w:rPr>
        <w:t xml:space="preserve"> GI Bill</w:t>
      </w:r>
      <w:r w:rsidR="00F5090C" w:rsidRPr="00F5090C">
        <w:rPr>
          <w:i/>
          <w:vertAlign w:val="superscript"/>
        </w:rPr>
        <w:t>®</w:t>
      </w:r>
      <w:r w:rsidR="00F5090C">
        <w:rPr>
          <w:i/>
          <w:vertAlign w:val="superscript"/>
        </w:rPr>
        <w:t xml:space="preserve"> </w:t>
      </w:r>
      <w:r w:rsidR="00F5090C">
        <w:rPr>
          <w:i/>
        </w:rPr>
        <w:t>or other VA</w:t>
      </w:r>
      <w:r w:rsidRPr="000D731C">
        <w:rPr>
          <w:i/>
        </w:rPr>
        <w:t xml:space="preserve"> education benefits:  </w:t>
      </w:r>
      <w:r w:rsidR="00F5090C">
        <w:rPr>
          <w:i/>
        </w:rPr>
        <w:t>4</w:t>
      </w:r>
      <w:r w:rsidRPr="000D731C">
        <w:rPr>
          <w:i/>
        </w:rPr>
        <w:t>,</w:t>
      </w:r>
      <w:r w:rsidR="00F5090C">
        <w:rPr>
          <w:i/>
        </w:rPr>
        <w:t>694</w:t>
      </w:r>
    </w:p>
    <w:p w:rsidR="00604FD6" w:rsidRPr="000D731C" w:rsidRDefault="0078493D"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New Hampshire</w:t>
      </w:r>
      <w:r w:rsidRPr="000D731C">
        <w:rPr>
          <w:i/>
        </w:rPr>
        <w:t xml:space="preserve"> backed by VA guarantees</w:t>
      </w:r>
      <w:r w:rsidR="00604FD6" w:rsidRPr="000D731C">
        <w:rPr>
          <w:i/>
        </w:rPr>
        <w:t xml:space="preserve">:  </w:t>
      </w:r>
      <w:r w:rsidR="00F5090C">
        <w:rPr>
          <w:i/>
        </w:rPr>
        <w:t>2</w:t>
      </w:r>
      <w:r w:rsidR="002B3AF7">
        <w:rPr>
          <w:i/>
        </w:rPr>
        <w:t>,</w:t>
      </w:r>
      <w:r w:rsidR="00F5090C">
        <w:rPr>
          <w:i/>
        </w:rPr>
        <w:t>319</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CF631D">
        <w:rPr>
          <w:i/>
        </w:rPr>
        <w:t>New Hampshire</w:t>
      </w:r>
      <w:r w:rsidRPr="000D731C">
        <w:rPr>
          <w:i/>
        </w:rPr>
        <w:t xml:space="preserve"> home loans guaranteed by VA:  $</w:t>
      </w:r>
      <w:r w:rsidR="00F5090C">
        <w:rPr>
          <w:i/>
        </w:rPr>
        <w:t>546</w:t>
      </w:r>
      <w:r w:rsidR="00CF631D">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CF631D">
        <w:rPr>
          <w:i/>
        </w:rPr>
        <w:t>New Hampshire</w:t>
      </w:r>
      <w:r w:rsidRPr="00795E88">
        <w:rPr>
          <w:i/>
        </w:rPr>
        <w:t xml:space="preserve"> residents:  </w:t>
      </w:r>
      <w:r w:rsidR="00F5090C">
        <w:rPr>
          <w:i/>
        </w:rPr>
        <w:t>5</w:t>
      </w:r>
      <w:r>
        <w:rPr>
          <w:i/>
        </w:rPr>
        <w:t>,</w:t>
      </w:r>
      <w:r w:rsidR="00F5090C">
        <w:rPr>
          <w:i/>
        </w:rPr>
        <w:t>050</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CF631D">
        <w:rPr>
          <w:i/>
        </w:rPr>
        <w:t>New Hampshire</w:t>
      </w:r>
      <w:r w:rsidRPr="000D731C">
        <w:rPr>
          <w:i/>
        </w:rPr>
        <w:t xml:space="preserve"> residents:  $</w:t>
      </w:r>
      <w:r w:rsidR="00F5090C">
        <w:rPr>
          <w:i/>
        </w:rPr>
        <w:t>60</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CF631D">
        <w:rPr>
          <w:i/>
        </w:rPr>
        <w:t>New Hampshire</w:t>
      </w:r>
      <w:r>
        <w:rPr>
          <w:i/>
        </w:rPr>
        <w:t xml:space="preserve"> participants in </w:t>
      </w:r>
      <w:r w:rsidR="00AE5DD8">
        <w:rPr>
          <w:i/>
        </w:rPr>
        <w:t xml:space="preserve">VA </w:t>
      </w:r>
      <w:r>
        <w:rPr>
          <w:i/>
        </w:rPr>
        <w:t xml:space="preserve">vocational rehabilitation:  </w:t>
      </w:r>
      <w:r w:rsidR="00F5090C">
        <w:rPr>
          <w:i/>
        </w:rPr>
        <w:t>716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CF631D">
        <w:rPr>
          <w:i/>
        </w:rPr>
        <w:t>New Hampshire</w:t>
      </w:r>
      <w:r w:rsidRPr="000D731C">
        <w:rPr>
          <w:i/>
        </w:rPr>
        <w:t xml:space="preserve"> veterans and survivors:  </w:t>
      </w:r>
      <w:r w:rsidR="00CF631D">
        <w:rPr>
          <w:i/>
        </w:rPr>
        <w:t>1</w:t>
      </w:r>
      <w:r>
        <w:rPr>
          <w:i/>
        </w:rPr>
        <w:t>,</w:t>
      </w:r>
      <w:r w:rsidR="00F5090C">
        <w:rPr>
          <w:i/>
        </w:rPr>
        <w:t>816</w:t>
      </w:r>
    </w:p>
    <w:p w:rsidR="00604FD6" w:rsidRDefault="00604FD6" w:rsidP="00594179">
      <w:pPr>
        <w:pStyle w:val="Heading2"/>
      </w:pPr>
      <w:r>
        <w:t>Health Care</w:t>
      </w:r>
    </w:p>
    <w:p w:rsidR="002B35BD" w:rsidRDefault="00F5090C" w:rsidP="002B35BD">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594179">
      <w:pPr>
        <w:pStyle w:val="Heading3"/>
      </w:pPr>
      <w:r w:rsidRPr="00447E86">
        <w:t xml:space="preserve">Health Care - </w:t>
      </w:r>
      <w:r w:rsidR="00CF631D">
        <w:t>New Hampshire</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5090C">
        <w:rPr>
          <w:i/>
        </w:rPr>
        <w:t>13</w:t>
      </w:r>
      <w:r w:rsidRPr="000D731C">
        <w:rPr>
          <w:i/>
        </w:rPr>
        <w:t xml:space="preserve">: </w:t>
      </w:r>
      <w:r>
        <w:rPr>
          <w:i/>
        </w:rPr>
        <w:t xml:space="preserve"> </w:t>
      </w:r>
      <w:r w:rsidR="00F5090C">
        <w:rPr>
          <w:i/>
        </w:rPr>
        <w:t>257</w:t>
      </w:r>
    </w:p>
    <w:bookmarkStart w:id="0" w:name="_GoBack"/>
    <w:bookmarkEnd w:id="0"/>
    <w:p w:rsidR="00604FD6" w:rsidRDefault="00594179" w:rsidP="00594179">
      <w:pPr>
        <w:pStyle w:val="NationalBodyBullet"/>
        <w:numPr>
          <w:ilvl w:val="0"/>
          <w:numId w:val="8"/>
        </w:numPr>
        <w:ind w:left="1440"/>
        <w:rPr>
          <w:i/>
        </w:rPr>
      </w:pPr>
      <w:r>
        <w:fldChar w:fldCharType="begin"/>
      </w:r>
      <w:r>
        <w:instrText xml:space="preserve"> HYPERLINK "http://www.manchester.va.gov" </w:instrText>
      </w:r>
      <w:r>
        <w:fldChar w:fldCharType="separate"/>
      </w:r>
      <w:r w:rsidR="00CF631D" w:rsidRPr="00CF631D">
        <w:rPr>
          <w:rStyle w:val="Hyperlink"/>
          <w:i/>
        </w:rPr>
        <w:t>Manchester VA Medical Center</w:t>
      </w:r>
      <w:r>
        <w:rPr>
          <w:rStyle w:val="Hyperlink"/>
          <w:i/>
        </w:rPr>
        <w:fldChar w:fldCharType="end"/>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5090C">
        <w:rPr>
          <w:i/>
        </w:rPr>
        <w:t>13</w:t>
      </w:r>
      <w:r w:rsidRPr="000D731C">
        <w:rPr>
          <w:i/>
        </w:rPr>
        <w:t xml:space="preserve">: </w:t>
      </w:r>
      <w:r>
        <w:rPr>
          <w:i/>
        </w:rPr>
        <w:t xml:space="preserve"> </w:t>
      </w:r>
      <w:r w:rsidR="00F5090C">
        <w:rPr>
          <w:i/>
        </w:rPr>
        <w:t>251</w:t>
      </w:r>
      <w:r w:rsidR="00CF631D">
        <w:rPr>
          <w:i/>
        </w:rPr>
        <w:t>,</w:t>
      </w:r>
      <w:r w:rsidR="00314466">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footerReference w:type="even" r:id="rId21"/>
          <w:footerReference w:type="default" r:id="rId22"/>
          <w:pgSz w:w="12240" w:h="15840"/>
          <w:pgMar w:top="1080" w:right="1440" w:bottom="1080" w:left="1440" w:header="720" w:footer="720" w:gutter="0"/>
          <w:cols w:space="720"/>
          <w:titlePg/>
        </w:sectPr>
      </w:pPr>
    </w:p>
    <w:p w:rsidR="00604FD6" w:rsidRDefault="00CF631D" w:rsidP="00F5090C">
      <w:pPr>
        <w:pStyle w:val="StateSpecific"/>
        <w:ind w:left="1440"/>
      </w:pPr>
      <w:r>
        <w:lastRenderedPageBreak/>
        <w:t>Conway</w:t>
      </w:r>
    </w:p>
    <w:p w:rsidR="00F5090C" w:rsidRDefault="00F5090C" w:rsidP="00F5090C">
      <w:pPr>
        <w:pStyle w:val="StateSpecific"/>
        <w:ind w:left="1440"/>
      </w:pPr>
      <w:r>
        <w:t>Keene</w:t>
      </w:r>
    </w:p>
    <w:p w:rsidR="00CF631D" w:rsidRDefault="00CF631D" w:rsidP="00F5090C">
      <w:pPr>
        <w:pStyle w:val="StateSpecific"/>
        <w:ind w:left="1440"/>
      </w:pPr>
      <w:smartTag w:uri="urn:schemas-microsoft-com:office:smarttags" w:element="place">
        <w:smartTag w:uri="urn:schemas-microsoft-com:office:smarttags" w:element="City">
          <w:r>
            <w:t>Littleton</w:t>
          </w:r>
        </w:smartTag>
      </w:smartTag>
    </w:p>
    <w:p w:rsidR="00CF631D" w:rsidRDefault="00CF631D" w:rsidP="00F5090C">
      <w:pPr>
        <w:pStyle w:val="StateSpecific"/>
        <w:ind w:left="720"/>
      </w:pPr>
      <w:smartTag w:uri="urn:schemas-microsoft-com:office:smarttags" w:element="place">
        <w:smartTag w:uri="urn:schemas-microsoft-com:office:smarttags" w:element="City">
          <w:r>
            <w:lastRenderedPageBreak/>
            <w:t>Portsmouth</w:t>
          </w:r>
        </w:smartTag>
      </w:smartTag>
    </w:p>
    <w:p w:rsidR="00CF631D" w:rsidRDefault="00CF631D" w:rsidP="00F5090C">
      <w:pPr>
        <w:pStyle w:val="StateSpecific"/>
        <w:ind w:left="720"/>
      </w:pPr>
      <w:r>
        <w:t>Somersworth</w:t>
      </w:r>
    </w:p>
    <w:p w:rsidR="00CF631D" w:rsidRDefault="00CF631D" w:rsidP="00F5090C">
      <w:pPr>
        <w:pStyle w:val="StateSpecific"/>
        <w:ind w:left="720"/>
      </w:pPr>
      <w:r>
        <w:t>Tilton</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F5090C" w:rsidRPr="00076471" w:rsidRDefault="00F5090C" w:rsidP="00F5090C">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3"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4" w:history="1">
        <w:r w:rsidRPr="007D5C54">
          <w:rPr>
            <w:rStyle w:val="Hyperlink"/>
            <w:i/>
          </w:rPr>
          <w:t>Locations</w:t>
        </w:r>
      </w:hyperlink>
      <w:r w:rsidRPr="00076471">
        <w:rPr>
          <w:i/>
          <w:color w:val="auto"/>
        </w:rPr>
        <w:t>:</w:t>
      </w:r>
    </w:p>
    <w:p w:rsidR="00F5090C" w:rsidRPr="00076471" w:rsidRDefault="00F5090C" w:rsidP="00F5090C">
      <w:pPr>
        <w:pStyle w:val="NationalBodyBullet"/>
        <w:numPr>
          <w:ilvl w:val="0"/>
          <w:numId w:val="0"/>
        </w:numPr>
        <w:tabs>
          <w:tab w:val="left" w:pos="1800"/>
        </w:tabs>
        <w:ind w:left="1440"/>
        <w:rPr>
          <w:i/>
          <w:color w:val="auto"/>
        </w:rPr>
        <w:sectPr w:rsidR="00F5090C" w:rsidRPr="00076471" w:rsidSect="00C352E6">
          <w:type w:val="continuous"/>
          <w:pgSz w:w="12240" w:h="15840"/>
          <w:pgMar w:top="1080" w:right="1800" w:bottom="1080" w:left="1440" w:header="720" w:footer="720" w:gutter="0"/>
          <w:cols w:space="720"/>
          <w:titlePg/>
        </w:sectPr>
      </w:pPr>
    </w:p>
    <w:p w:rsidR="00604FD6" w:rsidRDefault="00CF631D" w:rsidP="00180F7A">
      <w:pPr>
        <w:pStyle w:val="NationalBodyBullet"/>
        <w:numPr>
          <w:ilvl w:val="0"/>
          <w:numId w:val="0"/>
        </w:numPr>
        <w:tabs>
          <w:tab w:val="left" w:pos="1800"/>
        </w:tabs>
        <w:ind w:left="1440"/>
        <w:rPr>
          <w:i/>
        </w:rPr>
      </w:pPr>
      <w:r>
        <w:rPr>
          <w:i/>
        </w:rPr>
        <w:lastRenderedPageBreak/>
        <w:t>Gorham</w:t>
      </w:r>
    </w:p>
    <w:p w:rsidR="00180F7A" w:rsidRDefault="00180F7A" w:rsidP="00180F7A">
      <w:pPr>
        <w:pStyle w:val="NationalBodyBullet"/>
        <w:numPr>
          <w:ilvl w:val="0"/>
          <w:numId w:val="0"/>
        </w:numPr>
        <w:tabs>
          <w:tab w:val="left" w:pos="1800"/>
        </w:tabs>
        <w:ind w:left="1440"/>
        <w:rPr>
          <w:i/>
        </w:rPr>
      </w:pPr>
      <w:r>
        <w:rPr>
          <w:i/>
        </w:rPr>
        <w:t>Keene</w:t>
      </w:r>
    </w:p>
    <w:p w:rsidR="00604FD6" w:rsidRDefault="00CF631D" w:rsidP="00180F7A">
      <w:pPr>
        <w:pStyle w:val="NationalBodyBullet"/>
        <w:numPr>
          <w:ilvl w:val="0"/>
          <w:numId w:val="0"/>
        </w:numPr>
        <w:tabs>
          <w:tab w:val="left" w:pos="1800"/>
        </w:tabs>
        <w:ind w:left="1440"/>
      </w:pPr>
      <w:r>
        <w:rPr>
          <w:i/>
        </w:rPr>
        <w:t>Manchester</w:t>
      </w:r>
    </w:p>
    <w:p w:rsidR="00604FD6" w:rsidRDefault="00604FD6" w:rsidP="00594179">
      <w:pPr>
        <w:pStyle w:val="Heading2"/>
      </w:pPr>
      <w:r>
        <w:t>Disabilities and Pensions</w:t>
      </w:r>
    </w:p>
    <w:p w:rsidR="002B35BD" w:rsidRDefault="00180F7A" w:rsidP="00604FD6">
      <w:pPr>
        <w:pStyle w:val="NationalBodyBullet"/>
        <w:numPr>
          <w:ilvl w:val="0"/>
          <w:numId w:val="0"/>
        </w:numPr>
      </w:pPr>
      <w:r w:rsidRPr="00B91E22">
        <w:t xml:space="preserve">Not all military service-related issues end when people are </w:t>
      </w:r>
      <w:hyperlink r:id="rId25"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594179">
      <w:pPr>
        <w:pStyle w:val="Heading3"/>
      </w:pPr>
      <w:r w:rsidRPr="00447E86">
        <w:lastRenderedPageBreak/>
        <w:t>D</w:t>
      </w:r>
      <w:r w:rsidRPr="004646C1">
        <w:t>isabilities</w:t>
      </w:r>
      <w:r w:rsidRPr="00447E86">
        <w:t xml:space="preserve"> and Pensions - </w:t>
      </w:r>
      <w:r w:rsidR="00CF631D">
        <w:t>New Hampshire</w:t>
      </w:r>
      <w:r w:rsidR="00180F7A">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180F7A">
        <w:rPr>
          <w:i/>
        </w:rPr>
        <w:t>17</w:t>
      </w:r>
      <w:r w:rsidRPr="000D731C">
        <w:rPr>
          <w:i/>
        </w:rPr>
        <w:t>,</w:t>
      </w:r>
      <w:r w:rsidR="00180F7A">
        <w:rPr>
          <w:i/>
        </w:rPr>
        <w:t>373</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CF631D">
        <w:rPr>
          <w:i/>
        </w:rPr>
        <w:t>New Hampshire</w:t>
      </w:r>
      <w:r w:rsidRPr="000D731C">
        <w:rPr>
          <w:i/>
        </w:rPr>
        <w:t xml:space="preserve">:  </w:t>
      </w:r>
      <w:r w:rsidR="00180F7A">
        <w:rPr>
          <w:i/>
        </w:rPr>
        <w:t>875</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180F7A">
        <w:rPr>
          <w:i/>
          <w:noProof/>
        </w:rPr>
        <w:t>3</w:t>
      </w:r>
      <w:r w:rsidRPr="000D731C">
        <w:rPr>
          <w:i/>
          <w:noProof/>
        </w:rPr>
        <w:t>,</w:t>
      </w:r>
      <w:r w:rsidR="00180F7A">
        <w:rPr>
          <w:i/>
          <w:noProof/>
        </w:rPr>
        <w:t>994</w:t>
      </w:r>
    </w:p>
    <w:p w:rsidR="00604FD6" w:rsidRDefault="00604FD6" w:rsidP="00594179">
      <w:pPr>
        <w:pStyle w:val="Heading2"/>
      </w:pPr>
      <w:r>
        <w:t>Memorial Affairs</w:t>
      </w:r>
    </w:p>
    <w:p w:rsidR="00180F7A" w:rsidRPr="00F0602C" w:rsidRDefault="00180F7A" w:rsidP="00180F7A">
      <w:pPr>
        <w:pStyle w:val="NationalBodyBullet"/>
        <w:numPr>
          <w:ilvl w:val="0"/>
          <w:numId w:val="0"/>
        </w:numPr>
        <w:rPr>
          <w:color w:val="auto"/>
        </w:rPr>
      </w:pPr>
      <w:r w:rsidRPr="00DC2662">
        <w:rPr>
          <w:color w:val="auto"/>
        </w:rPr>
        <w:t xml:space="preserve">Most men and women who served in the military are </w:t>
      </w:r>
      <w:hyperlink r:id="rId26"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7"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28"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29"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0"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1" w:history="1">
        <w:r w:rsidRPr="00683D1E">
          <w:rPr>
            <w:rStyle w:val="Hyperlink"/>
          </w:rPr>
          <w:t>state veterans cemeteries</w:t>
        </w:r>
      </w:hyperlink>
      <w:r w:rsidRPr="00683D1E">
        <w:rPr>
          <w:color w:val="auto"/>
        </w:rPr>
        <w:t xml:space="preserve"> since the </w:t>
      </w:r>
      <w:hyperlink r:id="rId32"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594179" w:rsidRDefault="00604FD6" w:rsidP="00594179">
      <w:pPr>
        <w:pStyle w:val="Heading3"/>
      </w:pPr>
      <w:r w:rsidRPr="00594179">
        <w:t xml:space="preserve">Memorial Affairs – </w:t>
      </w:r>
      <w:r w:rsidR="00CF631D" w:rsidRPr="00594179">
        <w:t>New Hampshire</w:t>
      </w:r>
    </w:p>
    <w:p w:rsidR="00604FD6" w:rsidRPr="000D731C" w:rsidRDefault="00CA4CBE" w:rsidP="00604FD6">
      <w:pPr>
        <w:pStyle w:val="NationalBodyBullet"/>
        <w:numPr>
          <w:ilvl w:val="0"/>
          <w:numId w:val="6"/>
        </w:numPr>
        <w:tabs>
          <w:tab w:val="clear" w:pos="1260"/>
          <w:tab w:val="num" w:pos="720"/>
        </w:tabs>
        <w:ind w:left="720"/>
        <w:rPr>
          <w:i/>
        </w:rPr>
      </w:pPr>
      <w:r>
        <w:rPr>
          <w:i/>
        </w:rPr>
        <w:t xml:space="preserve">There are no national cemeteries </w:t>
      </w:r>
      <w:r w:rsidR="00604FD6" w:rsidRPr="000D731C">
        <w:rPr>
          <w:i/>
        </w:rPr>
        <w:t xml:space="preserve">in </w:t>
      </w:r>
      <w:r w:rsidR="00CF631D">
        <w:rPr>
          <w:i/>
        </w:rPr>
        <w:t>New Hampshire</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180F7A">
        <w:rPr>
          <w:i/>
        </w:rPr>
        <w:t>13</w:t>
      </w:r>
      <w:r w:rsidRPr="000D731C">
        <w:rPr>
          <w:i/>
        </w:rPr>
        <w:t xml:space="preserve"> (statewide):  </w:t>
      </w:r>
      <w:r w:rsidR="00CA4CBE">
        <w:rPr>
          <w:i/>
        </w:rPr>
        <w:t>1,</w:t>
      </w:r>
      <w:r w:rsidR="00180F7A">
        <w:rPr>
          <w:i/>
        </w:rPr>
        <w:t>816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180F7A">
        <w:rPr>
          <w:i/>
        </w:rPr>
        <w:t>13</w:t>
      </w:r>
      <w:r w:rsidRPr="000D731C">
        <w:rPr>
          <w:i/>
        </w:rPr>
        <w:t xml:space="preserve"> (statewide):  </w:t>
      </w:r>
      <w:r w:rsidR="00180F7A">
        <w:rPr>
          <w:i/>
        </w:rPr>
        <w:t>2</w:t>
      </w:r>
      <w:r w:rsidRPr="000D731C">
        <w:rPr>
          <w:i/>
        </w:rPr>
        <w:t>,</w:t>
      </w:r>
      <w:r w:rsidR="00180F7A">
        <w:rPr>
          <w:i/>
        </w:rPr>
        <w:t>178</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DF" w:rsidRDefault="00263ADF">
      <w:r>
        <w:separator/>
      </w:r>
    </w:p>
  </w:endnote>
  <w:endnote w:type="continuationSeparator" w:id="0">
    <w:p w:rsidR="00263ADF" w:rsidRDefault="002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FD504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FD504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594179">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DF" w:rsidRDefault="00263ADF">
      <w:r>
        <w:separator/>
      </w:r>
    </w:p>
  </w:footnote>
  <w:footnote w:type="continuationSeparator" w:id="0">
    <w:p w:rsidR="00263ADF" w:rsidRDefault="00263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4762173"/>
    <w:multiLevelType w:val="hybridMultilevel"/>
    <w:tmpl w:val="BBD0A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4BC2752"/>
    <w:multiLevelType w:val="hybridMultilevel"/>
    <w:tmpl w:val="394A24FC"/>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9RkwOaEzP6UZ0XVTOhLkO7BUO4=" w:salt="pM215Ic3Ce+twtlejUGgO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BE"/>
    <w:rsid w:val="0003240C"/>
    <w:rsid w:val="00042BCA"/>
    <w:rsid w:val="000757DD"/>
    <w:rsid w:val="000C20A8"/>
    <w:rsid w:val="001241B0"/>
    <w:rsid w:val="00125623"/>
    <w:rsid w:val="00180F7A"/>
    <w:rsid w:val="0018726B"/>
    <w:rsid w:val="00263ADF"/>
    <w:rsid w:val="00267C08"/>
    <w:rsid w:val="00283295"/>
    <w:rsid w:val="00285FCD"/>
    <w:rsid w:val="002B35BD"/>
    <w:rsid w:val="002B3AF7"/>
    <w:rsid w:val="002D0428"/>
    <w:rsid w:val="002D1E11"/>
    <w:rsid w:val="003021A2"/>
    <w:rsid w:val="00306780"/>
    <w:rsid w:val="00314466"/>
    <w:rsid w:val="00335D5C"/>
    <w:rsid w:val="003470D6"/>
    <w:rsid w:val="00386C92"/>
    <w:rsid w:val="003D74AC"/>
    <w:rsid w:val="00400AD5"/>
    <w:rsid w:val="00434FD3"/>
    <w:rsid w:val="004424D8"/>
    <w:rsid w:val="004821DD"/>
    <w:rsid w:val="004A75CA"/>
    <w:rsid w:val="004D3C10"/>
    <w:rsid w:val="00502E84"/>
    <w:rsid w:val="0059114C"/>
    <w:rsid w:val="00594179"/>
    <w:rsid w:val="005968FE"/>
    <w:rsid w:val="005C0ABC"/>
    <w:rsid w:val="00604FD6"/>
    <w:rsid w:val="00620546"/>
    <w:rsid w:val="0069709F"/>
    <w:rsid w:val="006C276F"/>
    <w:rsid w:val="00767587"/>
    <w:rsid w:val="0078493D"/>
    <w:rsid w:val="007A6E6F"/>
    <w:rsid w:val="007B631D"/>
    <w:rsid w:val="008E71D8"/>
    <w:rsid w:val="009514E1"/>
    <w:rsid w:val="0099692F"/>
    <w:rsid w:val="009A7805"/>
    <w:rsid w:val="009A7E17"/>
    <w:rsid w:val="009D194E"/>
    <w:rsid w:val="00AA4E02"/>
    <w:rsid w:val="00AE033C"/>
    <w:rsid w:val="00AE5DD8"/>
    <w:rsid w:val="00AF22EB"/>
    <w:rsid w:val="00BD410E"/>
    <w:rsid w:val="00CA4CBE"/>
    <w:rsid w:val="00CA530F"/>
    <w:rsid w:val="00CD0D8D"/>
    <w:rsid w:val="00CE7F86"/>
    <w:rsid w:val="00CF631D"/>
    <w:rsid w:val="00D56B96"/>
    <w:rsid w:val="00D5788D"/>
    <w:rsid w:val="00DA7EE7"/>
    <w:rsid w:val="00E03989"/>
    <w:rsid w:val="00E51D78"/>
    <w:rsid w:val="00EB786D"/>
    <w:rsid w:val="00F5090C"/>
    <w:rsid w:val="00F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179"/>
    <w:rPr>
      <w:rFonts w:ascii="Times" w:eastAsia="Times" w:hAnsi="Times"/>
      <w:sz w:val="24"/>
    </w:rPr>
  </w:style>
  <w:style w:type="paragraph" w:styleId="Heading1">
    <w:name w:val="heading 1"/>
    <w:basedOn w:val="NationalBodyBullet"/>
    <w:next w:val="Normal"/>
    <w:link w:val="Heading1Char"/>
    <w:qFormat/>
    <w:rsid w:val="0059417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94179"/>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594179"/>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5C0ABC"/>
    <w:rPr>
      <w:color w:val="800080"/>
      <w:u w:val="single"/>
    </w:rPr>
  </w:style>
  <w:style w:type="paragraph" w:customStyle="1" w:styleId="Default">
    <w:name w:val="Default"/>
    <w:rsid w:val="00E51D7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67587"/>
    <w:rPr>
      <w:rFonts w:ascii="Tahoma" w:hAnsi="Tahoma" w:cs="Tahoma"/>
      <w:sz w:val="16"/>
      <w:szCs w:val="16"/>
    </w:rPr>
  </w:style>
  <w:style w:type="character" w:customStyle="1" w:styleId="BalloonTextChar">
    <w:name w:val="Balloon Text Char"/>
    <w:basedOn w:val="DefaultParagraphFont"/>
    <w:link w:val="BalloonText"/>
    <w:rsid w:val="00767587"/>
    <w:rPr>
      <w:rFonts w:ascii="Tahoma" w:eastAsia="Times" w:hAnsi="Tahoma" w:cs="Tahoma"/>
      <w:sz w:val="16"/>
      <w:szCs w:val="16"/>
    </w:rPr>
  </w:style>
  <w:style w:type="character" w:customStyle="1" w:styleId="Heading1Char">
    <w:name w:val="Heading 1 Char"/>
    <w:basedOn w:val="DefaultParagraphFont"/>
    <w:link w:val="Heading1"/>
    <w:rsid w:val="00594179"/>
    <w:rPr>
      <w:rFonts w:eastAsia="Times"/>
      <w:b/>
      <w:color w:val="000000"/>
      <w:sz w:val="36"/>
      <w:szCs w:val="36"/>
    </w:rPr>
  </w:style>
  <w:style w:type="character" w:customStyle="1" w:styleId="Heading2Char">
    <w:name w:val="Heading 2 Char"/>
    <w:basedOn w:val="DefaultParagraphFont"/>
    <w:link w:val="Heading2"/>
    <w:rsid w:val="00594179"/>
    <w:rPr>
      <w:rFonts w:eastAsia="Times"/>
      <w:b/>
      <w:sz w:val="24"/>
    </w:rPr>
  </w:style>
  <w:style w:type="character" w:customStyle="1" w:styleId="Heading3Char">
    <w:name w:val="Heading 3 Char"/>
    <w:basedOn w:val="DefaultParagraphFont"/>
    <w:link w:val="Heading3"/>
    <w:rsid w:val="00594179"/>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179"/>
    <w:rPr>
      <w:rFonts w:ascii="Times" w:eastAsia="Times" w:hAnsi="Times"/>
      <w:sz w:val="24"/>
    </w:rPr>
  </w:style>
  <w:style w:type="paragraph" w:styleId="Heading1">
    <w:name w:val="heading 1"/>
    <w:basedOn w:val="NationalBodyBullet"/>
    <w:next w:val="Normal"/>
    <w:link w:val="Heading1Char"/>
    <w:qFormat/>
    <w:rsid w:val="00594179"/>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94179"/>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594179"/>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5C0ABC"/>
    <w:rPr>
      <w:color w:val="800080"/>
      <w:u w:val="single"/>
    </w:rPr>
  </w:style>
  <w:style w:type="paragraph" w:customStyle="1" w:styleId="Default">
    <w:name w:val="Default"/>
    <w:rsid w:val="00E51D78"/>
    <w:pPr>
      <w:autoSpaceDE w:val="0"/>
      <w:autoSpaceDN w:val="0"/>
      <w:adjustRightInd w:val="0"/>
    </w:pPr>
    <w:rPr>
      <w:rFonts w:eastAsia="Calibri"/>
      <w:color w:val="000000"/>
      <w:sz w:val="24"/>
      <w:szCs w:val="24"/>
    </w:rPr>
  </w:style>
  <w:style w:type="paragraph" w:styleId="BalloonText">
    <w:name w:val="Balloon Text"/>
    <w:basedOn w:val="Normal"/>
    <w:link w:val="BalloonTextChar"/>
    <w:rsid w:val="00767587"/>
    <w:rPr>
      <w:rFonts w:ascii="Tahoma" w:hAnsi="Tahoma" w:cs="Tahoma"/>
      <w:sz w:val="16"/>
      <w:szCs w:val="16"/>
    </w:rPr>
  </w:style>
  <w:style w:type="character" w:customStyle="1" w:styleId="BalloonTextChar">
    <w:name w:val="Balloon Text Char"/>
    <w:basedOn w:val="DefaultParagraphFont"/>
    <w:link w:val="BalloonText"/>
    <w:rsid w:val="00767587"/>
    <w:rPr>
      <w:rFonts w:ascii="Tahoma" w:eastAsia="Times" w:hAnsi="Tahoma" w:cs="Tahoma"/>
      <w:sz w:val="16"/>
      <w:szCs w:val="16"/>
    </w:rPr>
  </w:style>
  <w:style w:type="character" w:customStyle="1" w:styleId="Heading1Char">
    <w:name w:val="Heading 1 Char"/>
    <w:basedOn w:val="DefaultParagraphFont"/>
    <w:link w:val="Heading1"/>
    <w:rsid w:val="00594179"/>
    <w:rPr>
      <w:rFonts w:eastAsia="Times"/>
      <w:b/>
      <w:color w:val="000000"/>
      <w:sz w:val="36"/>
      <w:szCs w:val="36"/>
    </w:rPr>
  </w:style>
  <w:style w:type="character" w:customStyle="1" w:styleId="Heading2Char">
    <w:name w:val="Heading 2 Char"/>
    <w:basedOn w:val="DefaultParagraphFont"/>
    <w:link w:val="Heading2"/>
    <w:rsid w:val="00594179"/>
    <w:rPr>
      <w:rFonts w:eastAsia="Times"/>
      <w:b/>
      <w:sz w:val="24"/>
    </w:rPr>
  </w:style>
  <w:style w:type="character" w:customStyle="1" w:styleId="Heading3Char">
    <w:name w:val="Heading 3 Char"/>
    <w:basedOn w:val="DefaultParagraphFont"/>
    <w:link w:val="Heading3"/>
    <w:rsid w:val="00594179"/>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cem.va.gov/cem/burial_benefits/eligible.asp" TargetMode="Externa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s://www.ebenefits.va.gov/ebenefits-portal/ebenefits.port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2.va.gov/directory/guide/vetcenter.asp?isFlash=0" TargetMode="External"/><Relationship Id="rId32"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vetcenter.va.gov/Vet_Center_Services.asp" TargetMode="External"/><Relationship Id="rId28" Type="http://schemas.openxmlformats.org/officeDocument/2006/relationships/hyperlink" Target="http://gravelocator.cem.va.gov/"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grants/veterans_cemeteri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footer" Target="footer2.xml"/><Relationship Id="rId27" Type="http://schemas.openxmlformats.org/officeDocument/2006/relationships/hyperlink" Target="http://www.cem.va.gov/cems/listcem.asp" TargetMode="External"/><Relationship Id="rId30"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7133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8123</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524294</vt:i4>
      </vt:variant>
      <vt:variant>
        <vt:i4>27</vt:i4>
      </vt:variant>
      <vt:variant>
        <vt:i4>0</vt:i4>
      </vt:variant>
      <vt:variant>
        <vt:i4>5</vt:i4>
      </vt:variant>
      <vt:variant>
        <vt:lpwstr>http://www.manchester.va.gov/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2013-08-22T18:05:00Z</cp:lastPrinted>
  <dcterms:created xsi:type="dcterms:W3CDTF">2014-11-05T20:22:00Z</dcterms:created>
  <dcterms:modified xsi:type="dcterms:W3CDTF">2014-11-05T20:22:00Z</dcterms:modified>
</cp:coreProperties>
</file>