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1E1C" w14:textId="03E0771F" w:rsidR="0023601E" w:rsidRPr="0023601E" w:rsidRDefault="0023601E" w:rsidP="0023601E">
      <w:pPr>
        <w:spacing w:after="360"/>
        <w:jc w:val="center"/>
        <w:rPr>
          <w:rFonts w:ascii="Arial" w:hAnsi="Arial" w:cs="Arial"/>
          <w:b/>
          <w:bCs/>
          <w:sz w:val="32"/>
          <w:szCs w:val="32"/>
          <w:u w:val="single"/>
        </w:rPr>
      </w:pPr>
      <w:r w:rsidRPr="0023601E">
        <w:rPr>
          <w:rFonts w:ascii="Arial" w:hAnsi="Arial" w:cs="Arial"/>
          <w:b/>
          <w:bCs/>
          <w:sz w:val="32"/>
          <w:szCs w:val="32"/>
          <w:u w:val="single"/>
        </w:rPr>
        <w:t>HELP GUIDE - S</w:t>
      </w:r>
      <w:r>
        <w:rPr>
          <w:rFonts w:ascii="Arial" w:hAnsi="Arial" w:cs="Arial"/>
          <w:b/>
          <w:bCs/>
          <w:sz w:val="32"/>
          <w:szCs w:val="32"/>
          <w:u w:val="single"/>
        </w:rPr>
        <w:t>ubmitting</w:t>
      </w:r>
      <w:r w:rsidRPr="0023601E">
        <w:rPr>
          <w:rFonts w:ascii="Arial" w:hAnsi="Arial" w:cs="Arial"/>
          <w:b/>
          <w:bCs/>
          <w:sz w:val="32"/>
          <w:szCs w:val="32"/>
          <w:u w:val="single"/>
        </w:rPr>
        <w:t xml:space="preserve"> </w:t>
      </w:r>
      <w:r>
        <w:rPr>
          <w:rFonts w:ascii="Arial" w:hAnsi="Arial" w:cs="Arial"/>
          <w:b/>
          <w:bCs/>
          <w:sz w:val="32"/>
          <w:szCs w:val="32"/>
          <w:u w:val="single"/>
        </w:rPr>
        <w:t xml:space="preserve">a </w:t>
      </w:r>
      <w:r w:rsidRPr="0023601E">
        <w:rPr>
          <w:rFonts w:ascii="Arial" w:hAnsi="Arial" w:cs="Arial"/>
          <w:b/>
          <w:bCs/>
          <w:sz w:val="32"/>
          <w:szCs w:val="32"/>
          <w:u w:val="single"/>
        </w:rPr>
        <w:t>N</w:t>
      </w:r>
      <w:r>
        <w:rPr>
          <w:rFonts w:ascii="Arial" w:hAnsi="Arial" w:cs="Arial"/>
          <w:b/>
          <w:bCs/>
          <w:sz w:val="32"/>
          <w:szCs w:val="32"/>
          <w:u w:val="single"/>
        </w:rPr>
        <w:t>ew</w:t>
      </w:r>
      <w:r w:rsidRPr="0023601E">
        <w:rPr>
          <w:rFonts w:ascii="Arial" w:hAnsi="Arial" w:cs="Arial"/>
          <w:b/>
          <w:bCs/>
          <w:sz w:val="32"/>
          <w:szCs w:val="32"/>
          <w:u w:val="single"/>
        </w:rPr>
        <w:t xml:space="preserve"> </w:t>
      </w:r>
      <w:r w:rsidR="00BE6F1A" w:rsidRPr="00BE6F1A">
        <w:rPr>
          <w:rFonts w:ascii="Arial" w:hAnsi="Arial" w:cs="Arial"/>
          <w:b/>
          <w:bCs/>
          <w:color w:val="3333FF"/>
          <w:sz w:val="32"/>
          <w:szCs w:val="32"/>
          <w:u w:val="single"/>
        </w:rPr>
        <w:t>Non-Exempt</w:t>
      </w:r>
      <w:r w:rsidR="00BE6F1A">
        <w:rPr>
          <w:rFonts w:ascii="Arial" w:hAnsi="Arial" w:cs="Arial"/>
          <w:b/>
          <w:bCs/>
          <w:sz w:val="32"/>
          <w:szCs w:val="32"/>
          <w:u w:val="single"/>
        </w:rPr>
        <w:t xml:space="preserve"> Human Subjects Research </w:t>
      </w:r>
      <w:r w:rsidRPr="0023601E">
        <w:rPr>
          <w:rFonts w:ascii="Arial" w:hAnsi="Arial" w:cs="Arial"/>
          <w:b/>
          <w:bCs/>
          <w:sz w:val="32"/>
          <w:szCs w:val="32"/>
          <w:u w:val="single"/>
        </w:rPr>
        <w:t>P</w:t>
      </w:r>
      <w:r>
        <w:rPr>
          <w:rFonts w:ascii="Arial" w:hAnsi="Arial" w:cs="Arial"/>
          <w:b/>
          <w:bCs/>
          <w:sz w:val="32"/>
          <w:szCs w:val="32"/>
          <w:u w:val="single"/>
        </w:rPr>
        <w:t>roject to the</w:t>
      </w:r>
      <w:r w:rsidRPr="0023601E">
        <w:rPr>
          <w:rFonts w:ascii="Arial" w:hAnsi="Arial" w:cs="Arial"/>
          <w:b/>
          <w:bCs/>
          <w:sz w:val="32"/>
          <w:szCs w:val="32"/>
          <w:u w:val="single"/>
        </w:rPr>
        <w:t xml:space="preserve"> </w:t>
      </w:r>
      <w:r>
        <w:rPr>
          <w:rFonts w:ascii="Arial" w:hAnsi="Arial" w:cs="Arial"/>
          <w:b/>
          <w:bCs/>
          <w:sz w:val="32"/>
          <w:szCs w:val="32"/>
          <w:u w:val="single"/>
        </w:rPr>
        <w:t xml:space="preserve">VAPORHCS </w:t>
      </w:r>
      <w:r w:rsidRPr="0023601E">
        <w:rPr>
          <w:rFonts w:ascii="Arial" w:hAnsi="Arial" w:cs="Arial"/>
          <w:b/>
          <w:bCs/>
          <w:sz w:val="32"/>
          <w:szCs w:val="32"/>
          <w:u w:val="single"/>
        </w:rPr>
        <w:t>IRB</w:t>
      </w:r>
    </w:p>
    <w:p w14:paraId="6A6FA25A" w14:textId="20149BBC" w:rsidR="00102F3B" w:rsidRPr="006C5392" w:rsidRDefault="005E24A0" w:rsidP="0023601E">
      <w:pPr>
        <w:spacing w:after="240"/>
        <w:rPr>
          <w:rFonts w:ascii="Arial" w:hAnsi="Arial" w:cs="Arial"/>
          <w:b/>
          <w:bCs/>
          <w:sz w:val="24"/>
          <w:szCs w:val="24"/>
        </w:rPr>
      </w:pPr>
      <w:r>
        <w:rPr>
          <w:rFonts w:ascii="Arial" w:hAnsi="Arial" w:cs="Arial"/>
          <w:b/>
          <w:bCs/>
          <w:sz w:val="24"/>
          <w:szCs w:val="24"/>
        </w:rPr>
        <w:t>T</w:t>
      </w:r>
      <w:r w:rsidR="00173F10" w:rsidRPr="006C5392">
        <w:rPr>
          <w:rFonts w:ascii="Arial" w:hAnsi="Arial" w:cs="Arial"/>
          <w:b/>
          <w:bCs/>
          <w:sz w:val="24"/>
          <w:szCs w:val="24"/>
        </w:rPr>
        <w:t>he VAPORHCS IRB forms are meant to work together and prompt you for all information and forms req</w:t>
      </w:r>
      <w:r w:rsidR="00102F3B" w:rsidRPr="006C5392">
        <w:rPr>
          <w:rFonts w:ascii="Arial" w:hAnsi="Arial" w:cs="Arial"/>
          <w:b/>
          <w:bCs/>
          <w:sz w:val="24"/>
          <w:szCs w:val="24"/>
        </w:rPr>
        <w:t>uired</w:t>
      </w:r>
      <w:r>
        <w:rPr>
          <w:rFonts w:ascii="Arial" w:hAnsi="Arial" w:cs="Arial"/>
          <w:b/>
          <w:bCs/>
          <w:sz w:val="24"/>
          <w:szCs w:val="24"/>
        </w:rPr>
        <w:t xml:space="preserve"> for your submission</w:t>
      </w:r>
      <w:r w:rsidR="00173F10" w:rsidRPr="006C5392">
        <w:rPr>
          <w:rFonts w:ascii="Arial" w:hAnsi="Arial" w:cs="Arial"/>
          <w:b/>
          <w:bCs/>
          <w:sz w:val="24"/>
          <w:szCs w:val="24"/>
        </w:rPr>
        <w:t xml:space="preserve">. </w:t>
      </w:r>
      <w:r>
        <w:rPr>
          <w:rFonts w:ascii="Arial" w:hAnsi="Arial" w:cs="Arial"/>
          <w:b/>
          <w:bCs/>
          <w:sz w:val="24"/>
          <w:szCs w:val="24"/>
        </w:rPr>
        <w:t>Please</w:t>
      </w:r>
      <w:r w:rsidR="00173F10" w:rsidRPr="006C5392">
        <w:rPr>
          <w:rFonts w:ascii="Arial" w:hAnsi="Arial" w:cs="Arial"/>
          <w:b/>
          <w:bCs/>
          <w:sz w:val="24"/>
          <w:szCs w:val="24"/>
        </w:rPr>
        <w:t xml:space="preserve"> read through all instructions and take advantage of all the provided links to policies, </w:t>
      </w:r>
      <w:r w:rsidR="00EE05A1" w:rsidRPr="006C5392">
        <w:rPr>
          <w:rFonts w:ascii="Arial" w:hAnsi="Arial" w:cs="Arial"/>
          <w:b/>
          <w:bCs/>
          <w:sz w:val="24"/>
          <w:szCs w:val="24"/>
        </w:rPr>
        <w:t>definitions,</w:t>
      </w:r>
      <w:r w:rsidR="00173F10" w:rsidRPr="006C5392">
        <w:rPr>
          <w:rFonts w:ascii="Arial" w:hAnsi="Arial" w:cs="Arial"/>
          <w:b/>
          <w:bCs/>
          <w:sz w:val="24"/>
          <w:szCs w:val="24"/>
        </w:rPr>
        <w:t xml:space="preserve"> and other forms when applicable. This will help ensure that you include all required elements</w:t>
      </w:r>
      <w:r w:rsidR="00102F3B" w:rsidRPr="006C5392">
        <w:rPr>
          <w:rFonts w:ascii="Arial" w:hAnsi="Arial" w:cs="Arial"/>
          <w:b/>
          <w:bCs/>
          <w:sz w:val="24"/>
          <w:szCs w:val="24"/>
        </w:rPr>
        <w:t xml:space="preserve"> </w:t>
      </w:r>
      <w:r w:rsidR="00BE6F1A">
        <w:rPr>
          <w:rFonts w:ascii="Arial" w:hAnsi="Arial" w:cs="Arial"/>
          <w:b/>
          <w:bCs/>
          <w:sz w:val="24"/>
          <w:szCs w:val="24"/>
        </w:rPr>
        <w:t>and reduce time to</w:t>
      </w:r>
      <w:r w:rsidR="00AC230A">
        <w:rPr>
          <w:rFonts w:ascii="Arial" w:hAnsi="Arial" w:cs="Arial"/>
          <w:b/>
          <w:bCs/>
          <w:sz w:val="24"/>
          <w:szCs w:val="24"/>
        </w:rPr>
        <w:t xml:space="preserve"> </w:t>
      </w:r>
      <w:r w:rsidR="00BE6F1A">
        <w:rPr>
          <w:rFonts w:ascii="Arial" w:hAnsi="Arial" w:cs="Arial"/>
          <w:b/>
          <w:bCs/>
          <w:sz w:val="24"/>
          <w:szCs w:val="24"/>
        </w:rPr>
        <w:t xml:space="preserve">IRB </w:t>
      </w:r>
      <w:r w:rsidR="00AC230A">
        <w:rPr>
          <w:rFonts w:ascii="Arial" w:hAnsi="Arial" w:cs="Arial"/>
          <w:b/>
          <w:bCs/>
          <w:sz w:val="24"/>
          <w:szCs w:val="24"/>
        </w:rPr>
        <w:t xml:space="preserve">approval. </w:t>
      </w:r>
      <w:r w:rsidR="00173F10" w:rsidRPr="006C5392">
        <w:rPr>
          <w:rFonts w:ascii="Arial" w:hAnsi="Arial" w:cs="Arial"/>
          <w:b/>
          <w:bCs/>
          <w:sz w:val="24"/>
          <w:szCs w:val="24"/>
        </w:rPr>
        <w:t xml:space="preserve">  </w:t>
      </w:r>
    </w:p>
    <w:p w14:paraId="3FB0DFA0" w14:textId="29F358A1" w:rsidR="0067117E" w:rsidRDefault="0067117E" w:rsidP="0023601E">
      <w:pPr>
        <w:pStyle w:val="BodyText"/>
        <w:spacing w:before="4"/>
        <w:ind w:right="-90"/>
      </w:pPr>
      <w:r>
        <w:rPr>
          <w:noProof/>
        </w:rPr>
        <mc:AlternateContent>
          <mc:Choice Requires="wps">
            <w:drawing>
              <wp:anchor distT="0" distB="0" distL="114300" distR="114300" simplePos="0" relativeHeight="251659264" behindDoc="0" locked="0" layoutInCell="1" allowOverlap="1" wp14:anchorId="2F688EC0" wp14:editId="6174555C">
                <wp:simplePos x="0" y="0"/>
                <wp:positionH relativeFrom="margin">
                  <wp:align>left</wp:align>
                </wp:positionH>
                <wp:positionV relativeFrom="paragraph">
                  <wp:posOffset>72251</wp:posOffset>
                </wp:positionV>
                <wp:extent cx="6874344" cy="45719"/>
                <wp:effectExtent l="0" t="0" r="22225"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BA663" id="_x0000_t32" coordsize="21600,21600" o:spt="32" o:oned="t" path="m,l21600,21600e" filled="f">
                <v:path arrowok="t" fillok="f" o:connecttype="none"/>
                <o:lock v:ext="edit" shapetype="t"/>
              </v:shapetype>
              <v:shape id="Straight Arrow Connector 2" o:spid="_x0000_s1026" type="#_x0000_t32" style="position:absolute;margin-left:0;margin-top:5.7pt;width:541.3pt;height:3.6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1238F7BA" w14:textId="77777777" w:rsidR="00BE6F1A" w:rsidRDefault="00BE6F1A" w:rsidP="00BE6F1A">
      <w:pPr>
        <w:pStyle w:val="Heading1"/>
      </w:pPr>
      <w:r w:rsidRPr="005E24A0">
        <w:t>STEP #</w:t>
      </w:r>
      <w:r>
        <w:t>0</w:t>
      </w:r>
      <w:r w:rsidRPr="0067117E">
        <w:rPr>
          <w:rFonts w:asciiTheme="minorHAnsi" w:hAnsiTheme="minorHAnsi"/>
        </w:rPr>
        <w:t>:</w:t>
      </w:r>
      <w:r>
        <w:rPr>
          <w:rFonts w:asciiTheme="minorHAnsi" w:hAnsiTheme="minorHAnsi"/>
        </w:rPr>
        <w:t xml:space="preserve"> </w:t>
      </w:r>
      <w:r>
        <w:t xml:space="preserve">For PIs New to Human Subjects Research at VAPORHCS </w:t>
      </w:r>
    </w:p>
    <w:p w14:paraId="2E84438F" w14:textId="77777777" w:rsidR="00BE6F1A" w:rsidRPr="000B5A39" w:rsidRDefault="00BE6F1A" w:rsidP="00BE6F1A">
      <w:pPr>
        <w:pStyle w:val="BodyText"/>
        <w:spacing w:before="240" w:after="240"/>
        <w:ind w:right="400"/>
        <w:rPr>
          <w:rFonts w:ascii="Arial" w:hAnsi="Arial" w:cs="Arial"/>
          <w:sz w:val="24"/>
          <w:szCs w:val="24"/>
        </w:rPr>
      </w:pPr>
      <w:r w:rsidRPr="000B5A39">
        <w:rPr>
          <w:rFonts w:ascii="Arial" w:hAnsi="Arial" w:cs="Arial"/>
          <w:sz w:val="24"/>
          <w:szCs w:val="24"/>
        </w:rPr>
        <w:t xml:space="preserve">If this is your first human </w:t>
      </w:r>
      <w:proofErr w:type="gramStart"/>
      <w:r w:rsidRPr="000B5A39">
        <w:rPr>
          <w:rFonts w:ascii="Arial" w:hAnsi="Arial" w:cs="Arial"/>
          <w:sz w:val="24"/>
          <w:szCs w:val="24"/>
        </w:rPr>
        <w:t>subjects</w:t>
      </w:r>
      <w:proofErr w:type="gramEnd"/>
      <w:r w:rsidRPr="000B5A39">
        <w:rPr>
          <w:rFonts w:ascii="Arial" w:hAnsi="Arial" w:cs="Arial"/>
          <w:sz w:val="24"/>
          <w:szCs w:val="24"/>
        </w:rPr>
        <w:t xml:space="preserve"> study at VAPORHCS, you will need to make sure A - C below are complete </w:t>
      </w:r>
      <w:r w:rsidRPr="00523C22">
        <w:rPr>
          <w:rFonts w:ascii="Arial" w:hAnsi="Arial" w:cs="Arial"/>
          <w:sz w:val="24"/>
          <w:szCs w:val="24"/>
          <w:u w:val="single"/>
        </w:rPr>
        <w:t>before</w:t>
      </w:r>
      <w:r w:rsidRPr="000B5A39">
        <w:rPr>
          <w:rFonts w:ascii="Arial" w:hAnsi="Arial" w:cs="Arial"/>
          <w:sz w:val="24"/>
          <w:szCs w:val="24"/>
        </w:rPr>
        <w:t xml:space="preserve"> you submit your study to a VAPORHCS research oversight committee.</w:t>
      </w:r>
    </w:p>
    <w:p w14:paraId="23208624" w14:textId="77777777" w:rsidR="00BE6F1A" w:rsidRDefault="00BE6F1A" w:rsidP="00BE6F1A">
      <w:pPr>
        <w:pStyle w:val="ListParagraph"/>
        <w:numPr>
          <w:ilvl w:val="0"/>
          <w:numId w:val="17"/>
        </w:numPr>
        <w:ind w:left="360"/>
        <w:rPr>
          <w:rFonts w:ascii="Arial" w:eastAsia="Times New Roman" w:hAnsi="Arial"/>
          <w:sz w:val="24"/>
          <w:szCs w:val="24"/>
        </w:rPr>
      </w:pPr>
      <w:r w:rsidRPr="009E565F">
        <w:rPr>
          <w:rFonts w:ascii="Arial" w:eastAsia="Times New Roman" w:hAnsi="Arial"/>
          <w:b/>
          <w:bCs/>
          <w:sz w:val="24"/>
          <w:szCs w:val="24"/>
          <w:u w:val="single"/>
        </w:rPr>
        <w:t>Apply for a VAPORHCS research appointment</w:t>
      </w:r>
      <w:r w:rsidRPr="009E565F">
        <w:rPr>
          <w:rFonts w:ascii="Arial" w:eastAsia="Times New Roman" w:hAnsi="Arial"/>
          <w:sz w:val="24"/>
          <w:szCs w:val="24"/>
        </w:rPr>
        <w:t xml:space="preserve">. Instructions may be found </w:t>
      </w:r>
      <w:hyperlink r:id="rId7" w:history="1">
        <w:r w:rsidRPr="009E565F">
          <w:rPr>
            <w:rStyle w:val="Hyperlink"/>
            <w:rFonts w:ascii="Arial" w:eastAsia="Times New Roman" w:hAnsi="Arial"/>
            <w:sz w:val="24"/>
            <w:szCs w:val="24"/>
          </w:rPr>
          <w:t>here</w:t>
        </w:r>
      </w:hyperlink>
      <w:r w:rsidRPr="009E565F">
        <w:rPr>
          <w:rFonts w:ascii="Arial" w:eastAsia="Times New Roman" w:hAnsi="Arial"/>
          <w:sz w:val="24"/>
          <w:szCs w:val="24"/>
        </w:rPr>
        <w:t xml:space="preserve">. </w:t>
      </w:r>
    </w:p>
    <w:p w14:paraId="31C6C79B" w14:textId="710BF866" w:rsidR="00BE6F1A" w:rsidRPr="00401C21" w:rsidRDefault="00BE6F1A" w:rsidP="00BE6F1A">
      <w:pPr>
        <w:spacing w:before="120" w:after="120"/>
        <w:ind w:left="720"/>
        <w:rPr>
          <w:rFonts w:ascii="Arial" w:eastAsia="Times New Roman" w:hAnsi="Arial"/>
          <w:b/>
          <w:bCs/>
          <w:i/>
          <w:iCs/>
          <w:color w:val="C00000"/>
          <w:sz w:val="24"/>
          <w:szCs w:val="24"/>
        </w:rPr>
      </w:pPr>
      <w:r>
        <w:rPr>
          <w:rFonts w:ascii="Arial" w:eastAsia="Times New Roman" w:hAnsi="Arial"/>
          <w:i/>
          <w:iCs/>
          <w:color w:val="C00000"/>
          <w:sz w:val="24"/>
          <w:szCs w:val="24"/>
        </w:rPr>
        <w:t xml:space="preserve">If you have no existing (paid or WOC) appointment at VAPORHCS, the process of obtaining one can be quite lengthy. </w:t>
      </w:r>
      <w:r w:rsidRPr="00E769D8">
        <w:rPr>
          <w:rFonts w:ascii="Arial" w:eastAsia="Times New Roman" w:hAnsi="Arial"/>
          <w:i/>
          <w:iCs/>
          <w:color w:val="C00000"/>
          <w:sz w:val="24"/>
          <w:szCs w:val="24"/>
        </w:rPr>
        <w:t>If you have a (paid or WOC) appointment at VAPORHCS in a service other than R&amp;D,</w:t>
      </w:r>
      <w:r>
        <w:rPr>
          <w:rFonts w:ascii="Arial" w:eastAsia="Times New Roman" w:hAnsi="Arial"/>
          <w:i/>
          <w:iCs/>
          <w:color w:val="C00000"/>
          <w:sz w:val="24"/>
          <w:szCs w:val="24"/>
        </w:rPr>
        <w:t xml:space="preserve"> the process of</w:t>
      </w:r>
      <w:r w:rsidRPr="00E769D8">
        <w:rPr>
          <w:rFonts w:ascii="Arial" w:eastAsia="Times New Roman" w:hAnsi="Arial"/>
          <w:i/>
          <w:iCs/>
          <w:color w:val="C00000"/>
          <w:sz w:val="24"/>
          <w:szCs w:val="24"/>
        </w:rPr>
        <w:t xml:space="preserve"> obtaining a VAPORHCS research appointment is </w:t>
      </w:r>
      <w:r>
        <w:rPr>
          <w:rFonts w:ascii="Arial" w:eastAsia="Times New Roman" w:hAnsi="Arial"/>
          <w:i/>
          <w:iCs/>
          <w:color w:val="C00000"/>
          <w:sz w:val="24"/>
          <w:szCs w:val="24"/>
        </w:rPr>
        <w:t xml:space="preserve">much </w:t>
      </w:r>
      <w:r w:rsidRPr="00E769D8">
        <w:rPr>
          <w:rFonts w:ascii="Arial" w:eastAsia="Times New Roman" w:hAnsi="Arial"/>
          <w:i/>
          <w:iCs/>
          <w:color w:val="C00000"/>
          <w:sz w:val="24"/>
          <w:szCs w:val="24"/>
        </w:rPr>
        <w:t>quick</w:t>
      </w:r>
      <w:r>
        <w:rPr>
          <w:rFonts w:ascii="Arial" w:eastAsia="Times New Roman" w:hAnsi="Arial"/>
          <w:i/>
          <w:iCs/>
          <w:color w:val="C00000"/>
          <w:sz w:val="24"/>
          <w:szCs w:val="24"/>
        </w:rPr>
        <w:t>er</w:t>
      </w:r>
      <w:r w:rsidRPr="00E769D8">
        <w:rPr>
          <w:rFonts w:ascii="Arial" w:eastAsia="Times New Roman" w:hAnsi="Arial"/>
          <w:i/>
          <w:iCs/>
          <w:color w:val="C00000"/>
          <w:sz w:val="24"/>
          <w:szCs w:val="24"/>
        </w:rPr>
        <w:t xml:space="preserve">. </w:t>
      </w:r>
      <w:r w:rsidRPr="00401C21">
        <w:rPr>
          <w:rFonts w:ascii="Arial" w:eastAsia="Times New Roman" w:hAnsi="Arial"/>
          <w:b/>
          <w:bCs/>
          <w:i/>
          <w:iCs/>
          <w:color w:val="C00000"/>
          <w:sz w:val="24"/>
          <w:szCs w:val="24"/>
        </w:rPr>
        <w:t>Questions about research appts should be sent to</w:t>
      </w:r>
      <w:r>
        <w:rPr>
          <w:rFonts w:ascii="Arial" w:eastAsia="Times New Roman" w:hAnsi="Arial"/>
          <w:b/>
          <w:bCs/>
          <w:i/>
          <w:iCs/>
          <w:color w:val="C00000"/>
          <w:sz w:val="24"/>
          <w:szCs w:val="24"/>
        </w:rPr>
        <w:t xml:space="preserve"> </w:t>
      </w:r>
      <w:r w:rsidR="00934B99" w:rsidRPr="00934B99">
        <w:rPr>
          <w:rFonts w:ascii="Arial" w:eastAsia="Times New Roman" w:hAnsi="Arial"/>
          <w:b/>
          <w:bCs/>
          <w:i/>
          <w:iCs/>
          <w:color w:val="C00000"/>
          <w:sz w:val="24"/>
          <w:szCs w:val="24"/>
        </w:rPr>
        <w:t>VHAPOR-ResearchWOC@va.gov</w:t>
      </w:r>
      <w:r>
        <w:rPr>
          <w:rFonts w:ascii="Arial" w:eastAsia="Times New Roman" w:hAnsi="Arial"/>
          <w:b/>
          <w:bCs/>
          <w:i/>
          <w:iCs/>
          <w:color w:val="C00000"/>
          <w:sz w:val="24"/>
          <w:szCs w:val="24"/>
        </w:rPr>
        <w:t>.</w:t>
      </w:r>
    </w:p>
    <w:p w14:paraId="31E44573" w14:textId="77777777" w:rsidR="00BE6F1A" w:rsidRPr="009E565F" w:rsidRDefault="00BE6F1A" w:rsidP="00BE6F1A">
      <w:pPr>
        <w:pStyle w:val="ListParagraph"/>
        <w:numPr>
          <w:ilvl w:val="0"/>
          <w:numId w:val="17"/>
        </w:numPr>
        <w:spacing w:before="240"/>
        <w:ind w:left="360"/>
        <w:rPr>
          <w:rFonts w:ascii="Arial" w:eastAsia="Times New Roman" w:hAnsi="Arial"/>
          <w:sz w:val="24"/>
          <w:szCs w:val="24"/>
        </w:rPr>
      </w:pPr>
      <w:r w:rsidRPr="009E565F">
        <w:rPr>
          <w:rFonts w:ascii="Arial" w:eastAsia="Times New Roman" w:hAnsi="Arial"/>
          <w:b/>
          <w:bCs/>
          <w:sz w:val="24"/>
          <w:szCs w:val="24"/>
          <w:u w:val="single"/>
        </w:rPr>
        <w:t xml:space="preserve">Complete </w:t>
      </w:r>
      <w:r>
        <w:rPr>
          <w:rFonts w:ascii="Arial" w:eastAsia="Times New Roman" w:hAnsi="Arial"/>
          <w:b/>
          <w:bCs/>
          <w:sz w:val="24"/>
          <w:szCs w:val="24"/>
          <w:u w:val="single"/>
        </w:rPr>
        <w:t xml:space="preserve">VAPORHCS </w:t>
      </w:r>
      <w:r w:rsidRPr="009E565F">
        <w:rPr>
          <w:rFonts w:ascii="Arial" w:eastAsia="Times New Roman" w:hAnsi="Arial"/>
          <w:b/>
          <w:bCs/>
          <w:sz w:val="24"/>
          <w:szCs w:val="24"/>
          <w:u w:val="single"/>
        </w:rPr>
        <w:t>human subjects training</w:t>
      </w:r>
      <w:r w:rsidRPr="009E565F">
        <w:rPr>
          <w:rFonts w:ascii="Arial" w:eastAsia="Times New Roman" w:hAnsi="Arial"/>
          <w:sz w:val="24"/>
          <w:szCs w:val="24"/>
        </w:rPr>
        <w:t xml:space="preserve">. Instructions </w:t>
      </w:r>
      <w:r>
        <w:rPr>
          <w:rFonts w:ascii="Arial" w:eastAsia="Times New Roman" w:hAnsi="Arial"/>
          <w:sz w:val="24"/>
          <w:szCs w:val="24"/>
        </w:rPr>
        <w:t xml:space="preserve">may be found </w:t>
      </w:r>
      <w:hyperlink r:id="rId8" w:history="1">
        <w:r w:rsidRPr="009E565F">
          <w:rPr>
            <w:rStyle w:val="Hyperlink"/>
            <w:rFonts w:ascii="Arial" w:eastAsia="Times New Roman" w:hAnsi="Arial"/>
            <w:sz w:val="24"/>
            <w:szCs w:val="24"/>
          </w:rPr>
          <w:t>here</w:t>
        </w:r>
      </w:hyperlink>
      <w:r w:rsidRPr="009E565F">
        <w:rPr>
          <w:rFonts w:ascii="Arial" w:eastAsia="Times New Roman" w:hAnsi="Arial"/>
          <w:sz w:val="24"/>
          <w:szCs w:val="24"/>
        </w:rPr>
        <w:t>.</w:t>
      </w:r>
      <w:r w:rsidRPr="009E565F">
        <w:rPr>
          <w:rFonts w:ascii="Arial" w:eastAsia="Times New Roman" w:hAnsi="Arial"/>
          <w:sz w:val="24"/>
          <w:szCs w:val="24"/>
          <w:u w:val="single"/>
        </w:rPr>
        <w:t xml:space="preserve"> </w:t>
      </w:r>
    </w:p>
    <w:p w14:paraId="1D4912D6" w14:textId="77777777" w:rsidR="00BE6F1A" w:rsidRPr="0002464A" w:rsidRDefault="00BE6F1A" w:rsidP="00BE6F1A">
      <w:pPr>
        <w:pStyle w:val="ListParagraph"/>
        <w:spacing w:before="120"/>
        <w:rPr>
          <w:rFonts w:ascii="Arial" w:eastAsia="Times New Roman" w:hAnsi="Arial"/>
          <w:i/>
          <w:iCs/>
          <w:color w:val="C00000"/>
          <w:sz w:val="24"/>
          <w:szCs w:val="24"/>
        </w:rPr>
      </w:pPr>
      <w:r w:rsidRPr="0002464A">
        <w:rPr>
          <w:rFonts w:ascii="Arial" w:eastAsia="Times New Roman" w:hAnsi="Arial"/>
          <w:i/>
          <w:iCs/>
          <w:color w:val="C00000"/>
          <w:sz w:val="24"/>
          <w:szCs w:val="24"/>
        </w:rPr>
        <w:t xml:space="preserve">As noted in the linked instructions, you must complete the VAPORHCS-specific CITI </w:t>
      </w:r>
      <w:r>
        <w:rPr>
          <w:rFonts w:ascii="Arial" w:eastAsia="Times New Roman" w:hAnsi="Arial"/>
          <w:i/>
          <w:iCs/>
          <w:color w:val="C00000"/>
          <w:sz w:val="24"/>
          <w:szCs w:val="24"/>
        </w:rPr>
        <w:t xml:space="preserve">human subjects </w:t>
      </w:r>
      <w:r w:rsidRPr="0002464A">
        <w:rPr>
          <w:rFonts w:ascii="Arial" w:eastAsia="Times New Roman" w:hAnsi="Arial"/>
          <w:i/>
          <w:iCs/>
          <w:color w:val="C00000"/>
          <w:sz w:val="24"/>
          <w:szCs w:val="24"/>
        </w:rPr>
        <w:t>training. OHSU CITI human subjects training is not sufficient.</w:t>
      </w:r>
    </w:p>
    <w:p w14:paraId="17646F37" w14:textId="77777777" w:rsidR="00BE6F1A" w:rsidRDefault="00BE6F1A" w:rsidP="00BE6F1A">
      <w:pPr>
        <w:pStyle w:val="BodyText"/>
        <w:numPr>
          <w:ilvl w:val="0"/>
          <w:numId w:val="17"/>
        </w:numPr>
        <w:spacing w:before="240"/>
        <w:ind w:left="360" w:right="400"/>
        <w:rPr>
          <w:rFonts w:ascii="Arial" w:hAnsi="Arial" w:cs="Arial"/>
          <w:sz w:val="24"/>
          <w:szCs w:val="24"/>
        </w:rPr>
      </w:pPr>
      <w:r w:rsidRPr="00231703">
        <w:rPr>
          <w:rFonts w:ascii="Arial" w:hAnsi="Arial" w:cs="Arial"/>
          <w:b/>
          <w:bCs/>
          <w:sz w:val="24"/>
          <w:szCs w:val="24"/>
          <w:u w:val="single"/>
        </w:rPr>
        <w:t>Register for an account in IRBNet</w:t>
      </w:r>
      <w:r>
        <w:rPr>
          <w:rFonts w:ascii="Arial" w:hAnsi="Arial" w:cs="Arial"/>
          <w:b/>
          <w:bCs/>
          <w:sz w:val="24"/>
          <w:szCs w:val="24"/>
          <w:u w:val="single"/>
        </w:rPr>
        <w:t>.</w:t>
      </w:r>
      <w:r w:rsidRPr="009E565F">
        <w:rPr>
          <w:rFonts w:ascii="Arial" w:hAnsi="Arial" w:cs="Arial"/>
          <w:sz w:val="24"/>
          <w:szCs w:val="24"/>
        </w:rPr>
        <w:t xml:space="preserve"> </w:t>
      </w:r>
    </w:p>
    <w:p w14:paraId="030B51CC" w14:textId="77777777" w:rsidR="00BE6F1A" w:rsidRPr="009E565F" w:rsidRDefault="00BE6F1A" w:rsidP="00BE6F1A">
      <w:pPr>
        <w:pStyle w:val="BodyText"/>
        <w:spacing w:before="120"/>
        <w:ind w:left="360" w:right="400"/>
        <w:rPr>
          <w:rFonts w:ascii="Arial" w:hAnsi="Arial" w:cs="Arial"/>
          <w:sz w:val="24"/>
          <w:szCs w:val="24"/>
        </w:rPr>
      </w:pPr>
      <w:r w:rsidRPr="00522E54">
        <w:rPr>
          <w:rFonts w:ascii="Arial" w:hAnsi="Arial" w:cs="Arial"/>
          <w:sz w:val="24"/>
          <w:szCs w:val="24"/>
        </w:rPr>
        <w:t>The VA version of IRBNet is called VAIRRS.</w:t>
      </w:r>
      <w:r>
        <w:rPr>
          <w:rFonts w:ascii="Arial" w:hAnsi="Arial" w:cs="Arial"/>
          <w:sz w:val="24"/>
          <w:szCs w:val="24"/>
        </w:rPr>
        <w:t xml:space="preserve"> It is the </w:t>
      </w:r>
      <w:r w:rsidRPr="009E565F">
        <w:rPr>
          <w:rFonts w:ascii="Arial" w:hAnsi="Arial" w:cs="Arial"/>
          <w:sz w:val="24"/>
          <w:szCs w:val="24"/>
        </w:rPr>
        <w:t>electronic protocol management system</w:t>
      </w:r>
      <w:r>
        <w:rPr>
          <w:rFonts w:ascii="Arial" w:hAnsi="Arial" w:cs="Arial"/>
          <w:sz w:val="24"/>
          <w:szCs w:val="24"/>
        </w:rPr>
        <w:t xml:space="preserve"> you will use to submit your project to VAPORHCS research oversight committees.</w:t>
      </w:r>
      <w:r w:rsidRPr="009E565F">
        <w:rPr>
          <w:rFonts w:ascii="Arial" w:hAnsi="Arial" w:cs="Arial"/>
          <w:sz w:val="24"/>
          <w:szCs w:val="24"/>
        </w:rPr>
        <w:t xml:space="preserve"> </w:t>
      </w:r>
      <w:r>
        <w:rPr>
          <w:rFonts w:ascii="Arial" w:hAnsi="Arial" w:cs="Arial"/>
          <w:sz w:val="24"/>
          <w:szCs w:val="24"/>
        </w:rPr>
        <w:t>It is also where you will find many of the forms you will need to submit.</w:t>
      </w:r>
    </w:p>
    <w:p w14:paraId="644DB727" w14:textId="77777777" w:rsidR="00BE6F1A" w:rsidRPr="003A48F4" w:rsidRDefault="00BE6F1A" w:rsidP="00BE6F1A">
      <w:pPr>
        <w:pStyle w:val="BodyText"/>
        <w:spacing w:before="240"/>
        <w:ind w:left="360" w:right="400"/>
        <w:rPr>
          <w:rFonts w:ascii="Arial" w:hAnsi="Arial" w:cs="Arial"/>
          <w:noProof/>
          <w:color w:val="C00000"/>
          <w:sz w:val="24"/>
          <w:szCs w:val="24"/>
        </w:rPr>
      </w:pPr>
      <w:r w:rsidRPr="00D24C3F">
        <w:rPr>
          <w:rFonts w:ascii="Arial" w:hAnsi="Arial" w:cs="Arial"/>
          <w:b/>
          <w:bCs/>
          <w:sz w:val="24"/>
          <w:szCs w:val="24"/>
          <w:u w:val="single"/>
        </w:rPr>
        <w:t>PLEASE NOTE:</w:t>
      </w:r>
      <w:r w:rsidRPr="00D24C3F">
        <w:rPr>
          <w:rFonts w:ascii="Arial" w:hAnsi="Arial" w:cs="Arial"/>
          <w:sz w:val="24"/>
          <w:szCs w:val="24"/>
        </w:rPr>
        <w:t xml:space="preserve"> </w:t>
      </w:r>
      <w:r w:rsidRPr="00D24C3F">
        <w:rPr>
          <w:rFonts w:ascii="Arial" w:hAnsi="Arial" w:cs="Arial"/>
          <w:noProof/>
          <w:sz w:val="24"/>
          <w:szCs w:val="24"/>
        </w:rPr>
        <w:t xml:space="preserve">Do NOT use the back arrow in your web browser during this process. </w:t>
      </w:r>
      <w:r w:rsidRPr="003A48F4">
        <w:rPr>
          <w:rFonts w:ascii="Arial" w:hAnsi="Arial" w:cs="Arial"/>
          <w:noProof/>
          <w:color w:val="C00000"/>
          <w:sz w:val="24"/>
          <w:szCs w:val="24"/>
        </w:rPr>
        <w:t xml:space="preserve"> </w:t>
      </w:r>
    </w:p>
    <w:p w14:paraId="14784E48" w14:textId="77777777" w:rsidR="00BE6F1A" w:rsidRDefault="00BE6F1A" w:rsidP="00BE6F1A">
      <w:pPr>
        <w:numPr>
          <w:ilvl w:val="0"/>
          <w:numId w:val="3"/>
        </w:numPr>
        <w:spacing w:before="240"/>
        <w:ind w:left="1080"/>
        <w:textAlignment w:val="center"/>
        <w:rPr>
          <w:rFonts w:ascii="Arial" w:hAnsi="Arial" w:cs="Arial"/>
          <w:sz w:val="24"/>
          <w:szCs w:val="24"/>
        </w:rPr>
      </w:pPr>
      <w:r w:rsidRPr="00AA52DF">
        <w:rPr>
          <w:rFonts w:ascii="Arial" w:hAnsi="Arial" w:cs="Arial"/>
          <w:sz w:val="24"/>
          <w:szCs w:val="24"/>
        </w:rPr>
        <w:t>On the IRBNet GovCloud homepage</w:t>
      </w:r>
      <w:r>
        <w:rPr>
          <w:rFonts w:ascii="Arial" w:hAnsi="Arial" w:cs="Arial"/>
          <w:sz w:val="24"/>
          <w:szCs w:val="24"/>
        </w:rPr>
        <w:t xml:space="preserve"> </w:t>
      </w:r>
      <w:r w:rsidRPr="00AA52DF">
        <w:rPr>
          <w:rFonts w:ascii="Arial" w:hAnsi="Arial" w:cs="Arial"/>
          <w:sz w:val="24"/>
          <w:szCs w:val="24"/>
        </w:rPr>
        <w:t>(</w:t>
      </w:r>
      <w:hyperlink r:id="rId9" w:history="1">
        <w:r w:rsidRPr="00AA52DF">
          <w:rPr>
            <w:rStyle w:val="Hyperlink"/>
            <w:rFonts w:ascii="Arial" w:hAnsi="Arial" w:cs="Arial"/>
            <w:sz w:val="24"/>
            <w:szCs w:val="24"/>
          </w:rPr>
          <w:t>gov.irbnet.org</w:t>
        </w:r>
      </w:hyperlink>
      <w:r w:rsidRPr="00AA52DF">
        <w:rPr>
          <w:rFonts w:ascii="Arial" w:hAnsi="Arial" w:cs="Arial"/>
          <w:sz w:val="24"/>
          <w:szCs w:val="24"/>
        </w:rPr>
        <w:t>)</w:t>
      </w:r>
      <w:r>
        <w:rPr>
          <w:rFonts w:ascii="Arial" w:hAnsi="Arial" w:cs="Arial"/>
          <w:sz w:val="24"/>
          <w:szCs w:val="24"/>
        </w:rPr>
        <w:t>,</w:t>
      </w:r>
      <w:r w:rsidRPr="00AA52DF">
        <w:rPr>
          <w:rFonts w:ascii="Arial" w:hAnsi="Arial" w:cs="Arial"/>
          <w:sz w:val="24"/>
          <w:szCs w:val="24"/>
        </w:rPr>
        <w:t xml:space="preserve"> select </w:t>
      </w:r>
      <w:r w:rsidRPr="0023601E">
        <w:rPr>
          <w:rFonts w:ascii="Arial" w:hAnsi="Arial" w:cs="Arial"/>
          <w:b/>
          <w:bCs/>
          <w:color w:val="3333FF"/>
          <w:sz w:val="24"/>
          <w:szCs w:val="24"/>
        </w:rPr>
        <w:t>Register Now</w:t>
      </w:r>
      <w:r w:rsidRPr="00AA52DF">
        <w:rPr>
          <w:rFonts w:ascii="Arial" w:hAnsi="Arial" w:cs="Arial"/>
          <w:sz w:val="24"/>
          <w:szCs w:val="24"/>
        </w:rPr>
        <w:t>.</w:t>
      </w:r>
    </w:p>
    <w:p w14:paraId="665FD4FB" w14:textId="77777777" w:rsidR="00BE6F1A" w:rsidRPr="00745E96" w:rsidRDefault="00BE6F1A" w:rsidP="00BE6F1A">
      <w:pPr>
        <w:spacing w:before="120" w:after="360"/>
        <w:ind w:left="720" w:firstLine="720"/>
        <w:textAlignment w:val="center"/>
        <w:rPr>
          <w:rFonts w:ascii="Arial" w:hAnsi="Arial" w:cs="Arial"/>
          <w:i/>
          <w:iCs/>
          <w:color w:val="C00000"/>
          <w:sz w:val="24"/>
          <w:szCs w:val="24"/>
        </w:rPr>
      </w:pPr>
      <w:r w:rsidRPr="00745E96">
        <w:rPr>
          <w:rFonts w:ascii="Arial" w:hAnsi="Arial" w:cs="Arial"/>
          <w:i/>
          <w:iCs/>
          <w:color w:val="C00000"/>
          <w:sz w:val="24"/>
          <w:szCs w:val="24"/>
        </w:rPr>
        <w:t>Be sure you are on the GOV page</w:t>
      </w:r>
      <w:r>
        <w:rPr>
          <w:rFonts w:ascii="Arial" w:hAnsi="Arial" w:cs="Arial"/>
          <w:i/>
          <w:iCs/>
          <w:color w:val="C00000"/>
          <w:sz w:val="24"/>
          <w:szCs w:val="24"/>
        </w:rPr>
        <w:t>,</w:t>
      </w:r>
      <w:r w:rsidRPr="00745E96">
        <w:rPr>
          <w:rFonts w:ascii="Arial" w:hAnsi="Arial" w:cs="Arial"/>
          <w:i/>
          <w:iCs/>
          <w:color w:val="C00000"/>
          <w:sz w:val="24"/>
          <w:szCs w:val="24"/>
        </w:rPr>
        <w:t xml:space="preserve"> not the general IRBNet homepage.</w:t>
      </w:r>
    </w:p>
    <w:p w14:paraId="057A7D33" w14:textId="77777777" w:rsidR="00BE6F1A" w:rsidRDefault="00BE6F1A" w:rsidP="00BE6F1A">
      <w:pPr>
        <w:numPr>
          <w:ilvl w:val="0"/>
          <w:numId w:val="3"/>
        </w:numPr>
        <w:spacing w:before="120"/>
        <w:ind w:left="1080"/>
        <w:textAlignment w:val="center"/>
        <w:rPr>
          <w:rFonts w:ascii="Arial" w:hAnsi="Arial" w:cs="Arial"/>
          <w:sz w:val="24"/>
          <w:szCs w:val="24"/>
        </w:rPr>
        <w:sectPr w:rsidR="00BE6F1A" w:rsidSect="00FB067F">
          <w:footerReference w:type="default" r:id="rId10"/>
          <w:pgSz w:w="12240" w:h="15840"/>
          <w:pgMar w:top="720" w:right="720" w:bottom="720" w:left="720" w:header="720" w:footer="288" w:gutter="0"/>
          <w:cols w:space="720"/>
          <w:docGrid w:linePitch="360"/>
        </w:sectPr>
      </w:pPr>
    </w:p>
    <w:p w14:paraId="4721C31A" w14:textId="77777777" w:rsidR="00BE6F1A" w:rsidRPr="00AA52DF" w:rsidRDefault="00BE6F1A" w:rsidP="00BE6F1A">
      <w:pPr>
        <w:numPr>
          <w:ilvl w:val="0"/>
          <w:numId w:val="3"/>
        </w:numPr>
        <w:spacing w:before="120"/>
        <w:ind w:left="1080"/>
        <w:textAlignment w:val="center"/>
        <w:rPr>
          <w:rFonts w:ascii="Arial" w:hAnsi="Arial" w:cs="Arial"/>
          <w:sz w:val="24"/>
          <w:szCs w:val="24"/>
        </w:rPr>
      </w:pPr>
      <w:r w:rsidRPr="00D119ED">
        <w:rPr>
          <w:rFonts w:ascii="Arial" w:hAnsi="Arial" w:cs="Arial"/>
          <w:sz w:val="24"/>
          <w:szCs w:val="24"/>
        </w:rPr>
        <w:t>Enter your information into the fields (they</w:t>
      </w:r>
      <w:r>
        <w:rPr>
          <w:rFonts w:ascii="Arial" w:hAnsi="Arial" w:cs="Arial"/>
          <w:sz w:val="24"/>
          <w:szCs w:val="24"/>
        </w:rPr>
        <w:t xml:space="preserve"> a</w:t>
      </w:r>
      <w:r w:rsidRPr="00D119ED">
        <w:rPr>
          <w:rFonts w:ascii="Arial" w:hAnsi="Arial" w:cs="Arial"/>
          <w:sz w:val="24"/>
          <w:szCs w:val="24"/>
        </w:rPr>
        <w:t xml:space="preserve">re all required) and ensure you select </w:t>
      </w:r>
      <w:r w:rsidRPr="0023601E">
        <w:rPr>
          <w:rFonts w:ascii="Arial" w:hAnsi="Arial" w:cs="Arial"/>
          <w:b/>
          <w:bCs/>
          <w:color w:val="3333FF"/>
          <w:sz w:val="24"/>
          <w:szCs w:val="24"/>
          <w:u w:val="single"/>
        </w:rPr>
        <w:t>VA Portland Health Care System, Portland, OR</w:t>
      </w:r>
      <w:r w:rsidRPr="00D119ED">
        <w:rPr>
          <w:rFonts w:ascii="Arial" w:hAnsi="Arial" w:cs="Arial"/>
          <w:sz w:val="24"/>
          <w:szCs w:val="24"/>
        </w:rPr>
        <w:t xml:space="preserve"> by scrolling through the list.  </w:t>
      </w:r>
    </w:p>
    <w:p w14:paraId="75469169" w14:textId="4F08403A" w:rsidR="00BE6F1A" w:rsidRPr="0023601E" w:rsidRDefault="00BE6F1A" w:rsidP="00BE6F1A">
      <w:pPr>
        <w:spacing w:before="120" w:after="240"/>
        <w:ind w:left="1440"/>
        <w:textAlignment w:val="center"/>
        <w:rPr>
          <w:rFonts w:ascii="Arial" w:hAnsi="Arial" w:cs="Arial"/>
          <w:b/>
          <w:bCs/>
          <w:sz w:val="24"/>
          <w:szCs w:val="24"/>
        </w:rPr>
      </w:pPr>
      <w:r w:rsidRPr="0023601E">
        <w:rPr>
          <w:rFonts w:ascii="Arial" w:hAnsi="Arial" w:cs="Arial"/>
          <w:b/>
          <w:bCs/>
          <w:color w:val="C00000"/>
          <w:sz w:val="24"/>
          <w:szCs w:val="24"/>
        </w:rPr>
        <w:t>NOTE:</w:t>
      </w:r>
      <w:r w:rsidRPr="0023601E">
        <w:rPr>
          <w:rFonts w:ascii="Arial" w:hAnsi="Arial" w:cs="Arial"/>
          <w:b/>
          <w:bCs/>
          <w:sz w:val="24"/>
          <w:szCs w:val="24"/>
        </w:rPr>
        <w:t xml:space="preserve"> </w:t>
      </w:r>
      <w:r w:rsidR="002F765C">
        <w:rPr>
          <w:rFonts w:ascii="Arial" w:hAnsi="Arial" w:cs="Arial"/>
          <w:b/>
          <w:bCs/>
          <w:sz w:val="24"/>
          <w:szCs w:val="24"/>
        </w:rPr>
        <w:t>The PI's</w:t>
      </w:r>
      <w:r w:rsidRPr="0023601E">
        <w:rPr>
          <w:rFonts w:ascii="Arial" w:hAnsi="Arial" w:cs="Arial"/>
          <w:b/>
          <w:bCs/>
          <w:sz w:val="24"/>
          <w:szCs w:val="24"/>
        </w:rPr>
        <w:t xml:space="preserve"> email address </w:t>
      </w:r>
      <w:r>
        <w:rPr>
          <w:rFonts w:ascii="Arial" w:hAnsi="Arial" w:cs="Arial"/>
          <w:b/>
          <w:bCs/>
          <w:sz w:val="24"/>
          <w:szCs w:val="24"/>
        </w:rPr>
        <w:t>must be</w:t>
      </w:r>
      <w:r w:rsidRPr="0023601E">
        <w:rPr>
          <w:rFonts w:ascii="Arial" w:hAnsi="Arial" w:cs="Arial"/>
          <w:b/>
          <w:bCs/>
          <w:sz w:val="24"/>
          <w:szCs w:val="24"/>
        </w:rPr>
        <w:t xml:space="preserve"> </w:t>
      </w:r>
      <w:r w:rsidR="002F765C">
        <w:rPr>
          <w:rFonts w:ascii="Arial" w:hAnsi="Arial" w:cs="Arial"/>
          <w:b/>
          <w:bCs/>
          <w:sz w:val="24"/>
          <w:szCs w:val="24"/>
        </w:rPr>
        <w:t>their</w:t>
      </w:r>
      <w:r w:rsidRPr="0023601E">
        <w:rPr>
          <w:rFonts w:ascii="Arial" w:hAnsi="Arial" w:cs="Arial"/>
          <w:b/>
          <w:bCs/>
          <w:sz w:val="24"/>
          <w:szCs w:val="24"/>
        </w:rPr>
        <w:t xml:space="preserve"> VA email address</w:t>
      </w:r>
      <w:r>
        <w:rPr>
          <w:rFonts w:ascii="Arial" w:hAnsi="Arial" w:cs="Arial"/>
          <w:b/>
          <w:bCs/>
          <w:sz w:val="24"/>
          <w:szCs w:val="24"/>
        </w:rPr>
        <w:t>.</w:t>
      </w:r>
    </w:p>
    <w:p w14:paraId="2F456899" w14:textId="77777777" w:rsidR="00BE6F1A" w:rsidRDefault="00BE6F1A" w:rsidP="00BE6F1A">
      <w:pPr>
        <w:ind w:left="540"/>
        <w:textAlignment w:val="center"/>
        <w:rPr>
          <w:rFonts w:cs="Calibri"/>
        </w:rPr>
      </w:pPr>
      <w:r>
        <w:rPr>
          <w:noProof/>
        </w:rPr>
        <w:drawing>
          <wp:inline distT="0" distB="0" distL="0" distR="0" wp14:anchorId="5006634C" wp14:editId="201C47A2">
            <wp:extent cx="1847850" cy="187765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814" t="12008" r="51595" b="15843"/>
                    <a:stretch/>
                  </pic:blipFill>
                  <pic:spPr bwMode="auto">
                    <a:xfrm>
                      <a:off x="0" y="0"/>
                      <a:ext cx="1869705" cy="1899864"/>
                    </a:xfrm>
                    <a:prstGeom prst="rect">
                      <a:avLst/>
                    </a:prstGeom>
                    <a:ln>
                      <a:noFill/>
                    </a:ln>
                    <a:extLst>
                      <a:ext uri="{53640926-AAD7-44D8-BBD7-CCE9431645EC}">
                        <a14:shadowObscured xmlns:a14="http://schemas.microsoft.com/office/drawing/2010/main"/>
                      </a:ext>
                    </a:extLst>
                  </pic:spPr>
                </pic:pic>
              </a:graphicData>
            </a:graphic>
          </wp:inline>
        </w:drawing>
      </w:r>
    </w:p>
    <w:p w14:paraId="14CA8E60" w14:textId="77777777" w:rsidR="00BE6F1A" w:rsidRDefault="00BE6F1A" w:rsidP="00BE6F1A">
      <w:pPr>
        <w:pStyle w:val="ListParagraph"/>
        <w:widowControl w:val="0"/>
        <w:numPr>
          <w:ilvl w:val="0"/>
          <w:numId w:val="3"/>
        </w:numPr>
        <w:tabs>
          <w:tab w:val="clear" w:pos="720"/>
        </w:tabs>
        <w:autoSpaceDE w:val="0"/>
        <w:autoSpaceDN w:val="0"/>
        <w:spacing w:before="120"/>
        <w:ind w:left="1080"/>
        <w:rPr>
          <w:rFonts w:ascii="Arial" w:hAnsi="Arial"/>
          <w:noProof/>
          <w:sz w:val="24"/>
          <w:szCs w:val="24"/>
        </w:rPr>
        <w:sectPr w:rsidR="00BE6F1A" w:rsidSect="00A73445">
          <w:type w:val="continuous"/>
          <w:pgSz w:w="12240" w:h="15840"/>
          <w:pgMar w:top="720" w:right="720" w:bottom="720" w:left="720" w:header="720" w:footer="720" w:gutter="0"/>
          <w:cols w:num="2" w:space="720"/>
          <w:docGrid w:linePitch="360"/>
        </w:sectPr>
      </w:pPr>
    </w:p>
    <w:p w14:paraId="39C4B5B8" w14:textId="77777777" w:rsidR="00BE6F1A" w:rsidRPr="00AA52DF" w:rsidRDefault="00BE6F1A" w:rsidP="00BE6F1A">
      <w:pPr>
        <w:pStyle w:val="ListParagraph"/>
        <w:widowControl w:val="0"/>
        <w:numPr>
          <w:ilvl w:val="0"/>
          <w:numId w:val="3"/>
        </w:numPr>
        <w:tabs>
          <w:tab w:val="clear" w:pos="720"/>
        </w:tabs>
        <w:autoSpaceDE w:val="0"/>
        <w:autoSpaceDN w:val="0"/>
        <w:spacing w:before="120"/>
        <w:ind w:left="1080"/>
        <w:rPr>
          <w:rFonts w:ascii="Arial" w:hAnsi="Arial"/>
          <w:noProof/>
          <w:sz w:val="24"/>
          <w:szCs w:val="24"/>
        </w:rPr>
      </w:pPr>
      <w:r>
        <w:rPr>
          <w:rFonts w:ascii="Arial" w:hAnsi="Arial"/>
          <w:noProof/>
          <w:sz w:val="24"/>
          <w:szCs w:val="24"/>
        </w:rPr>
        <w:lastRenderedPageBreak/>
        <w:t>R</w:t>
      </w:r>
      <w:r w:rsidRPr="00AA52DF">
        <w:rPr>
          <w:rFonts w:ascii="Arial" w:hAnsi="Arial"/>
          <w:noProof/>
          <w:sz w:val="24"/>
          <w:szCs w:val="24"/>
        </w:rPr>
        <w:t>ead and accept the Terms of Use</w:t>
      </w:r>
      <w:r>
        <w:rPr>
          <w:rFonts w:ascii="Arial" w:hAnsi="Arial"/>
          <w:noProof/>
          <w:sz w:val="24"/>
          <w:szCs w:val="24"/>
        </w:rPr>
        <w:t>.</w:t>
      </w:r>
    </w:p>
    <w:p w14:paraId="4A7C1A33" w14:textId="77777777" w:rsidR="00BE6F1A" w:rsidRPr="00AA52DF" w:rsidRDefault="00BE6F1A" w:rsidP="00BE6F1A">
      <w:pPr>
        <w:pStyle w:val="ListParagraph"/>
        <w:widowControl w:val="0"/>
        <w:numPr>
          <w:ilvl w:val="0"/>
          <w:numId w:val="3"/>
        </w:numPr>
        <w:tabs>
          <w:tab w:val="clear" w:pos="720"/>
        </w:tabs>
        <w:autoSpaceDE w:val="0"/>
        <w:autoSpaceDN w:val="0"/>
        <w:spacing w:before="120"/>
        <w:ind w:left="1080"/>
        <w:rPr>
          <w:rFonts w:ascii="Arial" w:hAnsi="Arial"/>
          <w:noProof/>
          <w:sz w:val="24"/>
          <w:szCs w:val="24"/>
        </w:rPr>
      </w:pPr>
      <w:r>
        <w:rPr>
          <w:rFonts w:ascii="Arial" w:hAnsi="Arial"/>
          <w:noProof/>
          <w:sz w:val="24"/>
          <w:szCs w:val="24"/>
        </w:rPr>
        <w:t>E</w:t>
      </w:r>
      <w:r w:rsidRPr="00AA52DF">
        <w:rPr>
          <w:rFonts w:ascii="Arial" w:hAnsi="Arial"/>
          <w:noProof/>
          <w:sz w:val="24"/>
          <w:szCs w:val="24"/>
        </w:rPr>
        <w:t>nter a recovery email (required) and a recovery phone number (not required)</w:t>
      </w:r>
    </w:p>
    <w:p w14:paraId="160605E0" w14:textId="77777777" w:rsidR="00BE6F1A" w:rsidRPr="00AA52DF" w:rsidRDefault="00BE6F1A" w:rsidP="00BE6F1A">
      <w:pPr>
        <w:pStyle w:val="ListParagraph"/>
        <w:widowControl w:val="0"/>
        <w:numPr>
          <w:ilvl w:val="0"/>
          <w:numId w:val="3"/>
        </w:numPr>
        <w:tabs>
          <w:tab w:val="clear" w:pos="720"/>
        </w:tabs>
        <w:autoSpaceDE w:val="0"/>
        <w:autoSpaceDN w:val="0"/>
        <w:spacing w:before="120"/>
        <w:ind w:left="1080"/>
        <w:rPr>
          <w:rFonts w:ascii="Arial" w:hAnsi="Arial"/>
          <w:noProof/>
          <w:sz w:val="24"/>
          <w:szCs w:val="24"/>
        </w:rPr>
      </w:pPr>
      <w:r w:rsidRPr="00AA52DF">
        <w:rPr>
          <w:rFonts w:ascii="Arial" w:hAnsi="Arial"/>
          <w:noProof/>
          <w:sz w:val="24"/>
          <w:szCs w:val="24"/>
        </w:rPr>
        <w:t xml:space="preserve">A pop-up will appear </w:t>
      </w:r>
      <w:r>
        <w:rPr>
          <w:rFonts w:ascii="Arial" w:hAnsi="Arial"/>
          <w:noProof/>
          <w:sz w:val="24"/>
          <w:szCs w:val="24"/>
        </w:rPr>
        <w:t>prompting you to</w:t>
      </w:r>
      <w:r w:rsidRPr="00AA52DF">
        <w:rPr>
          <w:rFonts w:ascii="Arial" w:hAnsi="Arial"/>
          <w:noProof/>
          <w:sz w:val="24"/>
          <w:szCs w:val="24"/>
        </w:rPr>
        <w:t xml:space="preserve"> enter the verif</w:t>
      </w:r>
      <w:r>
        <w:rPr>
          <w:rFonts w:ascii="Arial" w:hAnsi="Arial"/>
          <w:noProof/>
          <w:sz w:val="24"/>
          <w:szCs w:val="24"/>
        </w:rPr>
        <w:t>ication</w:t>
      </w:r>
      <w:r w:rsidRPr="00AA52DF">
        <w:rPr>
          <w:rFonts w:ascii="Arial" w:hAnsi="Arial"/>
          <w:noProof/>
          <w:sz w:val="24"/>
          <w:szCs w:val="24"/>
        </w:rPr>
        <w:t xml:space="preserve"> code that was just emailed</w:t>
      </w:r>
      <w:r>
        <w:rPr>
          <w:rFonts w:ascii="Arial" w:hAnsi="Arial"/>
          <w:noProof/>
          <w:sz w:val="24"/>
          <w:szCs w:val="24"/>
        </w:rPr>
        <w:t xml:space="preserve"> to the main (not recovery) address you provided</w:t>
      </w:r>
      <w:r w:rsidRPr="00AA52DF">
        <w:rPr>
          <w:rFonts w:ascii="Arial" w:hAnsi="Arial"/>
          <w:noProof/>
          <w:sz w:val="24"/>
          <w:szCs w:val="24"/>
        </w:rPr>
        <w:t xml:space="preserve">.  </w:t>
      </w:r>
    </w:p>
    <w:p w14:paraId="001C12B5" w14:textId="77777777" w:rsidR="00BE6F1A" w:rsidRPr="00AA52DF" w:rsidRDefault="00BE6F1A" w:rsidP="00334620">
      <w:pPr>
        <w:pStyle w:val="ListParagraph"/>
        <w:widowControl w:val="0"/>
        <w:numPr>
          <w:ilvl w:val="0"/>
          <w:numId w:val="3"/>
        </w:numPr>
        <w:tabs>
          <w:tab w:val="clear" w:pos="720"/>
        </w:tabs>
        <w:autoSpaceDE w:val="0"/>
        <w:autoSpaceDN w:val="0"/>
        <w:spacing w:before="120" w:after="240"/>
        <w:ind w:left="1080"/>
        <w:rPr>
          <w:rFonts w:ascii="Arial" w:hAnsi="Arial"/>
          <w:sz w:val="24"/>
          <w:szCs w:val="24"/>
        </w:rPr>
      </w:pPr>
      <w:r w:rsidRPr="00AA52DF">
        <w:rPr>
          <w:rFonts w:ascii="Arial" w:hAnsi="Arial"/>
          <w:noProof/>
          <w:sz w:val="24"/>
          <w:szCs w:val="24"/>
        </w:rPr>
        <w:t>Once you enter the verifica</w:t>
      </w:r>
      <w:r>
        <w:rPr>
          <w:rFonts w:ascii="Arial" w:hAnsi="Arial"/>
          <w:noProof/>
          <w:sz w:val="24"/>
          <w:szCs w:val="24"/>
        </w:rPr>
        <w:t>t</w:t>
      </w:r>
      <w:r w:rsidRPr="00AA52DF">
        <w:rPr>
          <w:rFonts w:ascii="Arial" w:hAnsi="Arial"/>
          <w:noProof/>
          <w:sz w:val="24"/>
          <w:szCs w:val="24"/>
        </w:rPr>
        <w:t>ion code</w:t>
      </w:r>
      <w:r>
        <w:rPr>
          <w:rFonts w:ascii="Arial" w:hAnsi="Arial"/>
          <w:noProof/>
          <w:sz w:val="24"/>
          <w:szCs w:val="24"/>
        </w:rPr>
        <w:t>,</w:t>
      </w:r>
      <w:r w:rsidRPr="00AA52DF">
        <w:rPr>
          <w:rFonts w:ascii="Arial" w:hAnsi="Arial"/>
          <w:noProof/>
          <w:sz w:val="24"/>
          <w:szCs w:val="24"/>
        </w:rPr>
        <w:t xml:space="preserve"> you </w:t>
      </w:r>
      <w:r>
        <w:rPr>
          <w:rFonts w:ascii="Arial" w:hAnsi="Arial"/>
          <w:noProof/>
          <w:sz w:val="24"/>
          <w:szCs w:val="24"/>
        </w:rPr>
        <w:t xml:space="preserve">will have successfully registered, and you </w:t>
      </w:r>
      <w:r w:rsidRPr="00AA52DF">
        <w:rPr>
          <w:rFonts w:ascii="Arial" w:hAnsi="Arial"/>
          <w:noProof/>
          <w:sz w:val="24"/>
          <w:szCs w:val="24"/>
        </w:rPr>
        <w:t>will be taken to a blank workspace.</w:t>
      </w:r>
    </w:p>
    <w:p w14:paraId="74D3FA9C" w14:textId="653FDB3A" w:rsidR="0067117E" w:rsidRDefault="0067117E" w:rsidP="0023601E">
      <w:pPr>
        <w:pStyle w:val="BodyText"/>
        <w:spacing w:before="4"/>
        <w:ind w:right="-90"/>
      </w:pPr>
      <w:r>
        <w:rPr>
          <w:noProof/>
        </w:rPr>
        <mc:AlternateContent>
          <mc:Choice Requires="wps">
            <w:drawing>
              <wp:anchor distT="0" distB="0" distL="114300" distR="114300" simplePos="0" relativeHeight="251661312" behindDoc="0" locked="0" layoutInCell="1" allowOverlap="1" wp14:anchorId="034228D6" wp14:editId="1C255E74">
                <wp:simplePos x="0" y="0"/>
                <wp:positionH relativeFrom="margin">
                  <wp:align>left</wp:align>
                </wp:positionH>
                <wp:positionV relativeFrom="paragraph">
                  <wp:posOffset>72251</wp:posOffset>
                </wp:positionV>
                <wp:extent cx="6874344" cy="45719"/>
                <wp:effectExtent l="0" t="0" r="2222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A4162" id="Straight Arrow Connector 3" o:spid="_x0000_s1026" type="#_x0000_t32" style="position:absolute;margin-left:0;margin-top:5.7pt;width:541.3pt;height:3.6p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5A6D59CE" w14:textId="40DD5465" w:rsidR="0067117E" w:rsidRPr="003F281B" w:rsidRDefault="0067117E" w:rsidP="00B8119C">
      <w:pPr>
        <w:pStyle w:val="Heading1"/>
      </w:pPr>
      <w:r w:rsidRPr="005E24A0">
        <w:t>STEP #</w:t>
      </w:r>
      <w:r w:rsidR="00BE6F1A">
        <w:t>1</w:t>
      </w:r>
      <w:r w:rsidRPr="005E24A0">
        <w:t>:</w:t>
      </w:r>
      <w:r w:rsidR="003F281B" w:rsidRPr="005E24A0">
        <w:t xml:space="preserve"> </w:t>
      </w:r>
      <w:r w:rsidR="003F281B">
        <w:t>Proposed Project Questionnaire (PPQ) Submission and Sign-off</w:t>
      </w:r>
    </w:p>
    <w:p w14:paraId="2521B0D2" w14:textId="77777777" w:rsidR="005E24A0" w:rsidRDefault="00664BDE" w:rsidP="0023601E">
      <w:pPr>
        <w:pStyle w:val="ListParagraph"/>
        <w:numPr>
          <w:ilvl w:val="0"/>
          <w:numId w:val="5"/>
        </w:numPr>
        <w:spacing w:before="240"/>
        <w:rPr>
          <w:rFonts w:ascii="Arial" w:hAnsi="Arial"/>
          <w:sz w:val="24"/>
          <w:szCs w:val="24"/>
        </w:rPr>
      </w:pPr>
      <w:r w:rsidRPr="00AA52DF">
        <w:rPr>
          <w:rStyle w:val="Strong"/>
          <w:rFonts w:ascii="Arial" w:hAnsi="Arial"/>
          <w:color w:val="2E2E2E"/>
          <w:sz w:val="24"/>
          <w:szCs w:val="24"/>
          <w:shd w:val="clear" w:color="auto" w:fill="FFFFFF"/>
        </w:rPr>
        <w:t>Complete a</w:t>
      </w:r>
      <w:r w:rsidRPr="00F06872">
        <w:rPr>
          <w:rStyle w:val="Strong"/>
          <w:rFonts w:ascii="Arial" w:hAnsi="Arial"/>
          <w:color w:val="2E2E2E"/>
          <w:sz w:val="24"/>
          <w:szCs w:val="24"/>
          <w:shd w:val="clear" w:color="auto" w:fill="FFFFFF"/>
        </w:rPr>
        <w:t xml:space="preserve"> </w:t>
      </w:r>
      <w:r w:rsidRPr="00AA52DF">
        <w:rPr>
          <w:rStyle w:val="Strong"/>
          <w:rFonts w:ascii="Arial" w:hAnsi="Arial"/>
          <w:color w:val="2E2E2E"/>
          <w:sz w:val="24"/>
          <w:szCs w:val="24"/>
          <w:u w:val="single"/>
          <w:shd w:val="clear" w:color="auto" w:fill="FFFFFF"/>
        </w:rPr>
        <w:t>Proposed Project Questionnaire (PPQ)</w:t>
      </w:r>
    </w:p>
    <w:p w14:paraId="54CB41FD" w14:textId="5DCA1D94" w:rsidR="00664BDE" w:rsidRPr="00AA52DF" w:rsidRDefault="00664BDE" w:rsidP="0023601E">
      <w:pPr>
        <w:pStyle w:val="ListParagraph"/>
        <w:spacing w:before="120"/>
        <w:rPr>
          <w:rFonts w:ascii="Arial" w:hAnsi="Arial"/>
          <w:sz w:val="24"/>
          <w:szCs w:val="24"/>
        </w:rPr>
      </w:pPr>
      <w:r w:rsidRPr="00AA52DF">
        <w:rPr>
          <w:rFonts w:ascii="Arial" w:hAnsi="Arial"/>
          <w:sz w:val="24"/>
          <w:szCs w:val="24"/>
        </w:rPr>
        <w:t xml:space="preserve">The PPQ is located at: </w:t>
      </w:r>
      <w:hyperlink r:id="rId12" w:history="1">
        <w:r w:rsidRPr="00AA52DF">
          <w:rPr>
            <w:rStyle w:val="Hyperlink"/>
            <w:rFonts w:ascii="Arial" w:hAnsi="Arial"/>
            <w:sz w:val="24"/>
            <w:szCs w:val="24"/>
          </w:rPr>
          <w:t>https://www.va.gov/PORTLANDRESEARCH/documents/irb/ppq.docx</w:t>
        </w:r>
      </w:hyperlink>
      <w:r w:rsidRPr="00AA52DF">
        <w:rPr>
          <w:rFonts w:ascii="Arial" w:hAnsi="Arial"/>
          <w:sz w:val="24"/>
          <w:szCs w:val="24"/>
        </w:rPr>
        <w:t xml:space="preserve"> </w:t>
      </w:r>
    </w:p>
    <w:p w14:paraId="31D8C252" w14:textId="2DDDAAFB" w:rsidR="00173F10" w:rsidRDefault="00664BDE" w:rsidP="009222D1">
      <w:pPr>
        <w:pStyle w:val="ListParagraph"/>
        <w:numPr>
          <w:ilvl w:val="1"/>
          <w:numId w:val="5"/>
        </w:numPr>
        <w:spacing w:before="120" w:after="120"/>
        <w:rPr>
          <w:rFonts w:ascii="Arial" w:hAnsi="Arial"/>
          <w:sz w:val="24"/>
          <w:szCs w:val="24"/>
        </w:rPr>
      </w:pPr>
      <w:r w:rsidRPr="00AA52DF">
        <w:rPr>
          <w:rFonts w:ascii="Arial" w:hAnsi="Arial"/>
          <w:color w:val="2E2E2E"/>
          <w:sz w:val="24"/>
          <w:szCs w:val="24"/>
          <w:shd w:val="clear" w:color="auto" w:fill="FFFFFF"/>
        </w:rPr>
        <w:t>The VA PPQ provides basic information necessary for the VA Research Office to evaluate and route the project</w:t>
      </w:r>
      <w:r w:rsidR="00DB5F47">
        <w:rPr>
          <w:rFonts w:ascii="Arial" w:hAnsi="Arial"/>
          <w:color w:val="2E2E2E"/>
          <w:sz w:val="24"/>
          <w:szCs w:val="24"/>
          <w:shd w:val="clear" w:color="auto" w:fill="FFFFFF"/>
        </w:rPr>
        <w:t xml:space="preserve"> to the appropriate oversight committees</w:t>
      </w:r>
      <w:r w:rsidRPr="00AA52DF">
        <w:rPr>
          <w:rFonts w:ascii="Arial" w:hAnsi="Arial"/>
          <w:color w:val="2E2E2E"/>
          <w:sz w:val="24"/>
          <w:szCs w:val="24"/>
          <w:shd w:val="clear" w:color="auto" w:fill="FFFFFF"/>
        </w:rPr>
        <w:t xml:space="preserve">. This form must be completed by a VA PI when submitting a </w:t>
      </w:r>
      <w:r w:rsidR="0023601E">
        <w:rPr>
          <w:rFonts w:ascii="Arial" w:hAnsi="Arial"/>
          <w:color w:val="2E2E2E"/>
          <w:sz w:val="24"/>
          <w:szCs w:val="24"/>
          <w:shd w:val="clear" w:color="auto" w:fill="FFFFFF"/>
        </w:rPr>
        <w:t>research project</w:t>
      </w:r>
      <w:r w:rsidRPr="00AA52DF">
        <w:rPr>
          <w:rFonts w:ascii="Arial" w:hAnsi="Arial"/>
          <w:color w:val="2E2E2E"/>
          <w:sz w:val="24"/>
          <w:szCs w:val="24"/>
          <w:shd w:val="clear" w:color="auto" w:fill="FFFFFF"/>
        </w:rPr>
        <w:t xml:space="preserve"> that uses VA resources (i.e., VA time, VA patients, VA space, and/or VA equipment).</w:t>
      </w:r>
      <w:r w:rsidR="00173F10" w:rsidRPr="00AA52DF">
        <w:rPr>
          <w:rFonts w:ascii="Arial" w:hAnsi="Arial"/>
          <w:sz w:val="24"/>
          <w:szCs w:val="24"/>
        </w:rPr>
        <w:t xml:space="preserve"> </w:t>
      </w:r>
    </w:p>
    <w:p w14:paraId="7F77F3BD" w14:textId="3E949AC3" w:rsidR="009222D1" w:rsidRPr="009222D1" w:rsidRDefault="009222D1" w:rsidP="009222D1">
      <w:pPr>
        <w:pStyle w:val="ListParagraph"/>
        <w:numPr>
          <w:ilvl w:val="1"/>
          <w:numId w:val="5"/>
        </w:numPr>
        <w:rPr>
          <w:rFonts w:ascii="Arial" w:hAnsi="Arial"/>
          <w:sz w:val="24"/>
          <w:szCs w:val="24"/>
        </w:rPr>
      </w:pPr>
      <w:r w:rsidRPr="009222D1">
        <w:rPr>
          <w:rFonts w:ascii="Arial" w:hAnsi="Arial"/>
          <w:sz w:val="24"/>
          <w:szCs w:val="24"/>
        </w:rPr>
        <w:t>The instructions at the beginning of the PPQ prompt for additional documents (an abstract, conflict of interest form, and protocol draft or grant application).</w:t>
      </w:r>
    </w:p>
    <w:p w14:paraId="79000C49" w14:textId="77777777" w:rsidR="00BE6F1A" w:rsidRPr="0085661B" w:rsidRDefault="00BE6F1A" w:rsidP="00BE6F1A">
      <w:pPr>
        <w:pStyle w:val="ListParagraph"/>
        <w:numPr>
          <w:ilvl w:val="0"/>
          <w:numId w:val="5"/>
        </w:numPr>
        <w:spacing w:before="240" w:after="240"/>
        <w:rPr>
          <w:rFonts w:ascii="Arial" w:hAnsi="Arial"/>
          <w:sz w:val="24"/>
          <w:szCs w:val="24"/>
        </w:rPr>
      </w:pPr>
      <w:r w:rsidRPr="008C47AE">
        <w:rPr>
          <w:rFonts w:ascii="Arial" w:hAnsi="Arial"/>
          <w:b/>
          <w:bCs/>
          <w:sz w:val="24"/>
          <w:szCs w:val="24"/>
          <w:u w:val="single"/>
        </w:rPr>
        <w:t>Email</w:t>
      </w:r>
      <w:r w:rsidRPr="00535BAA">
        <w:rPr>
          <w:rFonts w:ascii="Arial" w:hAnsi="Arial"/>
          <w:b/>
          <w:bCs/>
          <w:sz w:val="24"/>
          <w:szCs w:val="24"/>
          <w:u w:val="single"/>
        </w:rPr>
        <w:t xml:space="preserve"> your completed PPQ and all supporting documents to </w:t>
      </w:r>
      <w:hyperlink r:id="rId13" w:history="1">
        <w:r w:rsidRPr="008C47AE">
          <w:rPr>
            <w:rStyle w:val="Hyperlink"/>
            <w:rFonts w:ascii="Arial" w:hAnsi="Arial"/>
            <w:b/>
            <w:bCs/>
            <w:sz w:val="24"/>
            <w:szCs w:val="24"/>
          </w:rPr>
          <w:t>Research.Grants@va.gov</w:t>
        </w:r>
      </w:hyperlink>
      <w:r>
        <w:rPr>
          <w:rFonts w:ascii="Arial" w:hAnsi="Arial"/>
          <w:sz w:val="24"/>
          <w:szCs w:val="24"/>
        </w:rPr>
        <w:t xml:space="preserve">. </w:t>
      </w:r>
    </w:p>
    <w:p w14:paraId="041E573C" w14:textId="20CA72FE" w:rsidR="00C70B61" w:rsidRPr="00606A39" w:rsidRDefault="00EE21EA" w:rsidP="00CB4C0D">
      <w:pPr>
        <w:pStyle w:val="ListParagraph"/>
        <w:numPr>
          <w:ilvl w:val="0"/>
          <w:numId w:val="5"/>
        </w:numPr>
        <w:spacing w:before="120" w:after="120"/>
        <w:rPr>
          <w:rFonts w:asciiTheme="minorHAnsi" w:hAnsiTheme="minorHAnsi" w:cstheme="minorHAnsi"/>
        </w:rPr>
      </w:pPr>
      <w:r w:rsidRPr="00BE6F1A">
        <w:rPr>
          <w:rFonts w:ascii="Arial" w:hAnsi="Arial"/>
          <w:sz w:val="24"/>
          <w:szCs w:val="24"/>
          <w:lang w:val="en"/>
        </w:rPr>
        <w:t>A</w:t>
      </w:r>
      <w:r w:rsidR="00213EBB">
        <w:rPr>
          <w:rFonts w:ascii="Arial" w:hAnsi="Arial"/>
          <w:sz w:val="24"/>
          <w:szCs w:val="24"/>
          <w:lang w:val="en"/>
        </w:rPr>
        <w:t>fter</w:t>
      </w:r>
      <w:r w:rsidRPr="00BE6F1A">
        <w:rPr>
          <w:rFonts w:ascii="Arial" w:hAnsi="Arial"/>
          <w:sz w:val="24"/>
          <w:szCs w:val="24"/>
          <w:lang w:val="en"/>
        </w:rPr>
        <w:t xml:space="preserve"> </w:t>
      </w:r>
      <w:r w:rsidR="00C70B61" w:rsidRPr="00BE6F1A">
        <w:rPr>
          <w:rFonts w:ascii="Arial" w:hAnsi="Arial"/>
          <w:sz w:val="24"/>
          <w:szCs w:val="24"/>
          <w:lang w:val="en"/>
        </w:rPr>
        <w:t xml:space="preserve">you receive notice </w:t>
      </w:r>
      <w:r w:rsidR="00DB5F47" w:rsidRPr="00BE6F1A">
        <w:rPr>
          <w:rFonts w:ascii="Arial" w:hAnsi="Arial"/>
          <w:sz w:val="24"/>
          <w:szCs w:val="24"/>
          <w:lang w:val="en"/>
        </w:rPr>
        <w:t xml:space="preserve">that </w:t>
      </w:r>
      <w:r w:rsidR="00C70B61" w:rsidRPr="00BE6F1A">
        <w:rPr>
          <w:rFonts w:ascii="Arial" w:hAnsi="Arial"/>
          <w:sz w:val="24"/>
          <w:szCs w:val="24"/>
          <w:lang w:val="en"/>
        </w:rPr>
        <w:t>your PPQ has been signed</w:t>
      </w:r>
      <w:r w:rsidR="00C70B61" w:rsidRPr="0041096A">
        <w:rPr>
          <w:rFonts w:ascii="Arial" w:hAnsi="Arial"/>
          <w:sz w:val="24"/>
          <w:szCs w:val="24"/>
          <w:lang w:val="en"/>
        </w:rPr>
        <w:t xml:space="preserve">, proceed to </w:t>
      </w:r>
      <w:r w:rsidR="00C70B61" w:rsidRPr="0041096A">
        <w:rPr>
          <w:rFonts w:ascii="Arial" w:hAnsi="Arial"/>
          <w:b/>
          <w:bCs/>
          <w:sz w:val="24"/>
          <w:szCs w:val="24"/>
          <w:lang w:val="en"/>
        </w:rPr>
        <w:t>Step #</w:t>
      </w:r>
      <w:r w:rsidR="00BE6F1A">
        <w:rPr>
          <w:rFonts w:ascii="Arial" w:hAnsi="Arial"/>
          <w:b/>
          <w:bCs/>
          <w:sz w:val="24"/>
          <w:szCs w:val="24"/>
          <w:lang w:val="en"/>
        </w:rPr>
        <w:t>2</w:t>
      </w:r>
      <w:r w:rsidR="00C70B61" w:rsidRPr="0041096A">
        <w:rPr>
          <w:rFonts w:ascii="Arial" w:hAnsi="Arial"/>
          <w:b/>
          <w:bCs/>
          <w:sz w:val="24"/>
          <w:szCs w:val="24"/>
          <w:lang w:val="en"/>
        </w:rPr>
        <w:t>.</w:t>
      </w:r>
    </w:p>
    <w:p w14:paraId="381E2782" w14:textId="3FB30730" w:rsidR="00690A12" w:rsidRDefault="000F78F6" w:rsidP="00401333">
      <w:pPr>
        <w:pStyle w:val="ListParagraph"/>
        <w:spacing w:before="120" w:after="120"/>
        <w:ind w:left="1080"/>
        <w:rPr>
          <w:rFonts w:ascii="Arial" w:hAnsi="Arial"/>
          <w:sz w:val="24"/>
          <w:szCs w:val="24"/>
          <w:lang w:val="en"/>
        </w:rPr>
      </w:pPr>
      <w:r w:rsidRPr="00B55560">
        <w:rPr>
          <w:rFonts w:ascii="Arial" w:hAnsi="Arial"/>
          <w:b/>
          <w:bCs/>
          <w:color w:val="C00000"/>
          <w:sz w:val="24"/>
          <w:szCs w:val="24"/>
          <w:u w:val="single"/>
          <w:lang w:val="en"/>
        </w:rPr>
        <w:t>EXCEPTION</w:t>
      </w:r>
      <w:r w:rsidR="00606A39" w:rsidRPr="000F78F6">
        <w:rPr>
          <w:rFonts w:ascii="Arial" w:hAnsi="Arial"/>
          <w:b/>
          <w:bCs/>
          <w:color w:val="C00000"/>
          <w:sz w:val="24"/>
          <w:szCs w:val="24"/>
          <w:lang w:val="en"/>
        </w:rPr>
        <w:t xml:space="preserve">: If the PI or any </w:t>
      </w:r>
      <w:r w:rsidRPr="000F78F6">
        <w:rPr>
          <w:rFonts w:ascii="Arial" w:hAnsi="Arial"/>
          <w:b/>
          <w:bCs/>
          <w:color w:val="C00000"/>
          <w:sz w:val="24"/>
          <w:szCs w:val="24"/>
          <w:lang w:val="en"/>
        </w:rPr>
        <w:t xml:space="preserve">other investigator on the study has a potential financial conflict of interest to disclose, complete Steps </w:t>
      </w:r>
      <w:r w:rsidR="00C80F9C">
        <w:rPr>
          <w:rFonts w:ascii="Arial" w:hAnsi="Arial"/>
          <w:b/>
          <w:bCs/>
          <w:color w:val="C00000"/>
          <w:sz w:val="24"/>
          <w:szCs w:val="24"/>
          <w:lang w:val="en"/>
        </w:rPr>
        <w:t>#</w:t>
      </w:r>
      <w:r w:rsidRPr="000F78F6">
        <w:rPr>
          <w:rFonts w:ascii="Arial" w:hAnsi="Arial"/>
          <w:b/>
          <w:bCs/>
          <w:color w:val="C00000"/>
          <w:sz w:val="24"/>
          <w:szCs w:val="24"/>
          <w:lang w:val="en"/>
        </w:rPr>
        <w:t xml:space="preserve">2 and </w:t>
      </w:r>
      <w:r w:rsidR="00C80F9C">
        <w:rPr>
          <w:rFonts w:ascii="Arial" w:hAnsi="Arial"/>
          <w:b/>
          <w:bCs/>
          <w:color w:val="C00000"/>
          <w:sz w:val="24"/>
          <w:szCs w:val="24"/>
          <w:lang w:val="en"/>
        </w:rPr>
        <w:t>#</w:t>
      </w:r>
      <w:r w:rsidRPr="000F78F6">
        <w:rPr>
          <w:rFonts w:ascii="Arial" w:hAnsi="Arial"/>
          <w:b/>
          <w:bCs/>
          <w:color w:val="C00000"/>
          <w:sz w:val="24"/>
          <w:szCs w:val="24"/>
          <w:lang w:val="en"/>
        </w:rPr>
        <w:t xml:space="preserve">3 </w:t>
      </w:r>
      <w:r w:rsidR="0067535D" w:rsidRPr="00B55560">
        <w:rPr>
          <w:rFonts w:ascii="Arial" w:hAnsi="Arial"/>
          <w:b/>
          <w:bCs/>
          <w:color w:val="C00000"/>
          <w:sz w:val="24"/>
          <w:szCs w:val="24"/>
          <w:u w:val="single"/>
          <w:lang w:val="en"/>
        </w:rPr>
        <w:t>as soon as possible</w:t>
      </w:r>
      <w:r w:rsidRPr="000F78F6">
        <w:rPr>
          <w:rFonts w:ascii="Arial" w:hAnsi="Arial"/>
          <w:b/>
          <w:bCs/>
          <w:color w:val="C00000"/>
          <w:sz w:val="24"/>
          <w:szCs w:val="24"/>
          <w:lang w:val="en"/>
        </w:rPr>
        <w:t xml:space="preserve">. Do </w:t>
      </w:r>
      <w:r w:rsidR="00B55560">
        <w:rPr>
          <w:rFonts w:ascii="Arial" w:hAnsi="Arial"/>
          <w:b/>
          <w:bCs/>
          <w:color w:val="C00000"/>
          <w:sz w:val="24"/>
          <w:szCs w:val="24"/>
          <w:lang w:val="en"/>
        </w:rPr>
        <w:t>NOT</w:t>
      </w:r>
      <w:r w:rsidRPr="000F78F6">
        <w:rPr>
          <w:rFonts w:ascii="Arial" w:hAnsi="Arial"/>
          <w:b/>
          <w:bCs/>
          <w:color w:val="C00000"/>
          <w:sz w:val="24"/>
          <w:szCs w:val="24"/>
          <w:lang w:val="en"/>
        </w:rPr>
        <w:t xml:space="preserve"> wait for the PPQ to be signed.</w:t>
      </w:r>
      <w:r w:rsidR="00690A12" w:rsidRPr="00690A12">
        <w:rPr>
          <w:rFonts w:ascii="Arial" w:hAnsi="Arial"/>
          <w:sz w:val="24"/>
          <w:szCs w:val="24"/>
          <w:lang w:val="en"/>
        </w:rPr>
        <w:t xml:space="preserve"> </w:t>
      </w:r>
    </w:p>
    <w:p w14:paraId="72C001BF" w14:textId="7AF357CA" w:rsidR="00606A39" w:rsidRPr="000F78F6" w:rsidRDefault="00690A12" w:rsidP="00334620">
      <w:pPr>
        <w:pStyle w:val="ListParagraph"/>
        <w:spacing w:before="120" w:after="240"/>
        <w:ind w:left="1440"/>
        <w:rPr>
          <w:rFonts w:asciiTheme="minorHAnsi" w:hAnsiTheme="minorHAnsi" w:cstheme="minorHAnsi"/>
          <w:color w:val="C00000"/>
        </w:rPr>
      </w:pPr>
      <w:r w:rsidRPr="00690A12">
        <w:rPr>
          <w:rFonts w:ascii="Arial" w:hAnsi="Arial"/>
          <w:sz w:val="24"/>
          <w:szCs w:val="24"/>
          <w:lang w:val="en"/>
        </w:rPr>
        <w:t xml:space="preserve">Potential COIs must be reviewed by OGC Ethics before the project can begin. Review by OGC Ethics can take </w:t>
      </w:r>
      <w:r w:rsidR="0067535D">
        <w:rPr>
          <w:rFonts w:ascii="Arial" w:hAnsi="Arial"/>
          <w:sz w:val="24"/>
          <w:szCs w:val="24"/>
          <w:lang w:val="en"/>
        </w:rPr>
        <w:t xml:space="preserve">many </w:t>
      </w:r>
      <w:r w:rsidRPr="00690A12">
        <w:rPr>
          <w:rFonts w:ascii="Arial" w:hAnsi="Arial"/>
          <w:sz w:val="24"/>
          <w:szCs w:val="24"/>
          <w:lang w:val="en"/>
        </w:rPr>
        <w:t>months.</w:t>
      </w:r>
    </w:p>
    <w:p w14:paraId="4ADFA827" w14:textId="430476BE" w:rsidR="00664BDE" w:rsidRDefault="00664BDE" w:rsidP="0023601E">
      <w:pPr>
        <w:pStyle w:val="BodyText"/>
        <w:spacing w:before="4"/>
        <w:ind w:right="-90"/>
      </w:pPr>
      <w:r>
        <w:rPr>
          <w:noProof/>
        </w:rPr>
        <mc:AlternateContent>
          <mc:Choice Requires="wps">
            <w:drawing>
              <wp:anchor distT="0" distB="0" distL="114300" distR="114300" simplePos="0" relativeHeight="251663360" behindDoc="0" locked="0" layoutInCell="1" allowOverlap="1" wp14:anchorId="79CC7A8A" wp14:editId="3485F9F8">
                <wp:simplePos x="0" y="0"/>
                <wp:positionH relativeFrom="margin">
                  <wp:align>left</wp:align>
                </wp:positionH>
                <wp:positionV relativeFrom="paragraph">
                  <wp:posOffset>72251</wp:posOffset>
                </wp:positionV>
                <wp:extent cx="6874344" cy="45719"/>
                <wp:effectExtent l="0" t="0" r="22225"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71951" id="Straight Arrow Connector 4" o:spid="_x0000_s1026" type="#_x0000_t32" style="position:absolute;margin-left:0;margin-top:5.7pt;width:541.3pt;height:3.6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0142C6AD" w14:textId="1CCF2F76" w:rsidR="00664BDE" w:rsidRPr="003F281B" w:rsidRDefault="00664BDE" w:rsidP="00B8119C">
      <w:pPr>
        <w:pStyle w:val="Heading1"/>
      </w:pPr>
      <w:r w:rsidRPr="005E24A0">
        <w:t>STEP #</w:t>
      </w:r>
      <w:r w:rsidR="00BE6F1A">
        <w:t>2</w:t>
      </w:r>
      <w:r w:rsidRPr="005E24A0">
        <w:t>:</w:t>
      </w:r>
      <w:r w:rsidR="003F281B" w:rsidRPr="005E24A0">
        <w:t xml:space="preserve"> </w:t>
      </w:r>
      <w:r w:rsidR="003F281B">
        <w:t>Creating your Initial Review/New Project in VAIRRS</w:t>
      </w:r>
    </w:p>
    <w:p w14:paraId="29F5072F" w14:textId="41A29377" w:rsidR="00812267" w:rsidRPr="00DA7D64" w:rsidRDefault="00812267" w:rsidP="0023601E">
      <w:pPr>
        <w:pStyle w:val="NormalWeb"/>
        <w:numPr>
          <w:ilvl w:val="0"/>
          <w:numId w:val="5"/>
        </w:numPr>
        <w:shd w:val="clear" w:color="auto" w:fill="FFFFFF"/>
        <w:spacing w:before="240" w:line="240" w:lineRule="auto"/>
        <w:rPr>
          <w:i/>
          <w:iCs/>
          <w:color w:val="C00000"/>
          <w:sz w:val="24"/>
          <w:szCs w:val="24"/>
          <w:lang w:val="en"/>
        </w:rPr>
      </w:pPr>
      <w:r w:rsidRPr="00C70B61">
        <w:rPr>
          <w:sz w:val="24"/>
          <w:szCs w:val="24"/>
        </w:rPr>
        <w:t>Log into the VAIRRS</w:t>
      </w:r>
      <w:r w:rsidR="00BE6F1A">
        <w:rPr>
          <w:sz w:val="24"/>
          <w:szCs w:val="24"/>
        </w:rPr>
        <w:t>/IRBNet</w:t>
      </w:r>
      <w:r w:rsidRPr="00C70B61">
        <w:rPr>
          <w:sz w:val="24"/>
          <w:szCs w:val="24"/>
        </w:rPr>
        <w:t xml:space="preserve"> system (</w:t>
      </w:r>
      <w:hyperlink r:id="rId14" w:history="1">
        <w:hyperlink r:id="rId15" w:history="1">
          <w:r w:rsidRPr="002A571A">
            <w:rPr>
              <w:rStyle w:val="Hyperlink"/>
              <w:sz w:val="24"/>
              <w:szCs w:val="24"/>
            </w:rPr>
            <w:t>gov.irbnet.org</w:t>
          </w:r>
        </w:hyperlink>
      </w:hyperlink>
      <w:r w:rsidRPr="00C70B61">
        <w:rPr>
          <w:sz w:val="24"/>
          <w:szCs w:val="24"/>
        </w:rPr>
        <w:t>)</w:t>
      </w:r>
      <w:r>
        <w:rPr>
          <w:sz w:val="24"/>
          <w:szCs w:val="24"/>
        </w:rPr>
        <w:t xml:space="preserve">. </w:t>
      </w:r>
      <w:r w:rsidRPr="00812267">
        <w:rPr>
          <w:i/>
          <w:iCs/>
          <w:color w:val="C00000"/>
          <w:sz w:val="24"/>
          <w:szCs w:val="24"/>
        </w:rPr>
        <w:t xml:space="preserve">This will allow you to access the templates and forms needed to complete your Initial Review/New Project </w:t>
      </w:r>
      <w:r w:rsidR="00BE6F1A">
        <w:rPr>
          <w:i/>
          <w:iCs/>
          <w:color w:val="C00000"/>
          <w:sz w:val="24"/>
          <w:szCs w:val="24"/>
        </w:rPr>
        <w:t>p</w:t>
      </w:r>
      <w:r w:rsidRPr="00812267">
        <w:rPr>
          <w:i/>
          <w:iCs/>
          <w:color w:val="C00000"/>
          <w:sz w:val="24"/>
          <w:szCs w:val="24"/>
        </w:rPr>
        <w:t>ackage.</w:t>
      </w:r>
    </w:p>
    <w:p w14:paraId="7ACE75E6" w14:textId="3F7B20CA" w:rsidR="0078029A" w:rsidRPr="00936669" w:rsidRDefault="00DA7D64" w:rsidP="00334620">
      <w:pPr>
        <w:numPr>
          <w:ilvl w:val="0"/>
          <w:numId w:val="7"/>
        </w:numPr>
        <w:spacing w:before="240" w:after="240"/>
        <w:textAlignment w:val="center"/>
        <w:rPr>
          <w:rFonts w:ascii="Arial" w:hAnsi="Arial" w:cs="Arial"/>
          <w:sz w:val="24"/>
          <w:szCs w:val="24"/>
        </w:rPr>
      </w:pPr>
      <w:r w:rsidRPr="00C70B61">
        <w:rPr>
          <w:rFonts w:ascii="Arial" w:hAnsi="Arial" w:cs="Arial"/>
          <w:sz w:val="24"/>
          <w:szCs w:val="24"/>
        </w:rPr>
        <w:t>To start your New Project submission,</w:t>
      </w:r>
      <w:r>
        <w:rPr>
          <w:rFonts w:ascii="Arial" w:hAnsi="Arial" w:cs="Arial"/>
          <w:sz w:val="24"/>
          <w:szCs w:val="24"/>
        </w:rPr>
        <w:t xml:space="preserve"> click on</w:t>
      </w:r>
      <w:r w:rsidRPr="00C70B61">
        <w:rPr>
          <w:rFonts w:ascii="Arial" w:hAnsi="Arial" w:cs="Arial"/>
          <w:sz w:val="24"/>
          <w:szCs w:val="24"/>
        </w:rPr>
        <w:t xml:space="preserve"> "</w:t>
      </w:r>
      <w:r w:rsidRPr="00C70B61">
        <w:rPr>
          <w:rFonts w:ascii="Arial" w:hAnsi="Arial" w:cs="Arial"/>
          <w:b/>
          <w:bCs/>
          <w:sz w:val="24"/>
          <w:szCs w:val="24"/>
          <w:u w:val="single"/>
        </w:rPr>
        <w:t>Create New Project"</w:t>
      </w:r>
      <w:r w:rsidRPr="00C70B61">
        <w:rPr>
          <w:rFonts w:ascii="Arial" w:hAnsi="Arial" w:cs="Arial"/>
          <w:b/>
          <w:bCs/>
          <w:sz w:val="24"/>
          <w:szCs w:val="24"/>
        </w:rPr>
        <w:t xml:space="preserve"> </w:t>
      </w:r>
      <w:r w:rsidRPr="00C70B61">
        <w:rPr>
          <w:rFonts w:ascii="Arial" w:hAnsi="Arial" w:cs="Arial"/>
          <w:sz w:val="24"/>
          <w:szCs w:val="24"/>
        </w:rPr>
        <w:t xml:space="preserve">located on the left-hand side of your Submission Manager workspace page. </w:t>
      </w:r>
      <w:r w:rsidRPr="00C70B61">
        <w:rPr>
          <w:rFonts w:ascii="Arial" w:hAnsi="Arial" w:cs="Arial"/>
          <w:b/>
          <w:bCs/>
          <w:i/>
          <w:iCs/>
          <w:color w:val="C00000"/>
          <w:sz w:val="24"/>
          <w:szCs w:val="24"/>
          <w:u w:val="single"/>
        </w:rPr>
        <w:t xml:space="preserve">NOTE: </w:t>
      </w:r>
      <w:r w:rsidR="00BE6F1A">
        <w:rPr>
          <w:rFonts w:ascii="Arial" w:hAnsi="Arial" w:cs="Arial"/>
          <w:b/>
          <w:bCs/>
          <w:i/>
          <w:iCs/>
          <w:color w:val="C00000"/>
          <w:sz w:val="24"/>
          <w:szCs w:val="24"/>
          <w:u w:val="single"/>
        </w:rPr>
        <w:t>D</w:t>
      </w:r>
      <w:r w:rsidRPr="00C70B61">
        <w:rPr>
          <w:rFonts w:ascii="Arial" w:hAnsi="Arial" w:cs="Arial"/>
          <w:b/>
          <w:bCs/>
          <w:i/>
          <w:iCs/>
          <w:color w:val="C00000"/>
          <w:sz w:val="24"/>
          <w:szCs w:val="24"/>
          <w:u w:val="single"/>
        </w:rPr>
        <w:t>o NOT click "Create A New Package"</w:t>
      </w:r>
      <w:r w:rsidRPr="00C70B61">
        <w:rPr>
          <w:rFonts w:ascii="Arial" w:hAnsi="Arial" w:cs="Arial"/>
          <w:color w:val="C00000"/>
          <w:sz w:val="24"/>
          <w:szCs w:val="24"/>
        </w:rPr>
        <w:t> </w:t>
      </w:r>
    </w:p>
    <w:p w14:paraId="1D0E08A6" w14:textId="77777777" w:rsidR="00936669" w:rsidRPr="0078029A" w:rsidRDefault="00936669" w:rsidP="00936669">
      <w:pPr>
        <w:pStyle w:val="BodyText"/>
        <w:spacing w:before="4"/>
        <w:ind w:left="720" w:right="-90"/>
        <w:rPr>
          <w:rStyle w:val="Strong"/>
          <w:b w:val="0"/>
          <w:bCs w:val="0"/>
        </w:rPr>
      </w:pPr>
      <w:r>
        <w:rPr>
          <w:noProof/>
        </w:rPr>
        <mc:AlternateContent>
          <mc:Choice Requires="wps">
            <w:drawing>
              <wp:anchor distT="0" distB="0" distL="114300" distR="114300" simplePos="0" relativeHeight="251679744" behindDoc="0" locked="0" layoutInCell="1" allowOverlap="1" wp14:anchorId="0A9C1B95" wp14:editId="21DAE418">
                <wp:simplePos x="0" y="0"/>
                <wp:positionH relativeFrom="margin">
                  <wp:align>left</wp:align>
                </wp:positionH>
                <wp:positionV relativeFrom="paragraph">
                  <wp:posOffset>72251</wp:posOffset>
                </wp:positionV>
                <wp:extent cx="6874344" cy="45719"/>
                <wp:effectExtent l="0" t="0" r="22225" b="31115"/>
                <wp:wrapNone/>
                <wp:docPr id="515927551" name="Straight Arrow Connector 515927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40ED2" id="Straight Arrow Connector 515927551" o:spid="_x0000_s1026" type="#_x0000_t32" style="position:absolute;margin-left:0;margin-top:5.7pt;width:541.3pt;height:3.6pt;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3E6E80CD" w14:textId="7D3321D5" w:rsidR="00936669" w:rsidRPr="003F281B" w:rsidRDefault="00936669" w:rsidP="00936669">
      <w:pPr>
        <w:pStyle w:val="Heading1"/>
      </w:pPr>
      <w:r w:rsidRPr="005E24A0">
        <w:lastRenderedPageBreak/>
        <w:t>STEP #</w:t>
      </w:r>
      <w:r>
        <w:t>3</w:t>
      </w:r>
      <w:r w:rsidRPr="005E24A0">
        <w:t xml:space="preserve">: </w:t>
      </w:r>
      <w:r>
        <w:t>Submitting Required COI Disclosures in VAIRRS</w:t>
      </w:r>
    </w:p>
    <w:p w14:paraId="66E04B8A" w14:textId="2D6D43F6" w:rsidR="008C3B0C" w:rsidRDefault="00CB4C0D" w:rsidP="00F20C6F">
      <w:pPr>
        <w:spacing w:before="240"/>
        <w:rPr>
          <w:rStyle w:val="Strong"/>
          <w:rFonts w:ascii="Arial" w:hAnsi="Arial"/>
          <w:b w:val="0"/>
          <w:bCs w:val="0"/>
          <w:sz w:val="24"/>
          <w:szCs w:val="24"/>
          <w:shd w:val="clear" w:color="auto" w:fill="FFFFFF"/>
        </w:rPr>
      </w:pPr>
      <w:r>
        <w:rPr>
          <w:rStyle w:val="Strong"/>
          <w:rFonts w:ascii="Arial" w:hAnsi="Arial"/>
          <w:b w:val="0"/>
          <w:bCs w:val="0"/>
          <w:sz w:val="24"/>
          <w:szCs w:val="24"/>
          <w:shd w:val="clear" w:color="auto" w:fill="FFFFFF"/>
        </w:rPr>
        <w:t>Each</w:t>
      </w:r>
      <w:r w:rsidR="0068371F" w:rsidRPr="008C3B0C">
        <w:rPr>
          <w:rStyle w:val="Strong"/>
          <w:rFonts w:ascii="Arial" w:hAnsi="Arial"/>
          <w:b w:val="0"/>
          <w:bCs w:val="0"/>
          <w:sz w:val="24"/>
          <w:szCs w:val="24"/>
          <w:shd w:val="clear" w:color="auto" w:fill="FFFFFF"/>
        </w:rPr>
        <w:t xml:space="preserve"> </w:t>
      </w:r>
      <w:r w:rsidR="00F336F3" w:rsidRPr="008C3B0C">
        <w:rPr>
          <w:rStyle w:val="Strong"/>
          <w:rFonts w:ascii="Arial" w:hAnsi="Arial"/>
          <w:b w:val="0"/>
          <w:bCs w:val="0"/>
          <w:sz w:val="24"/>
          <w:szCs w:val="24"/>
          <w:shd w:val="clear" w:color="auto" w:fill="FFFFFF"/>
        </w:rPr>
        <w:t>i</w:t>
      </w:r>
      <w:r w:rsidR="0068371F" w:rsidRPr="008C3B0C">
        <w:rPr>
          <w:rStyle w:val="Strong"/>
          <w:rFonts w:ascii="Arial" w:hAnsi="Arial"/>
          <w:b w:val="0"/>
          <w:bCs w:val="0"/>
          <w:sz w:val="24"/>
          <w:szCs w:val="24"/>
          <w:shd w:val="clear" w:color="auto" w:fill="FFFFFF"/>
        </w:rPr>
        <w:t>nvestig</w:t>
      </w:r>
      <w:r w:rsidR="00F336F3" w:rsidRPr="008C3B0C">
        <w:rPr>
          <w:rStyle w:val="Strong"/>
          <w:rFonts w:ascii="Arial" w:hAnsi="Arial"/>
          <w:b w:val="0"/>
          <w:bCs w:val="0"/>
          <w:sz w:val="24"/>
          <w:szCs w:val="24"/>
          <w:shd w:val="clear" w:color="auto" w:fill="FFFFFF"/>
        </w:rPr>
        <w:t>ator</w:t>
      </w:r>
      <w:r w:rsidR="00653FE9">
        <w:rPr>
          <w:rStyle w:val="Strong"/>
          <w:rFonts w:ascii="Arial" w:hAnsi="Arial"/>
          <w:b w:val="0"/>
          <w:bCs w:val="0"/>
          <w:sz w:val="24"/>
          <w:szCs w:val="24"/>
          <w:shd w:val="clear" w:color="auto" w:fill="FFFFFF"/>
        </w:rPr>
        <w:t xml:space="preserve"> (principal, co-, sub-)</w:t>
      </w:r>
      <w:r w:rsidR="00F336F3" w:rsidRPr="008C3B0C">
        <w:rPr>
          <w:rStyle w:val="Strong"/>
          <w:rFonts w:ascii="Arial" w:hAnsi="Arial"/>
          <w:b w:val="0"/>
          <w:bCs w:val="0"/>
          <w:sz w:val="24"/>
          <w:szCs w:val="24"/>
          <w:shd w:val="clear" w:color="auto" w:fill="FFFFFF"/>
        </w:rPr>
        <w:t xml:space="preserve"> on </w:t>
      </w:r>
      <w:r w:rsidR="00F20C6F">
        <w:rPr>
          <w:rStyle w:val="Strong"/>
          <w:rFonts w:ascii="Arial" w:hAnsi="Arial"/>
          <w:b w:val="0"/>
          <w:bCs w:val="0"/>
          <w:sz w:val="24"/>
          <w:szCs w:val="24"/>
          <w:shd w:val="clear" w:color="auto" w:fill="FFFFFF"/>
        </w:rPr>
        <w:t>your</w:t>
      </w:r>
      <w:r w:rsidR="00F336F3" w:rsidRPr="008C3B0C">
        <w:rPr>
          <w:rStyle w:val="Strong"/>
          <w:rFonts w:ascii="Arial" w:hAnsi="Arial"/>
          <w:b w:val="0"/>
          <w:bCs w:val="0"/>
          <w:sz w:val="24"/>
          <w:szCs w:val="24"/>
          <w:shd w:val="clear" w:color="auto" w:fill="FFFFFF"/>
        </w:rPr>
        <w:t xml:space="preserve"> study must submit</w:t>
      </w:r>
      <w:r w:rsidR="00653FE9">
        <w:rPr>
          <w:rStyle w:val="Strong"/>
          <w:rFonts w:ascii="Arial" w:hAnsi="Arial"/>
          <w:b w:val="0"/>
          <w:bCs w:val="0"/>
          <w:sz w:val="24"/>
          <w:szCs w:val="24"/>
          <w:shd w:val="clear" w:color="auto" w:fill="FFFFFF"/>
        </w:rPr>
        <w:t xml:space="preserve"> a</w:t>
      </w:r>
      <w:r w:rsidR="00F336F3" w:rsidRPr="008C3B0C">
        <w:rPr>
          <w:rStyle w:val="Strong"/>
          <w:rFonts w:ascii="Arial" w:hAnsi="Arial"/>
          <w:b w:val="0"/>
          <w:bCs w:val="0"/>
          <w:sz w:val="24"/>
          <w:szCs w:val="24"/>
          <w:shd w:val="clear" w:color="auto" w:fill="FFFFFF"/>
        </w:rPr>
        <w:t xml:space="preserve"> financial conflict of interest </w:t>
      </w:r>
      <w:r w:rsidR="00BA0160">
        <w:rPr>
          <w:rStyle w:val="Strong"/>
          <w:rFonts w:ascii="Arial" w:hAnsi="Arial"/>
          <w:b w:val="0"/>
          <w:bCs w:val="0"/>
          <w:sz w:val="24"/>
          <w:szCs w:val="24"/>
          <w:shd w:val="clear" w:color="auto" w:fill="FFFFFF"/>
        </w:rPr>
        <w:t xml:space="preserve">(COI) </w:t>
      </w:r>
      <w:r w:rsidR="00F336F3" w:rsidRPr="008C3B0C">
        <w:rPr>
          <w:rStyle w:val="Strong"/>
          <w:rFonts w:ascii="Arial" w:hAnsi="Arial"/>
          <w:b w:val="0"/>
          <w:bCs w:val="0"/>
          <w:sz w:val="24"/>
          <w:szCs w:val="24"/>
          <w:shd w:val="clear" w:color="auto" w:fill="FFFFFF"/>
        </w:rPr>
        <w:t>disclosure</w:t>
      </w:r>
      <w:r w:rsidR="008C3B0C" w:rsidRPr="008C3B0C">
        <w:rPr>
          <w:rStyle w:val="Strong"/>
          <w:rFonts w:ascii="Arial" w:hAnsi="Arial"/>
          <w:b w:val="0"/>
          <w:bCs w:val="0"/>
          <w:sz w:val="24"/>
          <w:szCs w:val="24"/>
          <w:shd w:val="clear" w:color="auto" w:fill="FFFFFF"/>
        </w:rPr>
        <w:t xml:space="preserve"> before the project may begin.</w:t>
      </w:r>
      <w:r w:rsidR="007C4530">
        <w:rPr>
          <w:rStyle w:val="Strong"/>
          <w:rFonts w:ascii="Arial" w:hAnsi="Arial"/>
          <w:b w:val="0"/>
          <w:bCs w:val="0"/>
          <w:sz w:val="24"/>
          <w:szCs w:val="24"/>
          <w:shd w:val="clear" w:color="auto" w:fill="FFFFFF"/>
        </w:rPr>
        <w:t xml:space="preserve"> These disclosures must be completed in VAIRRS and must be submitted in a separate package from your IRB submission.</w:t>
      </w:r>
    </w:p>
    <w:p w14:paraId="36E4F2E7" w14:textId="4E675346" w:rsidR="00D71BBD" w:rsidRPr="002D09F3" w:rsidRDefault="00D71BBD" w:rsidP="00834A3D">
      <w:pPr>
        <w:spacing w:before="240"/>
        <w:ind w:left="360"/>
        <w:rPr>
          <w:rStyle w:val="Strong"/>
          <w:rFonts w:ascii="Arial" w:hAnsi="Arial"/>
          <w:sz w:val="24"/>
          <w:szCs w:val="24"/>
          <w:u w:val="single"/>
          <w:shd w:val="clear" w:color="auto" w:fill="FFFFFF"/>
        </w:rPr>
      </w:pPr>
      <w:r w:rsidRPr="002D09F3">
        <w:rPr>
          <w:rStyle w:val="Strong"/>
          <w:rFonts w:ascii="Arial" w:hAnsi="Arial"/>
          <w:sz w:val="24"/>
          <w:szCs w:val="24"/>
          <w:u w:val="single"/>
          <w:shd w:val="clear" w:color="auto" w:fill="FFFFFF"/>
        </w:rPr>
        <w:t>Basic Steps</w:t>
      </w:r>
      <w:r w:rsidR="00834A3D" w:rsidRPr="002D09F3">
        <w:rPr>
          <w:rStyle w:val="Strong"/>
          <w:rFonts w:ascii="Arial" w:hAnsi="Arial"/>
          <w:sz w:val="24"/>
          <w:szCs w:val="24"/>
          <w:u w:val="single"/>
          <w:shd w:val="clear" w:color="auto" w:fill="FFFFFF"/>
        </w:rPr>
        <w:t>:</w:t>
      </w:r>
    </w:p>
    <w:p w14:paraId="6AE268CE" w14:textId="1EB3236D" w:rsidR="00C607E4" w:rsidRDefault="00C607E4" w:rsidP="00834A3D">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t>Ensure each of you</w:t>
      </w:r>
      <w:r w:rsidR="008E752A">
        <w:rPr>
          <w:rStyle w:val="Strong"/>
          <w:rFonts w:ascii="Arial" w:hAnsi="Arial"/>
          <w:b w:val="0"/>
          <w:bCs w:val="0"/>
          <w:color w:val="2E2E2E"/>
          <w:sz w:val="24"/>
          <w:szCs w:val="24"/>
          <w:shd w:val="clear" w:color="auto" w:fill="FFFFFF"/>
        </w:rPr>
        <w:t>r</w:t>
      </w:r>
      <w:r>
        <w:rPr>
          <w:rStyle w:val="Strong"/>
          <w:rFonts w:ascii="Arial" w:hAnsi="Arial"/>
          <w:b w:val="0"/>
          <w:bCs w:val="0"/>
          <w:color w:val="2E2E2E"/>
          <w:sz w:val="24"/>
          <w:szCs w:val="24"/>
          <w:shd w:val="clear" w:color="auto" w:fill="FFFFFF"/>
        </w:rPr>
        <w:t xml:space="preserve"> co-</w:t>
      </w:r>
      <w:r w:rsidR="008E752A">
        <w:rPr>
          <w:rStyle w:val="Strong"/>
          <w:rFonts w:ascii="Arial" w:hAnsi="Arial"/>
          <w:b w:val="0"/>
          <w:bCs w:val="0"/>
          <w:color w:val="2E2E2E"/>
          <w:sz w:val="24"/>
          <w:szCs w:val="24"/>
          <w:shd w:val="clear" w:color="auto" w:fill="FFFFFF"/>
        </w:rPr>
        <w:t>/sub-</w:t>
      </w:r>
      <w:r>
        <w:rPr>
          <w:rStyle w:val="Strong"/>
          <w:rFonts w:ascii="Arial" w:hAnsi="Arial"/>
          <w:b w:val="0"/>
          <w:bCs w:val="0"/>
          <w:color w:val="2E2E2E"/>
          <w:sz w:val="24"/>
          <w:szCs w:val="24"/>
          <w:shd w:val="clear" w:color="auto" w:fill="FFFFFF"/>
        </w:rPr>
        <w:t>investigators has a VAIRRS/IRBNet account.</w:t>
      </w:r>
      <w:r w:rsidR="00FB218A">
        <w:rPr>
          <w:rStyle w:val="Strong"/>
          <w:rFonts w:ascii="Arial" w:hAnsi="Arial"/>
          <w:b w:val="0"/>
          <w:bCs w:val="0"/>
          <w:color w:val="2E2E2E"/>
          <w:sz w:val="24"/>
          <w:szCs w:val="24"/>
          <w:shd w:val="clear" w:color="auto" w:fill="FFFFFF"/>
        </w:rPr>
        <w:t xml:space="preserve"> (Unless a person is a new investigator at VAPORHCS, they likely already have an account.)</w:t>
      </w:r>
    </w:p>
    <w:p w14:paraId="6EF2E5B9" w14:textId="5C75843F" w:rsidR="00FB218A" w:rsidRDefault="00FB218A" w:rsidP="00834A3D">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t>"Share" the project you created in Step 2 with each of your investigators.</w:t>
      </w:r>
    </w:p>
    <w:p w14:paraId="3FB8D0B1" w14:textId="65684307" w:rsidR="00FB218A" w:rsidRDefault="00FB218A" w:rsidP="00834A3D">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t>Have</w:t>
      </w:r>
      <w:r w:rsidR="00C5778E">
        <w:rPr>
          <w:rStyle w:val="Strong"/>
          <w:rFonts w:ascii="Arial" w:hAnsi="Arial"/>
          <w:b w:val="0"/>
          <w:bCs w:val="0"/>
          <w:color w:val="2E2E2E"/>
          <w:sz w:val="24"/>
          <w:szCs w:val="24"/>
          <w:shd w:val="clear" w:color="auto" w:fill="FFFFFF"/>
        </w:rPr>
        <w:t xml:space="preserve"> each of</w:t>
      </w:r>
      <w:r>
        <w:rPr>
          <w:rStyle w:val="Strong"/>
          <w:rFonts w:ascii="Arial" w:hAnsi="Arial"/>
          <w:b w:val="0"/>
          <w:bCs w:val="0"/>
          <w:color w:val="2E2E2E"/>
          <w:sz w:val="24"/>
          <w:szCs w:val="24"/>
          <w:shd w:val="clear" w:color="auto" w:fill="FFFFFF"/>
        </w:rPr>
        <w:t xml:space="preserve"> your investigators use the My COI</w:t>
      </w:r>
      <w:r w:rsidR="00C11354">
        <w:rPr>
          <w:rStyle w:val="Strong"/>
          <w:rFonts w:ascii="Arial" w:hAnsi="Arial"/>
          <w:b w:val="0"/>
          <w:bCs w:val="0"/>
          <w:color w:val="2E2E2E"/>
          <w:sz w:val="24"/>
          <w:szCs w:val="24"/>
          <w:shd w:val="clear" w:color="auto" w:fill="FFFFFF"/>
        </w:rPr>
        <w:t xml:space="preserve"> tab in VAIRRS to complete a COI disclosure for your project.</w:t>
      </w:r>
    </w:p>
    <w:p w14:paraId="3613AA21" w14:textId="01590892" w:rsidR="00C11354" w:rsidRDefault="001B6007" w:rsidP="00834A3D">
      <w:pPr>
        <w:pStyle w:val="ListParagraph"/>
        <w:numPr>
          <w:ilvl w:val="0"/>
          <w:numId w:val="18"/>
        </w:numPr>
        <w:spacing w:before="240"/>
        <w:ind w:left="1080"/>
        <w:rPr>
          <w:rStyle w:val="Strong"/>
          <w:rFonts w:ascii="Arial" w:hAnsi="Arial"/>
          <w:b w:val="0"/>
          <w:bCs w:val="0"/>
          <w:color w:val="2E2E2E"/>
          <w:sz w:val="24"/>
          <w:szCs w:val="24"/>
          <w:shd w:val="clear" w:color="auto" w:fill="FFFFFF"/>
        </w:rPr>
      </w:pPr>
      <w:r>
        <w:rPr>
          <w:rStyle w:val="Strong"/>
          <w:rFonts w:ascii="Arial" w:hAnsi="Arial"/>
          <w:b w:val="0"/>
          <w:bCs w:val="0"/>
          <w:color w:val="2E2E2E"/>
          <w:sz w:val="24"/>
          <w:szCs w:val="24"/>
          <w:shd w:val="clear" w:color="auto" w:fill="FFFFFF"/>
        </w:rPr>
        <w:t>Create a package, link your investigators' COI disclosures, and submit the package to the VA Portland Conflict of Interest VAIRRS workspace.</w:t>
      </w:r>
    </w:p>
    <w:p w14:paraId="0AC4209E" w14:textId="4A2E9E8F" w:rsidR="00936669" w:rsidRPr="00552D53" w:rsidRDefault="001B6007" w:rsidP="00334620">
      <w:pPr>
        <w:spacing w:before="240" w:after="240"/>
        <w:ind w:left="720"/>
        <w:rPr>
          <w:rFonts w:ascii="Arial" w:hAnsi="Arial" w:cs="Arial"/>
          <w:i/>
          <w:iCs/>
          <w:color w:val="C00000"/>
          <w:sz w:val="24"/>
          <w:szCs w:val="24"/>
        </w:rPr>
      </w:pPr>
      <w:r w:rsidRPr="00552D53">
        <w:rPr>
          <w:rStyle w:val="Strong"/>
          <w:rFonts w:ascii="Arial" w:hAnsi="Arial"/>
          <w:b w:val="0"/>
          <w:bCs w:val="0"/>
          <w:i/>
          <w:iCs/>
          <w:color w:val="C00000"/>
          <w:sz w:val="24"/>
          <w:szCs w:val="24"/>
          <w:shd w:val="clear" w:color="auto" w:fill="FFFFFF"/>
        </w:rPr>
        <w:t xml:space="preserve">For detailed guidance on how to complete these steps, </w:t>
      </w:r>
      <w:r w:rsidR="002D09F3">
        <w:rPr>
          <w:rStyle w:val="Strong"/>
          <w:rFonts w:ascii="Arial" w:hAnsi="Arial"/>
          <w:b w:val="0"/>
          <w:bCs w:val="0"/>
          <w:i/>
          <w:iCs/>
          <w:color w:val="C00000"/>
          <w:sz w:val="24"/>
          <w:szCs w:val="24"/>
          <w:shd w:val="clear" w:color="auto" w:fill="FFFFFF"/>
        </w:rPr>
        <w:t xml:space="preserve">please </w:t>
      </w:r>
      <w:r w:rsidRPr="00552D53">
        <w:rPr>
          <w:rStyle w:val="Strong"/>
          <w:rFonts w:ascii="Arial" w:hAnsi="Arial"/>
          <w:b w:val="0"/>
          <w:bCs w:val="0"/>
          <w:i/>
          <w:iCs/>
          <w:color w:val="C00000"/>
          <w:sz w:val="24"/>
          <w:szCs w:val="24"/>
          <w:shd w:val="clear" w:color="auto" w:fill="FFFFFF"/>
        </w:rPr>
        <w:t xml:space="preserve">consult the </w:t>
      </w:r>
      <w:r w:rsidRPr="00552D53">
        <w:rPr>
          <w:rStyle w:val="Strong"/>
          <w:rFonts w:ascii="Arial" w:hAnsi="Arial"/>
          <w:i/>
          <w:iCs/>
          <w:color w:val="C00000"/>
          <w:sz w:val="24"/>
          <w:szCs w:val="24"/>
          <w:u w:val="single"/>
          <w:shd w:val="clear" w:color="auto" w:fill="FFFFFF"/>
        </w:rPr>
        <w:t>HELP</w:t>
      </w:r>
      <w:r w:rsidR="00D0205B">
        <w:rPr>
          <w:rStyle w:val="Strong"/>
          <w:rFonts w:ascii="Arial" w:hAnsi="Arial"/>
          <w:i/>
          <w:iCs/>
          <w:color w:val="C00000"/>
          <w:sz w:val="24"/>
          <w:szCs w:val="24"/>
          <w:u w:val="single"/>
          <w:shd w:val="clear" w:color="auto" w:fill="FFFFFF"/>
        </w:rPr>
        <w:t xml:space="preserve"> </w:t>
      </w:r>
      <w:proofErr w:type="spellStart"/>
      <w:r w:rsidRPr="00552D53">
        <w:rPr>
          <w:rStyle w:val="Strong"/>
          <w:rFonts w:ascii="Arial" w:hAnsi="Arial"/>
          <w:i/>
          <w:iCs/>
          <w:color w:val="C00000"/>
          <w:sz w:val="24"/>
          <w:szCs w:val="24"/>
          <w:u w:val="single"/>
          <w:shd w:val="clear" w:color="auto" w:fill="FFFFFF"/>
        </w:rPr>
        <w:t>GUIDE_</w:t>
      </w:r>
      <w:r w:rsidR="00955F47">
        <w:rPr>
          <w:rStyle w:val="Strong"/>
          <w:rFonts w:ascii="Arial" w:hAnsi="Arial"/>
          <w:i/>
          <w:iCs/>
          <w:color w:val="C00000"/>
          <w:sz w:val="24"/>
          <w:szCs w:val="24"/>
          <w:u w:val="single"/>
          <w:shd w:val="clear" w:color="auto" w:fill="FFFFFF"/>
        </w:rPr>
        <w:t>Submitting</w:t>
      </w:r>
      <w:proofErr w:type="spellEnd"/>
      <w:r w:rsidR="00955F47">
        <w:rPr>
          <w:rStyle w:val="Strong"/>
          <w:rFonts w:ascii="Arial" w:hAnsi="Arial"/>
          <w:i/>
          <w:iCs/>
          <w:color w:val="C00000"/>
          <w:sz w:val="24"/>
          <w:szCs w:val="24"/>
          <w:u w:val="single"/>
          <w:shd w:val="clear" w:color="auto" w:fill="FFFFFF"/>
        </w:rPr>
        <w:t xml:space="preserve"> </w:t>
      </w:r>
      <w:r w:rsidRPr="00552D53">
        <w:rPr>
          <w:rStyle w:val="Strong"/>
          <w:rFonts w:ascii="Arial" w:hAnsi="Arial"/>
          <w:i/>
          <w:iCs/>
          <w:color w:val="C00000"/>
          <w:sz w:val="24"/>
          <w:szCs w:val="24"/>
          <w:u w:val="single"/>
          <w:shd w:val="clear" w:color="auto" w:fill="FFFFFF"/>
        </w:rPr>
        <w:t>COI Disclosures</w:t>
      </w:r>
      <w:r w:rsidRPr="00552D53">
        <w:rPr>
          <w:rStyle w:val="Strong"/>
          <w:rFonts w:ascii="Arial" w:hAnsi="Arial"/>
          <w:b w:val="0"/>
          <w:bCs w:val="0"/>
          <w:i/>
          <w:iCs/>
          <w:color w:val="C00000"/>
          <w:sz w:val="24"/>
          <w:szCs w:val="24"/>
          <w:shd w:val="clear" w:color="auto" w:fill="FFFFFF"/>
        </w:rPr>
        <w:t xml:space="preserve"> document in the </w:t>
      </w:r>
      <w:r w:rsidRPr="002D09F3">
        <w:rPr>
          <w:rStyle w:val="Strong"/>
          <w:rFonts w:ascii="Arial" w:hAnsi="Arial"/>
          <w:i/>
          <w:iCs/>
          <w:color w:val="C00000"/>
          <w:sz w:val="24"/>
          <w:szCs w:val="24"/>
          <w:shd w:val="clear" w:color="auto" w:fill="FFFFFF"/>
        </w:rPr>
        <w:t>VA Portland IRB - Documents for Researchers</w:t>
      </w:r>
      <w:r w:rsidRPr="00552D53">
        <w:rPr>
          <w:rStyle w:val="Strong"/>
          <w:rFonts w:ascii="Arial" w:hAnsi="Arial"/>
          <w:b w:val="0"/>
          <w:bCs w:val="0"/>
          <w:i/>
          <w:iCs/>
          <w:color w:val="C00000"/>
          <w:sz w:val="24"/>
          <w:szCs w:val="24"/>
          <w:shd w:val="clear" w:color="auto" w:fill="FFFFFF"/>
        </w:rPr>
        <w:t xml:space="preserve"> VAIRRS library</w:t>
      </w:r>
      <w:r w:rsidR="00552D53" w:rsidRPr="00552D53">
        <w:rPr>
          <w:rStyle w:val="Strong"/>
          <w:rFonts w:ascii="Arial" w:hAnsi="Arial"/>
          <w:b w:val="0"/>
          <w:bCs w:val="0"/>
          <w:i/>
          <w:iCs/>
          <w:color w:val="C00000"/>
          <w:sz w:val="24"/>
          <w:szCs w:val="24"/>
          <w:shd w:val="clear" w:color="auto" w:fill="FFFFFF"/>
        </w:rPr>
        <w:t xml:space="preserve"> (see NOTE at the top of Step #4</w:t>
      </w:r>
      <w:r w:rsidR="00CB16D5">
        <w:rPr>
          <w:rStyle w:val="Strong"/>
          <w:rFonts w:ascii="Arial" w:hAnsi="Arial"/>
          <w:b w:val="0"/>
          <w:bCs w:val="0"/>
          <w:i/>
          <w:iCs/>
          <w:color w:val="C00000"/>
          <w:sz w:val="24"/>
          <w:szCs w:val="24"/>
          <w:shd w:val="clear" w:color="auto" w:fill="FFFFFF"/>
        </w:rPr>
        <w:t xml:space="preserve"> below</w:t>
      </w:r>
      <w:r w:rsidR="00552D53" w:rsidRPr="00552D53">
        <w:rPr>
          <w:rStyle w:val="Strong"/>
          <w:rFonts w:ascii="Arial" w:hAnsi="Arial"/>
          <w:b w:val="0"/>
          <w:bCs w:val="0"/>
          <w:i/>
          <w:iCs/>
          <w:color w:val="C00000"/>
          <w:sz w:val="24"/>
          <w:szCs w:val="24"/>
          <w:shd w:val="clear" w:color="auto" w:fill="FFFFFF"/>
        </w:rPr>
        <w:t>).</w:t>
      </w:r>
    </w:p>
    <w:p w14:paraId="5EBA3E4D" w14:textId="37A05A6F" w:rsidR="00812267" w:rsidRPr="0078029A" w:rsidRDefault="0078029A" w:rsidP="0023601E">
      <w:pPr>
        <w:pStyle w:val="BodyText"/>
        <w:spacing w:before="4"/>
        <w:ind w:right="-90"/>
        <w:rPr>
          <w:rStyle w:val="Strong"/>
          <w:b w:val="0"/>
          <w:bCs w:val="0"/>
        </w:rPr>
      </w:pPr>
      <w:r>
        <w:rPr>
          <w:noProof/>
        </w:rPr>
        <mc:AlternateContent>
          <mc:Choice Requires="wps">
            <w:drawing>
              <wp:anchor distT="0" distB="0" distL="114300" distR="114300" simplePos="0" relativeHeight="251665408" behindDoc="0" locked="0" layoutInCell="1" allowOverlap="1" wp14:anchorId="20A5DEE1" wp14:editId="1664297E">
                <wp:simplePos x="0" y="0"/>
                <wp:positionH relativeFrom="margin">
                  <wp:align>left</wp:align>
                </wp:positionH>
                <wp:positionV relativeFrom="paragraph">
                  <wp:posOffset>72251</wp:posOffset>
                </wp:positionV>
                <wp:extent cx="6874344" cy="45719"/>
                <wp:effectExtent l="0" t="0" r="22225" b="311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92C34" id="Straight Arrow Connector 5" o:spid="_x0000_s1026" type="#_x0000_t32" style="position:absolute;margin-left:0;margin-top:5.7pt;width:541.3pt;height:3.6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7562F49D" w14:textId="19CA02A0" w:rsidR="0078029A" w:rsidRPr="003F281B" w:rsidRDefault="0078029A" w:rsidP="00B8119C">
      <w:pPr>
        <w:pStyle w:val="Heading1"/>
      </w:pPr>
      <w:r w:rsidRPr="005E24A0">
        <w:t>STEP #</w:t>
      </w:r>
      <w:r w:rsidR="007B07E8">
        <w:t>4</w:t>
      </w:r>
      <w:r w:rsidRPr="005E24A0">
        <w:t>:</w:t>
      </w:r>
      <w:r w:rsidR="003F281B" w:rsidRPr="005E24A0">
        <w:t xml:space="preserve"> </w:t>
      </w:r>
      <w:r w:rsidR="003F281B">
        <w:t>Completing your Initial Review/New Project Submission in VAIRRS</w:t>
      </w:r>
    </w:p>
    <w:p w14:paraId="5A7DC07F" w14:textId="286A83A9" w:rsidR="00DB5F47" w:rsidRPr="00045C06" w:rsidRDefault="00DB5F47" w:rsidP="00C80F9C">
      <w:pPr>
        <w:pStyle w:val="ListParagraph"/>
        <w:spacing w:before="240"/>
        <w:ind w:left="0"/>
        <w:rPr>
          <w:rStyle w:val="Strong"/>
          <w:rFonts w:ascii="Arial" w:hAnsi="Arial"/>
          <w:b w:val="0"/>
          <w:bCs w:val="0"/>
          <w:color w:val="2E2E2E"/>
          <w:sz w:val="24"/>
          <w:szCs w:val="24"/>
          <w:shd w:val="clear" w:color="auto" w:fill="FFFFFF"/>
        </w:rPr>
      </w:pPr>
      <w:r w:rsidRPr="0023601E">
        <w:rPr>
          <w:rStyle w:val="Strong"/>
          <w:rFonts w:ascii="Arial" w:hAnsi="Arial"/>
          <w:color w:val="C00000"/>
          <w:sz w:val="24"/>
          <w:szCs w:val="24"/>
          <w:shd w:val="clear" w:color="auto" w:fill="FFFFFF"/>
        </w:rPr>
        <w:t>NOTE:</w:t>
      </w:r>
      <w:r>
        <w:rPr>
          <w:rStyle w:val="Strong"/>
          <w:rFonts w:ascii="Arial" w:hAnsi="Arial"/>
          <w:color w:val="2E2E2E"/>
          <w:sz w:val="24"/>
          <w:szCs w:val="24"/>
          <w:shd w:val="clear" w:color="auto" w:fill="FFFFFF"/>
        </w:rPr>
        <w:t xml:space="preserve"> </w:t>
      </w:r>
      <w:r w:rsidRPr="0023601E">
        <w:rPr>
          <w:rStyle w:val="Strong"/>
          <w:rFonts w:ascii="Arial" w:hAnsi="Arial"/>
          <w:b w:val="0"/>
          <w:bCs w:val="0"/>
          <w:color w:val="2E2E2E"/>
          <w:sz w:val="24"/>
          <w:szCs w:val="24"/>
          <w:shd w:val="clear" w:color="auto" w:fill="FFFFFF"/>
        </w:rPr>
        <w:t>Most</w:t>
      </w:r>
      <w:r>
        <w:rPr>
          <w:rStyle w:val="Strong"/>
          <w:rFonts w:ascii="Arial" w:hAnsi="Arial"/>
          <w:b w:val="0"/>
          <w:bCs w:val="0"/>
          <w:color w:val="2E2E2E"/>
          <w:sz w:val="24"/>
          <w:szCs w:val="24"/>
          <w:shd w:val="clear" w:color="auto" w:fill="FFFFFF"/>
        </w:rPr>
        <w:t xml:space="preserve"> forms required for IRB submissions can be located </w:t>
      </w:r>
      <w:r w:rsidR="00045C06" w:rsidRPr="000F17B3">
        <w:rPr>
          <w:rStyle w:val="Strong"/>
          <w:rFonts w:ascii="Arial" w:hAnsi="Arial"/>
          <w:b w:val="0"/>
          <w:bCs w:val="0"/>
          <w:color w:val="2E2E2E"/>
          <w:sz w:val="24"/>
          <w:szCs w:val="24"/>
          <w:shd w:val="clear" w:color="auto" w:fill="FFFFFF"/>
        </w:rPr>
        <w:t xml:space="preserve">by </w:t>
      </w:r>
      <w:r w:rsidR="00045C06" w:rsidRPr="00B072D3">
        <w:rPr>
          <w:rStyle w:val="Strong"/>
          <w:rFonts w:ascii="Arial" w:hAnsi="Arial"/>
          <w:b w:val="0"/>
          <w:bCs w:val="0"/>
          <w:color w:val="2E2E2E"/>
          <w:sz w:val="24"/>
          <w:szCs w:val="24"/>
          <w:shd w:val="clear" w:color="auto" w:fill="FFFFFF"/>
        </w:rPr>
        <w:t xml:space="preserve">navigating </w:t>
      </w:r>
      <w:r w:rsidR="00045C06" w:rsidRPr="000D254B">
        <w:rPr>
          <w:rFonts w:ascii="Arial" w:hAnsi="Arial"/>
          <w:sz w:val="24"/>
          <w:szCs w:val="24"/>
        </w:rPr>
        <w:t>in the VAIRRS system to</w:t>
      </w:r>
      <w:r w:rsidR="00045C06" w:rsidRPr="000D254B">
        <w:rPr>
          <w:rFonts w:ascii="Arial" w:hAnsi="Arial"/>
          <w:color w:val="3333FF"/>
          <w:sz w:val="24"/>
          <w:szCs w:val="24"/>
        </w:rPr>
        <w:t xml:space="preserve"> </w:t>
      </w:r>
      <w:r w:rsidR="00045C06" w:rsidRPr="000D254B">
        <w:rPr>
          <w:rFonts w:ascii="Arial" w:hAnsi="Arial"/>
          <w:b/>
          <w:bCs/>
          <w:color w:val="3333FF"/>
          <w:sz w:val="24"/>
          <w:szCs w:val="24"/>
        </w:rPr>
        <w:t xml:space="preserve">Forms and Templates </w:t>
      </w:r>
      <w:r w:rsidR="00045C06" w:rsidRPr="000D254B">
        <w:rPr>
          <w:rFonts w:ascii="Arial" w:hAnsi="Arial"/>
          <w:b/>
          <w:bCs/>
          <w:sz w:val="24"/>
          <w:szCs w:val="24"/>
        </w:rPr>
        <w:t>(under</w:t>
      </w:r>
      <w:r w:rsidR="00045C06" w:rsidRPr="000D254B">
        <w:rPr>
          <w:rFonts w:ascii="Arial" w:hAnsi="Arial"/>
          <w:b/>
          <w:bCs/>
          <w:color w:val="C00000"/>
          <w:sz w:val="24"/>
          <w:szCs w:val="24"/>
        </w:rPr>
        <w:t xml:space="preserve"> </w:t>
      </w:r>
      <w:r w:rsidR="00045C06" w:rsidRPr="000D254B">
        <w:rPr>
          <w:rFonts w:ascii="Arial" w:hAnsi="Arial"/>
          <w:b/>
          <w:bCs/>
          <w:color w:val="3333FF"/>
          <w:sz w:val="24"/>
          <w:szCs w:val="24"/>
        </w:rPr>
        <w:t>Other Tools</w:t>
      </w:r>
      <w:r w:rsidR="00045C06" w:rsidRPr="000D254B">
        <w:rPr>
          <w:rFonts w:ascii="Arial" w:hAnsi="Arial"/>
          <w:b/>
          <w:bCs/>
          <w:color w:val="C00000"/>
          <w:sz w:val="24"/>
          <w:szCs w:val="24"/>
        </w:rPr>
        <w:t xml:space="preserve"> </w:t>
      </w:r>
      <w:r w:rsidR="00045C06" w:rsidRPr="000D254B">
        <w:rPr>
          <w:rFonts w:ascii="Arial" w:hAnsi="Arial"/>
          <w:b/>
          <w:bCs/>
          <w:sz w:val="24"/>
          <w:szCs w:val="24"/>
        </w:rPr>
        <w:t xml:space="preserve">on left-hand side of </w:t>
      </w:r>
      <w:r w:rsidR="00045C06">
        <w:rPr>
          <w:rFonts w:ascii="Arial" w:hAnsi="Arial"/>
          <w:b/>
          <w:bCs/>
          <w:sz w:val="24"/>
          <w:szCs w:val="24"/>
        </w:rPr>
        <w:t>the</w:t>
      </w:r>
      <w:r w:rsidR="00045C06" w:rsidRPr="000D254B">
        <w:rPr>
          <w:rFonts w:ascii="Arial" w:hAnsi="Arial"/>
          <w:b/>
          <w:bCs/>
          <w:sz w:val="24"/>
          <w:szCs w:val="24"/>
        </w:rPr>
        <w:t xml:space="preserve"> package)</w:t>
      </w:r>
      <w:r w:rsidR="00045C06" w:rsidRPr="000D254B">
        <w:rPr>
          <w:rFonts w:ascii="Arial" w:hAnsi="Arial"/>
          <w:sz w:val="24"/>
          <w:szCs w:val="24"/>
        </w:rPr>
        <w:t xml:space="preserve">; </w:t>
      </w:r>
      <w:r w:rsidR="00045C06" w:rsidRPr="00045C06">
        <w:rPr>
          <w:rFonts w:ascii="Arial" w:hAnsi="Arial"/>
          <w:sz w:val="24"/>
          <w:szCs w:val="24"/>
        </w:rPr>
        <w:t xml:space="preserve">selecting </w:t>
      </w:r>
      <w:r w:rsidR="00045C06" w:rsidRPr="0023601E">
        <w:rPr>
          <w:rFonts w:ascii="Arial" w:hAnsi="Arial"/>
          <w:b/>
          <w:bCs/>
          <w:color w:val="3333FF"/>
          <w:sz w:val="24"/>
          <w:szCs w:val="24"/>
        </w:rPr>
        <w:t>VA Portland IRB - Documents for Researchers</w:t>
      </w:r>
      <w:r w:rsidR="00045C06" w:rsidRPr="0023601E">
        <w:rPr>
          <w:rFonts w:ascii="Arial" w:hAnsi="Arial"/>
          <w:sz w:val="24"/>
          <w:szCs w:val="24"/>
        </w:rPr>
        <w:t xml:space="preserve"> </w:t>
      </w:r>
      <w:r w:rsidR="00045C06" w:rsidRPr="0023601E">
        <w:rPr>
          <w:rFonts w:ascii="Arial" w:hAnsi="Arial"/>
          <w:b/>
          <w:bCs/>
          <w:sz w:val="24"/>
          <w:szCs w:val="24"/>
        </w:rPr>
        <w:t xml:space="preserve">(from the </w:t>
      </w:r>
      <w:r w:rsidR="00045C06" w:rsidRPr="0023601E">
        <w:rPr>
          <w:rFonts w:ascii="Arial" w:hAnsi="Arial"/>
          <w:b/>
          <w:bCs/>
          <w:color w:val="3333FF"/>
          <w:sz w:val="24"/>
          <w:szCs w:val="24"/>
        </w:rPr>
        <w:t>Select a Library</w:t>
      </w:r>
      <w:r w:rsidR="00045C06" w:rsidRPr="0023601E">
        <w:rPr>
          <w:rFonts w:ascii="Arial" w:hAnsi="Arial"/>
          <w:b/>
          <w:bCs/>
          <w:sz w:val="24"/>
          <w:szCs w:val="24"/>
        </w:rPr>
        <w:t xml:space="preserve"> drop-down menu)</w:t>
      </w:r>
      <w:r w:rsidR="00D119ED">
        <w:rPr>
          <w:rFonts w:ascii="Arial" w:hAnsi="Arial"/>
          <w:b/>
          <w:bCs/>
          <w:sz w:val="24"/>
          <w:szCs w:val="24"/>
        </w:rPr>
        <w:t>.</w:t>
      </w:r>
    </w:p>
    <w:p w14:paraId="0270DBB7" w14:textId="408E78A8" w:rsidR="00664BDE" w:rsidRPr="000F17B3" w:rsidRDefault="00664BDE" w:rsidP="0023601E">
      <w:pPr>
        <w:pStyle w:val="ListParagraph"/>
        <w:numPr>
          <w:ilvl w:val="0"/>
          <w:numId w:val="5"/>
        </w:numPr>
        <w:spacing w:before="240"/>
        <w:rPr>
          <w:rStyle w:val="Strong"/>
          <w:rFonts w:ascii="Arial" w:hAnsi="Arial"/>
          <w:color w:val="2E2E2E"/>
          <w:sz w:val="24"/>
          <w:szCs w:val="24"/>
          <w:shd w:val="clear" w:color="auto" w:fill="FFFFFF"/>
        </w:rPr>
      </w:pPr>
      <w:r w:rsidRPr="006D651E">
        <w:rPr>
          <w:rStyle w:val="Strong"/>
          <w:rFonts w:ascii="Arial" w:hAnsi="Arial"/>
          <w:b w:val="0"/>
          <w:bCs w:val="0"/>
          <w:color w:val="2E2E2E"/>
          <w:sz w:val="24"/>
          <w:szCs w:val="24"/>
          <w:shd w:val="clear" w:color="auto" w:fill="FFFFFF"/>
        </w:rPr>
        <w:t xml:space="preserve">Create a </w:t>
      </w:r>
      <w:r w:rsidRPr="000F17B3">
        <w:rPr>
          <w:rStyle w:val="Strong"/>
          <w:rFonts w:ascii="Arial" w:hAnsi="Arial"/>
          <w:color w:val="2E2E2E"/>
          <w:sz w:val="24"/>
          <w:szCs w:val="24"/>
          <w:u w:val="single"/>
          <w:shd w:val="clear" w:color="auto" w:fill="FFFFFF"/>
        </w:rPr>
        <w:t>VAPORHCS Protoco</w:t>
      </w:r>
      <w:r w:rsidR="0037668D">
        <w:rPr>
          <w:rStyle w:val="Strong"/>
          <w:rFonts w:ascii="Arial" w:hAnsi="Arial"/>
          <w:color w:val="2E2E2E"/>
          <w:sz w:val="24"/>
          <w:szCs w:val="24"/>
          <w:u w:val="single"/>
          <w:shd w:val="clear" w:color="auto" w:fill="FFFFFF"/>
        </w:rPr>
        <w:t>l</w:t>
      </w:r>
      <w:r w:rsidR="00BE6F1A" w:rsidRPr="00BE6F1A">
        <w:rPr>
          <w:rStyle w:val="Strong"/>
          <w:rFonts w:ascii="Arial" w:hAnsi="Arial"/>
          <w:b w:val="0"/>
          <w:bCs w:val="0"/>
          <w:color w:val="2E2E2E"/>
          <w:sz w:val="24"/>
          <w:szCs w:val="24"/>
          <w:shd w:val="clear" w:color="auto" w:fill="FFFFFF"/>
        </w:rPr>
        <w:t xml:space="preserve"> using the </w:t>
      </w:r>
      <w:r w:rsidR="00BE6F1A">
        <w:rPr>
          <w:rStyle w:val="Strong"/>
          <w:rFonts w:ascii="Arial" w:hAnsi="Arial"/>
          <w:color w:val="2E2E2E"/>
          <w:sz w:val="24"/>
          <w:szCs w:val="24"/>
          <w:u w:val="single"/>
          <w:shd w:val="clear" w:color="auto" w:fill="FFFFFF"/>
        </w:rPr>
        <w:t>VAPORHCS Protocol Template</w:t>
      </w:r>
    </w:p>
    <w:p w14:paraId="2983D09C" w14:textId="5A25E9E1" w:rsidR="00626315" w:rsidRPr="0023601E" w:rsidRDefault="00173F10" w:rsidP="0023601E">
      <w:pPr>
        <w:pStyle w:val="NormalWeb"/>
        <w:numPr>
          <w:ilvl w:val="0"/>
          <w:numId w:val="1"/>
        </w:numPr>
        <w:shd w:val="clear" w:color="auto" w:fill="FFFFFF"/>
        <w:spacing w:before="120" w:line="240" w:lineRule="auto"/>
        <w:ind w:left="1080"/>
        <w:textAlignment w:val="center"/>
        <w:rPr>
          <w:sz w:val="24"/>
          <w:szCs w:val="24"/>
        </w:rPr>
      </w:pPr>
      <w:r w:rsidRPr="00730EF8">
        <w:rPr>
          <w:sz w:val="24"/>
          <w:szCs w:val="24"/>
          <w:lang w:val="en"/>
        </w:rPr>
        <w:t xml:space="preserve">The protocol template </w:t>
      </w:r>
      <w:r w:rsidR="00045C06">
        <w:rPr>
          <w:sz w:val="24"/>
          <w:szCs w:val="24"/>
          <w:lang w:val="en"/>
        </w:rPr>
        <w:t xml:space="preserve">prompts for the information the IRB needs </w:t>
      </w:r>
      <w:proofErr w:type="gramStart"/>
      <w:r w:rsidR="00896648">
        <w:rPr>
          <w:sz w:val="24"/>
          <w:szCs w:val="24"/>
          <w:lang w:val="en"/>
        </w:rPr>
        <w:t xml:space="preserve">in order </w:t>
      </w:r>
      <w:r w:rsidR="00045C06">
        <w:rPr>
          <w:sz w:val="24"/>
          <w:szCs w:val="24"/>
          <w:lang w:val="en"/>
        </w:rPr>
        <w:t>to</w:t>
      </w:r>
      <w:proofErr w:type="gramEnd"/>
      <w:r w:rsidR="00045C06">
        <w:rPr>
          <w:sz w:val="24"/>
          <w:szCs w:val="24"/>
          <w:lang w:val="en"/>
        </w:rPr>
        <w:t xml:space="preserve"> verify that your proposed project is</w:t>
      </w:r>
      <w:r w:rsidRPr="00730EF8">
        <w:rPr>
          <w:sz w:val="24"/>
          <w:szCs w:val="24"/>
          <w:lang w:val="en"/>
        </w:rPr>
        <w:t xml:space="preserve"> in compliance with </w:t>
      </w:r>
      <w:r w:rsidR="00045C06">
        <w:rPr>
          <w:sz w:val="24"/>
          <w:szCs w:val="24"/>
          <w:lang w:val="en"/>
        </w:rPr>
        <w:t xml:space="preserve">all applicable federal, state, and </w:t>
      </w:r>
      <w:r w:rsidRPr="00730EF8">
        <w:rPr>
          <w:sz w:val="24"/>
          <w:szCs w:val="24"/>
          <w:lang w:val="en"/>
        </w:rPr>
        <w:t xml:space="preserve">VA requirements. </w:t>
      </w:r>
      <w:r w:rsidR="00045C06">
        <w:rPr>
          <w:sz w:val="24"/>
          <w:szCs w:val="24"/>
          <w:lang w:val="en"/>
        </w:rPr>
        <w:t>Please read the directions carefully and ensure that you have addressed all applicable prompts.</w:t>
      </w:r>
    </w:p>
    <w:p w14:paraId="517E6DE4" w14:textId="15EC3CAD" w:rsidR="00045C06" w:rsidRPr="00BE6F1A" w:rsidRDefault="00173F10" w:rsidP="00BE6F1A">
      <w:pPr>
        <w:pStyle w:val="NormalWeb"/>
        <w:numPr>
          <w:ilvl w:val="0"/>
          <w:numId w:val="1"/>
        </w:numPr>
        <w:shd w:val="clear" w:color="auto" w:fill="FFFFFF"/>
        <w:spacing w:before="240" w:line="240" w:lineRule="auto"/>
        <w:ind w:left="1080"/>
        <w:textAlignment w:val="center"/>
        <w:rPr>
          <w:sz w:val="24"/>
          <w:szCs w:val="24"/>
        </w:rPr>
      </w:pPr>
      <w:r w:rsidRPr="0023601E">
        <w:rPr>
          <w:b/>
          <w:bCs/>
          <w:sz w:val="24"/>
          <w:szCs w:val="24"/>
          <w:u w:val="single"/>
          <w:lang w:val="en"/>
        </w:rPr>
        <w:t>If the protocol you would like to propose was written by a third party (i.e., the sponsor, the coordinating center, etc.)</w:t>
      </w:r>
      <w:r w:rsidR="00045C06">
        <w:rPr>
          <w:b/>
          <w:bCs/>
          <w:sz w:val="24"/>
          <w:szCs w:val="24"/>
          <w:u w:val="single"/>
          <w:lang w:val="en"/>
        </w:rPr>
        <w:t>,</w:t>
      </w:r>
      <w:r w:rsidRPr="00730EF8">
        <w:rPr>
          <w:sz w:val="24"/>
          <w:szCs w:val="24"/>
          <w:lang w:val="en"/>
        </w:rPr>
        <w:t xml:space="preserve"> please use the protocol template to create a local protocol addendum that </w:t>
      </w:r>
      <w:r w:rsidR="00BE6F1A">
        <w:rPr>
          <w:sz w:val="24"/>
          <w:szCs w:val="24"/>
          <w:lang w:val="en"/>
        </w:rPr>
        <w:t xml:space="preserve">makes clear </w:t>
      </w:r>
      <w:r w:rsidR="00BE6F1A" w:rsidRPr="00BE6F1A">
        <w:rPr>
          <w:sz w:val="24"/>
          <w:szCs w:val="24"/>
          <w:lang w:val="en"/>
        </w:rPr>
        <w:t>which study activities will occur at VAPORHCS and addresses all applicable prompts for those study activities</w:t>
      </w:r>
      <w:r w:rsidRPr="00BE6F1A">
        <w:rPr>
          <w:sz w:val="24"/>
          <w:szCs w:val="24"/>
          <w:lang w:val="en"/>
        </w:rPr>
        <w:t>.</w:t>
      </w:r>
      <w:r w:rsidR="0057144D" w:rsidRPr="00BE6F1A">
        <w:rPr>
          <w:sz w:val="24"/>
          <w:szCs w:val="24"/>
          <w:lang w:val="en"/>
        </w:rPr>
        <w:t xml:space="preserve"> </w:t>
      </w:r>
    </w:p>
    <w:p w14:paraId="3AD20C17" w14:textId="2CE3F8EF" w:rsidR="00C70B61" w:rsidRPr="0023601E" w:rsidRDefault="00626315" w:rsidP="0023601E">
      <w:pPr>
        <w:pStyle w:val="NormalWeb"/>
        <w:shd w:val="clear" w:color="auto" w:fill="FFFFFF"/>
        <w:spacing w:before="120" w:line="240" w:lineRule="auto"/>
        <w:ind w:left="1440"/>
        <w:textAlignment w:val="center"/>
        <w:rPr>
          <w:i/>
          <w:iCs/>
          <w:color w:val="C00000"/>
          <w:sz w:val="24"/>
          <w:szCs w:val="24"/>
        </w:rPr>
      </w:pPr>
      <w:r w:rsidRPr="0023601E">
        <w:rPr>
          <w:b/>
          <w:bCs/>
          <w:i/>
          <w:iCs/>
          <w:color w:val="C00000"/>
          <w:sz w:val="24"/>
          <w:szCs w:val="24"/>
          <w:lang w:val="en"/>
        </w:rPr>
        <w:t>NOTE:</w:t>
      </w:r>
      <w:r>
        <w:rPr>
          <w:i/>
          <w:iCs/>
          <w:color w:val="C00000"/>
          <w:sz w:val="24"/>
          <w:szCs w:val="24"/>
          <w:lang w:val="en"/>
        </w:rPr>
        <w:t xml:space="preserve"> </w:t>
      </w:r>
      <w:r w:rsidR="00045C06" w:rsidRPr="0023601E">
        <w:rPr>
          <w:i/>
          <w:iCs/>
          <w:color w:val="C00000"/>
          <w:sz w:val="24"/>
          <w:szCs w:val="24"/>
          <w:lang w:val="en"/>
        </w:rPr>
        <w:t xml:space="preserve">Sponsor's protocols typically contain a </w:t>
      </w:r>
      <w:r w:rsidR="0041096A">
        <w:rPr>
          <w:i/>
          <w:iCs/>
          <w:color w:val="C00000"/>
          <w:sz w:val="24"/>
          <w:szCs w:val="24"/>
          <w:lang w:val="en"/>
        </w:rPr>
        <w:t>lot</w:t>
      </w:r>
      <w:r w:rsidR="00045C06" w:rsidRPr="0023601E">
        <w:rPr>
          <w:i/>
          <w:iCs/>
          <w:color w:val="C00000"/>
          <w:sz w:val="24"/>
          <w:szCs w:val="24"/>
          <w:lang w:val="en"/>
        </w:rPr>
        <w:t xml:space="preserve"> of information that the IRB does not need to review. A well-constructed local protocol addendum will significantly expedite IRB review of your project by making the information the VAPORHCS IRB needs easy to find. (Please note that VAPORHCS has an all-volunteer IRB made up primarily of VA clinicians and staff who have little (if any) protected time for their IRB work.) </w:t>
      </w:r>
    </w:p>
    <w:p w14:paraId="4BD90CB1" w14:textId="77777777" w:rsidR="00045C06" w:rsidRPr="0023601E" w:rsidRDefault="006D651E" w:rsidP="0023601E">
      <w:pPr>
        <w:numPr>
          <w:ilvl w:val="0"/>
          <w:numId w:val="7"/>
        </w:numPr>
        <w:spacing w:before="240"/>
        <w:textAlignment w:val="center"/>
        <w:rPr>
          <w:rFonts w:cs="Calibri"/>
          <w:sz w:val="24"/>
          <w:szCs w:val="24"/>
        </w:rPr>
      </w:pPr>
      <w:r w:rsidRPr="002A571A">
        <w:rPr>
          <w:rFonts w:ascii="Arial" w:hAnsi="Arial" w:cs="Arial"/>
          <w:sz w:val="24"/>
          <w:szCs w:val="24"/>
        </w:rPr>
        <w:lastRenderedPageBreak/>
        <w:t xml:space="preserve">Complete the </w:t>
      </w:r>
      <w:r w:rsidRPr="00BE6F1A">
        <w:rPr>
          <w:rFonts w:ascii="Arial" w:hAnsi="Arial" w:cs="Arial"/>
          <w:b/>
          <w:bCs/>
          <w:sz w:val="24"/>
          <w:szCs w:val="24"/>
          <w:u w:val="single"/>
        </w:rPr>
        <w:t>Initial Review Questionnair</w:t>
      </w:r>
      <w:r w:rsidR="00C80629" w:rsidRPr="00BE6F1A">
        <w:rPr>
          <w:rFonts w:ascii="Arial" w:hAnsi="Arial" w:cs="Arial"/>
          <w:b/>
          <w:bCs/>
          <w:sz w:val="24"/>
          <w:szCs w:val="24"/>
          <w:u w:val="single"/>
        </w:rPr>
        <w:t>e</w:t>
      </w:r>
      <w:r w:rsidR="00C85E19" w:rsidRPr="00BE6F1A">
        <w:rPr>
          <w:rFonts w:ascii="Arial" w:hAnsi="Arial" w:cs="Arial"/>
          <w:b/>
          <w:bCs/>
          <w:sz w:val="24"/>
          <w:szCs w:val="24"/>
          <w:u w:val="single"/>
        </w:rPr>
        <w:t xml:space="preserve"> (IRQ)</w:t>
      </w:r>
      <w:r w:rsidR="00C80629" w:rsidRPr="00BE6F1A">
        <w:rPr>
          <w:rFonts w:ascii="Arial" w:hAnsi="Arial" w:cs="Arial"/>
          <w:b/>
          <w:bCs/>
          <w:sz w:val="24"/>
          <w:szCs w:val="24"/>
          <w:u w:val="single"/>
        </w:rPr>
        <w:t xml:space="preserve"> </w:t>
      </w:r>
    </w:p>
    <w:p w14:paraId="0F47ADA8" w14:textId="4CF90519" w:rsidR="00C85E19" w:rsidRPr="00C85E19" w:rsidRDefault="006D651E" w:rsidP="0023601E">
      <w:pPr>
        <w:spacing w:before="120"/>
        <w:ind w:left="1080"/>
        <w:textAlignment w:val="center"/>
        <w:rPr>
          <w:rFonts w:cs="Calibri"/>
          <w:sz w:val="24"/>
          <w:szCs w:val="24"/>
        </w:rPr>
      </w:pPr>
      <w:r w:rsidRPr="002A571A">
        <w:rPr>
          <w:rFonts w:ascii="Arial" w:hAnsi="Arial" w:cs="Arial"/>
          <w:b/>
          <w:bCs/>
          <w:i/>
          <w:iCs/>
          <w:color w:val="C00000"/>
          <w:sz w:val="24"/>
          <w:szCs w:val="24"/>
        </w:rPr>
        <w:t>NOTE:</w:t>
      </w:r>
      <w:r w:rsidRPr="002A571A">
        <w:rPr>
          <w:rFonts w:ascii="Arial" w:hAnsi="Arial" w:cs="Arial"/>
          <w:i/>
          <w:iCs/>
          <w:color w:val="C00000"/>
          <w:sz w:val="24"/>
          <w:szCs w:val="24"/>
        </w:rPr>
        <w:t xml:space="preserve"> Follow the</w:t>
      </w:r>
      <w:r w:rsidR="00C80629">
        <w:rPr>
          <w:rFonts w:ascii="Arial" w:hAnsi="Arial" w:cs="Arial"/>
          <w:i/>
          <w:iCs/>
          <w:color w:val="C00000"/>
          <w:sz w:val="24"/>
          <w:szCs w:val="24"/>
        </w:rPr>
        <w:t xml:space="preserve"> Checklist for Submission section and </w:t>
      </w:r>
      <w:r w:rsidRPr="002A571A">
        <w:rPr>
          <w:rFonts w:ascii="Arial" w:hAnsi="Arial" w:cs="Arial"/>
          <w:i/>
          <w:iCs/>
          <w:color w:val="C00000"/>
          <w:sz w:val="24"/>
          <w:szCs w:val="24"/>
        </w:rPr>
        <w:t xml:space="preserve">instructions </w:t>
      </w:r>
      <w:r w:rsidR="00C80629">
        <w:rPr>
          <w:rFonts w:ascii="Arial" w:hAnsi="Arial" w:cs="Arial"/>
          <w:i/>
          <w:iCs/>
          <w:color w:val="C00000"/>
          <w:sz w:val="24"/>
          <w:szCs w:val="24"/>
        </w:rPr>
        <w:t>throughout</w:t>
      </w:r>
      <w:r w:rsidRPr="002A571A">
        <w:rPr>
          <w:rFonts w:ascii="Arial" w:hAnsi="Arial" w:cs="Arial"/>
          <w:i/>
          <w:iCs/>
          <w:color w:val="C00000"/>
          <w:sz w:val="24"/>
          <w:szCs w:val="24"/>
        </w:rPr>
        <w:t xml:space="preserve"> the form carefully</w:t>
      </w:r>
      <w:r w:rsidR="00C80629">
        <w:rPr>
          <w:rFonts w:ascii="Arial" w:hAnsi="Arial" w:cs="Arial"/>
          <w:i/>
          <w:iCs/>
          <w:color w:val="C00000"/>
          <w:sz w:val="24"/>
          <w:szCs w:val="24"/>
        </w:rPr>
        <w:t>.</w:t>
      </w:r>
      <w:r w:rsidRPr="002A571A">
        <w:rPr>
          <w:rFonts w:ascii="Arial" w:hAnsi="Arial" w:cs="Arial"/>
          <w:i/>
          <w:iCs/>
          <w:color w:val="C00000"/>
          <w:sz w:val="24"/>
          <w:szCs w:val="24"/>
        </w:rPr>
        <w:t xml:space="preserve"> </w:t>
      </w:r>
      <w:r w:rsidR="00C85E19">
        <w:rPr>
          <w:rFonts w:ascii="Arial" w:hAnsi="Arial" w:cs="Arial"/>
          <w:i/>
          <w:iCs/>
          <w:color w:val="C00000"/>
          <w:sz w:val="24"/>
          <w:szCs w:val="24"/>
        </w:rPr>
        <w:t>The IRQ includes specific prompts for other required forms</w:t>
      </w:r>
      <w:r w:rsidR="001016EA">
        <w:rPr>
          <w:rFonts w:ascii="Arial" w:hAnsi="Arial" w:cs="Arial"/>
          <w:i/>
          <w:iCs/>
          <w:color w:val="C00000"/>
          <w:sz w:val="24"/>
          <w:szCs w:val="24"/>
        </w:rPr>
        <w:t>, guidance documents</w:t>
      </w:r>
      <w:r w:rsidR="00C85E19">
        <w:rPr>
          <w:rFonts w:ascii="Arial" w:hAnsi="Arial" w:cs="Arial"/>
          <w:i/>
          <w:iCs/>
          <w:color w:val="C00000"/>
          <w:sz w:val="24"/>
          <w:szCs w:val="24"/>
        </w:rPr>
        <w:t xml:space="preserve"> and how to locate them.</w:t>
      </w:r>
      <w:r w:rsidR="00C85E19">
        <w:rPr>
          <w:rFonts w:cs="Calibri"/>
          <w:sz w:val="24"/>
          <w:szCs w:val="24"/>
        </w:rPr>
        <w:t xml:space="preserve"> </w:t>
      </w:r>
    </w:p>
    <w:p w14:paraId="05B24601" w14:textId="46160A88" w:rsidR="00A03396" w:rsidRDefault="00626315" w:rsidP="00334620">
      <w:pPr>
        <w:numPr>
          <w:ilvl w:val="0"/>
          <w:numId w:val="7"/>
        </w:numPr>
        <w:spacing w:before="240" w:after="240"/>
        <w:textAlignment w:val="center"/>
        <w:rPr>
          <w:rFonts w:ascii="Arial" w:hAnsi="Arial" w:cs="Arial"/>
          <w:sz w:val="24"/>
          <w:szCs w:val="24"/>
        </w:rPr>
      </w:pPr>
      <w:r>
        <w:rPr>
          <w:rFonts w:ascii="Arial" w:hAnsi="Arial" w:cs="Arial"/>
          <w:sz w:val="24"/>
          <w:szCs w:val="24"/>
        </w:rPr>
        <w:t>To upload</w:t>
      </w:r>
      <w:r w:rsidRPr="00C85E19">
        <w:rPr>
          <w:rFonts w:ascii="Arial" w:hAnsi="Arial" w:cs="Arial"/>
          <w:sz w:val="24"/>
          <w:szCs w:val="24"/>
        </w:rPr>
        <w:t xml:space="preserve"> </w:t>
      </w:r>
      <w:r w:rsidR="006D651E" w:rsidRPr="00C85E19">
        <w:rPr>
          <w:rFonts w:ascii="Arial" w:hAnsi="Arial" w:cs="Arial"/>
          <w:sz w:val="24"/>
          <w:szCs w:val="24"/>
        </w:rPr>
        <w:t xml:space="preserve">the </w:t>
      </w:r>
      <w:r w:rsidRPr="00626315">
        <w:rPr>
          <w:rFonts w:ascii="Arial" w:hAnsi="Arial" w:cs="Arial"/>
          <w:b/>
          <w:bCs/>
          <w:sz w:val="24"/>
          <w:szCs w:val="24"/>
          <w:u w:val="single"/>
        </w:rPr>
        <w:t>VAPORHCS Local Protocol Addendum</w:t>
      </w:r>
      <w:r>
        <w:rPr>
          <w:rFonts w:ascii="Arial" w:hAnsi="Arial" w:cs="Arial"/>
          <w:b/>
          <w:bCs/>
          <w:sz w:val="24"/>
          <w:szCs w:val="24"/>
          <w:u w:val="single"/>
        </w:rPr>
        <w:t xml:space="preserve">, </w:t>
      </w:r>
      <w:r w:rsidR="006D651E" w:rsidRPr="00C85E19">
        <w:rPr>
          <w:rFonts w:ascii="Arial" w:hAnsi="Arial" w:cs="Arial"/>
          <w:b/>
          <w:bCs/>
          <w:sz w:val="24"/>
          <w:szCs w:val="24"/>
          <w:u w:val="single"/>
        </w:rPr>
        <w:t>Initial Review Questionnaire (IRQ)</w:t>
      </w:r>
      <w:r w:rsidR="00C85E19" w:rsidRPr="00C85E19">
        <w:rPr>
          <w:rFonts w:ascii="Arial" w:hAnsi="Arial" w:cs="Arial"/>
          <w:sz w:val="24"/>
          <w:szCs w:val="24"/>
        </w:rPr>
        <w:t xml:space="preserve">, </w:t>
      </w:r>
      <w:r w:rsidR="006D651E" w:rsidRPr="00C85E19">
        <w:rPr>
          <w:rFonts w:ascii="Arial" w:hAnsi="Arial" w:cs="Arial"/>
          <w:sz w:val="24"/>
          <w:szCs w:val="24"/>
        </w:rPr>
        <w:t xml:space="preserve">and </w:t>
      </w:r>
      <w:r w:rsidR="00BE6F1A" w:rsidRPr="00BE6F1A">
        <w:rPr>
          <w:rFonts w:ascii="Arial" w:hAnsi="Arial" w:cs="Arial"/>
          <w:b/>
          <w:bCs/>
          <w:sz w:val="24"/>
          <w:szCs w:val="24"/>
          <w:u w:val="single"/>
        </w:rPr>
        <w:t>all supporting</w:t>
      </w:r>
      <w:r w:rsidR="006D651E" w:rsidRPr="00BE6F1A">
        <w:rPr>
          <w:rFonts w:ascii="Arial" w:hAnsi="Arial" w:cs="Arial"/>
          <w:b/>
          <w:bCs/>
          <w:sz w:val="24"/>
          <w:szCs w:val="24"/>
          <w:u w:val="single"/>
        </w:rPr>
        <w:t xml:space="preserve"> documents</w:t>
      </w:r>
      <w:r>
        <w:rPr>
          <w:rFonts w:ascii="Arial" w:hAnsi="Arial" w:cs="Arial"/>
          <w:sz w:val="24"/>
          <w:szCs w:val="24"/>
        </w:rPr>
        <w:t>,</w:t>
      </w:r>
      <w:r w:rsidR="006D651E" w:rsidRPr="00C85E19">
        <w:rPr>
          <w:rFonts w:ascii="Arial" w:hAnsi="Arial" w:cs="Arial"/>
          <w:sz w:val="24"/>
          <w:szCs w:val="24"/>
        </w:rPr>
        <w:t xml:space="preserve"> click the </w:t>
      </w:r>
      <w:r w:rsidR="006D651E" w:rsidRPr="00C85E19">
        <w:rPr>
          <w:rFonts w:ascii="Arial" w:hAnsi="Arial" w:cs="Arial"/>
          <w:b/>
          <w:bCs/>
          <w:color w:val="3333FF"/>
          <w:sz w:val="24"/>
          <w:szCs w:val="24"/>
        </w:rPr>
        <w:t xml:space="preserve">Attach New Document </w:t>
      </w:r>
      <w:r w:rsidR="008C53DC" w:rsidRPr="00C85E19">
        <w:rPr>
          <w:rFonts w:ascii="Arial" w:hAnsi="Arial" w:cs="Arial"/>
          <w:sz w:val="24"/>
          <w:szCs w:val="24"/>
        </w:rPr>
        <w:t>butt</w:t>
      </w:r>
      <w:r w:rsidR="008C53DC" w:rsidRPr="008C53DC">
        <w:rPr>
          <w:rFonts w:ascii="Arial" w:hAnsi="Arial" w:cs="Arial"/>
          <w:sz w:val="24"/>
          <w:szCs w:val="24"/>
        </w:rPr>
        <w:t>on at the bottom of the page (of the New Project submission you are working on).</w:t>
      </w:r>
    </w:p>
    <w:p w14:paraId="4FA01ABE" w14:textId="79B2E35E" w:rsidR="00A03396" w:rsidRPr="0078029A" w:rsidRDefault="00A03396" w:rsidP="0023601E">
      <w:pPr>
        <w:pStyle w:val="BodyText"/>
        <w:spacing w:before="4"/>
        <w:ind w:right="-90"/>
        <w:rPr>
          <w:rStyle w:val="Strong"/>
          <w:b w:val="0"/>
          <w:bCs w:val="0"/>
        </w:rPr>
      </w:pPr>
      <w:r>
        <w:rPr>
          <w:noProof/>
        </w:rPr>
        <mc:AlternateContent>
          <mc:Choice Requires="wps">
            <w:drawing>
              <wp:anchor distT="0" distB="0" distL="114300" distR="114300" simplePos="0" relativeHeight="251669504" behindDoc="0" locked="0" layoutInCell="1" allowOverlap="1" wp14:anchorId="3BB2E7E5" wp14:editId="597709AB">
                <wp:simplePos x="0" y="0"/>
                <wp:positionH relativeFrom="margin">
                  <wp:align>left</wp:align>
                </wp:positionH>
                <wp:positionV relativeFrom="paragraph">
                  <wp:posOffset>72251</wp:posOffset>
                </wp:positionV>
                <wp:extent cx="6874344" cy="45719"/>
                <wp:effectExtent l="0" t="0" r="22225" b="311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04A18" id="Straight Arrow Connector 7" o:spid="_x0000_s1026" type="#_x0000_t32" style="position:absolute;margin-left:0;margin-top:5.7pt;width:541.3pt;height:3.6pt;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27645866" w14:textId="4A2ED122" w:rsidR="00A03396" w:rsidRDefault="00A03396" w:rsidP="00B8119C">
      <w:pPr>
        <w:pStyle w:val="Heading1"/>
      </w:pPr>
      <w:r w:rsidRPr="005E24A0">
        <w:t>STEP #</w:t>
      </w:r>
      <w:r w:rsidR="007B07E8">
        <w:t>5</w:t>
      </w:r>
      <w:r w:rsidRPr="005E24A0">
        <w:t>: Re</w:t>
      </w:r>
      <w:r>
        <w:t>quired “Wizards”</w:t>
      </w:r>
    </w:p>
    <w:p w14:paraId="3159B6B5" w14:textId="1948A0F9" w:rsidR="006C5392" w:rsidRPr="0023601E" w:rsidRDefault="0037668D" w:rsidP="0023601E">
      <w:pPr>
        <w:numPr>
          <w:ilvl w:val="0"/>
          <w:numId w:val="11"/>
        </w:numPr>
        <w:spacing w:before="240"/>
        <w:textAlignment w:val="center"/>
        <w:rPr>
          <w:color w:val="002060"/>
          <w:sz w:val="24"/>
          <w:szCs w:val="24"/>
        </w:rPr>
      </w:pPr>
      <w:r>
        <w:rPr>
          <w:rFonts w:ascii="Arial" w:hAnsi="Arial" w:cs="Arial"/>
          <w:sz w:val="24"/>
          <w:szCs w:val="24"/>
          <w:shd w:val="clear" w:color="auto" w:fill="FFFFFF"/>
        </w:rPr>
        <w:t xml:space="preserve">All </w:t>
      </w:r>
      <w:r w:rsidR="00BE6F1A">
        <w:rPr>
          <w:rFonts w:ascii="Arial" w:hAnsi="Arial" w:cs="Arial"/>
          <w:sz w:val="24"/>
          <w:szCs w:val="24"/>
          <w:shd w:val="clear" w:color="auto" w:fill="FFFFFF"/>
        </w:rPr>
        <w:t>n</w:t>
      </w:r>
      <w:r>
        <w:rPr>
          <w:rFonts w:ascii="Arial" w:hAnsi="Arial" w:cs="Arial"/>
          <w:sz w:val="24"/>
          <w:szCs w:val="24"/>
          <w:shd w:val="clear" w:color="auto" w:fill="FFFFFF"/>
        </w:rPr>
        <w:t xml:space="preserve">ew </w:t>
      </w:r>
      <w:r w:rsidR="00BE6F1A">
        <w:rPr>
          <w:rFonts w:ascii="Arial" w:hAnsi="Arial" w:cs="Arial"/>
          <w:sz w:val="24"/>
          <w:szCs w:val="24"/>
          <w:shd w:val="clear" w:color="auto" w:fill="FFFFFF"/>
        </w:rPr>
        <w:t>p</w:t>
      </w:r>
      <w:r>
        <w:rPr>
          <w:rFonts w:ascii="Arial" w:hAnsi="Arial" w:cs="Arial"/>
          <w:sz w:val="24"/>
          <w:szCs w:val="24"/>
          <w:shd w:val="clear" w:color="auto" w:fill="FFFFFF"/>
        </w:rPr>
        <w:t>rojects submitted to the</w:t>
      </w:r>
      <w:r w:rsidR="00BE6F1A">
        <w:rPr>
          <w:rFonts w:ascii="Arial" w:hAnsi="Arial" w:cs="Arial"/>
          <w:sz w:val="24"/>
          <w:szCs w:val="24"/>
          <w:shd w:val="clear" w:color="auto" w:fill="FFFFFF"/>
        </w:rPr>
        <w:t xml:space="preserve"> VAPORHCS</w:t>
      </w:r>
      <w:r>
        <w:rPr>
          <w:rFonts w:ascii="Arial" w:hAnsi="Arial" w:cs="Arial"/>
          <w:sz w:val="24"/>
          <w:szCs w:val="24"/>
          <w:shd w:val="clear" w:color="auto" w:fill="FFFFFF"/>
        </w:rPr>
        <w:t xml:space="preserve"> IRB must include a</w:t>
      </w:r>
      <w:r w:rsidRPr="0037668D">
        <w:rPr>
          <w:rFonts w:ascii="Arial" w:hAnsi="Arial" w:cs="Arial"/>
          <w:b/>
          <w:bCs/>
          <w:sz w:val="24"/>
          <w:szCs w:val="24"/>
          <w:u w:val="single"/>
          <w:shd w:val="clear" w:color="auto" w:fill="FFFFFF"/>
        </w:rPr>
        <w:t xml:space="preserve"> </w:t>
      </w:r>
      <w:r w:rsidR="005A4E52">
        <w:rPr>
          <w:rFonts w:ascii="Arial" w:hAnsi="Arial" w:cs="Arial"/>
          <w:b/>
          <w:bCs/>
          <w:sz w:val="24"/>
          <w:szCs w:val="24"/>
          <w:u w:val="single"/>
          <w:shd w:val="clear" w:color="auto" w:fill="FFFFFF"/>
        </w:rPr>
        <w:t xml:space="preserve">Project </w:t>
      </w:r>
      <w:r w:rsidRPr="0037668D">
        <w:rPr>
          <w:rFonts w:ascii="Arial" w:hAnsi="Arial" w:cs="Arial"/>
          <w:b/>
          <w:bCs/>
          <w:sz w:val="24"/>
          <w:szCs w:val="24"/>
          <w:u w:val="single"/>
          <w:shd w:val="clear" w:color="auto" w:fill="FFFFFF"/>
        </w:rPr>
        <w:t>Cover Sheet</w:t>
      </w:r>
      <w:r w:rsidR="001016EA">
        <w:rPr>
          <w:rFonts w:ascii="Arial" w:hAnsi="Arial" w:cs="Arial"/>
          <w:b/>
          <w:bCs/>
          <w:sz w:val="24"/>
          <w:szCs w:val="24"/>
          <w:u w:val="single"/>
          <w:shd w:val="clear" w:color="auto" w:fill="FFFFFF"/>
        </w:rPr>
        <w:t>,</w:t>
      </w:r>
      <w:r w:rsidR="001016EA">
        <w:rPr>
          <w:rFonts w:ascii="Arial" w:hAnsi="Arial" w:cs="Arial"/>
          <w:b/>
          <w:bCs/>
          <w:sz w:val="24"/>
          <w:szCs w:val="24"/>
          <w:shd w:val="clear" w:color="auto" w:fill="FFFFFF"/>
        </w:rPr>
        <w:t xml:space="preserve"> </w:t>
      </w:r>
      <w:r w:rsidRPr="0037668D">
        <w:rPr>
          <w:rFonts w:ascii="Arial" w:hAnsi="Arial" w:cs="Arial"/>
          <w:b/>
          <w:bCs/>
          <w:sz w:val="24"/>
          <w:szCs w:val="24"/>
          <w:u w:val="single"/>
          <w:shd w:val="clear" w:color="auto" w:fill="FFFFFF"/>
        </w:rPr>
        <w:t>VA</w:t>
      </w:r>
      <w:r w:rsidR="005A4E52">
        <w:rPr>
          <w:rFonts w:ascii="Arial" w:hAnsi="Arial" w:cs="Arial"/>
          <w:b/>
          <w:bCs/>
          <w:sz w:val="24"/>
          <w:szCs w:val="24"/>
          <w:u w:val="single"/>
          <w:shd w:val="clear" w:color="auto" w:fill="FFFFFF"/>
        </w:rPr>
        <w:t xml:space="preserve"> </w:t>
      </w:r>
      <w:r w:rsidRPr="0037668D">
        <w:rPr>
          <w:rFonts w:ascii="Arial" w:hAnsi="Arial" w:cs="Arial"/>
          <w:b/>
          <w:bCs/>
          <w:sz w:val="24"/>
          <w:szCs w:val="24"/>
          <w:u w:val="single"/>
          <w:shd w:val="clear" w:color="auto" w:fill="FFFFFF"/>
        </w:rPr>
        <w:t>IRB Information Sheet</w:t>
      </w:r>
      <w:r w:rsidR="00BE6F1A" w:rsidRPr="00BE6F1A">
        <w:rPr>
          <w:rFonts w:ascii="Arial" w:hAnsi="Arial" w:cs="Arial"/>
          <w:sz w:val="24"/>
          <w:szCs w:val="24"/>
          <w:shd w:val="clear" w:color="auto" w:fill="FFFFFF"/>
        </w:rPr>
        <w:t>,</w:t>
      </w:r>
      <w:r w:rsidR="001016EA">
        <w:rPr>
          <w:rFonts w:ascii="Arial" w:hAnsi="Arial" w:cs="Arial"/>
          <w:sz w:val="24"/>
          <w:szCs w:val="24"/>
          <w:shd w:val="clear" w:color="auto" w:fill="FFFFFF"/>
        </w:rPr>
        <w:t xml:space="preserve"> and </w:t>
      </w:r>
      <w:r w:rsidR="001016EA" w:rsidRPr="00AF7BB9">
        <w:rPr>
          <w:rFonts w:ascii="Arial" w:hAnsi="Arial" w:cs="Arial"/>
          <w:b/>
          <w:bCs/>
          <w:sz w:val="24"/>
          <w:szCs w:val="24"/>
          <w:u w:val="single"/>
          <w:shd w:val="clear" w:color="auto" w:fill="FFFFFF"/>
        </w:rPr>
        <w:t xml:space="preserve">Study Team Tracking </w:t>
      </w:r>
      <w:r w:rsidR="00633FDD">
        <w:rPr>
          <w:rFonts w:ascii="Arial" w:hAnsi="Arial" w:cs="Arial"/>
          <w:b/>
          <w:bCs/>
          <w:sz w:val="24"/>
          <w:szCs w:val="24"/>
          <w:u w:val="single"/>
          <w:shd w:val="clear" w:color="auto" w:fill="FFFFFF"/>
        </w:rPr>
        <w:t>Sheet</w:t>
      </w:r>
      <w:r w:rsidR="001016EA">
        <w:rPr>
          <w:rFonts w:ascii="Arial" w:hAnsi="Arial" w:cs="Arial"/>
          <w:sz w:val="24"/>
          <w:szCs w:val="24"/>
          <w:shd w:val="clear" w:color="auto" w:fill="FFFFFF"/>
        </w:rPr>
        <w:t>.</w:t>
      </w:r>
      <w:r>
        <w:rPr>
          <w:rFonts w:ascii="Arial" w:hAnsi="Arial" w:cs="Arial"/>
          <w:sz w:val="24"/>
          <w:szCs w:val="24"/>
          <w:shd w:val="clear" w:color="auto" w:fill="FFFFFF"/>
        </w:rPr>
        <w:t xml:space="preserve"> </w:t>
      </w:r>
      <w:r w:rsidR="006C5392" w:rsidRPr="005A31E6">
        <w:rPr>
          <w:rFonts w:ascii="Arial" w:hAnsi="Arial" w:cs="Arial"/>
          <w:sz w:val="24"/>
          <w:szCs w:val="24"/>
          <w:shd w:val="clear" w:color="auto" w:fill="FFFFFF"/>
        </w:rPr>
        <w:t xml:space="preserve">VAIRRS includes </w:t>
      </w:r>
      <w:r w:rsidR="005A4E52">
        <w:rPr>
          <w:rFonts w:ascii="Arial" w:hAnsi="Arial" w:cs="Arial"/>
          <w:sz w:val="24"/>
          <w:szCs w:val="24"/>
          <w:shd w:val="clear" w:color="auto" w:fill="FFFFFF"/>
        </w:rPr>
        <w:t>a</w:t>
      </w:r>
      <w:r w:rsidR="006C5392" w:rsidRPr="005A31E6">
        <w:rPr>
          <w:rFonts w:ascii="Arial" w:hAnsi="Arial" w:cs="Arial"/>
          <w:sz w:val="24"/>
          <w:szCs w:val="24"/>
          <w:shd w:val="clear" w:color="auto" w:fill="FFFFFF"/>
        </w:rPr>
        <w:t xml:space="preserve"> </w:t>
      </w:r>
      <w:r w:rsidR="00633FDD">
        <w:rPr>
          <w:rFonts w:ascii="Arial" w:hAnsi="Arial" w:cs="Arial"/>
          <w:b/>
          <w:bCs/>
          <w:color w:val="3333FF"/>
          <w:sz w:val="24"/>
          <w:szCs w:val="24"/>
          <w:shd w:val="clear" w:color="auto" w:fill="FFFFFF"/>
        </w:rPr>
        <w:t>w</w:t>
      </w:r>
      <w:r w:rsidR="006C5392" w:rsidRPr="0037668D">
        <w:rPr>
          <w:rFonts w:ascii="Arial" w:hAnsi="Arial" w:cs="Arial"/>
          <w:b/>
          <w:bCs/>
          <w:color w:val="3333FF"/>
          <w:sz w:val="24"/>
          <w:szCs w:val="24"/>
          <w:shd w:val="clear" w:color="auto" w:fill="FFFFFF"/>
        </w:rPr>
        <w:t>izard</w:t>
      </w:r>
      <w:r w:rsidR="005A4E52">
        <w:rPr>
          <w:rFonts w:ascii="Arial" w:hAnsi="Arial" w:cs="Arial"/>
          <w:b/>
          <w:bCs/>
          <w:color w:val="3333FF"/>
          <w:sz w:val="24"/>
          <w:szCs w:val="24"/>
          <w:shd w:val="clear" w:color="auto" w:fill="FFFFFF"/>
        </w:rPr>
        <w:t xml:space="preserve"> </w:t>
      </w:r>
      <w:r w:rsidR="005A4E52" w:rsidRPr="005A4E52">
        <w:rPr>
          <w:rFonts w:ascii="Arial" w:hAnsi="Arial" w:cs="Arial"/>
          <w:sz w:val="24"/>
          <w:szCs w:val="24"/>
          <w:shd w:val="clear" w:color="auto" w:fill="FFFFFF"/>
        </w:rPr>
        <w:t xml:space="preserve">for each </w:t>
      </w:r>
      <w:r w:rsidR="006C5392" w:rsidRPr="005A31E6">
        <w:rPr>
          <w:rFonts w:ascii="Arial" w:hAnsi="Arial" w:cs="Arial"/>
          <w:sz w:val="24"/>
          <w:szCs w:val="24"/>
          <w:shd w:val="clear" w:color="auto" w:fill="FFFFFF"/>
        </w:rPr>
        <w:t xml:space="preserve">that </w:t>
      </w:r>
      <w:r w:rsidR="005A4E52">
        <w:rPr>
          <w:rFonts w:ascii="Arial" w:hAnsi="Arial" w:cs="Arial"/>
          <w:sz w:val="24"/>
          <w:szCs w:val="24"/>
          <w:shd w:val="clear" w:color="auto" w:fill="FFFFFF"/>
        </w:rPr>
        <w:t>is</w:t>
      </w:r>
      <w:r w:rsidR="006C5392" w:rsidRPr="005A31E6">
        <w:rPr>
          <w:rFonts w:ascii="Arial" w:hAnsi="Arial" w:cs="Arial"/>
          <w:sz w:val="24"/>
          <w:szCs w:val="24"/>
          <w:shd w:val="clear" w:color="auto" w:fill="FFFFFF"/>
        </w:rPr>
        <w:t xml:space="preserve"> </w:t>
      </w:r>
      <w:r>
        <w:rPr>
          <w:rFonts w:ascii="Arial" w:hAnsi="Arial" w:cs="Arial"/>
          <w:sz w:val="24"/>
          <w:szCs w:val="24"/>
          <w:shd w:val="clear" w:color="auto" w:fill="FFFFFF"/>
        </w:rPr>
        <w:t xml:space="preserve">used to </w:t>
      </w:r>
      <w:r w:rsidR="006C5392" w:rsidRPr="005A31E6">
        <w:rPr>
          <w:rFonts w:ascii="Arial" w:hAnsi="Arial" w:cs="Arial"/>
          <w:sz w:val="24"/>
          <w:szCs w:val="24"/>
          <w:shd w:val="clear" w:color="auto" w:fill="FFFFFF"/>
        </w:rPr>
        <w:t>complete</w:t>
      </w:r>
      <w:r>
        <w:rPr>
          <w:rFonts w:ascii="Arial" w:hAnsi="Arial" w:cs="Arial"/>
          <w:sz w:val="24"/>
          <w:szCs w:val="24"/>
          <w:shd w:val="clear" w:color="auto" w:fill="FFFFFF"/>
        </w:rPr>
        <w:t xml:space="preserve"> them</w:t>
      </w:r>
      <w:r w:rsidR="006C5392" w:rsidRPr="005A31E6">
        <w:rPr>
          <w:rFonts w:ascii="Arial" w:hAnsi="Arial" w:cs="Arial"/>
          <w:sz w:val="24"/>
          <w:szCs w:val="24"/>
          <w:shd w:val="clear" w:color="auto" w:fill="FFFFFF"/>
        </w:rPr>
        <w:t xml:space="preserve"> within the system.  </w:t>
      </w:r>
    </w:p>
    <w:p w14:paraId="6DA992B3" w14:textId="35AFEE90" w:rsidR="00626315" w:rsidRPr="0023601E" w:rsidRDefault="00626315" w:rsidP="0023601E">
      <w:pPr>
        <w:pStyle w:val="NormalWeb"/>
        <w:numPr>
          <w:ilvl w:val="0"/>
          <w:numId w:val="1"/>
        </w:numPr>
        <w:spacing w:before="120" w:line="240" w:lineRule="auto"/>
        <w:ind w:left="1166"/>
        <w:rPr>
          <w:i/>
          <w:iCs/>
          <w:color w:val="C00000"/>
          <w:sz w:val="24"/>
          <w:szCs w:val="24"/>
        </w:rPr>
      </w:pPr>
      <w:r w:rsidRPr="0023601E">
        <w:rPr>
          <w:color w:val="auto"/>
          <w:sz w:val="24"/>
          <w:szCs w:val="24"/>
        </w:rPr>
        <w:t>To locate</w:t>
      </w:r>
      <w:r w:rsidR="00405FC2">
        <w:rPr>
          <w:color w:val="auto"/>
          <w:sz w:val="24"/>
          <w:szCs w:val="24"/>
        </w:rPr>
        <w:t xml:space="preserve"> and complete</w:t>
      </w:r>
      <w:r w:rsidRPr="0023601E">
        <w:rPr>
          <w:color w:val="auto"/>
          <w:sz w:val="24"/>
          <w:szCs w:val="24"/>
        </w:rPr>
        <w:t xml:space="preserve"> the required wizards, click </w:t>
      </w:r>
      <w:r w:rsidR="00C85E19" w:rsidRPr="0023601E">
        <w:rPr>
          <w:color w:val="auto"/>
          <w:sz w:val="24"/>
          <w:szCs w:val="24"/>
        </w:rPr>
        <w:t>t</w:t>
      </w:r>
      <w:r w:rsidR="00C85E19" w:rsidRPr="00C85E19">
        <w:rPr>
          <w:sz w:val="24"/>
          <w:szCs w:val="24"/>
        </w:rPr>
        <w:t xml:space="preserve">he </w:t>
      </w:r>
      <w:r w:rsidR="00C85E19" w:rsidRPr="00C85E19">
        <w:rPr>
          <w:b/>
          <w:bCs/>
          <w:color w:val="3333FF"/>
          <w:sz w:val="24"/>
          <w:szCs w:val="24"/>
        </w:rPr>
        <w:t>Start a Wizard</w:t>
      </w:r>
      <w:r w:rsidR="00C85E19" w:rsidRPr="00C85E19">
        <w:rPr>
          <w:sz w:val="24"/>
          <w:szCs w:val="24"/>
        </w:rPr>
        <w:t xml:space="preserve"> button at the bottom of the page of the </w:t>
      </w:r>
      <w:r w:rsidR="008C53DC">
        <w:rPr>
          <w:sz w:val="24"/>
          <w:szCs w:val="24"/>
        </w:rPr>
        <w:t xml:space="preserve">New Project </w:t>
      </w:r>
      <w:r w:rsidR="00C85E19" w:rsidRPr="00C85E19">
        <w:rPr>
          <w:sz w:val="24"/>
          <w:szCs w:val="24"/>
        </w:rPr>
        <w:t>submission you are working on</w:t>
      </w:r>
      <w:r w:rsidR="00AF7BB9">
        <w:rPr>
          <w:sz w:val="24"/>
          <w:szCs w:val="24"/>
        </w:rPr>
        <w:t>,</w:t>
      </w:r>
      <w:r w:rsidR="00C85E19" w:rsidRPr="00C85E19">
        <w:rPr>
          <w:sz w:val="24"/>
          <w:szCs w:val="24"/>
        </w:rPr>
        <w:t xml:space="preserve"> </w:t>
      </w:r>
      <w:r w:rsidR="005A4E52">
        <w:rPr>
          <w:sz w:val="24"/>
          <w:szCs w:val="24"/>
        </w:rPr>
        <w:t xml:space="preserve">and select the </w:t>
      </w:r>
      <w:r w:rsidR="001016EA">
        <w:rPr>
          <w:sz w:val="24"/>
          <w:szCs w:val="24"/>
        </w:rPr>
        <w:t>wizard</w:t>
      </w:r>
      <w:r w:rsidR="005A4E52">
        <w:rPr>
          <w:sz w:val="24"/>
          <w:szCs w:val="24"/>
        </w:rPr>
        <w:t xml:space="preserve"> you need to complete.</w:t>
      </w:r>
    </w:p>
    <w:p w14:paraId="072A41F6" w14:textId="1737B970" w:rsidR="00C85E19" w:rsidRPr="00AF7BB9" w:rsidRDefault="00F06127" w:rsidP="00334620">
      <w:pPr>
        <w:pStyle w:val="NormalWeb"/>
        <w:spacing w:before="120" w:after="240" w:line="240" w:lineRule="auto"/>
        <w:ind w:left="1170"/>
        <w:rPr>
          <w:i/>
          <w:iCs/>
          <w:color w:val="C00000"/>
          <w:sz w:val="24"/>
          <w:szCs w:val="24"/>
        </w:rPr>
      </w:pPr>
      <w:bookmarkStart w:id="0" w:name="_Hlk156460443"/>
      <w:r w:rsidRPr="00BA0160">
        <w:rPr>
          <w:b/>
          <w:bCs/>
          <w:i/>
          <w:iCs/>
          <w:color w:val="C00000"/>
          <w:sz w:val="24"/>
          <w:szCs w:val="24"/>
        </w:rPr>
        <w:t xml:space="preserve">NOTE: </w:t>
      </w:r>
      <w:r w:rsidR="00AF7BB9" w:rsidRPr="00BA0160">
        <w:rPr>
          <w:i/>
          <w:iCs/>
          <w:color w:val="C00000"/>
          <w:sz w:val="24"/>
          <w:szCs w:val="24"/>
        </w:rPr>
        <w:t xml:space="preserve">For additional guidance, consult the </w:t>
      </w:r>
      <w:r w:rsidR="00AF7BB9" w:rsidRPr="00BA0160">
        <w:rPr>
          <w:b/>
          <w:bCs/>
          <w:i/>
          <w:iCs/>
          <w:color w:val="C00000"/>
          <w:sz w:val="24"/>
          <w:szCs w:val="24"/>
          <w:u w:val="single"/>
        </w:rPr>
        <w:t>000-WIZARDS GENERAL GUIDANCE</w:t>
      </w:r>
      <w:r w:rsidR="00AF7BB9" w:rsidRPr="00BA0160">
        <w:rPr>
          <w:b/>
          <w:bCs/>
          <w:i/>
          <w:iCs/>
          <w:color w:val="C00000"/>
          <w:sz w:val="24"/>
          <w:szCs w:val="24"/>
        </w:rPr>
        <w:t xml:space="preserve"> </w:t>
      </w:r>
      <w:r w:rsidR="00AF7BB9" w:rsidRPr="00BA0160">
        <w:rPr>
          <w:b/>
          <w:bCs/>
          <w:i/>
          <w:iCs/>
          <w:color w:val="C00000"/>
          <w:sz w:val="24"/>
          <w:szCs w:val="24"/>
          <w:u w:val="single"/>
        </w:rPr>
        <w:t>&amp; UPDATES</w:t>
      </w:r>
      <w:r w:rsidR="00AF7BB9" w:rsidRPr="00BA0160">
        <w:rPr>
          <w:i/>
          <w:iCs/>
          <w:color w:val="C00000"/>
          <w:sz w:val="24"/>
          <w:szCs w:val="24"/>
        </w:rPr>
        <w:t xml:space="preserve"> and/or the specific</w:t>
      </w:r>
      <w:r w:rsidR="00AF7BB9" w:rsidRPr="00BA0160">
        <w:rPr>
          <w:b/>
          <w:bCs/>
          <w:i/>
          <w:iCs/>
          <w:color w:val="C00000"/>
          <w:sz w:val="24"/>
          <w:szCs w:val="24"/>
        </w:rPr>
        <w:t xml:space="preserve"> </w:t>
      </w:r>
      <w:r w:rsidR="00AF7BB9" w:rsidRPr="00BA0160">
        <w:rPr>
          <w:b/>
          <w:bCs/>
          <w:i/>
          <w:iCs/>
          <w:color w:val="C00000"/>
          <w:sz w:val="24"/>
          <w:szCs w:val="24"/>
          <w:u w:val="single"/>
        </w:rPr>
        <w:t>0-Wizard Guide</w:t>
      </w:r>
      <w:r w:rsidR="00AF7BB9" w:rsidRPr="00BA0160">
        <w:rPr>
          <w:b/>
          <w:bCs/>
          <w:i/>
          <w:iCs/>
          <w:color w:val="C00000"/>
          <w:sz w:val="24"/>
          <w:szCs w:val="24"/>
        </w:rPr>
        <w:t xml:space="preserve"> </w:t>
      </w:r>
      <w:r w:rsidR="00AF7BB9" w:rsidRPr="00BA0160">
        <w:rPr>
          <w:i/>
          <w:iCs/>
          <w:color w:val="C00000"/>
          <w:sz w:val="24"/>
          <w:szCs w:val="24"/>
        </w:rPr>
        <w:t>documents</w:t>
      </w:r>
      <w:r w:rsidR="00AF7BB9" w:rsidRPr="00BA0160">
        <w:rPr>
          <w:b/>
          <w:bCs/>
          <w:i/>
          <w:iCs/>
          <w:color w:val="C00000"/>
          <w:sz w:val="24"/>
          <w:szCs w:val="24"/>
        </w:rPr>
        <w:t xml:space="preserve"> </w:t>
      </w:r>
      <w:r w:rsidR="00AF7BB9" w:rsidRPr="00BA0160">
        <w:rPr>
          <w:i/>
          <w:iCs/>
          <w:color w:val="C00000"/>
          <w:sz w:val="24"/>
          <w:szCs w:val="24"/>
        </w:rPr>
        <w:t xml:space="preserve">located in the </w:t>
      </w:r>
      <w:r w:rsidR="00AF7BB9" w:rsidRPr="00BA0160">
        <w:rPr>
          <w:b/>
          <w:bCs/>
          <w:i/>
          <w:iCs/>
          <w:color w:val="C00000"/>
          <w:sz w:val="24"/>
          <w:szCs w:val="24"/>
        </w:rPr>
        <w:t>VA Portland IRB – Documents for Researchers VAIRRS library.</w:t>
      </w:r>
    </w:p>
    <w:bookmarkEnd w:id="0"/>
    <w:p w14:paraId="5B92A0E9" w14:textId="039A1B74" w:rsidR="00462221" w:rsidRPr="0078029A" w:rsidRDefault="00462221" w:rsidP="0023601E">
      <w:pPr>
        <w:pStyle w:val="BodyText"/>
        <w:spacing w:before="4"/>
        <w:ind w:right="-90"/>
        <w:rPr>
          <w:rStyle w:val="Strong"/>
          <w:b w:val="0"/>
          <w:bCs w:val="0"/>
        </w:rPr>
      </w:pPr>
      <w:r>
        <w:rPr>
          <w:noProof/>
        </w:rPr>
        <mc:AlternateContent>
          <mc:Choice Requires="wps">
            <w:drawing>
              <wp:anchor distT="0" distB="0" distL="114300" distR="114300" simplePos="0" relativeHeight="251671552" behindDoc="0" locked="0" layoutInCell="1" allowOverlap="1" wp14:anchorId="1C0D157A" wp14:editId="3CFD9EBF">
                <wp:simplePos x="0" y="0"/>
                <wp:positionH relativeFrom="margin">
                  <wp:align>left</wp:align>
                </wp:positionH>
                <wp:positionV relativeFrom="paragraph">
                  <wp:posOffset>72251</wp:posOffset>
                </wp:positionV>
                <wp:extent cx="6874344" cy="45719"/>
                <wp:effectExtent l="0" t="0" r="22225" b="311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BA0CB" id="Straight Arrow Connector 8" o:spid="_x0000_s1026" type="#_x0000_t32" style="position:absolute;margin-left:0;margin-top:5.7pt;width:541.3pt;height:3.6pt;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2333FA11" w14:textId="5B011089" w:rsidR="00462221" w:rsidRDefault="00462221" w:rsidP="00B8119C">
      <w:pPr>
        <w:pStyle w:val="Heading1"/>
      </w:pPr>
      <w:r w:rsidRPr="005E24A0">
        <w:t>STEP #</w:t>
      </w:r>
      <w:r w:rsidR="007B07E8">
        <w:t>6</w:t>
      </w:r>
      <w:r w:rsidRPr="005E24A0">
        <w:t xml:space="preserve">: </w:t>
      </w:r>
      <w:r w:rsidR="00A35A28" w:rsidRPr="00A35A28">
        <w:t xml:space="preserve">How </w:t>
      </w:r>
      <w:r w:rsidR="0041096A">
        <w:t>t</w:t>
      </w:r>
      <w:r w:rsidR="0041096A" w:rsidRPr="00A35A28">
        <w:t xml:space="preserve">o </w:t>
      </w:r>
      <w:r w:rsidR="00A35A28" w:rsidRPr="00A35A28">
        <w:t>Submit Your Completed New Project Package:</w:t>
      </w:r>
    </w:p>
    <w:p w14:paraId="079FB2DC" w14:textId="63477E15" w:rsidR="00A35A28" w:rsidRDefault="00A35A28" w:rsidP="0023601E">
      <w:pPr>
        <w:pStyle w:val="NormalWeb"/>
        <w:numPr>
          <w:ilvl w:val="0"/>
          <w:numId w:val="14"/>
        </w:numPr>
        <w:spacing w:before="240" w:line="240" w:lineRule="auto"/>
        <w:ind w:left="540"/>
        <w:rPr>
          <w:b/>
          <w:bCs/>
          <w:sz w:val="24"/>
          <w:szCs w:val="24"/>
          <w:u w:val="single"/>
        </w:rPr>
      </w:pPr>
      <w:r w:rsidRPr="00A35A28">
        <w:rPr>
          <w:sz w:val="24"/>
          <w:szCs w:val="24"/>
        </w:rPr>
        <w:t xml:space="preserve">Once the submission </w:t>
      </w:r>
      <w:r>
        <w:rPr>
          <w:sz w:val="24"/>
          <w:szCs w:val="24"/>
        </w:rPr>
        <w:t>materials are</w:t>
      </w:r>
      <w:r w:rsidRPr="00A35A28">
        <w:rPr>
          <w:sz w:val="24"/>
          <w:szCs w:val="24"/>
        </w:rPr>
        <w:t xml:space="preserve"> complete,</w:t>
      </w:r>
      <w:r w:rsidRPr="00A35A28">
        <w:rPr>
          <w:b/>
          <w:bCs/>
          <w:sz w:val="24"/>
          <w:szCs w:val="24"/>
        </w:rPr>
        <w:t xml:space="preserve"> </w:t>
      </w:r>
      <w:r w:rsidRPr="00A35A28">
        <w:rPr>
          <w:b/>
          <w:bCs/>
          <w:color w:val="C00000"/>
          <w:sz w:val="24"/>
          <w:szCs w:val="24"/>
          <w:highlight w:val="yellow"/>
          <w:u w:val="single"/>
        </w:rPr>
        <w:t>the PI must sign the package in VAIRRS</w:t>
      </w:r>
      <w:r w:rsidRPr="00A35A28">
        <w:rPr>
          <w:b/>
          <w:bCs/>
          <w:sz w:val="24"/>
          <w:szCs w:val="24"/>
        </w:rPr>
        <w:t xml:space="preserve">. </w:t>
      </w:r>
      <w:r w:rsidRPr="00A35A28">
        <w:rPr>
          <w:sz w:val="24"/>
          <w:szCs w:val="24"/>
        </w:rPr>
        <w:t>No other study staff is required to sign the package.</w:t>
      </w:r>
      <w:r w:rsidRPr="00A35A28">
        <w:rPr>
          <w:b/>
          <w:bCs/>
          <w:sz w:val="24"/>
          <w:szCs w:val="24"/>
        </w:rPr>
        <w:t xml:space="preserve"> </w:t>
      </w:r>
      <w:r w:rsidRPr="00A35A28">
        <w:rPr>
          <w:b/>
          <w:bCs/>
          <w:sz w:val="24"/>
          <w:szCs w:val="24"/>
          <w:u w:val="single"/>
        </w:rPr>
        <w:t xml:space="preserve">Study staff may </w:t>
      </w:r>
      <w:r w:rsidRPr="00A35A28">
        <w:rPr>
          <w:b/>
          <w:bCs/>
          <w:color w:val="3333FF"/>
          <w:sz w:val="24"/>
          <w:szCs w:val="24"/>
          <w:u w:val="single"/>
        </w:rPr>
        <w:t>submit</w:t>
      </w:r>
      <w:r w:rsidRPr="00A35A28">
        <w:rPr>
          <w:b/>
          <w:bCs/>
          <w:sz w:val="24"/>
          <w:szCs w:val="24"/>
          <w:u w:val="single"/>
        </w:rPr>
        <w:t xml:space="preserve"> the package (see instructions below) on the PI's behalf, but they may NOT </w:t>
      </w:r>
      <w:r w:rsidRPr="00A35A28">
        <w:rPr>
          <w:b/>
          <w:bCs/>
          <w:color w:val="3333FF"/>
          <w:sz w:val="24"/>
          <w:szCs w:val="24"/>
          <w:u w:val="single"/>
        </w:rPr>
        <w:t>sign</w:t>
      </w:r>
      <w:r w:rsidRPr="00A35A28">
        <w:rPr>
          <w:b/>
          <w:bCs/>
          <w:sz w:val="24"/>
          <w:szCs w:val="24"/>
          <w:u w:val="single"/>
        </w:rPr>
        <w:t xml:space="preserve"> on the PI's behalf. </w:t>
      </w:r>
    </w:p>
    <w:p w14:paraId="149D6091" w14:textId="79B2C84D" w:rsidR="00A35A28" w:rsidRPr="00A35A28" w:rsidRDefault="00A35A28" w:rsidP="0023601E">
      <w:pPr>
        <w:pStyle w:val="NormalWeb"/>
        <w:numPr>
          <w:ilvl w:val="1"/>
          <w:numId w:val="14"/>
        </w:numPr>
        <w:spacing w:before="240" w:line="240" w:lineRule="auto"/>
        <w:ind w:left="990"/>
        <w:rPr>
          <w:b/>
          <w:bCs/>
          <w:color w:val="C00000"/>
          <w:sz w:val="24"/>
          <w:szCs w:val="24"/>
          <w:u w:val="single"/>
        </w:rPr>
      </w:pPr>
      <w:r w:rsidRPr="00A35A28">
        <w:rPr>
          <w:sz w:val="24"/>
          <w:szCs w:val="24"/>
        </w:rPr>
        <w:t>PIs can access additional instructions for how to sign a package by navigating in VAIRRS to</w:t>
      </w:r>
      <w:r w:rsidRPr="00A35A28">
        <w:rPr>
          <w:b/>
          <w:bCs/>
          <w:sz w:val="24"/>
          <w:szCs w:val="24"/>
        </w:rPr>
        <w:t xml:space="preserve"> </w:t>
      </w:r>
      <w:r w:rsidRPr="00A35A28">
        <w:rPr>
          <w:b/>
          <w:bCs/>
          <w:color w:val="3333FF"/>
          <w:sz w:val="24"/>
          <w:szCs w:val="24"/>
        </w:rPr>
        <w:t xml:space="preserve">Forms and Templates </w:t>
      </w:r>
      <w:r w:rsidRPr="00A35A28">
        <w:rPr>
          <w:sz w:val="24"/>
          <w:szCs w:val="24"/>
        </w:rPr>
        <w:t>(under</w:t>
      </w:r>
      <w:r w:rsidRPr="00A35A28">
        <w:rPr>
          <w:b/>
          <w:bCs/>
          <w:sz w:val="24"/>
          <w:szCs w:val="24"/>
        </w:rPr>
        <w:t xml:space="preserve"> </w:t>
      </w:r>
      <w:r w:rsidRPr="00A35A28">
        <w:rPr>
          <w:b/>
          <w:bCs/>
          <w:color w:val="3333FF"/>
          <w:sz w:val="24"/>
          <w:szCs w:val="24"/>
        </w:rPr>
        <w:t xml:space="preserve">Other Tools </w:t>
      </w:r>
      <w:r w:rsidRPr="00A35A28">
        <w:rPr>
          <w:sz w:val="24"/>
          <w:szCs w:val="24"/>
        </w:rPr>
        <w:t xml:space="preserve">on left-hand side of CR package) and selecting </w:t>
      </w:r>
      <w:r w:rsidRPr="00A35A28">
        <w:rPr>
          <w:b/>
          <w:bCs/>
          <w:color w:val="3333FF"/>
          <w:sz w:val="24"/>
          <w:szCs w:val="24"/>
        </w:rPr>
        <w:t xml:space="preserve">VA Portland IRB - Documents for Researchers </w:t>
      </w:r>
      <w:r w:rsidRPr="00A35A28">
        <w:rPr>
          <w:sz w:val="24"/>
          <w:szCs w:val="24"/>
        </w:rPr>
        <w:t>from the</w:t>
      </w:r>
      <w:r w:rsidRPr="00A35A28">
        <w:rPr>
          <w:b/>
          <w:bCs/>
          <w:color w:val="C00000"/>
          <w:sz w:val="24"/>
          <w:szCs w:val="24"/>
        </w:rPr>
        <w:t xml:space="preserve"> </w:t>
      </w:r>
      <w:r w:rsidRPr="00A35A28">
        <w:rPr>
          <w:b/>
          <w:bCs/>
          <w:color w:val="3333FF"/>
          <w:sz w:val="24"/>
          <w:szCs w:val="24"/>
        </w:rPr>
        <w:t xml:space="preserve">Select a Library </w:t>
      </w:r>
      <w:r w:rsidRPr="00A35A28">
        <w:rPr>
          <w:sz w:val="24"/>
          <w:szCs w:val="24"/>
        </w:rPr>
        <w:t xml:space="preserve">drop-down </w:t>
      </w:r>
      <w:proofErr w:type="gramStart"/>
      <w:r w:rsidRPr="00A35A28">
        <w:rPr>
          <w:sz w:val="24"/>
          <w:szCs w:val="24"/>
        </w:rPr>
        <w:t>menu, and</w:t>
      </w:r>
      <w:proofErr w:type="gramEnd"/>
      <w:r w:rsidRPr="00A35A28">
        <w:rPr>
          <w:sz w:val="24"/>
          <w:szCs w:val="24"/>
        </w:rPr>
        <w:t xml:space="preserve"> selecting</w:t>
      </w:r>
      <w:r w:rsidRPr="00A35A28">
        <w:rPr>
          <w:b/>
          <w:bCs/>
          <w:sz w:val="24"/>
          <w:szCs w:val="24"/>
        </w:rPr>
        <w:t xml:space="preserve"> </w:t>
      </w:r>
      <w:r w:rsidRPr="00A35A28">
        <w:rPr>
          <w:b/>
          <w:bCs/>
          <w:sz w:val="24"/>
          <w:szCs w:val="24"/>
          <w:u w:val="single"/>
        </w:rPr>
        <w:t xml:space="preserve">0-HELP </w:t>
      </w:r>
      <w:proofErr w:type="spellStart"/>
      <w:r w:rsidRPr="00A35A28">
        <w:rPr>
          <w:b/>
          <w:bCs/>
          <w:sz w:val="24"/>
          <w:szCs w:val="24"/>
          <w:u w:val="single"/>
        </w:rPr>
        <w:t>GUIDE_Signing</w:t>
      </w:r>
      <w:proofErr w:type="spellEnd"/>
      <w:r w:rsidRPr="00A35A28">
        <w:rPr>
          <w:b/>
          <w:bCs/>
          <w:sz w:val="24"/>
          <w:szCs w:val="24"/>
          <w:u w:val="single"/>
        </w:rPr>
        <w:t xml:space="preserve"> A Package</w:t>
      </w:r>
      <w:r w:rsidRPr="00A35A28">
        <w:rPr>
          <w:b/>
          <w:bCs/>
          <w:sz w:val="24"/>
          <w:szCs w:val="24"/>
        </w:rPr>
        <w:t xml:space="preserve"> </w:t>
      </w:r>
      <w:r w:rsidRPr="00A35A28">
        <w:rPr>
          <w:sz w:val="24"/>
          <w:szCs w:val="24"/>
        </w:rPr>
        <w:t>from the documents list.</w:t>
      </w:r>
      <w:r w:rsidRPr="00A35A28">
        <w:rPr>
          <w:b/>
          <w:bCs/>
          <w:color w:val="C00000"/>
          <w:sz w:val="24"/>
          <w:szCs w:val="24"/>
        </w:rPr>
        <w:t xml:space="preserve"> </w:t>
      </w:r>
    </w:p>
    <w:p w14:paraId="36149C2F" w14:textId="283E742E" w:rsidR="00462221" w:rsidRPr="00BE6F1A" w:rsidRDefault="00A35A28" w:rsidP="00334620">
      <w:pPr>
        <w:pStyle w:val="NormalWeb"/>
        <w:numPr>
          <w:ilvl w:val="0"/>
          <w:numId w:val="14"/>
        </w:numPr>
        <w:spacing w:before="240" w:after="240" w:line="240" w:lineRule="auto"/>
        <w:ind w:left="540"/>
        <w:rPr>
          <w:sz w:val="24"/>
          <w:szCs w:val="24"/>
        </w:rPr>
      </w:pPr>
      <w:r w:rsidRPr="00A35A28">
        <w:rPr>
          <w:b/>
          <w:bCs/>
          <w:color w:val="C00000"/>
          <w:sz w:val="24"/>
          <w:szCs w:val="24"/>
        </w:rPr>
        <w:t>Submit</w:t>
      </w:r>
      <w:r w:rsidRPr="00A35A28">
        <w:rPr>
          <w:b/>
          <w:bCs/>
          <w:sz w:val="24"/>
          <w:szCs w:val="24"/>
        </w:rPr>
        <w:t xml:space="preserve"> </w:t>
      </w:r>
      <w:r w:rsidRPr="00A35A28">
        <w:rPr>
          <w:sz w:val="24"/>
          <w:szCs w:val="24"/>
        </w:rPr>
        <w:t>the package by navigating to</w:t>
      </w:r>
      <w:r w:rsidRPr="00A35A28">
        <w:rPr>
          <w:b/>
          <w:bCs/>
          <w:sz w:val="24"/>
          <w:szCs w:val="24"/>
        </w:rPr>
        <w:t xml:space="preserve"> </w:t>
      </w:r>
      <w:r w:rsidRPr="00A35A28">
        <w:rPr>
          <w:b/>
          <w:bCs/>
          <w:color w:val="3333FF"/>
          <w:sz w:val="24"/>
          <w:szCs w:val="24"/>
        </w:rPr>
        <w:t xml:space="preserve">Project Administration </w:t>
      </w:r>
      <w:r w:rsidRPr="00A35A28">
        <w:rPr>
          <w:sz w:val="24"/>
          <w:szCs w:val="24"/>
        </w:rPr>
        <w:t>on the left-hand side of the package and clicking on</w:t>
      </w:r>
      <w:r w:rsidRPr="00A35A28">
        <w:rPr>
          <w:b/>
          <w:bCs/>
          <w:sz w:val="24"/>
          <w:szCs w:val="24"/>
        </w:rPr>
        <w:t xml:space="preserve"> </w:t>
      </w:r>
      <w:r w:rsidRPr="00A35A28">
        <w:rPr>
          <w:b/>
          <w:bCs/>
          <w:color w:val="3333FF"/>
          <w:sz w:val="24"/>
          <w:szCs w:val="24"/>
        </w:rPr>
        <w:t>Submit this Package</w:t>
      </w:r>
      <w:r w:rsidRPr="00A35A28">
        <w:rPr>
          <w:b/>
          <w:bCs/>
          <w:sz w:val="24"/>
          <w:szCs w:val="24"/>
        </w:rPr>
        <w:t>.</w:t>
      </w:r>
    </w:p>
    <w:p w14:paraId="2D25324B" w14:textId="77777777" w:rsidR="00BE6F1A" w:rsidRPr="00515F39" w:rsidRDefault="00BE6F1A" w:rsidP="00BE6F1A">
      <w:pPr>
        <w:pStyle w:val="BodyText"/>
        <w:spacing w:before="4"/>
        <w:ind w:right="-90"/>
      </w:pPr>
      <w:r>
        <w:rPr>
          <w:noProof/>
        </w:rPr>
        <mc:AlternateContent>
          <mc:Choice Requires="wps">
            <w:drawing>
              <wp:anchor distT="0" distB="0" distL="114300" distR="114300" simplePos="0" relativeHeight="251673600" behindDoc="0" locked="0" layoutInCell="1" allowOverlap="1" wp14:anchorId="25E2CEE2" wp14:editId="09277093">
                <wp:simplePos x="0" y="0"/>
                <wp:positionH relativeFrom="margin">
                  <wp:align>left</wp:align>
                </wp:positionH>
                <wp:positionV relativeFrom="paragraph">
                  <wp:posOffset>72251</wp:posOffset>
                </wp:positionV>
                <wp:extent cx="6874344" cy="45719"/>
                <wp:effectExtent l="0" t="0" r="22225" b="311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AA8FC" id="Straight Arrow Connector 13" o:spid="_x0000_s1026" type="#_x0000_t32" style="position:absolute;margin-left:0;margin-top:5.7pt;width:541.3pt;height:3.6pt;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" strokecolor="#e46c0a" strokeweight="1.75pt">
                <w10:wrap anchorx="margin"/>
              </v:shape>
            </w:pict>
          </mc:Fallback>
        </mc:AlternateContent>
      </w:r>
    </w:p>
    <w:p w14:paraId="07073ACC" w14:textId="69FA802E" w:rsidR="00BE6F1A" w:rsidRDefault="00BE6F1A" w:rsidP="00BE6F1A">
      <w:pPr>
        <w:pStyle w:val="Heading1"/>
      </w:pPr>
      <w:r>
        <w:t xml:space="preserve">Review Process for </w:t>
      </w:r>
      <w:r w:rsidR="003148E1">
        <w:t>Non-</w:t>
      </w:r>
      <w:r>
        <w:t>Exempt Human Subjects Studies</w:t>
      </w:r>
      <w:r w:rsidRPr="00E463FE">
        <w:t>:</w:t>
      </w:r>
    </w:p>
    <w:p w14:paraId="486C46D2" w14:textId="4C0DE576" w:rsidR="00BE6F1A" w:rsidRPr="008641BE" w:rsidRDefault="00BE6F1A" w:rsidP="003936A1">
      <w:pPr>
        <w:pStyle w:val="ListParagraph"/>
        <w:numPr>
          <w:ilvl w:val="2"/>
          <w:numId w:val="11"/>
        </w:numPr>
        <w:spacing w:before="240" w:after="120"/>
        <w:ind w:left="360"/>
        <w:rPr>
          <w:rFonts w:ascii="Arial" w:hAnsi="Arial"/>
          <w:b/>
          <w:bCs/>
          <w:color w:val="4F81BD" w:themeColor="accent1"/>
          <w:sz w:val="24"/>
          <w:szCs w:val="24"/>
          <w:u w:val="single"/>
          <w:lang w:val="en"/>
        </w:rPr>
      </w:pPr>
      <w:r w:rsidRPr="008641BE">
        <w:rPr>
          <w:rFonts w:ascii="Arial" w:hAnsi="Arial"/>
          <w:b/>
          <w:bCs/>
          <w:color w:val="4F81BD" w:themeColor="accent1"/>
          <w:sz w:val="24"/>
          <w:szCs w:val="24"/>
          <w:u w:val="single"/>
          <w:lang w:val="en"/>
        </w:rPr>
        <w:t>Review by the VAPORHCS Information Systems Security Officer</w:t>
      </w:r>
      <w:r w:rsidR="00B03E89" w:rsidRPr="008641BE">
        <w:rPr>
          <w:rFonts w:ascii="Arial" w:hAnsi="Arial"/>
          <w:b/>
          <w:bCs/>
          <w:color w:val="4F81BD" w:themeColor="accent1"/>
          <w:sz w:val="24"/>
          <w:szCs w:val="24"/>
          <w:u w:val="single"/>
          <w:lang w:val="en"/>
        </w:rPr>
        <w:t xml:space="preserve"> (ISSO)</w:t>
      </w:r>
    </w:p>
    <w:p w14:paraId="4DF5381F" w14:textId="239185E6" w:rsidR="00BE6F1A" w:rsidRPr="00BE6F1A" w:rsidRDefault="00BE6F1A" w:rsidP="003936A1">
      <w:pPr>
        <w:spacing w:before="120" w:after="240"/>
        <w:ind w:left="720"/>
        <w:rPr>
          <w:rFonts w:ascii="Arial" w:hAnsi="Arial" w:cs="Arial"/>
          <w:sz w:val="24"/>
          <w:szCs w:val="24"/>
          <w:lang w:val="en"/>
        </w:rPr>
      </w:pPr>
      <w:r w:rsidRPr="00BE6F1A">
        <w:rPr>
          <w:rFonts w:ascii="Arial" w:hAnsi="Arial" w:cs="Arial"/>
          <w:sz w:val="24"/>
          <w:szCs w:val="24"/>
          <w:lang w:val="en"/>
        </w:rPr>
        <w:t>When this step is complete, the ISSO will sign the ERDSP and upload it to VAIRRS/IRBNet.</w:t>
      </w:r>
      <w:r>
        <w:rPr>
          <w:rFonts w:ascii="Arial" w:hAnsi="Arial" w:cs="Arial"/>
          <w:sz w:val="24"/>
          <w:szCs w:val="24"/>
          <w:lang w:val="en"/>
        </w:rPr>
        <w:t xml:space="preserve"> You will receive an email notification from VAIRRS/IRBNet stating that your project has been forwarded to the VAPORHCS IRB.</w:t>
      </w:r>
    </w:p>
    <w:p w14:paraId="3B674587" w14:textId="3E6B9199" w:rsidR="00BE6F1A" w:rsidRPr="008641BE" w:rsidRDefault="00BE6F1A" w:rsidP="003936A1">
      <w:pPr>
        <w:pStyle w:val="ListParagraph"/>
        <w:numPr>
          <w:ilvl w:val="2"/>
          <w:numId w:val="11"/>
        </w:numPr>
        <w:spacing w:before="240" w:after="120"/>
        <w:ind w:left="360"/>
        <w:rPr>
          <w:rFonts w:ascii="Arial" w:hAnsi="Arial"/>
          <w:color w:val="4F81BD" w:themeColor="accent1"/>
          <w:sz w:val="24"/>
          <w:szCs w:val="24"/>
          <w:lang w:val="en"/>
        </w:rPr>
      </w:pPr>
      <w:r w:rsidRPr="008641BE">
        <w:rPr>
          <w:rFonts w:ascii="Arial" w:hAnsi="Arial"/>
          <w:b/>
          <w:bCs/>
          <w:color w:val="4F81BD" w:themeColor="accent1"/>
          <w:sz w:val="24"/>
          <w:szCs w:val="24"/>
          <w:u w:val="single"/>
          <w:lang w:val="en"/>
        </w:rPr>
        <w:lastRenderedPageBreak/>
        <w:t>Pre-Review by an IRB Analyst</w:t>
      </w:r>
      <w:r w:rsidRPr="008641BE">
        <w:rPr>
          <w:rFonts w:ascii="Arial" w:hAnsi="Arial"/>
          <w:color w:val="4F81BD" w:themeColor="accent1"/>
          <w:sz w:val="24"/>
          <w:szCs w:val="24"/>
          <w:lang w:val="en"/>
        </w:rPr>
        <w:t xml:space="preserve"> </w:t>
      </w:r>
    </w:p>
    <w:p w14:paraId="03E32656" w14:textId="20D16E99" w:rsidR="00BE6F1A" w:rsidRDefault="00BE6F1A" w:rsidP="008641BE">
      <w:pPr>
        <w:spacing w:after="240"/>
        <w:ind w:left="720"/>
        <w:rPr>
          <w:rFonts w:ascii="Arial" w:hAnsi="Arial" w:cs="Arial"/>
          <w:sz w:val="24"/>
          <w:szCs w:val="24"/>
          <w:lang w:val="en"/>
        </w:rPr>
      </w:pPr>
      <w:r>
        <w:rPr>
          <w:rFonts w:ascii="Arial" w:hAnsi="Arial" w:cs="Arial"/>
          <w:sz w:val="24"/>
          <w:szCs w:val="24"/>
          <w:lang w:val="en"/>
        </w:rPr>
        <w:t>A</w:t>
      </w:r>
      <w:r w:rsidRPr="007D1419">
        <w:rPr>
          <w:rFonts w:ascii="Arial" w:hAnsi="Arial" w:cs="Arial"/>
          <w:sz w:val="24"/>
          <w:szCs w:val="24"/>
          <w:lang w:val="en"/>
        </w:rPr>
        <w:t xml:space="preserve">n IRB Analyst will review </w:t>
      </w:r>
      <w:r>
        <w:rPr>
          <w:rFonts w:ascii="Arial" w:hAnsi="Arial" w:cs="Arial"/>
          <w:sz w:val="24"/>
          <w:szCs w:val="24"/>
          <w:lang w:val="en"/>
        </w:rPr>
        <w:t xml:space="preserve">the submission and send you a list of changes needed before IRB review. The goal of this step is to minimize the number of changes requested by </w:t>
      </w:r>
      <w:r w:rsidR="008F4645">
        <w:rPr>
          <w:rFonts w:ascii="Arial" w:hAnsi="Arial" w:cs="Arial"/>
          <w:sz w:val="24"/>
          <w:szCs w:val="24"/>
          <w:lang w:val="en"/>
        </w:rPr>
        <w:t xml:space="preserve">Privacy Officer (PO) and </w:t>
      </w:r>
      <w:r>
        <w:rPr>
          <w:rFonts w:ascii="Arial" w:hAnsi="Arial" w:cs="Arial"/>
          <w:sz w:val="24"/>
          <w:szCs w:val="24"/>
          <w:lang w:val="en"/>
        </w:rPr>
        <w:t>IRB reviewers</w:t>
      </w:r>
      <w:r w:rsidR="008F4645">
        <w:rPr>
          <w:rFonts w:ascii="Arial" w:hAnsi="Arial" w:cs="Arial"/>
          <w:sz w:val="24"/>
          <w:szCs w:val="24"/>
          <w:lang w:val="en"/>
        </w:rPr>
        <w:t>, as those changes must be re-reviewed by PO and/or IRB reviewers once they are made.</w:t>
      </w:r>
    </w:p>
    <w:p w14:paraId="3C425FFF" w14:textId="2042E2FC" w:rsidR="00BE6F1A" w:rsidRPr="008641BE" w:rsidRDefault="00BE6F1A" w:rsidP="003936A1">
      <w:pPr>
        <w:pStyle w:val="ListParagraph"/>
        <w:numPr>
          <w:ilvl w:val="2"/>
          <w:numId w:val="11"/>
        </w:numPr>
        <w:spacing w:after="240"/>
        <w:ind w:left="360"/>
        <w:rPr>
          <w:rFonts w:ascii="Arial" w:hAnsi="Arial"/>
          <w:b/>
          <w:bCs/>
          <w:color w:val="4F81BD" w:themeColor="accent1"/>
          <w:sz w:val="24"/>
          <w:szCs w:val="24"/>
          <w:u w:val="single"/>
          <w:lang w:val="en"/>
        </w:rPr>
      </w:pPr>
      <w:r w:rsidRPr="008641BE">
        <w:rPr>
          <w:rFonts w:ascii="Arial" w:hAnsi="Arial"/>
          <w:b/>
          <w:bCs/>
          <w:color w:val="4F81BD" w:themeColor="accent1"/>
          <w:sz w:val="24"/>
          <w:szCs w:val="24"/>
          <w:u w:val="single"/>
          <w:lang w:val="en"/>
        </w:rPr>
        <w:t>Review by the VAPORHCS Privacy Officer</w:t>
      </w:r>
    </w:p>
    <w:p w14:paraId="5969A0A9" w14:textId="608E9D39" w:rsidR="00BE6F1A" w:rsidRPr="008641BE" w:rsidRDefault="00BE6F1A" w:rsidP="003936A1">
      <w:pPr>
        <w:pStyle w:val="ListParagraph"/>
        <w:numPr>
          <w:ilvl w:val="2"/>
          <w:numId w:val="11"/>
        </w:numPr>
        <w:ind w:left="360"/>
        <w:rPr>
          <w:rFonts w:ascii="Arial" w:hAnsi="Arial"/>
          <w:b/>
          <w:bCs/>
          <w:color w:val="4F81BD" w:themeColor="accent1"/>
          <w:sz w:val="24"/>
          <w:szCs w:val="24"/>
          <w:u w:val="single"/>
          <w:lang w:val="en"/>
        </w:rPr>
      </w:pPr>
      <w:r w:rsidRPr="008641BE">
        <w:rPr>
          <w:rFonts w:ascii="Arial" w:hAnsi="Arial"/>
          <w:b/>
          <w:bCs/>
          <w:color w:val="4F81BD" w:themeColor="accent1"/>
          <w:sz w:val="24"/>
          <w:szCs w:val="24"/>
          <w:u w:val="single"/>
          <w:lang w:val="en"/>
        </w:rPr>
        <w:t>IRB Review</w:t>
      </w:r>
    </w:p>
    <w:p w14:paraId="44456A3B" w14:textId="28C92F0F" w:rsidR="00BE6F1A" w:rsidRDefault="00BE6F1A" w:rsidP="008641BE">
      <w:pPr>
        <w:spacing w:before="120" w:after="240"/>
        <w:ind w:left="720"/>
        <w:rPr>
          <w:rFonts w:ascii="Arial" w:hAnsi="Arial" w:cs="Arial"/>
          <w:sz w:val="24"/>
          <w:szCs w:val="24"/>
          <w:lang w:val="en"/>
        </w:rPr>
      </w:pPr>
      <w:r>
        <w:rPr>
          <w:rFonts w:ascii="Arial" w:hAnsi="Arial" w:cs="Arial"/>
          <w:sz w:val="24"/>
          <w:szCs w:val="24"/>
          <w:lang w:val="en"/>
        </w:rPr>
        <w:t>When this step is complete, you will receive an email notification from VAIRRS/IRBNet stating that the IRB has approved the study.</w:t>
      </w:r>
      <w:r w:rsidR="008F4645">
        <w:rPr>
          <w:rFonts w:ascii="Arial" w:hAnsi="Arial" w:cs="Arial"/>
          <w:sz w:val="24"/>
          <w:szCs w:val="24"/>
          <w:lang w:val="en"/>
        </w:rPr>
        <w:t xml:space="preserve"> An approval letter and study documents stamped with the IRB approval date will be published in VAIRRS/IRBNet. However, p</w:t>
      </w:r>
      <w:r w:rsidRPr="008F4645">
        <w:rPr>
          <w:rFonts w:ascii="Arial" w:hAnsi="Arial" w:cs="Arial"/>
          <w:sz w:val="24"/>
          <w:szCs w:val="24"/>
          <w:lang w:val="en"/>
        </w:rPr>
        <w:t xml:space="preserve">lease note that </w:t>
      </w:r>
      <w:r w:rsidRPr="00BE6F1A">
        <w:rPr>
          <w:rFonts w:ascii="Arial" w:hAnsi="Arial" w:cs="Arial"/>
          <w:b/>
          <w:bCs/>
          <w:sz w:val="24"/>
          <w:szCs w:val="24"/>
          <w:u w:val="single"/>
          <w:lang w:val="en"/>
        </w:rPr>
        <w:t xml:space="preserve">the study may not begin until the R&amp;D Committee has also reviewed and approved it. </w:t>
      </w:r>
    </w:p>
    <w:p w14:paraId="3609366C" w14:textId="00F233F9" w:rsidR="00BE6F1A" w:rsidRPr="008641BE" w:rsidRDefault="00BE6F1A" w:rsidP="003936A1">
      <w:pPr>
        <w:pStyle w:val="ListParagraph"/>
        <w:numPr>
          <w:ilvl w:val="2"/>
          <w:numId w:val="11"/>
        </w:numPr>
        <w:ind w:left="360"/>
        <w:rPr>
          <w:rFonts w:ascii="Arial" w:hAnsi="Arial"/>
          <w:b/>
          <w:bCs/>
          <w:color w:val="4F81BD" w:themeColor="accent1"/>
          <w:sz w:val="24"/>
          <w:szCs w:val="24"/>
          <w:u w:val="single"/>
          <w:lang w:val="en"/>
        </w:rPr>
      </w:pPr>
      <w:r w:rsidRPr="008641BE">
        <w:rPr>
          <w:rFonts w:ascii="Arial" w:hAnsi="Arial"/>
          <w:b/>
          <w:bCs/>
          <w:color w:val="4F81BD" w:themeColor="accent1"/>
          <w:sz w:val="24"/>
          <w:szCs w:val="24"/>
          <w:u w:val="single"/>
          <w:lang w:val="en"/>
        </w:rPr>
        <w:t>R&amp;D Committee Review</w:t>
      </w:r>
    </w:p>
    <w:p w14:paraId="1A7990AC" w14:textId="77777777" w:rsidR="00BE6F1A" w:rsidRDefault="00BE6F1A" w:rsidP="00BE6F1A">
      <w:pPr>
        <w:spacing w:before="120" w:after="360"/>
        <w:rPr>
          <w:rFonts w:ascii="Arial" w:hAnsi="Arial" w:cs="Arial"/>
          <w:sz w:val="24"/>
          <w:szCs w:val="24"/>
          <w:lang w:val="en"/>
        </w:rPr>
      </w:pPr>
      <w:r>
        <w:rPr>
          <w:rFonts w:ascii="Arial" w:hAnsi="Arial" w:cs="Arial"/>
          <w:sz w:val="24"/>
          <w:szCs w:val="24"/>
          <w:lang w:val="en"/>
        </w:rPr>
        <w:tab/>
        <w:t>When this step is complete, you will be notified that you may begin the study.</w:t>
      </w:r>
    </w:p>
    <w:p w14:paraId="44AFDC3E" w14:textId="77777777" w:rsidR="00BE6F1A" w:rsidRDefault="00BE6F1A" w:rsidP="00BE6F1A">
      <w:pPr>
        <w:pStyle w:val="Heading1"/>
      </w:pPr>
      <w:r>
        <w:t>Making Required Revisions</w:t>
      </w:r>
      <w:r w:rsidRPr="00E463FE">
        <w:t>:</w:t>
      </w:r>
    </w:p>
    <w:p w14:paraId="29A1147C" w14:textId="77777777" w:rsidR="00BE6F1A" w:rsidRDefault="00BE6F1A" w:rsidP="00BE6F1A">
      <w:pPr>
        <w:pStyle w:val="NormalWeb"/>
        <w:spacing w:before="120" w:line="240" w:lineRule="auto"/>
        <w:ind w:left="360"/>
        <w:rPr>
          <w:sz w:val="24"/>
          <w:szCs w:val="24"/>
        </w:rPr>
      </w:pPr>
      <w:r>
        <w:rPr>
          <w:sz w:val="24"/>
          <w:szCs w:val="24"/>
          <w:lang w:val="en"/>
        </w:rPr>
        <w:t xml:space="preserve">If any of the above reviewers require changes, you will be notified by email that your submission has been "unlocked" for revisions. Once you have made those changes, you will need to </w:t>
      </w:r>
      <w:r w:rsidRPr="00563641">
        <w:rPr>
          <w:b/>
          <w:bCs/>
          <w:color w:val="3333FF"/>
          <w:sz w:val="24"/>
          <w:szCs w:val="24"/>
        </w:rPr>
        <w:t xml:space="preserve">mark revisions complete </w:t>
      </w:r>
      <w:r>
        <w:rPr>
          <w:sz w:val="24"/>
          <w:szCs w:val="24"/>
        </w:rPr>
        <w:t>to</w:t>
      </w:r>
      <w:r w:rsidRPr="00A35A28">
        <w:rPr>
          <w:sz w:val="24"/>
          <w:szCs w:val="24"/>
        </w:rPr>
        <w:t xml:space="preserve"> re-</w:t>
      </w:r>
      <w:r>
        <w:rPr>
          <w:sz w:val="24"/>
          <w:szCs w:val="24"/>
        </w:rPr>
        <w:t>lock</w:t>
      </w:r>
      <w:r w:rsidRPr="00A35A28">
        <w:rPr>
          <w:sz w:val="24"/>
          <w:szCs w:val="24"/>
        </w:rPr>
        <w:t xml:space="preserve"> the package</w:t>
      </w:r>
      <w:r>
        <w:rPr>
          <w:sz w:val="24"/>
          <w:szCs w:val="24"/>
        </w:rPr>
        <w:t>. This will notify the IRB analysts that the project is ready to be sent back to the reviewer who requested the changes.</w:t>
      </w:r>
    </w:p>
    <w:p w14:paraId="239BAA59" w14:textId="77777777" w:rsidR="00BE6F1A" w:rsidRDefault="00BE6F1A" w:rsidP="00334620">
      <w:pPr>
        <w:pStyle w:val="NormalWeb"/>
        <w:spacing w:before="240" w:after="240" w:line="240" w:lineRule="auto"/>
        <w:ind w:left="360"/>
        <w:rPr>
          <w:sz w:val="24"/>
          <w:szCs w:val="24"/>
        </w:rPr>
      </w:pPr>
      <w:r>
        <w:rPr>
          <w:sz w:val="24"/>
          <w:szCs w:val="24"/>
        </w:rPr>
        <w:t xml:space="preserve">Additional instructions are available in the </w:t>
      </w:r>
      <w:r w:rsidRPr="001B76B0">
        <w:rPr>
          <w:b/>
          <w:bCs/>
          <w:sz w:val="24"/>
          <w:szCs w:val="24"/>
          <w:u w:val="single"/>
        </w:rPr>
        <w:t>0-HELP GUIDE_STUDY-</w:t>
      </w:r>
      <w:proofErr w:type="spellStart"/>
      <w:r w:rsidRPr="001B76B0">
        <w:rPr>
          <w:b/>
          <w:bCs/>
          <w:sz w:val="24"/>
          <w:szCs w:val="24"/>
          <w:u w:val="single"/>
        </w:rPr>
        <w:t>TEAMS_Minor</w:t>
      </w:r>
      <w:proofErr w:type="spellEnd"/>
      <w:r w:rsidRPr="001B76B0">
        <w:rPr>
          <w:b/>
          <w:bCs/>
          <w:sz w:val="24"/>
          <w:szCs w:val="24"/>
          <w:u w:val="single"/>
        </w:rPr>
        <w:t xml:space="preserve"> Revisions-Finding Approval-</w:t>
      </w:r>
      <w:proofErr w:type="spellStart"/>
      <w:r w:rsidRPr="001B76B0">
        <w:rPr>
          <w:b/>
          <w:bCs/>
          <w:sz w:val="24"/>
          <w:szCs w:val="24"/>
          <w:u w:val="single"/>
        </w:rPr>
        <w:t>Ltr</w:t>
      </w:r>
      <w:proofErr w:type="spellEnd"/>
      <w:r w:rsidRPr="001B76B0">
        <w:rPr>
          <w:b/>
          <w:bCs/>
          <w:sz w:val="24"/>
          <w:szCs w:val="24"/>
          <w:u w:val="single"/>
        </w:rPr>
        <w:t>-Docs</w:t>
      </w:r>
      <w:r w:rsidRPr="001B76B0">
        <w:rPr>
          <w:b/>
          <w:bCs/>
          <w:sz w:val="24"/>
          <w:szCs w:val="24"/>
        </w:rPr>
        <w:t xml:space="preserve"> </w:t>
      </w:r>
      <w:r w:rsidRPr="001B76B0">
        <w:rPr>
          <w:sz w:val="24"/>
          <w:szCs w:val="24"/>
        </w:rPr>
        <w:t>and</w:t>
      </w:r>
      <w:r>
        <w:rPr>
          <w:sz w:val="24"/>
          <w:szCs w:val="24"/>
        </w:rPr>
        <w:t xml:space="preserve"> </w:t>
      </w:r>
      <w:r w:rsidRPr="001B76B0">
        <w:rPr>
          <w:b/>
          <w:bCs/>
          <w:sz w:val="24"/>
          <w:szCs w:val="24"/>
          <w:u w:val="single"/>
        </w:rPr>
        <w:t>0-VAIRRS FAQ-For Study Teams</w:t>
      </w:r>
      <w:r w:rsidRPr="001B76B0">
        <w:rPr>
          <w:sz w:val="24"/>
          <w:szCs w:val="24"/>
        </w:rPr>
        <w:t xml:space="preserve"> help guides in the </w:t>
      </w:r>
      <w:r w:rsidRPr="00A35A28">
        <w:rPr>
          <w:b/>
          <w:bCs/>
          <w:color w:val="3333FF"/>
          <w:sz w:val="24"/>
          <w:szCs w:val="24"/>
        </w:rPr>
        <w:t xml:space="preserve">VA Portland IRB - Documents for Researchers </w:t>
      </w:r>
      <w:r>
        <w:rPr>
          <w:sz w:val="24"/>
          <w:szCs w:val="24"/>
        </w:rPr>
        <w:t>VAIRRS library.</w:t>
      </w:r>
    </w:p>
    <w:p w14:paraId="51564358" w14:textId="77777777" w:rsidR="00BE6F1A" w:rsidRPr="00BE6F1A" w:rsidRDefault="00BE6F1A" w:rsidP="00334620">
      <w:pPr>
        <w:pStyle w:val="NormalWeb"/>
        <w:spacing w:before="240" w:after="240"/>
        <w:ind w:left="360"/>
        <w:rPr>
          <w:sz w:val="24"/>
          <w:szCs w:val="24"/>
        </w:rPr>
      </w:pPr>
      <w:r w:rsidRPr="00BE6F1A">
        <w:rPr>
          <w:noProof/>
          <w:sz w:val="24"/>
          <w:szCs w:val="24"/>
        </w:rPr>
        <mc:AlternateContent>
          <mc:Choice Requires="wps">
            <w:drawing>
              <wp:anchor distT="0" distB="0" distL="114300" distR="114300" simplePos="0" relativeHeight="251677696" behindDoc="0" locked="0" layoutInCell="1" allowOverlap="1" wp14:anchorId="7562787B" wp14:editId="5DB50E01">
                <wp:simplePos x="0" y="0"/>
                <wp:positionH relativeFrom="margin">
                  <wp:align>left</wp:align>
                </wp:positionH>
                <wp:positionV relativeFrom="paragraph">
                  <wp:posOffset>72251</wp:posOffset>
                </wp:positionV>
                <wp:extent cx="6874344" cy="45719"/>
                <wp:effectExtent l="0" t="0" r="22225" b="311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4344" cy="45719"/>
                        </a:xfrm>
                        <a:prstGeom prst="straightConnector1">
                          <a:avLst/>
                        </a:prstGeom>
                        <a:noFill/>
                        <a:ln w="222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BC09C" id="Straight Arrow Connector 15" o:spid="_x0000_s1026" type="#_x0000_t32" style="position:absolute;margin-left:0;margin-top:5.7pt;width:541.3pt;height:3.6pt;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" strokecolor="#e36c0a [2409]" strokeweight="1.75pt">
                <w10:wrap anchorx="margin"/>
              </v:shape>
            </w:pict>
          </mc:Fallback>
        </mc:AlternateContent>
      </w:r>
    </w:p>
    <w:p w14:paraId="1C69D472" w14:textId="218B1B71" w:rsidR="00515F39" w:rsidRDefault="00515F39" w:rsidP="00B8119C">
      <w:pPr>
        <w:pStyle w:val="Heading1"/>
        <w:rPr>
          <w:sz w:val="24"/>
          <w:szCs w:val="24"/>
          <w:u w:val="single"/>
          <w:lang w:val="en"/>
        </w:rPr>
      </w:pPr>
      <w:r>
        <w:t>A</w:t>
      </w:r>
      <w:r w:rsidR="00630EF1">
        <w:t>dditional</w:t>
      </w:r>
      <w:r>
        <w:t xml:space="preserve"> R</w:t>
      </w:r>
      <w:r w:rsidR="00630EF1">
        <w:t>esources</w:t>
      </w:r>
      <w:r>
        <w:t xml:space="preserve"> </w:t>
      </w:r>
      <w:r w:rsidR="00630EF1">
        <w:t>and</w:t>
      </w:r>
      <w:r>
        <w:t xml:space="preserve"> G</w:t>
      </w:r>
      <w:r w:rsidR="00630EF1">
        <w:t>uidance</w:t>
      </w:r>
      <w:r w:rsidR="00A35A28">
        <w:t>:</w:t>
      </w:r>
    </w:p>
    <w:p w14:paraId="0DBCA1FE" w14:textId="2F0FE354" w:rsidR="00173F10" w:rsidRPr="00744522" w:rsidRDefault="00173F10" w:rsidP="00D43AF6">
      <w:pPr>
        <w:pStyle w:val="BodyText2"/>
        <w:shd w:val="clear" w:color="auto" w:fill="FFFFFF"/>
        <w:spacing w:before="360"/>
        <w:rPr>
          <w:u w:val="single"/>
          <w:lang w:val="en"/>
        </w:rPr>
      </w:pPr>
      <w:r w:rsidRPr="00744522">
        <w:rPr>
          <w:u w:val="single"/>
          <w:lang w:val="en"/>
        </w:rPr>
        <w:t xml:space="preserve">PI </w:t>
      </w:r>
      <w:r w:rsidR="00626315" w:rsidRPr="00744522">
        <w:rPr>
          <w:u w:val="single"/>
          <w:lang w:val="en"/>
        </w:rPr>
        <w:t xml:space="preserve">resources </w:t>
      </w:r>
      <w:r w:rsidRPr="00744522">
        <w:rPr>
          <w:u w:val="single"/>
          <w:lang w:val="en"/>
        </w:rPr>
        <w:t>can be found at the following links:</w:t>
      </w:r>
    </w:p>
    <w:p w14:paraId="189F4120" w14:textId="00315D4A" w:rsidR="00173F10" w:rsidRPr="00AA52DF" w:rsidRDefault="00CE7574" w:rsidP="00744522">
      <w:pPr>
        <w:pStyle w:val="BodyText2"/>
        <w:shd w:val="clear" w:color="auto" w:fill="FFFFFF"/>
        <w:spacing w:before="120"/>
        <w:ind w:left="360"/>
        <w:rPr>
          <w:b w:val="0"/>
          <w:bCs w:val="0"/>
          <w:lang w:val="en"/>
        </w:rPr>
      </w:pPr>
      <w:hyperlink r:id="rId16" w:history="1">
        <w:r w:rsidR="00C85E19">
          <w:rPr>
            <w:rStyle w:val="Hyperlink"/>
            <w:b w:val="0"/>
            <w:bCs w:val="0"/>
            <w:lang w:val="en"/>
          </w:rPr>
          <w:t>https://www.va.gov/PORTLANDRESEARCH/piservices/index.asp</w:t>
        </w:r>
      </w:hyperlink>
      <w:r w:rsidR="00C85E19">
        <w:rPr>
          <w:rStyle w:val="Hyperlink"/>
          <w:b w:val="0"/>
          <w:bCs w:val="0"/>
          <w:lang w:val="en"/>
        </w:rPr>
        <w:t xml:space="preserve"> </w:t>
      </w:r>
      <w:r w:rsidR="00173F10" w:rsidRPr="00AA52DF">
        <w:rPr>
          <w:b w:val="0"/>
          <w:bCs w:val="0"/>
          <w:lang w:val="en"/>
        </w:rPr>
        <w:t xml:space="preserve"> </w:t>
      </w:r>
    </w:p>
    <w:p w14:paraId="309236C7" w14:textId="56D6158D" w:rsidR="00173F10" w:rsidRPr="00C85E19" w:rsidRDefault="00C85E19" w:rsidP="00744522">
      <w:pPr>
        <w:pStyle w:val="BodyText2"/>
        <w:shd w:val="clear" w:color="auto" w:fill="FFFFFF"/>
        <w:spacing w:before="40"/>
        <w:ind w:left="360"/>
        <w:rPr>
          <w:rStyle w:val="Hyperlink"/>
          <w:b w:val="0"/>
          <w:bCs w:val="0"/>
          <w:lang w:val="en"/>
        </w:rPr>
      </w:pPr>
      <w:r>
        <w:rPr>
          <w:b w:val="0"/>
          <w:bCs w:val="0"/>
          <w:lang w:val="en"/>
        </w:rPr>
        <w:fldChar w:fldCharType="begin"/>
      </w:r>
      <w:r>
        <w:rPr>
          <w:b w:val="0"/>
          <w:bCs w:val="0"/>
          <w:lang w:val="en"/>
        </w:rPr>
        <w:instrText>HYPERLINK "https://www.va.gov/PORTLANDRESEARCH/hrpp/index.asp?tab=3"</w:instrText>
      </w:r>
      <w:r>
        <w:rPr>
          <w:b w:val="0"/>
          <w:bCs w:val="0"/>
          <w:lang w:val="en"/>
        </w:rPr>
      </w:r>
      <w:r>
        <w:rPr>
          <w:b w:val="0"/>
          <w:bCs w:val="0"/>
          <w:lang w:val="en"/>
        </w:rPr>
        <w:fldChar w:fldCharType="separate"/>
      </w:r>
      <w:r w:rsidR="00173F10" w:rsidRPr="00C85E19">
        <w:rPr>
          <w:rStyle w:val="Hyperlink"/>
          <w:b w:val="0"/>
          <w:bCs w:val="0"/>
          <w:lang w:val="en"/>
        </w:rPr>
        <w:t>http://www.portland.va.gov/Research/hrpp/index.asp?tab=3  </w:t>
      </w:r>
    </w:p>
    <w:p w14:paraId="1AAF1C98" w14:textId="2395D785" w:rsidR="00F37FFC" w:rsidRDefault="00C85E19" w:rsidP="00744522">
      <w:pPr>
        <w:pStyle w:val="BodyText2"/>
        <w:shd w:val="clear" w:color="auto" w:fill="FFFFFF"/>
        <w:spacing w:before="40"/>
        <w:ind w:left="360"/>
        <w:rPr>
          <w:b w:val="0"/>
          <w:bCs w:val="0"/>
          <w:lang w:val="en"/>
        </w:rPr>
      </w:pPr>
      <w:r>
        <w:rPr>
          <w:b w:val="0"/>
          <w:bCs w:val="0"/>
          <w:lang w:val="en"/>
        </w:rPr>
        <w:fldChar w:fldCharType="end"/>
      </w:r>
      <w:hyperlink r:id="rId17" w:history="1">
        <w:r w:rsidR="00F37FFC" w:rsidRPr="000C48B1">
          <w:rPr>
            <w:rStyle w:val="Hyperlink"/>
            <w:b w:val="0"/>
            <w:bCs w:val="0"/>
            <w:lang w:val="en"/>
          </w:rPr>
          <w:t>https://www.research.va.gov/resources/policies/human_research.cfm</w:t>
        </w:r>
      </w:hyperlink>
      <w:r w:rsidR="00F37FFC">
        <w:rPr>
          <w:b w:val="0"/>
          <w:bCs w:val="0"/>
          <w:lang w:val="en"/>
        </w:rPr>
        <w:t xml:space="preserve"> </w:t>
      </w:r>
    </w:p>
    <w:p w14:paraId="2A9D105E" w14:textId="564CB802" w:rsidR="00173F10" w:rsidRPr="00AA52DF" w:rsidRDefault="00CE7574" w:rsidP="00744522">
      <w:pPr>
        <w:pStyle w:val="BodyText2"/>
        <w:shd w:val="clear" w:color="auto" w:fill="FFFFFF"/>
        <w:spacing w:before="40"/>
        <w:ind w:left="360"/>
        <w:rPr>
          <w:b w:val="0"/>
          <w:bCs w:val="0"/>
          <w:lang w:val="en"/>
        </w:rPr>
      </w:pPr>
      <w:hyperlink r:id="rId18" w:history="1">
        <w:r w:rsidR="00C85E19" w:rsidRPr="00C85E19">
          <w:rPr>
            <w:rStyle w:val="Hyperlink"/>
            <w:b w:val="0"/>
            <w:bCs w:val="0"/>
            <w:lang w:val="en"/>
          </w:rPr>
          <w:t>https://www.va.gov/PORTLANDRESEARCH/piservices/rd_forms.asp</w:t>
        </w:r>
      </w:hyperlink>
    </w:p>
    <w:p w14:paraId="48DA1528" w14:textId="77777777" w:rsidR="00173F10" w:rsidRPr="00AA52DF" w:rsidRDefault="00173F10" w:rsidP="00EE4AD5">
      <w:pPr>
        <w:spacing w:before="360"/>
        <w:rPr>
          <w:rFonts w:ascii="Arial" w:hAnsi="Arial" w:cs="Arial"/>
          <w:b/>
          <w:bCs/>
          <w:sz w:val="24"/>
          <w:szCs w:val="24"/>
          <w:u w:val="single"/>
        </w:rPr>
      </w:pPr>
      <w:r w:rsidRPr="00AA52DF">
        <w:rPr>
          <w:rFonts w:ascii="Arial" w:hAnsi="Arial" w:cs="Arial"/>
          <w:b/>
          <w:bCs/>
          <w:sz w:val="24"/>
          <w:szCs w:val="24"/>
          <w:u w:val="single"/>
        </w:rPr>
        <w:t>QUESTIONS?</w:t>
      </w:r>
    </w:p>
    <w:p w14:paraId="1E966DFA" w14:textId="01BF2798" w:rsidR="00D5074F" w:rsidRPr="00AA52DF" w:rsidRDefault="00812267" w:rsidP="00EE4AD5">
      <w:pPr>
        <w:spacing w:before="120"/>
        <w:ind w:left="360"/>
        <w:rPr>
          <w:rFonts w:ascii="Arial" w:hAnsi="Arial" w:cs="Arial"/>
          <w:sz w:val="24"/>
          <w:szCs w:val="24"/>
        </w:rPr>
      </w:pPr>
      <w:r w:rsidRPr="00AA52DF">
        <w:rPr>
          <w:rFonts w:ascii="Arial" w:hAnsi="Arial" w:cs="Arial"/>
          <w:sz w:val="24"/>
          <w:szCs w:val="24"/>
        </w:rPr>
        <w:t xml:space="preserve">Email the IRB Inbox at </w:t>
      </w:r>
      <w:hyperlink r:id="rId19" w:history="1">
        <w:r w:rsidRPr="00AA52DF">
          <w:rPr>
            <w:rStyle w:val="Hyperlink"/>
            <w:rFonts w:ascii="Arial" w:hAnsi="Arial" w:cs="Arial"/>
            <w:sz w:val="24"/>
            <w:szCs w:val="24"/>
          </w:rPr>
          <w:t>pvamc-irb@va.gov</w:t>
        </w:r>
      </w:hyperlink>
      <w:r w:rsidRPr="00AA52DF">
        <w:rPr>
          <w:rFonts w:ascii="Arial" w:hAnsi="Arial" w:cs="Arial"/>
          <w:sz w:val="24"/>
          <w:szCs w:val="24"/>
        </w:rPr>
        <w:t xml:space="preserve"> </w:t>
      </w:r>
    </w:p>
    <w:sectPr w:rsidR="00D5074F" w:rsidRPr="00AA52DF" w:rsidSect="00BE6F1A">
      <w:footerReference w:type="default" r:id="rId2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8642" w14:textId="77777777" w:rsidR="005103F6" w:rsidRDefault="005103F6" w:rsidP="00D119ED">
      <w:r>
        <w:separator/>
      </w:r>
    </w:p>
  </w:endnote>
  <w:endnote w:type="continuationSeparator" w:id="0">
    <w:p w14:paraId="6936FD7B" w14:textId="77777777" w:rsidR="005103F6" w:rsidRDefault="005103F6" w:rsidP="00D1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04190"/>
      <w:docPartObj>
        <w:docPartGallery w:val="Page Numbers (Bottom of Page)"/>
        <w:docPartUnique/>
      </w:docPartObj>
    </w:sdtPr>
    <w:sdtEndPr>
      <w:rPr>
        <w:rFonts w:ascii="Arial" w:hAnsi="Arial" w:cs="Arial"/>
      </w:rPr>
    </w:sdtEndPr>
    <w:sdtContent>
      <w:p w14:paraId="1F9CB8D7" w14:textId="278FFDE3" w:rsidR="00BE6F1A" w:rsidRPr="0023601E" w:rsidRDefault="00BE6F1A" w:rsidP="00F93F33">
        <w:pPr>
          <w:pStyle w:val="Footer"/>
          <w:tabs>
            <w:tab w:val="clear" w:pos="9360"/>
            <w:tab w:val="right" w:pos="10800"/>
          </w:tabs>
          <w:spacing w:before="240"/>
          <w:rPr>
            <w:rFonts w:ascii="Arial" w:hAnsi="Arial" w:cs="Arial"/>
          </w:rPr>
        </w:pPr>
        <w:r w:rsidRPr="00F93F33">
          <w:rPr>
            <w:rFonts w:ascii="Arial" w:hAnsi="Arial" w:cs="Arial"/>
          </w:rPr>
          <w:t>Version: 0</w:t>
        </w:r>
        <w:r w:rsidR="00C705DD">
          <w:rPr>
            <w:rFonts w:ascii="Arial" w:hAnsi="Arial" w:cs="Arial"/>
          </w:rPr>
          <w:t>9</w:t>
        </w:r>
        <w:r w:rsidRPr="00F93F33">
          <w:rPr>
            <w:rFonts w:ascii="Arial" w:hAnsi="Arial" w:cs="Arial"/>
          </w:rPr>
          <w:t>/</w:t>
        </w:r>
        <w:r w:rsidR="00C705DD">
          <w:rPr>
            <w:rFonts w:ascii="Arial" w:hAnsi="Arial" w:cs="Arial"/>
          </w:rPr>
          <w:t>23</w:t>
        </w:r>
        <w:r w:rsidRPr="00F93F33">
          <w:rPr>
            <w:rFonts w:ascii="Arial" w:hAnsi="Arial" w:cs="Arial"/>
          </w:rPr>
          <w:t>/2024</w:t>
        </w:r>
        <w:r>
          <w:tab/>
        </w:r>
        <w:r>
          <w:tab/>
        </w:r>
        <w:r w:rsidRPr="0023601E">
          <w:rPr>
            <w:rFonts w:ascii="Arial" w:hAnsi="Arial" w:cs="Arial"/>
          </w:rPr>
          <w:t xml:space="preserve">Page | </w:t>
        </w:r>
        <w:r w:rsidRPr="0023601E">
          <w:rPr>
            <w:rFonts w:ascii="Arial" w:hAnsi="Arial" w:cs="Arial"/>
          </w:rPr>
          <w:fldChar w:fldCharType="begin"/>
        </w:r>
        <w:r w:rsidRPr="0023601E">
          <w:rPr>
            <w:rFonts w:ascii="Arial" w:hAnsi="Arial" w:cs="Arial"/>
          </w:rPr>
          <w:instrText xml:space="preserve"> PAGE   \* MERGEFORMAT </w:instrText>
        </w:r>
        <w:r w:rsidRPr="0023601E">
          <w:rPr>
            <w:rFonts w:ascii="Arial" w:hAnsi="Arial" w:cs="Arial"/>
          </w:rPr>
          <w:fldChar w:fldCharType="separate"/>
        </w:r>
        <w:r w:rsidRPr="0023601E">
          <w:rPr>
            <w:rFonts w:ascii="Arial" w:hAnsi="Arial" w:cs="Arial"/>
            <w:noProof/>
          </w:rPr>
          <w:t>2</w:t>
        </w:r>
        <w:r w:rsidRPr="0023601E">
          <w:rPr>
            <w:rFonts w:ascii="Arial" w:hAnsi="Arial" w:cs="Arial"/>
            <w:noProof/>
          </w:rPr>
          <w:fldChar w:fldCharType="end"/>
        </w:r>
        <w:r w:rsidRPr="0023601E">
          <w:rPr>
            <w:rFonts w:ascii="Arial" w:hAnsi="Arial" w:cs="Arial"/>
          </w:rPr>
          <w:t xml:space="preserve"> </w:t>
        </w:r>
      </w:p>
    </w:sdtContent>
  </w:sdt>
  <w:p w14:paraId="5A6BCAD9" w14:textId="77777777" w:rsidR="00BE6F1A" w:rsidRDefault="00BE6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91383"/>
      <w:docPartObj>
        <w:docPartGallery w:val="Page Numbers (Bottom of Page)"/>
        <w:docPartUnique/>
      </w:docPartObj>
    </w:sdtPr>
    <w:sdtEndPr>
      <w:rPr>
        <w:rFonts w:ascii="Arial" w:hAnsi="Arial" w:cs="Arial"/>
      </w:rPr>
    </w:sdtEndPr>
    <w:sdtContent>
      <w:p w14:paraId="04665405" w14:textId="08F30B68" w:rsidR="00D119ED" w:rsidRPr="00BE6F1A" w:rsidRDefault="00BE6F1A" w:rsidP="00BE6F1A">
        <w:pPr>
          <w:pStyle w:val="Footer"/>
          <w:tabs>
            <w:tab w:val="clear" w:pos="9360"/>
            <w:tab w:val="right" w:pos="10800"/>
          </w:tabs>
          <w:spacing w:before="240"/>
          <w:rPr>
            <w:rFonts w:ascii="Arial" w:hAnsi="Arial" w:cs="Arial"/>
          </w:rPr>
        </w:pPr>
        <w:r w:rsidRPr="00BE6F1A">
          <w:rPr>
            <w:rFonts w:ascii="Arial" w:hAnsi="Arial" w:cs="Arial"/>
          </w:rPr>
          <w:t>Version: 0</w:t>
        </w:r>
        <w:r w:rsidR="00C705DD">
          <w:rPr>
            <w:rFonts w:ascii="Arial" w:hAnsi="Arial" w:cs="Arial"/>
          </w:rPr>
          <w:t>9</w:t>
        </w:r>
        <w:r w:rsidRPr="00BE6F1A">
          <w:rPr>
            <w:rFonts w:ascii="Arial" w:hAnsi="Arial" w:cs="Arial"/>
          </w:rPr>
          <w:t>/</w:t>
        </w:r>
        <w:r w:rsidR="00C705DD">
          <w:rPr>
            <w:rFonts w:ascii="Arial" w:hAnsi="Arial" w:cs="Arial"/>
          </w:rPr>
          <w:t>23</w:t>
        </w:r>
        <w:r w:rsidRPr="00BE6F1A">
          <w:rPr>
            <w:rFonts w:ascii="Arial" w:hAnsi="Arial" w:cs="Arial"/>
          </w:rPr>
          <w:t>/24</w:t>
        </w:r>
        <w:r w:rsidRPr="00BE6F1A">
          <w:rPr>
            <w:rFonts w:ascii="Arial" w:hAnsi="Arial" w:cs="Arial"/>
          </w:rPr>
          <w:tab/>
        </w:r>
        <w:r w:rsidRPr="00BE6F1A">
          <w:rPr>
            <w:rFonts w:ascii="Arial" w:hAnsi="Arial" w:cs="Arial"/>
          </w:rPr>
          <w:tab/>
        </w:r>
        <w:r w:rsidR="00D119ED" w:rsidRPr="00BE6F1A">
          <w:rPr>
            <w:rFonts w:ascii="Arial" w:hAnsi="Arial" w:cs="Arial"/>
          </w:rPr>
          <w:t xml:space="preserve">Page | </w:t>
        </w:r>
        <w:r w:rsidR="00D119ED" w:rsidRPr="00BE6F1A">
          <w:rPr>
            <w:rFonts w:ascii="Arial" w:hAnsi="Arial" w:cs="Arial"/>
          </w:rPr>
          <w:fldChar w:fldCharType="begin"/>
        </w:r>
        <w:r w:rsidR="00D119ED" w:rsidRPr="00BE6F1A">
          <w:rPr>
            <w:rFonts w:ascii="Arial" w:hAnsi="Arial" w:cs="Arial"/>
          </w:rPr>
          <w:instrText xml:space="preserve"> PAGE   \* MERGEFORMAT </w:instrText>
        </w:r>
        <w:r w:rsidR="00D119ED" w:rsidRPr="00BE6F1A">
          <w:rPr>
            <w:rFonts w:ascii="Arial" w:hAnsi="Arial" w:cs="Arial"/>
          </w:rPr>
          <w:fldChar w:fldCharType="separate"/>
        </w:r>
        <w:r w:rsidR="00D119ED" w:rsidRPr="00BE6F1A">
          <w:rPr>
            <w:rFonts w:ascii="Arial" w:hAnsi="Arial" w:cs="Arial"/>
            <w:noProof/>
          </w:rPr>
          <w:t>2</w:t>
        </w:r>
        <w:r w:rsidR="00D119ED" w:rsidRPr="00BE6F1A">
          <w:rPr>
            <w:rFonts w:ascii="Arial" w:hAnsi="Arial" w:cs="Arial"/>
            <w:noProof/>
          </w:rPr>
          <w:fldChar w:fldCharType="end"/>
        </w:r>
        <w:r w:rsidR="00D119ED" w:rsidRPr="00BE6F1A">
          <w:rPr>
            <w:rFonts w:ascii="Arial" w:hAnsi="Arial" w:cs="Arial"/>
          </w:rPr>
          <w:t xml:space="preserve"> </w:t>
        </w:r>
      </w:p>
    </w:sdtContent>
  </w:sdt>
  <w:p w14:paraId="77049A60" w14:textId="77777777" w:rsidR="00D119ED" w:rsidRDefault="00D119ED">
    <w:pPr>
      <w:pStyle w:val="Footer"/>
    </w:pPr>
  </w:p>
  <w:p w14:paraId="68B03A68" w14:textId="77777777" w:rsidR="00F06941" w:rsidRDefault="00F06941"/>
  <w:p w14:paraId="683EE82D" w14:textId="77777777" w:rsidR="00F06941" w:rsidRDefault="00F069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F038" w14:textId="77777777" w:rsidR="005103F6" w:rsidRDefault="005103F6" w:rsidP="00D119ED">
      <w:r>
        <w:separator/>
      </w:r>
    </w:p>
  </w:footnote>
  <w:footnote w:type="continuationSeparator" w:id="0">
    <w:p w14:paraId="3E8F7576" w14:textId="77777777" w:rsidR="005103F6" w:rsidRDefault="005103F6" w:rsidP="00D1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314"/>
    <w:multiLevelType w:val="hybridMultilevel"/>
    <w:tmpl w:val="E93079CA"/>
    <w:lvl w:ilvl="0" w:tplc="DA64C726">
      <w:start w:val="1"/>
      <w:numFmt w:val="bullet"/>
      <w:lvlText w:val=""/>
      <w:lvlJc w:val="left"/>
      <w:pPr>
        <w:ind w:left="1890" w:hanging="360"/>
      </w:pPr>
      <w:rPr>
        <w:rFonts w:ascii="Wingdings" w:hAnsi="Wingdings" w:hint="default"/>
        <w:color w:val="auto"/>
        <w:sz w:val="40"/>
        <w:szCs w:val="4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8A4300D"/>
    <w:multiLevelType w:val="hybridMultilevel"/>
    <w:tmpl w:val="DCE02DFE"/>
    <w:lvl w:ilvl="0" w:tplc="07ACAA14">
      <w:start w:val="1"/>
      <w:numFmt w:val="bullet"/>
      <w:lvlText w:val=""/>
      <w:lvlJc w:val="left"/>
      <w:pPr>
        <w:ind w:left="1260" w:hanging="360"/>
      </w:pPr>
      <w:rPr>
        <w:rFonts w:ascii="Symbol" w:hAnsi="Symbol" w:hint="default"/>
        <w:sz w:val="22"/>
      </w:rPr>
    </w:lvl>
    <w:lvl w:ilvl="1" w:tplc="F86274C8">
      <w:start w:val="1"/>
      <w:numFmt w:val="bullet"/>
      <w:lvlText w:val=""/>
      <w:lvlJc w:val="left"/>
      <w:pPr>
        <w:ind w:left="1800" w:hanging="360"/>
      </w:pPr>
      <w:rPr>
        <w:rFonts w:ascii="Wingdings" w:hAnsi="Wingdings" w:hint="default"/>
        <w:color w:val="auto"/>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5A7895"/>
    <w:multiLevelType w:val="hybridMultilevel"/>
    <w:tmpl w:val="936C1D08"/>
    <w:lvl w:ilvl="0" w:tplc="07ACAA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03BE7"/>
    <w:multiLevelType w:val="hybridMultilevel"/>
    <w:tmpl w:val="6F2E9048"/>
    <w:lvl w:ilvl="0" w:tplc="8A58DBAC">
      <w:start w:val="1"/>
      <w:numFmt w:val="bullet"/>
      <w:lvlText w:val=""/>
      <w:lvlJc w:val="left"/>
      <w:pPr>
        <w:ind w:left="1800" w:hanging="360"/>
      </w:pPr>
      <w:rPr>
        <w:rFonts w:ascii="Wingdings" w:hAnsi="Wingdings" w:hint="default"/>
        <w:color w:val="auto"/>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B490234"/>
    <w:multiLevelType w:val="multilevel"/>
    <w:tmpl w:val="29DAFCD4"/>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32"/>
      </w:rPr>
    </w:lvl>
    <w:lvl w:ilvl="2">
      <w:start w:val="1"/>
      <w:numFmt w:val="decimal"/>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64A66"/>
    <w:multiLevelType w:val="hybridMultilevel"/>
    <w:tmpl w:val="F5901ECC"/>
    <w:lvl w:ilvl="0" w:tplc="07ACAA14">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6DF6180"/>
    <w:multiLevelType w:val="multilevel"/>
    <w:tmpl w:val="2A28A41E"/>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31234"/>
    <w:multiLevelType w:val="hybridMultilevel"/>
    <w:tmpl w:val="BD666C06"/>
    <w:lvl w:ilvl="0" w:tplc="C0D2BE28">
      <w:start w:val="1"/>
      <w:numFmt w:val="bullet"/>
      <w:lvlText w:val=""/>
      <w:lvlJc w:val="left"/>
      <w:pPr>
        <w:ind w:left="720" w:hanging="360"/>
      </w:pPr>
      <w:rPr>
        <w:rFonts w:ascii="Symbol" w:hAnsi="Symbol" w:hint="default"/>
        <w:color w:val="auto"/>
        <w:sz w:val="22"/>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7017074"/>
    <w:multiLevelType w:val="multilevel"/>
    <w:tmpl w:val="B94E80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66B3B"/>
    <w:multiLevelType w:val="multilevel"/>
    <w:tmpl w:val="0BC861DE"/>
    <w:lvl w:ilvl="0">
      <w:start w:val="1"/>
      <w:numFmt w:val="bullet"/>
      <w:lvlText w:val=""/>
      <w:lvlJc w:val="left"/>
      <w:pPr>
        <w:tabs>
          <w:tab w:val="num" w:pos="720"/>
        </w:tabs>
        <w:ind w:left="720" w:hanging="360"/>
      </w:pPr>
      <w:rPr>
        <w:rFonts w:ascii="Wingdings" w:hAnsi="Wingdings"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4D724C1"/>
    <w:multiLevelType w:val="hybridMultilevel"/>
    <w:tmpl w:val="EAA42600"/>
    <w:lvl w:ilvl="0" w:tplc="3B0206A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E01A80"/>
    <w:multiLevelType w:val="hybridMultilevel"/>
    <w:tmpl w:val="9FA27506"/>
    <w:lvl w:ilvl="0" w:tplc="E2E6300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63E20"/>
    <w:multiLevelType w:val="multilevel"/>
    <w:tmpl w:val="3EBC0C74"/>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B92CC6"/>
    <w:multiLevelType w:val="hybridMultilevel"/>
    <w:tmpl w:val="EF4E3752"/>
    <w:lvl w:ilvl="0" w:tplc="B790C4CA">
      <w:start w:val="1"/>
      <w:numFmt w:val="bullet"/>
      <w:lvlText w:val=""/>
      <w:lvlJc w:val="left"/>
      <w:pPr>
        <w:ind w:left="540" w:hanging="360"/>
      </w:pPr>
      <w:rPr>
        <w:rFonts w:ascii="Wingdings" w:hAnsi="Wingdings" w:hint="default"/>
        <w:color w:val="auto"/>
        <w:sz w:val="4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8AB3397"/>
    <w:multiLevelType w:val="hybridMultilevel"/>
    <w:tmpl w:val="203E6CF6"/>
    <w:lvl w:ilvl="0" w:tplc="466022D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647F95"/>
    <w:multiLevelType w:val="hybridMultilevel"/>
    <w:tmpl w:val="C16A8180"/>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991127A"/>
    <w:multiLevelType w:val="hybridMultilevel"/>
    <w:tmpl w:val="E6AAC518"/>
    <w:lvl w:ilvl="0" w:tplc="07ACAA14">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E1B2304"/>
    <w:multiLevelType w:val="multilevel"/>
    <w:tmpl w:val="3C32B2AA"/>
    <w:lvl w:ilvl="0">
      <w:start w:val="1"/>
      <w:numFmt w:val="bullet"/>
      <w:lvlText w:val=""/>
      <w:lvlJc w:val="left"/>
      <w:pPr>
        <w:tabs>
          <w:tab w:val="num" w:pos="720"/>
        </w:tabs>
        <w:ind w:left="720" w:hanging="360"/>
      </w:pPr>
      <w:rPr>
        <w:rFonts w:ascii="Wingdings" w:hAnsi="Wingdings"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28867214">
    <w:abstractNumId w:val="3"/>
  </w:num>
  <w:num w:numId="2" w16cid:durableId="963273214">
    <w:abstractNumId w:val="10"/>
  </w:num>
  <w:num w:numId="3" w16cid:durableId="1071073744">
    <w:abstractNumId w:val="8"/>
  </w:num>
  <w:num w:numId="4" w16cid:durableId="1828549295">
    <w:abstractNumId w:val="5"/>
  </w:num>
  <w:num w:numId="5" w16cid:durableId="84150687">
    <w:abstractNumId w:val="7"/>
  </w:num>
  <w:num w:numId="6" w16cid:durableId="1110079444">
    <w:abstractNumId w:val="11"/>
  </w:num>
  <w:num w:numId="7" w16cid:durableId="146091307">
    <w:abstractNumId w:val="12"/>
  </w:num>
  <w:num w:numId="8" w16cid:durableId="252662938">
    <w:abstractNumId w:val="6"/>
  </w:num>
  <w:num w:numId="9" w16cid:durableId="1819494716">
    <w:abstractNumId w:val="13"/>
  </w:num>
  <w:num w:numId="10" w16cid:durableId="876939153">
    <w:abstractNumId w:val="16"/>
  </w:num>
  <w:num w:numId="11" w16cid:durableId="1586304654">
    <w:abstractNumId w:val="4"/>
  </w:num>
  <w:num w:numId="12" w16cid:durableId="160390737">
    <w:abstractNumId w:val="17"/>
  </w:num>
  <w:num w:numId="13" w16cid:durableId="86391803">
    <w:abstractNumId w:val="9"/>
  </w:num>
  <w:num w:numId="14" w16cid:durableId="1483621544">
    <w:abstractNumId w:val="1"/>
  </w:num>
  <w:num w:numId="15" w16cid:durableId="1518541576">
    <w:abstractNumId w:val="0"/>
  </w:num>
  <w:num w:numId="16" w16cid:durableId="947199794">
    <w:abstractNumId w:val="2"/>
  </w:num>
  <w:num w:numId="17" w16cid:durableId="2133743634">
    <w:abstractNumId w:val="15"/>
  </w:num>
  <w:num w:numId="18" w16cid:durableId="18223822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10"/>
    <w:rsid w:val="00045C06"/>
    <w:rsid w:val="000619CC"/>
    <w:rsid w:val="00090B30"/>
    <w:rsid w:val="000F17B3"/>
    <w:rsid w:val="000F78F6"/>
    <w:rsid w:val="001016EA"/>
    <w:rsid w:val="00102F3B"/>
    <w:rsid w:val="00173F10"/>
    <w:rsid w:val="001A3188"/>
    <w:rsid w:val="001B6007"/>
    <w:rsid w:val="001F7BA4"/>
    <w:rsid w:val="00213EBB"/>
    <w:rsid w:val="00215FAB"/>
    <w:rsid w:val="0023601E"/>
    <w:rsid w:val="002D09F3"/>
    <w:rsid w:val="002E2C3F"/>
    <w:rsid w:val="002F765C"/>
    <w:rsid w:val="003148E1"/>
    <w:rsid w:val="003301D6"/>
    <w:rsid w:val="00334620"/>
    <w:rsid w:val="0037668D"/>
    <w:rsid w:val="003936A1"/>
    <w:rsid w:val="003D2C5A"/>
    <w:rsid w:val="003E5511"/>
    <w:rsid w:val="003F281B"/>
    <w:rsid w:val="00401333"/>
    <w:rsid w:val="00405FC2"/>
    <w:rsid w:val="0041096A"/>
    <w:rsid w:val="00452F61"/>
    <w:rsid w:val="00462221"/>
    <w:rsid w:val="00465FCA"/>
    <w:rsid w:val="004700E4"/>
    <w:rsid w:val="005103F6"/>
    <w:rsid w:val="00515F39"/>
    <w:rsid w:val="00552D53"/>
    <w:rsid w:val="0057144D"/>
    <w:rsid w:val="005A31E6"/>
    <w:rsid w:val="005A4E52"/>
    <w:rsid w:val="005C3392"/>
    <w:rsid w:val="005E24A0"/>
    <w:rsid w:val="005E655B"/>
    <w:rsid w:val="00606A39"/>
    <w:rsid w:val="00626315"/>
    <w:rsid w:val="00630EF1"/>
    <w:rsid w:val="00633FDD"/>
    <w:rsid w:val="00653FE9"/>
    <w:rsid w:val="00664BDE"/>
    <w:rsid w:val="00665D54"/>
    <w:rsid w:val="0067117E"/>
    <w:rsid w:val="0067535D"/>
    <w:rsid w:val="0068371F"/>
    <w:rsid w:val="00690A12"/>
    <w:rsid w:val="006C5392"/>
    <w:rsid w:val="006D651E"/>
    <w:rsid w:val="006D76B8"/>
    <w:rsid w:val="00706D50"/>
    <w:rsid w:val="00730EF8"/>
    <w:rsid w:val="00744522"/>
    <w:rsid w:val="0078029A"/>
    <w:rsid w:val="007B07E8"/>
    <w:rsid w:val="007C4530"/>
    <w:rsid w:val="00812267"/>
    <w:rsid w:val="00834A3D"/>
    <w:rsid w:val="008641BE"/>
    <w:rsid w:val="00873178"/>
    <w:rsid w:val="00896648"/>
    <w:rsid w:val="008B7B05"/>
    <w:rsid w:val="008C3B0C"/>
    <w:rsid w:val="008C53DC"/>
    <w:rsid w:val="008E752A"/>
    <w:rsid w:val="008F4645"/>
    <w:rsid w:val="00916BCC"/>
    <w:rsid w:val="009222D1"/>
    <w:rsid w:val="00934B99"/>
    <w:rsid w:val="00936669"/>
    <w:rsid w:val="00955F47"/>
    <w:rsid w:val="009657B5"/>
    <w:rsid w:val="00985541"/>
    <w:rsid w:val="00A03396"/>
    <w:rsid w:val="00A35A28"/>
    <w:rsid w:val="00AA52DF"/>
    <w:rsid w:val="00AC230A"/>
    <w:rsid w:val="00AD57EA"/>
    <w:rsid w:val="00AF7BB9"/>
    <w:rsid w:val="00B03E89"/>
    <w:rsid w:val="00B072D3"/>
    <w:rsid w:val="00B51E11"/>
    <w:rsid w:val="00B55560"/>
    <w:rsid w:val="00B8119C"/>
    <w:rsid w:val="00B84577"/>
    <w:rsid w:val="00BA0160"/>
    <w:rsid w:val="00BD66A8"/>
    <w:rsid w:val="00BE21DB"/>
    <w:rsid w:val="00BE6F1A"/>
    <w:rsid w:val="00C06A87"/>
    <w:rsid w:val="00C11354"/>
    <w:rsid w:val="00C5778E"/>
    <w:rsid w:val="00C607E4"/>
    <w:rsid w:val="00C705DD"/>
    <w:rsid w:val="00C70B61"/>
    <w:rsid w:val="00C80629"/>
    <w:rsid w:val="00C80F9C"/>
    <w:rsid w:val="00C85E19"/>
    <w:rsid w:val="00CB16D5"/>
    <w:rsid w:val="00CB4C0D"/>
    <w:rsid w:val="00CE7574"/>
    <w:rsid w:val="00D0205B"/>
    <w:rsid w:val="00D119ED"/>
    <w:rsid w:val="00D43AF6"/>
    <w:rsid w:val="00D5074F"/>
    <w:rsid w:val="00D634AB"/>
    <w:rsid w:val="00D71BBD"/>
    <w:rsid w:val="00D85D7E"/>
    <w:rsid w:val="00DA7D64"/>
    <w:rsid w:val="00DB5F47"/>
    <w:rsid w:val="00E333D1"/>
    <w:rsid w:val="00E810E4"/>
    <w:rsid w:val="00EE05A1"/>
    <w:rsid w:val="00EE21EA"/>
    <w:rsid w:val="00EE44CF"/>
    <w:rsid w:val="00EE4AD5"/>
    <w:rsid w:val="00F06127"/>
    <w:rsid w:val="00F06872"/>
    <w:rsid w:val="00F06941"/>
    <w:rsid w:val="00F20C6F"/>
    <w:rsid w:val="00F333CB"/>
    <w:rsid w:val="00F336F3"/>
    <w:rsid w:val="00F37FFC"/>
    <w:rsid w:val="00F62D88"/>
    <w:rsid w:val="00FB218A"/>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9F373"/>
  <w15:docId w15:val="{952E505D-B39F-4D62-A7BF-9E40AFCA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1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8119C"/>
    <w:pPr>
      <w:keepNext/>
      <w:keepLines/>
      <w:spacing w:before="240" w:after="12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73F10"/>
    <w:rPr>
      <w:color w:val="0000FF"/>
      <w:u w:val="single"/>
    </w:rPr>
  </w:style>
  <w:style w:type="paragraph" w:styleId="NormalWeb">
    <w:name w:val="Normal (Web)"/>
    <w:basedOn w:val="Normal"/>
    <w:uiPriority w:val="99"/>
    <w:unhideWhenUsed/>
    <w:rsid w:val="00173F10"/>
    <w:pPr>
      <w:spacing w:line="360" w:lineRule="atLeast"/>
    </w:pPr>
    <w:rPr>
      <w:rFonts w:ascii="Arial" w:hAnsi="Arial" w:cs="Arial"/>
      <w:color w:val="2E2E2E"/>
      <w:sz w:val="26"/>
      <w:szCs w:val="26"/>
    </w:rPr>
  </w:style>
  <w:style w:type="paragraph" w:styleId="BodyText2">
    <w:name w:val="Body Text 2"/>
    <w:basedOn w:val="Normal"/>
    <w:link w:val="BodyText2Char"/>
    <w:uiPriority w:val="99"/>
    <w:semiHidden/>
    <w:unhideWhenUsed/>
    <w:rsid w:val="00173F10"/>
    <w:pPr>
      <w:snapToGrid w:val="0"/>
    </w:pPr>
    <w:rPr>
      <w:rFonts w:ascii="Arial" w:hAnsi="Arial" w:cs="Arial"/>
      <w:b/>
      <w:bCs/>
      <w:sz w:val="24"/>
      <w:szCs w:val="24"/>
    </w:rPr>
  </w:style>
  <w:style w:type="character" w:customStyle="1" w:styleId="BodyText2Char">
    <w:name w:val="Body Text 2 Char"/>
    <w:basedOn w:val="DefaultParagraphFont"/>
    <w:link w:val="BodyText2"/>
    <w:uiPriority w:val="99"/>
    <w:semiHidden/>
    <w:rsid w:val="00173F10"/>
    <w:rPr>
      <w:rFonts w:ascii="Arial" w:hAnsi="Arial" w:cs="Arial"/>
      <w:b/>
      <w:bCs/>
      <w:sz w:val="24"/>
      <w:szCs w:val="24"/>
    </w:rPr>
  </w:style>
  <w:style w:type="paragraph" w:styleId="ListParagraph">
    <w:name w:val="List Paragraph"/>
    <w:basedOn w:val="Normal"/>
    <w:uiPriority w:val="34"/>
    <w:qFormat/>
    <w:rsid w:val="00173F10"/>
    <w:pPr>
      <w:ind w:left="720"/>
    </w:pPr>
    <w:rPr>
      <w:rFonts w:cs="Arial"/>
    </w:rPr>
  </w:style>
  <w:style w:type="character" w:styleId="UnresolvedMention">
    <w:name w:val="Unresolved Mention"/>
    <w:basedOn w:val="DefaultParagraphFont"/>
    <w:uiPriority w:val="99"/>
    <w:semiHidden/>
    <w:unhideWhenUsed/>
    <w:rsid w:val="004700E4"/>
    <w:rPr>
      <w:color w:val="605E5C"/>
      <w:shd w:val="clear" w:color="auto" w:fill="E1DFDD"/>
    </w:rPr>
  </w:style>
  <w:style w:type="paragraph" w:styleId="BodyText">
    <w:name w:val="Body Text"/>
    <w:basedOn w:val="Normal"/>
    <w:link w:val="BodyTextChar"/>
    <w:uiPriority w:val="99"/>
    <w:unhideWhenUsed/>
    <w:rsid w:val="0067117E"/>
    <w:pPr>
      <w:spacing w:after="120"/>
    </w:pPr>
  </w:style>
  <w:style w:type="character" w:customStyle="1" w:styleId="BodyTextChar">
    <w:name w:val="Body Text Char"/>
    <w:basedOn w:val="DefaultParagraphFont"/>
    <w:link w:val="BodyText"/>
    <w:uiPriority w:val="99"/>
    <w:rsid w:val="0067117E"/>
    <w:rPr>
      <w:rFonts w:ascii="Calibri" w:hAnsi="Calibri" w:cs="Times New Roman"/>
    </w:rPr>
  </w:style>
  <w:style w:type="character" w:styleId="Strong">
    <w:name w:val="Strong"/>
    <w:basedOn w:val="DefaultParagraphFont"/>
    <w:uiPriority w:val="22"/>
    <w:qFormat/>
    <w:rsid w:val="00664BDE"/>
    <w:rPr>
      <w:b/>
      <w:bCs/>
    </w:rPr>
  </w:style>
  <w:style w:type="character" w:styleId="CommentReference">
    <w:name w:val="annotation reference"/>
    <w:basedOn w:val="DefaultParagraphFont"/>
    <w:uiPriority w:val="99"/>
    <w:semiHidden/>
    <w:unhideWhenUsed/>
    <w:rsid w:val="00664BDE"/>
    <w:rPr>
      <w:sz w:val="16"/>
      <w:szCs w:val="16"/>
    </w:rPr>
  </w:style>
  <w:style w:type="paragraph" w:styleId="CommentText">
    <w:name w:val="annotation text"/>
    <w:basedOn w:val="Normal"/>
    <w:link w:val="CommentTextChar"/>
    <w:uiPriority w:val="99"/>
    <w:semiHidden/>
    <w:unhideWhenUsed/>
    <w:rsid w:val="00664BDE"/>
    <w:rPr>
      <w:sz w:val="20"/>
      <w:szCs w:val="20"/>
    </w:rPr>
  </w:style>
  <w:style w:type="character" w:customStyle="1" w:styleId="CommentTextChar">
    <w:name w:val="Comment Text Char"/>
    <w:basedOn w:val="DefaultParagraphFont"/>
    <w:link w:val="CommentText"/>
    <w:uiPriority w:val="99"/>
    <w:semiHidden/>
    <w:rsid w:val="00664BD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4BDE"/>
    <w:rPr>
      <w:b/>
      <w:bCs/>
    </w:rPr>
  </w:style>
  <w:style w:type="character" w:customStyle="1" w:styleId="CommentSubjectChar">
    <w:name w:val="Comment Subject Char"/>
    <w:basedOn w:val="CommentTextChar"/>
    <w:link w:val="CommentSubject"/>
    <w:uiPriority w:val="99"/>
    <w:semiHidden/>
    <w:rsid w:val="00664BDE"/>
    <w:rPr>
      <w:rFonts w:ascii="Calibri" w:hAnsi="Calibri" w:cs="Times New Roman"/>
      <w:b/>
      <w:bCs/>
      <w:sz w:val="20"/>
      <w:szCs w:val="20"/>
    </w:rPr>
  </w:style>
  <w:style w:type="character" w:styleId="FollowedHyperlink">
    <w:name w:val="FollowedHyperlink"/>
    <w:basedOn w:val="DefaultParagraphFont"/>
    <w:uiPriority w:val="99"/>
    <w:semiHidden/>
    <w:unhideWhenUsed/>
    <w:rsid w:val="00C70B61"/>
    <w:rPr>
      <w:color w:val="800080" w:themeColor="followedHyperlink"/>
      <w:u w:val="single"/>
    </w:rPr>
  </w:style>
  <w:style w:type="character" w:customStyle="1" w:styleId="Heading1Char">
    <w:name w:val="Heading 1 Char"/>
    <w:basedOn w:val="DefaultParagraphFont"/>
    <w:link w:val="Heading1"/>
    <w:uiPriority w:val="9"/>
    <w:rsid w:val="00B8119C"/>
    <w:rPr>
      <w:rFonts w:asciiTheme="majorHAnsi" w:eastAsiaTheme="majorEastAsia" w:hAnsiTheme="majorHAnsi" w:cstheme="majorBidi"/>
      <w:b/>
      <w:color w:val="365F91" w:themeColor="accent1" w:themeShade="BF"/>
      <w:sz w:val="32"/>
      <w:szCs w:val="32"/>
    </w:rPr>
  </w:style>
  <w:style w:type="paragraph" w:styleId="Revision">
    <w:name w:val="Revision"/>
    <w:hidden/>
    <w:uiPriority w:val="99"/>
    <w:semiHidden/>
    <w:rsid w:val="005E24A0"/>
    <w:pPr>
      <w:spacing w:after="0" w:line="240" w:lineRule="auto"/>
    </w:pPr>
    <w:rPr>
      <w:rFonts w:ascii="Calibri" w:hAnsi="Calibri" w:cs="Times New Roman"/>
    </w:rPr>
  </w:style>
  <w:style w:type="paragraph" w:styleId="Header">
    <w:name w:val="header"/>
    <w:basedOn w:val="Normal"/>
    <w:link w:val="HeaderChar"/>
    <w:uiPriority w:val="99"/>
    <w:unhideWhenUsed/>
    <w:rsid w:val="00D119ED"/>
    <w:pPr>
      <w:tabs>
        <w:tab w:val="center" w:pos="4680"/>
        <w:tab w:val="right" w:pos="9360"/>
      </w:tabs>
    </w:pPr>
  </w:style>
  <w:style w:type="character" w:customStyle="1" w:styleId="HeaderChar">
    <w:name w:val="Header Char"/>
    <w:basedOn w:val="DefaultParagraphFont"/>
    <w:link w:val="Header"/>
    <w:uiPriority w:val="99"/>
    <w:rsid w:val="00D119ED"/>
    <w:rPr>
      <w:rFonts w:ascii="Calibri" w:hAnsi="Calibri" w:cs="Times New Roman"/>
    </w:rPr>
  </w:style>
  <w:style w:type="paragraph" w:styleId="Footer">
    <w:name w:val="footer"/>
    <w:basedOn w:val="Normal"/>
    <w:link w:val="FooterChar"/>
    <w:uiPriority w:val="99"/>
    <w:unhideWhenUsed/>
    <w:rsid w:val="00D119ED"/>
    <w:pPr>
      <w:tabs>
        <w:tab w:val="center" w:pos="4680"/>
        <w:tab w:val="right" w:pos="9360"/>
      </w:tabs>
    </w:pPr>
  </w:style>
  <w:style w:type="character" w:customStyle="1" w:styleId="FooterChar">
    <w:name w:val="Footer Char"/>
    <w:basedOn w:val="DefaultParagraphFont"/>
    <w:link w:val="Footer"/>
    <w:uiPriority w:val="99"/>
    <w:rsid w:val="00D119E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PORTLANDRESEARCH/documents/irb/citi-instructions.doc" TargetMode="External"/><Relationship Id="rId13" Type="http://schemas.openxmlformats.org/officeDocument/2006/relationships/hyperlink" Target="mailto:Research.Grants@va.gov" TargetMode="External"/><Relationship Id="rId18" Type="http://schemas.openxmlformats.org/officeDocument/2006/relationships/hyperlink" Target="https://www.va.gov/PORTLANDRESEARCH/piservices/rd_forms.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va.gov/PORTLANDRESEARCH/piservices/hiring/appointmentrequirements.asp" TargetMode="External"/><Relationship Id="rId12" Type="http://schemas.openxmlformats.org/officeDocument/2006/relationships/hyperlink" Target="https://www.va.gov/PORTLANDRESEARCH/documents/irb/ppq.docx" TargetMode="External"/><Relationship Id="rId17" Type="http://schemas.openxmlformats.org/officeDocument/2006/relationships/hyperlink" Target="https://www.research.va.gov/resources/policies/human_research.cfm" TargetMode="External"/><Relationship Id="rId2" Type="http://schemas.openxmlformats.org/officeDocument/2006/relationships/styles" Target="styles.xml"/><Relationship Id="rId16" Type="http://schemas.openxmlformats.org/officeDocument/2006/relationships/hyperlink" Target="https://www.va.gov/PORTLANDRESEARCH/piservices/index.as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gcc02.safelinks.protection.outlook.com/?url=http%3A%2F%2Fgov.irbnet.org%2F&amp;data=04%7C01%7C%7C54bea70f079340f31bd708d90b278c23%7Ce95f1b23abaf45ee821db7ab251ab3bf%7C0%7C0%7C637553086749259535%7CUnknown%7CTWFpbGZsb3d8eyJWIjoiMC4wLjAwMDAiLCJQIjoiV2luMzIiLCJBTiI6Ik1haWwiLCJXVCI6Mn0%3D%7C1000&amp;sdata=CJj1LBAZsOVcj0rnn9rqwz6nfcRoh1TK7bOsEGhkxQs%3D&amp;reserved=0" TargetMode="External"/><Relationship Id="rId10" Type="http://schemas.openxmlformats.org/officeDocument/2006/relationships/footer" Target="footer1.xml"/><Relationship Id="rId19" Type="http://schemas.openxmlformats.org/officeDocument/2006/relationships/hyperlink" Target="mailto:pvamc-irb@v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gov.irbnet.org%2F&amp;data=04%7C01%7C%7C54bea70f079340f31bd708d90b278c23%7Ce95f1b23abaf45ee821db7ab251ab3bf%7C0%7C0%7C637553086749259535%7CUnknown%7CTWFpbGZsb3d8eyJWIjoiMC4wLjAwMDAiLCJQIjoiV2luMzIiLCJBTiI6Ik1haWwiLCJXVCI6Mn0%3D%7C1000&amp;sdata=CJj1LBAZsOVcj0rnn9rqwz6nfcRoh1TK7bOsEGhkxQs%3D&amp;reserved=0" TargetMode="External"/><Relationship Id="rId14" Type="http://schemas.openxmlformats.org/officeDocument/2006/relationships/hyperlink" Target="https://gcc02.safelinks.protection.outlook.com/?url=http%3A%2F%2Fgov.irbnet.org%2F&amp;data=04%7C01%7C%7C54bea70f079340f31bd708d90b278c23%7Ce95f1b23abaf45ee821db7ab251ab3bf%7C0%7C0%7C637553086749259535%7CUnknown%7CTWFpbGZsb3d8eyJWIjoiMC4wLjAwMDAiLCJQIjoiV2luMzIiLCJBTiI6Ik1haWwiLCJXVCI6Mn0%3D%7C1000&amp;sdata=CJj1LBAZsOVcj0rnn9rqwz6nfcRoh1TK7bOsEGhkxQ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Johnson, Rachel A.</cp:lastModifiedBy>
  <cp:revision>2</cp:revision>
  <dcterms:created xsi:type="dcterms:W3CDTF">2024-09-24T15:49:00Z</dcterms:created>
  <dcterms:modified xsi:type="dcterms:W3CDTF">2024-09-24T15:49:00Z</dcterms:modified>
</cp:coreProperties>
</file>