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951D" w14:textId="77777777" w:rsidR="00D72BA5" w:rsidRPr="00045ACF" w:rsidRDefault="00D72BA5" w:rsidP="001A198F">
      <w:pPr>
        <w:pStyle w:val="NoSpacing"/>
        <w:rPr>
          <w:rFonts w:ascii="Times New Roman" w:hAnsi="Times New Roman"/>
        </w:rPr>
      </w:pPr>
    </w:p>
    <w:p w14:paraId="5908333B" w14:textId="77777777" w:rsidR="00D72BA5" w:rsidRPr="00045ACF" w:rsidRDefault="00853B5C">
      <w:pPr>
        <w:pStyle w:val="FooterFirst"/>
        <w:keepLines w:val="0"/>
        <w:tabs>
          <w:tab w:val="clear" w:pos="4320"/>
        </w:tabs>
      </w:pPr>
      <w:r w:rsidRPr="00045ACF">
        <w:rPr>
          <w:noProof/>
          <w:lang w:eastAsia="zh-CN"/>
        </w:rPr>
        <w:drawing>
          <wp:inline distT="0" distB="0" distL="0" distR="0" wp14:anchorId="0AE04F6F" wp14:editId="5A5410E4">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AA23307" w14:textId="77777777" w:rsidR="00D72BA5" w:rsidRPr="00045ACF" w:rsidRDefault="00D72BA5"/>
    <w:p w14:paraId="2B8C7028" w14:textId="77777777" w:rsidR="00D72BA5" w:rsidRPr="00045ACF" w:rsidRDefault="00D72BA5"/>
    <w:p w14:paraId="45B7757D" w14:textId="77777777" w:rsidR="00D72BA5" w:rsidRPr="00045ACF" w:rsidRDefault="00D72BA5"/>
    <w:p w14:paraId="2A2316C6" w14:textId="77777777" w:rsidR="00D72BA5" w:rsidRPr="00045ACF" w:rsidRDefault="00D72BA5" w:rsidP="00375072">
      <w:pPr>
        <w:pStyle w:val="h1"/>
      </w:pPr>
    </w:p>
    <w:p w14:paraId="307B2A5C" w14:textId="546DA660" w:rsidR="00D72BA5" w:rsidRPr="00045ACF" w:rsidRDefault="00BD6A8C" w:rsidP="00375072">
      <w:pPr>
        <w:pStyle w:val="h1"/>
        <w:rPr>
          <w:sz w:val="28"/>
        </w:rPr>
      </w:pPr>
      <w:r w:rsidRPr="00045ACF">
        <w:rPr>
          <w:sz w:val="28"/>
        </w:rPr>
        <w:t>Update</w:t>
      </w:r>
      <w:r w:rsidR="007C7DD2" w:rsidRPr="00045ACF">
        <w:rPr>
          <w:sz w:val="28"/>
        </w:rPr>
        <w:t>_2_0_</w:t>
      </w:r>
      <w:r w:rsidR="00C30445">
        <w:rPr>
          <w:sz w:val="28"/>
        </w:rPr>
        <w:t>408</w:t>
      </w:r>
      <w:r w:rsidR="00375072">
        <w:rPr>
          <w:sz w:val="28"/>
        </w:rPr>
        <w:br/>
      </w:r>
    </w:p>
    <w:p w14:paraId="3B531C88" w14:textId="19F2F99E" w:rsidR="00747474" w:rsidRPr="00045ACF" w:rsidRDefault="00D72BA5" w:rsidP="00375072">
      <w:pPr>
        <w:pStyle w:val="h1"/>
        <w:rPr>
          <w:rFonts w:ascii="Times New Roman" w:hAnsi="Times New Roman"/>
          <w:kern w:val="0"/>
        </w:rPr>
      </w:pPr>
      <w:r w:rsidRPr="00045ACF">
        <w:rPr>
          <w:rFonts w:ascii="Times New Roman" w:hAnsi="Times New Roman"/>
          <w:kern w:val="0"/>
        </w:rPr>
        <w:t>Clinical Reminders</w:t>
      </w:r>
      <w:r w:rsidR="00375072">
        <w:rPr>
          <w:rFonts w:ascii="Times New Roman" w:hAnsi="Times New Roman"/>
          <w:kern w:val="0"/>
        </w:rPr>
        <w:br/>
      </w:r>
    </w:p>
    <w:p w14:paraId="38258337" w14:textId="48BBF26F" w:rsidR="00D72BA5" w:rsidRPr="00045ACF" w:rsidRDefault="00053AC3" w:rsidP="00375072">
      <w:pPr>
        <w:pStyle w:val="h1"/>
      </w:pPr>
      <w:r>
        <w:rPr>
          <w:rFonts w:ascii="Times New Roman" w:hAnsi="Times New Roman"/>
          <w:kern w:val="0"/>
        </w:rPr>
        <w:t>VA-</w:t>
      </w:r>
      <w:r w:rsidR="007867E9">
        <w:rPr>
          <w:rFonts w:ascii="Times New Roman" w:hAnsi="Times New Roman"/>
          <w:kern w:val="0"/>
        </w:rPr>
        <w:t>PGX (</w:t>
      </w:r>
      <w:r>
        <w:rPr>
          <w:rFonts w:ascii="Times New Roman" w:hAnsi="Times New Roman"/>
          <w:kern w:val="0"/>
        </w:rPr>
        <w:t>PHASER</w:t>
      </w:r>
      <w:r w:rsidR="007867E9">
        <w:rPr>
          <w:rFonts w:ascii="Times New Roman" w:hAnsi="Times New Roman"/>
          <w:kern w:val="0"/>
        </w:rPr>
        <w:t>)</w:t>
      </w:r>
      <w:r>
        <w:rPr>
          <w:rFonts w:ascii="Times New Roman" w:hAnsi="Times New Roman"/>
          <w:kern w:val="0"/>
        </w:rPr>
        <w:t xml:space="preserve"> </w:t>
      </w:r>
      <w:r w:rsidR="00C30445" w:rsidRPr="00696FB1">
        <w:rPr>
          <w:rFonts w:ascii="Times New Roman" w:hAnsi="Times New Roman"/>
          <w:kern w:val="0"/>
        </w:rPr>
        <w:t>CLOPID</w:t>
      </w:r>
      <w:r w:rsidR="00696FB1" w:rsidRPr="00696FB1">
        <w:rPr>
          <w:rFonts w:ascii="Times New Roman" w:hAnsi="Times New Roman"/>
          <w:kern w:val="0"/>
        </w:rPr>
        <w:t>O</w:t>
      </w:r>
      <w:r w:rsidR="00C30445" w:rsidRPr="00696FB1">
        <w:rPr>
          <w:rFonts w:ascii="Times New Roman" w:hAnsi="Times New Roman"/>
          <w:kern w:val="0"/>
        </w:rPr>
        <w:t>GR</w:t>
      </w:r>
      <w:r w:rsidR="00696FB1" w:rsidRPr="00696FB1">
        <w:rPr>
          <w:rFonts w:ascii="Times New Roman" w:hAnsi="Times New Roman"/>
          <w:kern w:val="0"/>
        </w:rPr>
        <w:t>E</w:t>
      </w:r>
      <w:r w:rsidR="00C30445" w:rsidRPr="00696FB1">
        <w:rPr>
          <w:rFonts w:ascii="Times New Roman" w:hAnsi="Times New Roman"/>
          <w:kern w:val="0"/>
        </w:rPr>
        <w:t>L</w:t>
      </w:r>
      <w:r w:rsidR="00696FB1" w:rsidRPr="00696FB1">
        <w:rPr>
          <w:rFonts w:ascii="Times New Roman" w:hAnsi="Times New Roman"/>
          <w:kern w:val="0"/>
        </w:rPr>
        <w:t>/PREVIOUS RESULTS</w:t>
      </w:r>
      <w:r w:rsidR="00C30445">
        <w:rPr>
          <w:rFonts w:ascii="Times New Roman" w:hAnsi="Times New Roman"/>
          <w:kern w:val="0"/>
        </w:rPr>
        <w:t xml:space="preserve"> CROC UPDATE</w:t>
      </w:r>
      <w:r w:rsidR="00375072">
        <w:rPr>
          <w:rFonts w:ascii="Times New Roman" w:hAnsi="Times New Roman"/>
          <w:kern w:val="0"/>
        </w:rPr>
        <w:br/>
      </w:r>
    </w:p>
    <w:p w14:paraId="1227A3BC" w14:textId="77777777" w:rsidR="00D72BA5" w:rsidRPr="00045ACF" w:rsidRDefault="003A6013" w:rsidP="00375072">
      <w:pPr>
        <w:pStyle w:val="h1"/>
        <w:rPr>
          <w:rFonts w:ascii="Times New Roman" w:hAnsi="Times New Roman"/>
          <w:kern w:val="0"/>
        </w:rPr>
      </w:pPr>
      <w:r w:rsidRPr="00045ACF">
        <w:rPr>
          <w:rFonts w:ascii="Times New Roman" w:hAnsi="Times New Roman"/>
          <w:kern w:val="0"/>
        </w:rPr>
        <w:t>Install Guide</w:t>
      </w:r>
    </w:p>
    <w:p w14:paraId="15C1131B" w14:textId="77777777" w:rsidR="00D72BA5" w:rsidRPr="00045ACF" w:rsidRDefault="00D72BA5">
      <w:pPr>
        <w:jc w:val="center"/>
        <w:rPr>
          <w:b/>
          <w:sz w:val="28"/>
        </w:rPr>
      </w:pPr>
    </w:p>
    <w:p w14:paraId="2B06A1F1" w14:textId="77777777" w:rsidR="00D72BA5" w:rsidRPr="00045ACF" w:rsidRDefault="007867E9">
      <w:pPr>
        <w:jc w:val="center"/>
        <w:rPr>
          <w:b/>
          <w:sz w:val="28"/>
        </w:rPr>
      </w:pPr>
      <w:r>
        <w:rPr>
          <w:b/>
          <w:sz w:val="28"/>
        </w:rPr>
        <w:t>February</w:t>
      </w:r>
      <w:r w:rsidR="003F39AE" w:rsidRPr="00045ACF">
        <w:rPr>
          <w:b/>
          <w:sz w:val="28"/>
        </w:rPr>
        <w:t xml:space="preserve"> </w:t>
      </w:r>
      <w:r w:rsidR="00053AC3">
        <w:rPr>
          <w:b/>
          <w:sz w:val="28"/>
        </w:rPr>
        <w:t>202</w:t>
      </w:r>
      <w:r w:rsidR="00C30445">
        <w:rPr>
          <w:b/>
          <w:sz w:val="28"/>
        </w:rPr>
        <w:t>4</w:t>
      </w:r>
    </w:p>
    <w:p w14:paraId="387F57B1" w14:textId="77777777" w:rsidR="00D72BA5" w:rsidRPr="00045ACF" w:rsidRDefault="00D72BA5">
      <w:pPr>
        <w:jc w:val="center"/>
        <w:rPr>
          <w:sz w:val="28"/>
        </w:rPr>
      </w:pPr>
    </w:p>
    <w:p w14:paraId="08540389" w14:textId="77777777" w:rsidR="00D72BA5" w:rsidRPr="00045ACF" w:rsidRDefault="00D72BA5">
      <w:pPr>
        <w:jc w:val="center"/>
        <w:rPr>
          <w:b/>
          <w:sz w:val="28"/>
        </w:rPr>
      </w:pPr>
    </w:p>
    <w:p w14:paraId="1A185745" w14:textId="77777777" w:rsidR="00D72BA5" w:rsidRPr="00045ACF" w:rsidRDefault="00D72BA5">
      <w:pPr>
        <w:jc w:val="center"/>
        <w:rPr>
          <w:b/>
          <w:sz w:val="28"/>
        </w:rPr>
      </w:pPr>
    </w:p>
    <w:p w14:paraId="32D8A3E5" w14:textId="77777777" w:rsidR="00D72BA5" w:rsidRPr="00045ACF" w:rsidRDefault="00D72BA5">
      <w:pPr>
        <w:jc w:val="center"/>
        <w:rPr>
          <w:b/>
          <w:sz w:val="28"/>
        </w:rPr>
      </w:pPr>
    </w:p>
    <w:p w14:paraId="3C145A03" w14:textId="77777777" w:rsidR="00D72BA5" w:rsidRPr="00045ACF" w:rsidRDefault="00D72BA5">
      <w:pPr>
        <w:jc w:val="center"/>
        <w:rPr>
          <w:b/>
          <w:sz w:val="28"/>
        </w:rPr>
      </w:pPr>
    </w:p>
    <w:p w14:paraId="73CE0C6A" w14:textId="77777777" w:rsidR="00D72BA5" w:rsidRPr="00045ACF" w:rsidRDefault="00D72BA5">
      <w:pPr>
        <w:jc w:val="center"/>
        <w:rPr>
          <w:b/>
          <w:sz w:val="28"/>
        </w:rPr>
      </w:pPr>
    </w:p>
    <w:p w14:paraId="42BF2ADB" w14:textId="77777777" w:rsidR="00D72BA5" w:rsidRPr="00045ACF" w:rsidRDefault="00D72BA5">
      <w:pPr>
        <w:jc w:val="center"/>
        <w:rPr>
          <w:b/>
          <w:sz w:val="28"/>
        </w:rPr>
      </w:pPr>
    </w:p>
    <w:p w14:paraId="3ADBE036" w14:textId="77777777" w:rsidR="00D72BA5" w:rsidRPr="00045ACF" w:rsidRDefault="006717B8" w:rsidP="003F11EA">
      <w:pPr>
        <w:spacing w:after="60"/>
        <w:jc w:val="center"/>
        <w:rPr>
          <w:color w:val="000000"/>
        </w:rPr>
      </w:pPr>
      <w:bookmarkStart w:id="0" w:name="_Toc363271339"/>
      <w:r w:rsidRPr="00045ACF">
        <w:rPr>
          <w:color w:val="000000"/>
        </w:rPr>
        <w:t>Product</w:t>
      </w:r>
      <w:r w:rsidR="00D72BA5" w:rsidRPr="00045ACF">
        <w:rPr>
          <w:color w:val="000000"/>
        </w:rPr>
        <w:t xml:space="preserve"> Development</w:t>
      </w:r>
    </w:p>
    <w:p w14:paraId="20354A7D" w14:textId="77777777" w:rsidR="002D607B" w:rsidRPr="00045ACF" w:rsidRDefault="002D607B" w:rsidP="003F11EA">
      <w:pPr>
        <w:spacing w:after="60"/>
        <w:jc w:val="center"/>
        <w:rPr>
          <w:color w:val="000000"/>
        </w:rPr>
      </w:pPr>
      <w:r w:rsidRPr="00045ACF">
        <w:rPr>
          <w:color w:val="000000"/>
        </w:rPr>
        <w:t>Office of Information Technology</w:t>
      </w:r>
    </w:p>
    <w:p w14:paraId="37777334" w14:textId="77777777" w:rsidR="00D72BA5" w:rsidRPr="00045ACF" w:rsidRDefault="00D72BA5" w:rsidP="0029632F">
      <w:pPr>
        <w:jc w:val="center"/>
      </w:pPr>
      <w:r w:rsidRPr="00045ACF">
        <w:t>Department of Veterans Affairs</w:t>
      </w:r>
      <w:bookmarkEnd w:id="0"/>
    </w:p>
    <w:p w14:paraId="7C8B6AE7" w14:textId="77777777" w:rsidR="00D72BA5" w:rsidRPr="00045ACF" w:rsidRDefault="00D72BA5">
      <w:pPr>
        <w:jc w:val="center"/>
      </w:pPr>
    </w:p>
    <w:p w14:paraId="0B911808" w14:textId="77777777" w:rsidR="00D72BA5" w:rsidRPr="00045ACF" w:rsidRDefault="00D72BA5"/>
    <w:p w14:paraId="5853A4F9" w14:textId="77777777" w:rsidR="00D72BA5" w:rsidRPr="00045ACF" w:rsidRDefault="00D72BA5">
      <w:pPr>
        <w:rPr>
          <w:sz w:val="36"/>
        </w:rPr>
      </w:pPr>
      <w:bookmarkStart w:id="1" w:name="_Toc306076454"/>
      <w:bookmarkStart w:id="2" w:name="_Toc306076489"/>
      <w:bookmarkStart w:id="3" w:name="_Toc306076581"/>
      <w:bookmarkStart w:id="4" w:name="_Toc315671194"/>
      <w:bookmarkStart w:id="5" w:name="_Toc481207928"/>
      <w:r w:rsidRPr="00045ACF">
        <w:rPr>
          <w:sz w:val="36"/>
        </w:rPr>
        <w:br w:type="page"/>
      </w:r>
    </w:p>
    <w:p w14:paraId="1BECDBE5" w14:textId="77777777" w:rsidR="00FD755E" w:rsidRPr="00045ACF" w:rsidRDefault="00FD755E">
      <w:pPr>
        <w:pStyle w:val="TOCHeading"/>
        <w:rPr>
          <w:rFonts w:ascii="Times New Roman" w:hAnsi="Times New Roman"/>
        </w:rPr>
      </w:pPr>
      <w:bookmarkStart w:id="6" w:name="_Toc326381259"/>
      <w:bookmarkEnd w:id="1"/>
      <w:bookmarkEnd w:id="2"/>
      <w:bookmarkEnd w:id="3"/>
      <w:bookmarkEnd w:id="4"/>
      <w:bookmarkEnd w:id="5"/>
      <w:r w:rsidRPr="00045ACF">
        <w:rPr>
          <w:rFonts w:ascii="Times New Roman" w:hAnsi="Times New Roman"/>
        </w:rPr>
        <w:lastRenderedPageBreak/>
        <w:t>Table of Contents</w:t>
      </w:r>
    </w:p>
    <w:p w14:paraId="68BCA832" w14:textId="739D39F3" w:rsidR="0052795D" w:rsidRPr="00B35334" w:rsidRDefault="00FD755E" w:rsidP="00375072">
      <w:pPr>
        <w:pStyle w:val="TOC1"/>
        <w:rPr>
          <w:rFonts w:ascii="Calibri" w:hAnsi="Calibri"/>
          <w:sz w:val="22"/>
          <w:szCs w:val="22"/>
        </w:rPr>
      </w:pPr>
      <w:r w:rsidRPr="00045ACF">
        <w:fldChar w:fldCharType="begin"/>
      </w:r>
      <w:r w:rsidRPr="00045ACF">
        <w:instrText xml:space="preserve"> TOC \o "1-3" \h \z \u </w:instrText>
      </w:r>
      <w:r w:rsidRPr="00045ACF">
        <w:fldChar w:fldCharType="separate"/>
      </w:r>
      <w:hyperlink w:anchor="_Toc158812994" w:history="1">
        <w:r w:rsidR="0052795D" w:rsidRPr="00865888">
          <w:rPr>
            <w:rStyle w:val="Hyperlink"/>
            <w:rFonts w:ascii="Arial" w:hAnsi="Arial" w:cs="Arial"/>
            <w:kern w:val="36"/>
          </w:rPr>
          <w:t>Introduction</w:t>
        </w:r>
        <w:r w:rsidR="0052795D">
          <w:rPr>
            <w:webHidden/>
          </w:rPr>
          <w:tab/>
        </w:r>
        <w:r w:rsidR="0052795D">
          <w:rPr>
            <w:webHidden/>
          </w:rPr>
          <w:fldChar w:fldCharType="begin"/>
        </w:r>
        <w:r w:rsidR="0052795D">
          <w:rPr>
            <w:webHidden/>
          </w:rPr>
          <w:instrText xml:space="preserve"> PAGEREF _Toc158812994 \h </w:instrText>
        </w:r>
        <w:r w:rsidR="0052795D">
          <w:rPr>
            <w:webHidden/>
          </w:rPr>
        </w:r>
        <w:r w:rsidR="0052795D">
          <w:rPr>
            <w:webHidden/>
          </w:rPr>
          <w:fldChar w:fldCharType="separate"/>
        </w:r>
        <w:r w:rsidR="00D8099B">
          <w:rPr>
            <w:webHidden/>
          </w:rPr>
          <w:t>1</w:t>
        </w:r>
        <w:r w:rsidR="0052795D">
          <w:rPr>
            <w:webHidden/>
          </w:rPr>
          <w:fldChar w:fldCharType="end"/>
        </w:r>
      </w:hyperlink>
    </w:p>
    <w:p w14:paraId="288D755C" w14:textId="3C78BC50" w:rsidR="0052795D" w:rsidRPr="00B35334" w:rsidRDefault="00D8099B" w:rsidP="00375072">
      <w:pPr>
        <w:pStyle w:val="TOC1"/>
        <w:rPr>
          <w:rFonts w:ascii="Calibri" w:hAnsi="Calibri"/>
          <w:sz w:val="22"/>
          <w:szCs w:val="22"/>
        </w:rPr>
      </w:pPr>
      <w:hyperlink w:anchor="_Toc158812995" w:history="1">
        <w:r w:rsidR="0052795D" w:rsidRPr="00865888">
          <w:rPr>
            <w:rStyle w:val="Hyperlink"/>
            <w:rFonts w:ascii="Arial" w:hAnsi="Arial" w:cs="Arial"/>
          </w:rPr>
          <w:t>Pre-Install</w:t>
        </w:r>
        <w:r w:rsidR="0052795D">
          <w:rPr>
            <w:webHidden/>
          </w:rPr>
          <w:tab/>
        </w:r>
        <w:r w:rsidR="0052795D">
          <w:rPr>
            <w:webHidden/>
          </w:rPr>
          <w:fldChar w:fldCharType="begin"/>
        </w:r>
        <w:r w:rsidR="0052795D">
          <w:rPr>
            <w:webHidden/>
          </w:rPr>
          <w:instrText xml:space="preserve"> PAGEREF _Toc158812995 \h </w:instrText>
        </w:r>
        <w:r w:rsidR="0052795D">
          <w:rPr>
            <w:webHidden/>
          </w:rPr>
        </w:r>
        <w:r w:rsidR="0052795D">
          <w:rPr>
            <w:webHidden/>
          </w:rPr>
          <w:fldChar w:fldCharType="separate"/>
        </w:r>
        <w:r>
          <w:rPr>
            <w:webHidden/>
          </w:rPr>
          <w:t>2</w:t>
        </w:r>
        <w:r w:rsidR="0052795D">
          <w:rPr>
            <w:webHidden/>
          </w:rPr>
          <w:fldChar w:fldCharType="end"/>
        </w:r>
      </w:hyperlink>
    </w:p>
    <w:p w14:paraId="55DC132D" w14:textId="03771645" w:rsidR="0052795D" w:rsidRPr="00B35334" w:rsidRDefault="00D8099B" w:rsidP="00375072">
      <w:pPr>
        <w:pStyle w:val="TOC1"/>
        <w:rPr>
          <w:rFonts w:ascii="Calibri" w:hAnsi="Calibri"/>
          <w:sz w:val="22"/>
          <w:szCs w:val="22"/>
        </w:rPr>
      </w:pPr>
      <w:hyperlink w:anchor="_Toc158812996" w:history="1">
        <w:r w:rsidR="0052795D" w:rsidRPr="00865888">
          <w:rPr>
            <w:rStyle w:val="Hyperlink"/>
            <w:rFonts w:ascii="Arial" w:hAnsi="Arial" w:cs="Arial"/>
          </w:rPr>
          <w:t>Install Details</w:t>
        </w:r>
        <w:r w:rsidR="0052795D">
          <w:rPr>
            <w:webHidden/>
          </w:rPr>
          <w:tab/>
        </w:r>
        <w:r w:rsidR="0052795D">
          <w:rPr>
            <w:webHidden/>
          </w:rPr>
          <w:fldChar w:fldCharType="begin"/>
        </w:r>
        <w:r w:rsidR="0052795D">
          <w:rPr>
            <w:webHidden/>
          </w:rPr>
          <w:instrText xml:space="preserve"> PAGEREF _Toc158812996 \h </w:instrText>
        </w:r>
        <w:r w:rsidR="0052795D">
          <w:rPr>
            <w:webHidden/>
          </w:rPr>
        </w:r>
        <w:r w:rsidR="0052795D">
          <w:rPr>
            <w:webHidden/>
          </w:rPr>
          <w:fldChar w:fldCharType="separate"/>
        </w:r>
        <w:r>
          <w:rPr>
            <w:webHidden/>
          </w:rPr>
          <w:t>2</w:t>
        </w:r>
        <w:r w:rsidR="0052795D">
          <w:rPr>
            <w:webHidden/>
          </w:rPr>
          <w:fldChar w:fldCharType="end"/>
        </w:r>
      </w:hyperlink>
    </w:p>
    <w:p w14:paraId="76D88D7F" w14:textId="68F1AE3D" w:rsidR="0052795D" w:rsidRPr="00B35334" w:rsidRDefault="00D8099B" w:rsidP="00375072">
      <w:pPr>
        <w:pStyle w:val="TOC1"/>
        <w:rPr>
          <w:rFonts w:ascii="Calibri" w:hAnsi="Calibri"/>
          <w:sz w:val="22"/>
          <w:szCs w:val="22"/>
        </w:rPr>
      </w:pPr>
      <w:hyperlink w:anchor="_Toc158812997" w:history="1">
        <w:r w:rsidR="0052795D" w:rsidRPr="00865888">
          <w:rPr>
            <w:rStyle w:val="Hyperlink"/>
            <w:rFonts w:ascii="Arial" w:hAnsi="Arial" w:cs="Arial"/>
          </w:rPr>
          <w:t>Install Example</w:t>
        </w:r>
        <w:r w:rsidR="0052795D">
          <w:rPr>
            <w:webHidden/>
          </w:rPr>
          <w:tab/>
        </w:r>
        <w:r w:rsidR="0052795D">
          <w:rPr>
            <w:webHidden/>
          </w:rPr>
          <w:fldChar w:fldCharType="begin"/>
        </w:r>
        <w:r w:rsidR="0052795D">
          <w:rPr>
            <w:webHidden/>
          </w:rPr>
          <w:instrText xml:space="preserve"> PAGEREF _Toc158812997 \h </w:instrText>
        </w:r>
        <w:r w:rsidR="0052795D">
          <w:rPr>
            <w:webHidden/>
          </w:rPr>
        </w:r>
        <w:r w:rsidR="0052795D">
          <w:rPr>
            <w:webHidden/>
          </w:rPr>
          <w:fldChar w:fldCharType="separate"/>
        </w:r>
        <w:r>
          <w:rPr>
            <w:webHidden/>
          </w:rPr>
          <w:t>2</w:t>
        </w:r>
        <w:r w:rsidR="0052795D">
          <w:rPr>
            <w:webHidden/>
          </w:rPr>
          <w:fldChar w:fldCharType="end"/>
        </w:r>
      </w:hyperlink>
    </w:p>
    <w:p w14:paraId="6CB92D68" w14:textId="5E934C07" w:rsidR="0052795D" w:rsidRPr="00B35334" w:rsidRDefault="00D8099B" w:rsidP="00375072">
      <w:pPr>
        <w:pStyle w:val="TOC1"/>
        <w:rPr>
          <w:rFonts w:ascii="Calibri" w:hAnsi="Calibri"/>
          <w:sz w:val="22"/>
          <w:szCs w:val="22"/>
        </w:rPr>
      </w:pPr>
      <w:hyperlink w:anchor="_Toc158812998" w:history="1">
        <w:r w:rsidR="0052795D" w:rsidRPr="00865888">
          <w:rPr>
            <w:rStyle w:val="Hyperlink"/>
          </w:rPr>
          <w:t>Post Installation</w:t>
        </w:r>
        <w:r w:rsidR="0052795D">
          <w:rPr>
            <w:webHidden/>
          </w:rPr>
          <w:tab/>
        </w:r>
        <w:r w:rsidR="0052795D">
          <w:rPr>
            <w:webHidden/>
          </w:rPr>
          <w:fldChar w:fldCharType="begin"/>
        </w:r>
        <w:r w:rsidR="0052795D">
          <w:rPr>
            <w:webHidden/>
          </w:rPr>
          <w:instrText xml:space="preserve"> PAGEREF _Toc158812998 \h </w:instrText>
        </w:r>
        <w:r w:rsidR="0052795D">
          <w:rPr>
            <w:webHidden/>
          </w:rPr>
        </w:r>
        <w:r w:rsidR="0052795D">
          <w:rPr>
            <w:webHidden/>
          </w:rPr>
          <w:fldChar w:fldCharType="separate"/>
        </w:r>
        <w:r>
          <w:rPr>
            <w:webHidden/>
          </w:rPr>
          <w:t>6</w:t>
        </w:r>
        <w:r w:rsidR="0052795D">
          <w:rPr>
            <w:webHidden/>
          </w:rPr>
          <w:fldChar w:fldCharType="end"/>
        </w:r>
      </w:hyperlink>
    </w:p>
    <w:p w14:paraId="170FDAC1" w14:textId="77777777" w:rsidR="00FD755E" w:rsidRPr="00045ACF" w:rsidRDefault="00FD755E" w:rsidP="00375072">
      <w:pPr>
        <w:pStyle w:val="TOC1"/>
      </w:pPr>
      <w:r w:rsidRPr="00045ACF">
        <w:fldChar w:fldCharType="end"/>
      </w:r>
    </w:p>
    <w:p w14:paraId="5647EE36" w14:textId="77777777" w:rsidR="00FD755E" w:rsidRPr="00045ACF" w:rsidRDefault="00FD755E"/>
    <w:p w14:paraId="208A6E21" w14:textId="77777777" w:rsidR="00D72BA5" w:rsidRPr="00045ACF" w:rsidRDefault="00D72BA5" w:rsidP="00FD755E">
      <w:pPr>
        <w:pStyle w:val="TOC1"/>
        <w:rPr>
          <w:rStyle w:val="Hyperlink"/>
          <w:color w:val="auto"/>
          <w:u w:val="none"/>
        </w:rPr>
        <w:sectPr w:rsidR="00D72BA5" w:rsidRPr="00045ACF" w:rsidSect="00497B98">
          <w:footerReference w:type="even" r:id="rId8"/>
          <w:pgSz w:w="12240" w:h="15840"/>
          <w:pgMar w:top="1440" w:right="1440" w:bottom="1440" w:left="1440" w:header="720" w:footer="720" w:gutter="0"/>
          <w:pgNumType w:fmt="lowerRoman"/>
          <w:cols w:space="720"/>
          <w:titlePg/>
          <w:rtlGutter/>
        </w:sectPr>
      </w:pPr>
    </w:p>
    <w:p w14:paraId="79AF99AA" w14:textId="77777777" w:rsidR="00754317" w:rsidRPr="00375072" w:rsidRDefault="00754317" w:rsidP="00375072">
      <w:pPr>
        <w:pStyle w:val="Heading2"/>
        <w:rPr>
          <w:rFonts w:ascii="Arial" w:hAnsi="Arial" w:cs="Arial"/>
          <w:sz w:val="36"/>
          <w:szCs w:val="36"/>
          <w:u w:val="single"/>
        </w:rPr>
      </w:pPr>
      <w:bookmarkStart w:id="7" w:name="_Toc158812994"/>
      <w:bookmarkStart w:id="8" w:name="_Hlk10646594"/>
      <w:bookmarkStart w:id="9" w:name="_Toc309378108"/>
      <w:bookmarkStart w:id="10" w:name="_Toc309800047"/>
      <w:bookmarkStart w:id="11" w:name="_Toc148832750"/>
      <w:bookmarkStart w:id="12" w:name="_Toc231107051"/>
      <w:bookmarkEnd w:id="6"/>
      <w:r w:rsidRPr="00375072">
        <w:rPr>
          <w:rFonts w:ascii="Arial" w:hAnsi="Arial" w:cs="Arial"/>
          <w:sz w:val="36"/>
          <w:szCs w:val="36"/>
          <w:u w:val="single"/>
        </w:rPr>
        <w:lastRenderedPageBreak/>
        <w:t>Introduction</w:t>
      </w:r>
      <w:bookmarkEnd w:id="7"/>
    </w:p>
    <w:bookmarkEnd w:id="8"/>
    <w:p w14:paraId="60A6F901" w14:textId="77777777" w:rsidR="00CB01AF" w:rsidRDefault="00CB01AF" w:rsidP="000F3E2A">
      <w:pPr>
        <w:rPr>
          <w:rFonts w:ascii="Arial" w:hAnsi="Arial" w:cs="Arial"/>
          <w:sz w:val="22"/>
          <w:szCs w:val="22"/>
        </w:rPr>
      </w:pPr>
    </w:p>
    <w:p w14:paraId="00AB8B16" w14:textId="77777777" w:rsidR="000F3E2A" w:rsidRPr="000F3E2A" w:rsidRDefault="000F3E2A" w:rsidP="000F3E2A">
      <w:pPr>
        <w:rPr>
          <w:rFonts w:ascii="Arial" w:hAnsi="Arial" w:cs="Arial"/>
          <w:sz w:val="22"/>
          <w:szCs w:val="22"/>
        </w:rPr>
      </w:pPr>
      <w:r w:rsidRPr="000F3E2A">
        <w:rPr>
          <w:rFonts w:ascii="Arial" w:hAnsi="Arial" w:cs="Arial"/>
          <w:sz w:val="22"/>
          <w:szCs w:val="22"/>
        </w:rPr>
        <w:t>Reminder Update 408 distributes 2 reminder order checks to evaluate pharmacogenomic influence on prescribing for clopidogrel plus 4 reminder order checks to alert providers to already available pharmacogenomic test results should they attempt to order another pharmacogenomic test panel. Below are the Reminder Order check groups that are distributed. These groups also contain the corresponding Reminder Order check rules. These </w:t>
      </w:r>
      <w:r w:rsidRPr="000F3E2A">
        <w:rPr>
          <w:rFonts w:ascii="Arial" w:hAnsi="Arial" w:cs="Arial"/>
          <w:sz w:val="22"/>
          <w:szCs w:val="22"/>
        </w:rPr>
        <w:br/>
        <w:t>order checks complement the existing portfolio of PHASER pharmacogenomic order checks </w:t>
      </w:r>
      <w:r w:rsidRPr="000F3E2A">
        <w:rPr>
          <w:rFonts w:ascii="Arial" w:hAnsi="Arial" w:cs="Arial"/>
          <w:sz w:val="22"/>
          <w:szCs w:val="22"/>
        </w:rPr>
        <w:br/>
        <w:t>previously distributed.</w:t>
      </w:r>
    </w:p>
    <w:p w14:paraId="500377CC" w14:textId="77777777" w:rsidR="000F3E2A" w:rsidRDefault="000F3E2A" w:rsidP="000F3E2A">
      <w:pPr>
        <w:rPr>
          <w:rStyle w:val="ui-provider"/>
          <w:color w:val="0070C0"/>
        </w:rPr>
      </w:pPr>
    </w:p>
    <w:p w14:paraId="3017BEC7" w14:textId="77777777" w:rsidR="000F3E2A" w:rsidRPr="000F3E2A" w:rsidRDefault="000F3E2A" w:rsidP="000F3E2A">
      <w:pPr>
        <w:rPr>
          <w:rFonts w:ascii="Arial" w:hAnsi="Arial" w:cs="Arial"/>
          <w:color w:val="0070C0"/>
          <w:sz w:val="22"/>
          <w:szCs w:val="22"/>
        </w:rPr>
      </w:pPr>
      <w:r w:rsidRPr="00053AC3">
        <w:rPr>
          <w:rFonts w:ascii="Arial" w:hAnsi="Arial" w:cs="Arial"/>
          <w:sz w:val="22"/>
          <w:szCs w:val="22"/>
        </w:rPr>
        <w:t xml:space="preserve">PHASER VA Provider information and Site Deployment Materials:  </w:t>
      </w:r>
      <w:hyperlink r:id="rId9" w:history="1">
        <w:r w:rsidRPr="00053AC3">
          <w:rPr>
            <w:rStyle w:val="Hyperlink"/>
            <w:rFonts w:ascii="Arial" w:hAnsi="Arial" w:cs="Arial"/>
            <w:sz w:val="22"/>
            <w:szCs w:val="22"/>
          </w:rPr>
          <w:t>PHASER-SharePoint</w:t>
        </w:r>
      </w:hyperlink>
      <w:r w:rsidRPr="00053AC3">
        <w:rPr>
          <w:rFonts w:ascii="Arial" w:hAnsi="Arial" w:cs="Arial"/>
          <w:sz w:val="22"/>
          <w:szCs w:val="22"/>
        </w:rPr>
        <w:t xml:space="preserve"> (only accessible within the VA firewall).  PHASER public website:  </w:t>
      </w:r>
      <w:hyperlink r:id="rId10" w:history="1">
        <w:r w:rsidRPr="00053AC3">
          <w:rPr>
            <w:rStyle w:val="Hyperlink"/>
            <w:rFonts w:ascii="Arial" w:hAnsi="Arial" w:cs="Arial"/>
            <w:sz w:val="22"/>
            <w:szCs w:val="22"/>
          </w:rPr>
          <w:t>www.cancer.va.gov/phaser.asp</w:t>
        </w:r>
      </w:hyperlink>
    </w:p>
    <w:p w14:paraId="19FEAC4A" w14:textId="77777777" w:rsidR="000F3E2A" w:rsidRPr="00053AC3" w:rsidRDefault="000F3E2A" w:rsidP="00CB01AF">
      <w:pPr>
        <w:ind w:left="720"/>
        <w:rPr>
          <w:rFonts w:ascii="Arial" w:hAnsi="Arial" w:cs="Arial"/>
          <w:sz w:val="22"/>
          <w:szCs w:val="22"/>
        </w:rPr>
      </w:pPr>
    </w:p>
    <w:p w14:paraId="5A245E1C" w14:textId="77777777" w:rsidR="00FE0E5C" w:rsidRPr="00696FB1" w:rsidRDefault="00E0021B" w:rsidP="007C7DD2">
      <w:pPr>
        <w:rPr>
          <w:rFonts w:ascii="Arial" w:hAnsi="Arial" w:cs="Arial"/>
          <w:b/>
          <w:sz w:val="22"/>
          <w:szCs w:val="22"/>
        </w:rPr>
      </w:pPr>
      <w:r w:rsidRPr="00053AC3">
        <w:rPr>
          <w:rFonts w:ascii="Arial" w:hAnsi="Arial" w:cs="Arial"/>
          <w:b/>
          <w:sz w:val="22"/>
          <w:szCs w:val="22"/>
        </w:rPr>
        <w:t>UPDATE_2_0_</w:t>
      </w:r>
      <w:r w:rsidR="00696FB1" w:rsidRPr="00696FB1">
        <w:rPr>
          <w:rFonts w:ascii="Arial" w:hAnsi="Arial" w:cs="Arial"/>
          <w:b/>
          <w:sz w:val="22"/>
          <w:szCs w:val="22"/>
        </w:rPr>
        <w:t>408</w:t>
      </w:r>
      <w:r w:rsidR="00384F7B" w:rsidRPr="00696FB1">
        <w:rPr>
          <w:rFonts w:ascii="Arial" w:hAnsi="Arial" w:cs="Arial"/>
          <w:b/>
          <w:sz w:val="22"/>
          <w:szCs w:val="22"/>
        </w:rPr>
        <w:t xml:space="preserve"> </w:t>
      </w:r>
      <w:r w:rsidR="00F141EA" w:rsidRPr="00696FB1">
        <w:rPr>
          <w:rFonts w:ascii="Arial" w:hAnsi="Arial" w:cs="Arial"/>
          <w:b/>
          <w:sz w:val="22"/>
          <w:szCs w:val="22"/>
        </w:rPr>
        <w:t xml:space="preserve">contains </w:t>
      </w:r>
      <w:r w:rsidR="007C7DD2" w:rsidRPr="00696FB1">
        <w:rPr>
          <w:rFonts w:ascii="Arial" w:hAnsi="Arial" w:cs="Arial"/>
          <w:b/>
          <w:sz w:val="22"/>
          <w:szCs w:val="22"/>
        </w:rPr>
        <w:t>1 Reminder Exchange entry</w:t>
      </w:r>
      <w:r w:rsidR="00F141EA" w:rsidRPr="00696FB1">
        <w:rPr>
          <w:rFonts w:ascii="Arial" w:hAnsi="Arial" w:cs="Arial"/>
          <w:b/>
          <w:sz w:val="22"/>
          <w:szCs w:val="22"/>
        </w:rPr>
        <w:t>:</w:t>
      </w:r>
      <w:r w:rsidR="007C7DD2" w:rsidRPr="00696FB1">
        <w:rPr>
          <w:rFonts w:ascii="Arial" w:hAnsi="Arial" w:cs="Arial"/>
          <w:b/>
          <w:sz w:val="22"/>
          <w:szCs w:val="22"/>
        </w:rPr>
        <w:t xml:space="preserve"> </w:t>
      </w:r>
    </w:p>
    <w:p w14:paraId="403B4019" w14:textId="77777777" w:rsidR="00551FF6" w:rsidRPr="00053AC3" w:rsidRDefault="009C0B4C" w:rsidP="00534ADD">
      <w:pPr>
        <w:ind w:firstLine="720"/>
        <w:rPr>
          <w:rFonts w:ascii="Arial" w:hAnsi="Arial" w:cs="Arial"/>
          <w:sz w:val="22"/>
          <w:szCs w:val="22"/>
        </w:rPr>
      </w:pPr>
      <w:r w:rsidRPr="00696FB1">
        <w:rPr>
          <w:rFonts w:ascii="Arial" w:hAnsi="Arial" w:cs="Arial"/>
          <w:sz w:val="22"/>
          <w:szCs w:val="22"/>
        </w:rPr>
        <w:t>UPDATE_2_0_</w:t>
      </w:r>
      <w:r w:rsidR="00696FB1" w:rsidRPr="00696FB1">
        <w:rPr>
          <w:rFonts w:ascii="Arial" w:hAnsi="Arial" w:cs="Arial"/>
          <w:sz w:val="22"/>
          <w:szCs w:val="22"/>
        </w:rPr>
        <w:t>408</w:t>
      </w:r>
      <w:r w:rsidR="00ED476A" w:rsidRPr="00053AC3">
        <w:rPr>
          <w:rFonts w:ascii="Arial" w:hAnsi="Arial" w:cs="Arial"/>
          <w:sz w:val="22"/>
          <w:szCs w:val="22"/>
        </w:rPr>
        <w:t xml:space="preserve"> </w:t>
      </w:r>
      <w:r w:rsidR="00053AC3" w:rsidRPr="00053AC3">
        <w:rPr>
          <w:rFonts w:ascii="Arial" w:hAnsi="Arial" w:cs="Arial"/>
          <w:sz w:val="22"/>
          <w:szCs w:val="22"/>
        </w:rPr>
        <w:t>VA-</w:t>
      </w:r>
      <w:r w:rsidR="007867E9">
        <w:rPr>
          <w:rFonts w:ascii="Arial" w:hAnsi="Arial" w:cs="Arial"/>
          <w:sz w:val="22"/>
          <w:szCs w:val="22"/>
        </w:rPr>
        <w:t>PGX (</w:t>
      </w:r>
      <w:r w:rsidR="00053AC3" w:rsidRPr="00053AC3">
        <w:rPr>
          <w:rFonts w:ascii="Arial" w:hAnsi="Arial" w:cs="Arial"/>
          <w:sz w:val="22"/>
          <w:szCs w:val="22"/>
        </w:rPr>
        <w:t>PHASER</w:t>
      </w:r>
      <w:r w:rsidR="007867E9">
        <w:rPr>
          <w:rFonts w:ascii="Arial" w:hAnsi="Arial" w:cs="Arial"/>
          <w:sz w:val="22"/>
          <w:szCs w:val="22"/>
        </w:rPr>
        <w:t>)</w:t>
      </w:r>
      <w:r w:rsidR="00053AC3" w:rsidRPr="00053AC3">
        <w:rPr>
          <w:rFonts w:ascii="Arial" w:hAnsi="Arial" w:cs="Arial"/>
          <w:sz w:val="22"/>
          <w:szCs w:val="22"/>
        </w:rPr>
        <w:t xml:space="preserve"> </w:t>
      </w:r>
      <w:r w:rsidR="009C7801">
        <w:rPr>
          <w:rFonts w:ascii="Arial" w:hAnsi="Arial" w:cs="Arial"/>
          <w:sz w:val="22"/>
          <w:szCs w:val="22"/>
        </w:rPr>
        <w:t>CLOPIDOGREL/PREVIOUS RESULTS CROC</w:t>
      </w:r>
    </w:p>
    <w:p w14:paraId="3C16D673" w14:textId="77777777" w:rsidR="009C0B4C" w:rsidRPr="00053AC3" w:rsidRDefault="009C0B4C" w:rsidP="00534ADD">
      <w:pPr>
        <w:ind w:firstLine="720"/>
        <w:rPr>
          <w:rFonts w:ascii="Arial" w:hAnsi="Arial" w:cs="Arial"/>
          <w:sz w:val="22"/>
          <w:szCs w:val="22"/>
        </w:rPr>
      </w:pPr>
    </w:p>
    <w:bookmarkEnd w:id="9"/>
    <w:bookmarkEnd w:id="10"/>
    <w:p w14:paraId="532DCBAC" w14:textId="77777777" w:rsidR="00A20B37" w:rsidRDefault="00DC179F" w:rsidP="003F39AE">
      <w:pPr>
        <w:rPr>
          <w:rFonts w:ascii="Arial" w:hAnsi="Arial" w:cs="Arial"/>
          <w:b/>
          <w:sz w:val="22"/>
          <w:szCs w:val="22"/>
        </w:rPr>
      </w:pPr>
      <w:r w:rsidRPr="00053AC3">
        <w:rPr>
          <w:rFonts w:ascii="Arial" w:hAnsi="Arial" w:cs="Arial"/>
          <w:b/>
          <w:sz w:val="22"/>
          <w:szCs w:val="22"/>
        </w:rPr>
        <w:t>The exchange file contains the following components:</w:t>
      </w:r>
    </w:p>
    <w:bookmarkEnd w:id="11"/>
    <w:bookmarkEnd w:id="12"/>
    <w:p w14:paraId="1EEB73C8"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REMINDER SPONSOR</w:t>
      </w:r>
    </w:p>
    <w:p w14:paraId="49C58185"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VHA</w:t>
      </w:r>
      <w:proofErr w:type="gramEnd"/>
      <w:r>
        <w:rPr>
          <w:rFonts w:ascii="r_ansi" w:hAnsi="r_ansi" w:cs="r_ansi"/>
          <w:sz w:val="20"/>
          <w:szCs w:val="20"/>
        </w:rPr>
        <w:t xml:space="preserve"> PHARMACY BENEFITS MANAGEMENT            </w:t>
      </w:r>
    </w:p>
    <w:p w14:paraId="39069832"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VHA</w:t>
      </w:r>
      <w:proofErr w:type="gramEnd"/>
      <w:r>
        <w:rPr>
          <w:rFonts w:ascii="r_ansi" w:hAnsi="r_ansi" w:cs="r_ansi"/>
          <w:sz w:val="20"/>
          <w:szCs w:val="20"/>
        </w:rPr>
        <w:t xml:space="preserve"> ONCOLOGY                                </w:t>
      </w:r>
    </w:p>
    <w:p w14:paraId="4D097793" w14:textId="77777777" w:rsidR="004E10DD" w:rsidRDefault="004E10DD" w:rsidP="004E10DD">
      <w:pPr>
        <w:autoSpaceDE w:val="0"/>
        <w:autoSpaceDN w:val="0"/>
        <w:adjustRightInd w:val="0"/>
        <w:rPr>
          <w:rFonts w:ascii="r_ansi" w:hAnsi="r_ansi" w:cs="r_ansi"/>
          <w:sz w:val="20"/>
          <w:szCs w:val="20"/>
        </w:rPr>
      </w:pPr>
    </w:p>
    <w:p w14:paraId="7F3D3231"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HEALTH FACTORS</w:t>
      </w:r>
    </w:p>
    <w:p w14:paraId="69BB824D"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VA</w:t>
      </w:r>
      <w:proofErr w:type="gramEnd"/>
      <w:r>
        <w:rPr>
          <w:rFonts w:ascii="r_ansi" w:hAnsi="r_ansi" w:cs="r_ansi"/>
          <w:sz w:val="20"/>
          <w:szCs w:val="20"/>
        </w:rPr>
        <w:t xml:space="preserve">-PGX GENE TESTING [C]                     </w:t>
      </w:r>
    </w:p>
    <w:p w14:paraId="5982B197"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VA</w:t>
      </w:r>
      <w:proofErr w:type="gramEnd"/>
      <w:r>
        <w:rPr>
          <w:rFonts w:ascii="r_ansi" w:hAnsi="r_ansi" w:cs="r_ansi"/>
          <w:sz w:val="20"/>
          <w:szCs w:val="20"/>
        </w:rPr>
        <w:t xml:space="preserve">-PGX 16 GENE PANEL                        </w:t>
      </w:r>
    </w:p>
    <w:p w14:paraId="05E3E419"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VA</w:t>
      </w:r>
      <w:proofErr w:type="gramEnd"/>
      <w:r>
        <w:rPr>
          <w:rFonts w:ascii="r_ansi" w:hAnsi="r_ansi" w:cs="r_ansi"/>
          <w:sz w:val="20"/>
          <w:szCs w:val="20"/>
        </w:rPr>
        <w:t xml:space="preserve">-PGX 11 GENE PANEL                        </w:t>
      </w:r>
    </w:p>
    <w:p w14:paraId="12B23853"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VA</w:t>
      </w:r>
      <w:proofErr w:type="gramEnd"/>
      <w:r>
        <w:rPr>
          <w:rFonts w:ascii="r_ansi" w:hAnsi="r_ansi" w:cs="r_ansi"/>
          <w:sz w:val="20"/>
          <w:szCs w:val="20"/>
        </w:rPr>
        <w:t xml:space="preserve">-PGX 8 GENE PANEL                         </w:t>
      </w:r>
    </w:p>
    <w:p w14:paraId="5A278631"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VA</w:t>
      </w:r>
      <w:proofErr w:type="gramEnd"/>
      <w:r>
        <w:rPr>
          <w:rFonts w:ascii="r_ansi" w:hAnsi="r_ansi" w:cs="r_ansi"/>
          <w:sz w:val="20"/>
          <w:szCs w:val="20"/>
        </w:rPr>
        <w:t xml:space="preserve">-PGX 18 GENE PANEL                        </w:t>
      </w:r>
    </w:p>
    <w:p w14:paraId="3953EEED"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VA</w:t>
      </w:r>
      <w:proofErr w:type="gramEnd"/>
      <w:r>
        <w:rPr>
          <w:rFonts w:ascii="r_ansi" w:hAnsi="r_ansi" w:cs="r_ansi"/>
          <w:sz w:val="20"/>
          <w:szCs w:val="20"/>
        </w:rPr>
        <w:t xml:space="preserve">-PGX 15 GENE PANEL                        </w:t>
      </w:r>
    </w:p>
    <w:p w14:paraId="6401CDDE"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VA</w:t>
      </w:r>
      <w:proofErr w:type="gramEnd"/>
      <w:r>
        <w:rPr>
          <w:rFonts w:ascii="r_ansi" w:hAnsi="r_ansi" w:cs="r_ansi"/>
          <w:sz w:val="20"/>
          <w:szCs w:val="20"/>
        </w:rPr>
        <w:t xml:space="preserve">-PGX CYP3A5 POOR METABOLIZER              </w:t>
      </w:r>
    </w:p>
    <w:p w14:paraId="34439A56"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VA</w:t>
      </w:r>
      <w:proofErr w:type="gramEnd"/>
      <w:r>
        <w:rPr>
          <w:rFonts w:ascii="r_ansi" w:hAnsi="r_ansi" w:cs="r_ansi"/>
          <w:sz w:val="20"/>
          <w:szCs w:val="20"/>
        </w:rPr>
        <w:t xml:space="preserve">-PGX CYP3A5 NORMAL METABOLIZER            </w:t>
      </w:r>
    </w:p>
    <w:p w14:paraId="2084A32B"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VA</w:t>
      </w:r>
      <w:proofErr w:type="gramEnd"/>
      <w:r>
        <w:rPr>
          <w:rFonts w:ascii="r_ansi" w:hAnsi="r_ansi" w:cs="r_ansi"/>
          <w:sz w:val="20"/>
          <w:szCs w:val="20"/>
        </w:rPr>
        <w:t xml:space="preserve">-PGX CYP3A5 INTERMED METABOLIZER          </w:t>
      </w:r>
    </w:p>
    <w:p w14:paraId="1B747EDE"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VA</w:t>
      </w:r>
      <w:proofErr w:type="gramEnd"/>
      <w:r>
        <w:rPr>
          <w:rFonts w:ascii="r_ansi" w:hAnsi="r_ansi" w:cs="r_ansi"/>
          <w:sz w:val="20"/>
          <w:szCs w:val="20"/>
        </w:rPr>
        <w:t xml:space="preserve">-PGX CYP2C19 UNINFORMATIVE                </w:t>
      </w:r>
    </w:p>
    <w:p w14:paraId="5F33C0BF"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VA</w:t>
      </w:r>
      <w:proofErr w:type="gramEnd"/>
      <w:r>
        <w:rPr>
          <w:rFonts w:ascii="r_ansi" w:hAnsi="r_ansi" w:cs="r_ansi"/>
          <w:sz w:val="20"/>
          <w:szCs w:val="20"/>
        </w:rPr>
        <w:t xml:space="preserve">-PGX CYP2C19 POOR METABOLIZER             </w:t>
      </w:r>
    </w:p>
    <w:p w14:paraId="5F763EC5"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VA</w:t>
      </w:r>
      <w:proofErr w:type="gramEnd"/>
      <w:r>
        <w:rPr>
          <w:rFonts w:ascii="r_ansi" w:hAnsi="r_ansi" w:cs="r_ansi"/>
          <w:sz w:val="20"/>
          <w:szCs w:val="20"/>
        </w:rPr>
        <w:t xml:space="preserve">-PGX CYP2C19 NORMAL METABOLIZER           </w:t>
      </w:r>
    </w:p>
    <w:p w14:paraId="5652EE2C"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VA</w:t>
      </w:r>
      <w:proofErr w:type="gramEnd"/>
      <w:r>
        <w:rPr>
          <w:rFonts w:ascii="r_ansi" w:hAnsi="r_ansi" w:cs="r_ansi"/>
          <w:sz w:val="20"/>
          <w:szCs w:val="20"/>
        </w:rPr>
        <w:t xml:space="preserve">-PGX CYP2C19 RAPID METABOLIZER            </w:t>
      </w:r>
    </w:p>
    <w:p w14:paraId="4687E952"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VA</w:t>
      </w:r>
      <w:proofErr w:type="gramEnd"/>
      <w:r>
        <w:rPr>
          <w:rFonts w:ascii="r_ansi" w:hAnsi="r_ansi" w:cs="r_ansi"/>
          <w:sz w:val="20"/>
          <w:szCs w:val="20"/>
        </w:rPr>
        <w:t xml:space="preserve">-PGX CYP2C19 ULTRARAPID METABOLIZER       </w:t>
      </w:r>
    </w:p>
    <w:p w14:paraId="670ED8BC"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VA</w:t>
      </w:r>
      <w:proofErr w:type="gramEnd"/>
      <w:r>
        <w:rPr>
          <w:rFonts w:ascii="r_ansi" w:hAnsi="r_ansi" w:cs="r_ansi"/>
          <w:sz w:val="20"/>
          <w:szCs w:val="20"/>
        </w:rPr>
        <w:t xml:space="preserve">-PGX CYP2C19 INTERMED METABOLIZER         </w:t>
      </w:r>
    </w:p>
    <w:p w14:paraId="3F9D9E5B"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VA</w:t>
      </w:r>
      <w:proofErr w:type="gramEnd"/>
      <w:r>
        <w:rPr>
          <w:rFonts w:ascii="r_ansi" w:hAnsi="r_ansi" w:cs="r_ansi"/>
          <w:sz w:val="20"/>
          <w:szCs w:val="20"/>
        </w:rPr>
        <w:t xml:space="preserve">-REMINDER UPDATES [C]                     </w:t>
      </w:r>
    </w:p>
    <w:p w14:paraId="1CD0DEC7"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VA</w:t>
      </w:r>
      <w:proofErr w:type="gramEnd"/>
      <w:r>
        <w:rPr>
          <w:rFonts w:ascii="r_ansi" w:hAnsi="r_ansi" w:cs="r_ansi"/>
          <w:sz w:val="20"/>
          <w:szCs w:val="20"/>
        </w:rPr>
        <w:t xml:space="preserve">-UPDATE_2_0_408                           </w:t>
      </w:r>
    </w:p>
    <w:p w14:paraId="13FF4A58"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VA</w:t>
      </w:r>
      <w:proofErr w:type="gramEnd"/>
      <w:r>
        <w:rPr>
          <w:rFonts w:ascii="r_ansi" w:hAnsi="r_ansi" w:cs="r_ansi"/>
          <w:sz w:val="20"/>
          <w:szCs w:val="20"/>
        </w:rPr>
        <w:t xml:space="preserve">-PGX TESTING ACCEPTED                     </w:t>
      </w:r>
    </w:p>
    <w:p w14:paraId="43D3C179" w14:textId="77777777" w:rsidR="004E10DD" w:rsidRDefault="004E10DD" w:rsidP="004E10DD">
      <w:pPr>
        <w:autoSpaceDE w:val="0"/>
        <w:autoSpaceDN w:val="0"/>
        <w:adjustRightInd w:val="0"/>
        <w:rPr>
          <w:rFonts w:ascii="r_ansi" w:hAnsi="r_ansi" w:cs="r_ansi"/>
          <w:sz w:val="20"/>
          <w:szCs w:val="20"/>
        </w:rPr>
      </w:pPr>
    </w:p>
    <w:p w14:paraId="2DB21EF1"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REMINDER TERM</w:t>
      </w:r>
    </w:p>
    <w:p w14:paraId="2559D12E"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VA</w:t>
      </w:r>
      <w:proofErr w:type="gramEnd"/>
      <w:r>
        <w:rPr>
          <w:rFonts w:ascii="r_ansi" w:hAnsi="r_ansi" w:cs="r_ansi"/>
          <w:sz w:val="20"/>
          <w:szCs w:val="20"/>
        </w:rPr>
        <w:t xml:space="preserve">-PGX CYP2C19 NOT INTERMEDIATE             </w:t>
      </w:r>
    </w:p>
    <w:p w14:paraId="01BA8C16"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VA</w:t>
      </w:r>
      <w:proofErr w:type="gramEnd"/>
      <w:r>
        <w:rPr>
          <w:rFonts w:ascii="r_ansi" w:hAnsi="r_ansi" w:cs="r_ansi"/>
          <w:sz w:val="20"/>
          <w:szCs w:val="20"/>
        </w:rPr>
        <w:t xml:space="preserve">-PGX CYP2C19 INTERMED METABOLIZER         </w:t>
      </w:r>
    </w:p>
    <w:p w14:paraId="6C9CC835"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VA</w:t>
      </w:r>
      <w:proofErr w:type="gramEnd"/>
      <w:r>
        <w:rPr>
          <w:rFonts w:ascii="r_ansi" w:hAnsi="r_ansi" w:cs="r_ansi"/>
          <w:sz w:val="20"/>
          <w:szCs w:val="20"/>
        </w:rPr>
        <w:t xml:space="preserve">-PGX CYP2C19 NOT POOR                     </w:t>
      </w:r>
    </w:p>
    <w:p w14:paraId="55B99D81"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VA</w:t>
      </w:r>
      <w:proofErr w:type="gramEnd"/>
      <w:r>
        <w:rPr>
          <w:rFonts w:ascii="r_ansi" w:hAnsi="r_ansi" w:cs="r_ansi"/>
          <w:sz w:val="20"/>
          <w:szCs w:val="20"/>
        </w:rPr>
        <w:t xml:space="preserve">-PGX CYP2C19 POOR METABOLIZER             </w:t>
      </w:r>
    </w:p>
    <w:p w14:paraId="4CDC3F32"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VA</w:t>
      </w:r>
      <w:proofErr w:type="gramEnd"/>
      <w:r>
        <w:rPr>
          <w:rFonts w:ascii="r_ansi" w:hAnsi="r_ansi" w:cs="r_ansi"/>
          <w:sz w:val="20"/>
          <w:szCs w:val="20"/>
        </w:rPr>
        <w:t xml:space="preserve">-REMINDER UPDATE_2_0_408                  </w:t>
      </w:r>
    </w:p>
    <w:p w14:paraId="38713921" w14:textId="77777777" w:rsidR="004E10DD" w:rsidRDefault="004E10DD" w:rsidP="004E10DD">
      <w:pPr>
        <w:autoSpaceDE w:val="0"/>
        <w:autoSpaceDN w:val="0"/>
        <w:adjustRightInd w:val="0"/>
        <w:rPr>
          <w:rFonts w:ascii="r_ansi" w:hAnsi="r_ansi" w:cs="r_ansi"/>
          <w:sz w:val="20"/>
          <w:szCs w:val="20"/>
        </w:rPr>
      </w:pPr>
    </w:p>
    <w:p w14:paraId="6AA98A44"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REMINDER DEFINITION</w:t>
      </w:r>
    </w:p>
    <w:p w14:paraId="052A4665"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VA</w:t>
      </w:r>
      <w:proofErr w:type="gramEnd"/>
      <w:r>
        <w:rPr>
          <w:rFonts w:ascii="r_ansi" w:hAnsi="r_ansi" w:cs="r_ansi"/>
          <w:sz w:val="20"/>
          <w:szCs w:val="20"/>
        </w:rPr>
        <w:t xml:space="preserve">-PGX PREVIOUS 16 GENE PANEL               </w:t>
      </w:r>
    </w:p>
    <w:p w14:paraId="41DB558D"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VA</w:t>
      </w:r>
      <w:proofErr w:type="gramEnd"/>
      <w:r>
        <w:rPr>
          <w:rFonts w:ascii="r_ansi" w:hAnsi="r_ansi" w:cs="r_ansi"/>
          <w:sz w:val="20"/>
          <w:szCs w:val="20"/>
        </w:rPr>
        <w:t xml:space="preserve">-PGX PREVIOUS 11 GENE PANEL               </w:t>
      </w:r>
    </w:p>
    <w:p w14:paraId="166DD94B"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VA</w:t>
      </w:r>
      <w:proofErr w:type="gramEnd"/>
      <w:r>
        <w:rPr>
          <w:rFonts w:ascii="r_ansi" w:hAnsi="r_ansi" w:cs="r_ansi"/>
          <w:sz w:val="20"/>
          <w:szCs w:val="20"/>
        </w:rPr>
        <w:t xml:space="preserve">-PGX PREVIOUS 8 GENE PANEL                </w:t>
      </w:r>
    </w:p>
    <w:p w14:paraId="0F35C846"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29  VA</w:t>
      </w:r>
      <w:proofErr w:type="gramEnd"/>
      <w:r>
        <w:rPr>
          <w:rFonts w:ascii="r_ansi" w:hAnsi="r_ansi" w:cs="r_ansi"/>
          <w:sz w:val="20"/>
          <w:szCs w:val="20"/>
        </w:rPr>
        <w:t xml:space="preserve">-PGX PREVIOUS 18 GENE PANEL               </w:t>
      </w:r>
    </w:p>
    <w:p w14:paraId="1D50D77C"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VA</w:t>
      </w:r>
      <w:proofErr w:type="gramEnd"/>
      <w:r>
        <w:rPr>
          <w:rFonts w:ascii="r_ansi" w:hAnsi="r_ansi" w:cs="r_ansi"/>
          <w:sz w:val="20"/>
          <w:szCs w:val="20"/>
        </w:rPr>
        <w:t xml:space="preserve">-PGX CYP2C19IM MOST RECENT                </w:t>
      </w:r>
    </w:p>
    <w:p w14:paraId="41677069"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VA</w:t>
      </w:r>
      <w:proofErr w:type="gramEnd"/>
      <w:r>
        <w:rPr>
          <w:rFonts w:ascii="r_ansi" w:hAnsi="r_ansi" w:cs="r_ansi"/>
          <w:sz w:val="20"/>
          <w:szCs w:val="20"/>
        </w:rPr>
        <w:t xml:space="preserve">-PGX CYP2C19PM MOST RECENT                </w:t>
      </w:r>
    </w:p>
    <w:p w14:paraId="3850471C" w14:textId="77777777" w:rsidR="004E10DD" w:rsidRDefault="004E10DD" w:rsidP="004E10DD">
      <w:pPr>
        <w:autoSpaceDE w:val="0"/>
        <w:autoSpaceDN w:val="0"/>
        <w:adjustRightInd w:val="0"/>
        <w:rPr>
          <w:rFonts w:ascii="r_ansi" w:hAnsi="r_ansi" w:cs="r_ansi"/>
          <w:sz w:val="20"/>
          <w:szCs w:val="20"/>
        </w:rPr>
      </w:pPr>
    </w:p>
    <w:p w14:paraId="7AC4C447"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REMINDER ORDER CHECK RULES</w:t>
      </w:r>
    </w:p>
    <w:p w14:paraId="69AAC017"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VA</w:t>
      </w:r>
      <w:proofErr w:type="gramEnd"/>
      <w:r>
        <w:rPr>
          <w:rFonts w:ascii="r_ansi" w:hAnsi="r_ansi" w:cs="r_ansi"/>
          <w:sz w:val="20"/>
          <w:szCs w:val="20"/>
        </w:rPr>
        <w:t xml:space="preserve">-PGX PREVIOUS 16 GENE PANEL (R)           </w:t>
      </w:r>
    </w:p>
    <w:p w14:paraId="56982C90"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VA</w:t>
      </w:r>
      <w:proofErr w:type="gramEnd"/>
      <w:r>
        <w:rPr>
          <w:rFonts w:ascii="r_ansi" w:hAnsi="r_ansi" w:cs="r_ansi"/>
          <w:sz w:val="20"/>
          <w:szCs w:val="20"/>
        </w:rPr>
        <w:t xml:space="preserve">-PGX PREVIOUS 11 GENE PANEL (R)           </w:t>
      </w:r>
    </w:p>
    <w:p w14:paraId="26F273F8"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VA</w:t>
      </w:r>
      <w:proofErr w:type="gramEnd"/>
      <w:r>
        <w:rPr>
          <w:rFonts w:ascii="r_ansi" w:hAnsi="r_ansi" w:cs="r_ansi"/>
          <w:sz w:val="20"/>
          <w:szCs w:val="20"/>
        </w:rPr>
        <w:t xml:space="preserve">-PGX PREVIOUS 8 GENE PANEL (R)            </w:t>
      </w:r>
    </w:p>
    <w:p w14:paraId="3E57BAE6"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VA</w:t>
      </w:r>
      <w:proofErr w:type="gramEnd"/>
      <w:r>
        <w:rPr>
          <w:rFonts w:ascii="r_ansi" w:hAnsi="r_ansi" w:cs="r_ansi"/>
          <w:sz w:val="20"/>
          <w:szCs w:val="20"/>
        </w:rPr>
        <w:t xml:space="preserve">-PGX PREVIOUS 18 GENE PANEL (R)           </w:t>
      </w:r>
    </w:p>
    <w:p w14:paraId="46A9E02C"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VA</w:t>
      </w:r>
      <w:proofErr w:type="gramEnd"/>
      <w:r>
        <w:rPr>
          <w:rFonts w:ascii="r_ansi" w:hAnsi="r_ansi" w:cs="r_ansi"/>
          <w:sz w:val="20"/>
          <w:szCs w:val="20"/>
        </w:rPr>
        <w:t xml:space="preserve">-PGX CLOPIDOGREL CYP2C19IM (R)            </w:t>
      </w:r>
    </w:p>
    <w:p w14:paraId="7E09D0EC"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VA</w:t>
      </w:r>
      <w:proofErr w:type="gramEnd"/>
      <w:r>
        <w:rPr>
          <w:rFonts w:ascii="r_ansi" w:hAnsi="r_ansi" w:cs="r_ansi"/>
          <w:sz w:val="20"/>
          <w:szCs w:val="20"/>
        </w:rPr>
        <w:t xml:space="preserve">-PGX CLOPIDOGREL CYP2C19PM (R)            </w:t>
      </w:r>
    </w:p>
    <w:p w14:paraId="59A0DEE0" w14:textId="77777777" w:rsidR="004E10DD" w:rsidRDefault="004E10DD" w:rsidP="004E10DD">
      <w:pPr>
        <w:autoSpaceDE w:val="0"/>
        <w:autoSpaceDN w:val="0"/>
        <w:adjustRightInd w:val="0"/>
        <w:rPr>
          <w:rFonts w:ascii="r_ansi" w:hAnsi="r_ansi" w:cs="r_ansi"/>
          <w:sz w:val="20"/>
          <w:szCs w:val="20"/>
        </w:rPr>
      </w:pPr>
    </w:p>
    <w:p w14:paraId="0B931C02"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REMINDER ORDER CHECK ITEMS GROUP</w:t>
      </w:r>
    </w:p>
    <w:p w14:paraId="25A62A08"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VA</w:t>
      </w:r>
      <w:proofErr w:type="gramEnd"/>
      <w:r>
        <w:rPr>
          <w:rFonts w:ascii="r_ansi" w:hAnsi="r_ansi" w:cs="r_ansi"/>
          <w:sz w:val="20"/>
          <w:szCs w:val="20"/>
        </w:rPr>
        <w:t xml:space="preserve">-PGX PREVIOUS 16 GENE PANEL (G)           </w:t>
      </w:r>
    </w:p>
    <w:p w14:paraId="72A73C4F"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39  VA</w:t>
      </w:r>
      <w:proofErr w:type="gramEnd"/>
      <w:r>
        <w:rPr>
          <w:rFonts w:ascii="r_ansi" w:hAnsi="r_ansi" w:cs="r_ansi"/>
          <w:sz w:val="20"/>
          <w:szCs w:val="20"/>
        </w:rPr>
        <w:t xml:space="preserve">-PGX PREVIOUS 11 GENE PANEL (G)           </w:t>
      </w:r>
    </w:p>
    <w:p w14:paraId="14C1A6E0"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40  VA</w:t>
      </w:r>
      <w:proofErr w:type="gramEnd"/>
      <w:r>
        <w:rPr>
          <w:rFonts w:ascii="r_ansi" w:hAnsi="r_ansi" w:cs="r_ansi"/>
          <w:sz w:val="20"/>
          <w:szCs w:val="20"/>
        </w:rPr>
        <w:t xml:space="preserve">-PGX PREVIOUS 8 GENE PANEL (G)            </w:t>
      </w:r>
    </w:p>
    <w:p w14:paraId="642BA2BC"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41  VA</w:t>
      </w:r>
      <w:proofErr w:type="gramEnd"/>
      <w:r>
        <w:rPr>
          <w:rFonts w:ascii="r_ansi" w:hAnsi="r_ansi" w:cs="r_ansi"/>
          <w:sz w:val="20"/>
          <w:szCs w:val="20"/>
        </w:rPr>
        <w:t xml:space="preserve">-PGX PREVIOUS 18 GENE PANEL (G)           </w:t>
      </w:r>
    </w:p>
    <w:p w14:paraId="790EEB72"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42  VA</w:t>
      </w:r>
      <w:proofErr w:type="gramEnd"/>
      <w:r>
        <w:rPr>
          <w:rFonts w:ascii="r_ansi" w:hAnsi="r_ansi" w:cs="r_ansi"/>
          <w:sz w:val="20"/>
          <w:szCs w:val="20"/>
        </w:rPr>
        <w:t xml:space="preserve">-PGX CLOPIDOGREL CYP2C19IM (G)            </w:t>
      </w:r>
    </w:p>
    <w:p w14:paraId="4C6B7CDC"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43  VA</w:t>
      </w:r>
      <w:proofErr w:type="gramEnd"/>
      <w:r>
        <w:rPr>
          <w:rFonts w:ascii="r_ansi" w:hAnsi="r_ansi" w:cs="r_ansi"/>
          <w:sz w:val="20"/>
          <w:szCs w:val="20"/>
        </w:rPr>
        <w:t xml:space="preserve">-PGX CLOPIDOGREL CYP2C19PM (G)            </w:t>
      </w:r>
    </w:p>
    <w:p w14:paraId="52A1D4EB" w14:textId="77777777" w:rsidR="004E10DD" w:rsidRDefault="004E10DD" w:rsidP="004E10DD">
      <w:pPr>
        <w:autoSpaceDE w:val="0"/>
        <w:autoSpaceDN w:val="0"/>
        <w:adjustRightInd w:val="0"/>
        <w:rPr>
          <w:rFonts w:ascii="r_ansi" w:hAnsi="r_ansi" w:cs="r_ansi"/>
          <w:sz w:val="20"/>
          <w:szCs w:val="20"/>
        </w:rPr>
      </w:pPr>
    </w:p>
    <w:p w14:paraId="257222C6" w14:textId="77777777" w:rsidR="004E10DD" w:rsidRDefault="004E10DD" w:rsidP="004E10DD">
      <w:pPr>
        <w:autoSpaceDE w:val="0"/>
        <w:autoSpaceDN w:val="0"/>
        <w:adjustRightInd w:val="0"/>
        <w:rPr>
          <w:rFonts w:ascii="r_ansi" w:hAnsi="r_ansi" w:cs="r_ansi"/>
          <w:sz w:val="20"/>
          <w:szCs w:val="20"/>
        </w:rPr>
      </w:pPr>
      <w:r>
        <w:rPr>
          <w:rFonts w:ascii="r_ansi" w:hAnsi="r_ansi" w:cs="r_ansi"/>
          <w:sz w:val="20"/>
          <w:szCs w:val="20"/>
        </w:rPr>
        <w:t>REMINDER DIALOG</w:t>
      </w:r>
    </w:p>
    <w:p w14:paraId="26ACD2E2" w14:textId="658735E3" w:rsidR="004E10DD" w:rsidRDefault="004E10DD" w:rsidP="0052795D">
      <w:r>
        <w:t xml:space="preserve">  </w:t>
      </w:r>
      <w:proofErr w:type="gramStart"/>
      <w:r w:rsidRPr="004E10DD">
        <w:t>44  VA</w:t>
      </w:r>
      <w:proofErr w:type="gramEnd"/>
      <w:r w:rsidRPr="004E10DD">
        <w:t>-EL PHASER CONSENT ONLY PT AGREES</w:t>
      </w:r>
      <w:r>
        <w:t xml:space="preserve">  </w:t>
      </w:r>
      <w:r w:rsidR="00375072">
        <w:br/>
      </w:r>
      <w:r>
        <w:t xml:space="preserve">       </w:t>
      </w:r>
    </w:p>
    <w:p w14:paraId="4F22F07B" w14:textId="77777777" w:rsidR="0043634B" w:rsidRPr="0043634B" w:rsidRDefault="0043634B" w:rsidP="00375072">
      <w:pPr>
        <w:pStyle w:val="Heading2"/>
        <w:rPr>
          <w:rFonts w:ascii="Arial" w:hAnsi="Arial" w:cs="Arial"/>
          <w:sz w:val="36"/>
          <w:szCs w:val="36"/>
          <w:lang w:val="en-US"/>
        </w:rPr>
      </w:pPr>
      <w:bookmarkStart w:id="13" w:name="_Toc158812995"/>
      <w:r w:rsidRPr="00375072">
        <w:rPr>
          <w:rFonts w:ascii="Arial" w:hAnsi="Arial" w:cs="Arial"/>
          <w:sz w:val="36"/>
          <w:szCs w:val="36"/>
          <w:u w:val="single"/>
        </w:rPr>
        <w:t>Pre-Install</w:t>
      </w:r>
      <w:bookmarkEnd w:id="13"/>
    </w:p>
    <w:p w14:paraId="0A708A5C" w14:textId="77777777" w:rsidR="0043634B" w:rsidRPr="00045ACF" w:rsidRDefault="0043634B" w:rsidP="0043634B">
      <w:pPr>
        <w:pStyle w:val="Heading3"/>
        <w:rPr>
          <w:rFonts w:ascii="Times New Roman" w:hAnsi="Times New Roman"/>
          <w:b w:val="0"/>
          <w:lang w:val="en-US"/>
        </w:rPr>
      </w:pPr>
    </w:p>
    <w:p w14:paraId="1A789F93" w14:textId="61656CFC" w:rsidR="00381405" w:rsidRPr="00381405" w:rsidRDefault="00A80F7E" w:rsidP="00A80F7E">
      <w:pPr>
        <w:autoSpaceDE w:val="0"/>
        <w:autoSpaceDN w:val="0"/>
        <w:adjustRightInd w:val="0"/>
        <w:ind w:left="720"/>
        <w:rPr>
          <w:rFonts w:ascii="Arial" w:hAnsi="Arial" w:cs="Arial"/>
        </w:rPr>
      </w:pPr>
      <w:bookmarkStart w:id="14" w:name="_Hlk124151361"/>
      <w:r>
        <w:rPr>
          <w:rFonts w:ascii="Arial" w:hAnsi="Arial" w:cs="Arial"/>
        </w:rPr>
        <w:t>None</w:t>
      </w:r>
      <w:r w:rsidR="00375072">
        <w:rPr>
          <w:rFonts w:ascii="Arial" w:hAnsi="Arial" w:cs="Arial"/>
        </w:rPr>
        <w:br/>
      </w:r>
    </w:p>
    <w:p w14:paraId="208E8E11" w14:textId="77777777" w:rsidR="00A81008" w:rsidRPr="00375072" w:rsidRDefault="007749DC" w:rsidP="00375072">
      <w:pPr>
        <w:pStyle w:val="Heading2"/>
        <w:rPr>
          <w:rFonts w:ascii="Arial" w:hAnsi="Arial" w:cs="Arial"/>
          <w:sz w:val="36"/>
          <w:szCs w:val="36"/>
          <w:u w:val="single"/>
        </w:rPr>
      </w:pPr>
      <w:bookmarkStart w:id="15" w:name="_Toc158812996"/>
      <w:bookmarkEnd w:id="14"/>
      <w:r w:rsidRPr="00375072">
        <w:rPr>
          <w:rFonts w:ascii="Arial" w:hAnsi="Arial" w:cs="Arial"/>
          <w:sz w:val="36"/>
          <w:szCs w:val="36"/>
          <w:u w:val="single"/>
        </w:rPr>
        <w:t>Install Details</w:t>
      </w:r>
      <w:bookmarkEnd w:id="15"/>
    </w:p>
    <w:p w14:paraId="17ECD67A" w14:textId="77777777" w:rsidR="00A81008" w:rsidRPr="00045ACF" w:rsidRDefault="00A81008" w:rsidP="00A81008">
      <w:pPr>
        <w:pStyle w:val="Heading3"/>
        <w:rPr>
          <w:rFonts w:ascii="Times New Roman" w:hAnsi="Times New Roman"/>
          <w:b w:val="0"/>
          <w:lang w:val="en-US"/>
        </w:rPr>
      </w:pPr>
    </w:p>
    <w:p w14:paraId="73ECD7EA" w14:textId="77777777" w:rsidR="007C7DD2" w:rsidRPr="00053AC3" w:rsidRDefault="00CA0444" w:rsidP="007C7DD2">
      <w:pPr>
        <w:rPr>
          <w:rFonts w:ascii="Arial" w:hAnsi="Arial" w:cs="Arial"/>
          <w:b/>
        </w:rPr>
      </w:pPr>
      <w:r w:rsidRPr="00053AC3">
        <w:rPr>
          <w:rFonts w:ascii="Arial" w:hAnsi="Arial" w:cs="Arial"/>
        </w:rPr>
        <w:t xml:space="preserve">This </w:t>
      </w:r>
      <w:r w:rsidR="00BC243B" w:rsidRPr="00053AC3">
        <w:rPr>
          <w:rFonts w:ascii="Arial" w:hAnsi="Arial" w:cs="Arial"/>
        </w:rPr>
        <w:t>update</w:t>
      </w:r>
      <w:r w:rsidRPr="00053AC3">
        <w:rPr>
          <w:rFonts w:ascii="Arial" w:hAnsi="Arial" w:cs="Arial"/>
        </w:rPr>
        <w:t xml:space="preserve"> is being distributed as a</w:t>
      </w:r>
      <w:r w:rsidR="007C7DD2" w:rsidRPr="00053AC3">
        <w:rPr>
          <w:rFonts w:ascii="Arial" w:hAnsi="Arial" w:cs="Arial"/>
        </w:rPr>
        <w:t xml:space="preserve"> web</w:t>
      </w:r>
      <w:r w:rsidRPr="00053AC3">
        <w:rPr>
          <w:rFonts w:ascii="Arial" w:hAnsi="Arial" w:cs="Arial"/>
        </w:rPr>
        <w:t xml:space="preserve"> host file.  </w:t>
      </w:r>
      <w:r w:rsidR="007C7DD2" w:rsidRPr="00053AC3">
        <w:rPr>
          <w:rFonts w:ascii="Arial" w:hAnsi="Arial" w:cs="Arial"/>
        </w:rPr>
        <w:t xml:space="preserve">The address for the host file is: </w:t>
      </w:r>
      <w:bookmarkStart w:id="16" w:name="_Hlk161660995"/>
      <w:r w:rsidR="0043634B" w:rsidRPr="0043634B">
        <w:rPr>
          <w:rFonts w:ascii="Arial" w:hAnsi="Arial" w:cs="Arial"/>
          <w:b/>
        </w:rPr>
        <w:t>https://</w:t>
      </w:r>
      <w:r w:rsidR="00EC185E">
        <w:rPr>
          <w:rFonts w:ascii="Arial" w:hAnsi="Arial" w:cs="Arial"/>
          <w:b/>
        </w:rPr>
        <w:t>REDACTED</w:t>
      </w:r>
      <w:r w:rsidR="00EC185E" w:rsidRPr="0043634B">
        <w:rPr>
          <w:rFonts w:ascii="Arial" w:hAnsi="Arial" w:cs="Arial"/>
          <w:b/>
        </w:rPr>
        <w:t xml:space="preserve"> </w:t>
      </w:r>
      <w:r w:rsidR="0043634B" w:rsidRPr="0043634B">
        <w:rPr>
          <w:rFonts w:ascii="Arial" w:hAnsi="Arial" w:cs="Arial"/>
          <w:b/>
        </w:rPr>
        <w:t>/</w:t>
      </w:r>
      <w:r w:rsidR="00D23478" w:rsidRPr="0043634B">
        <w:rPr>
          <w:rFonts w:ascii="Arial" w:hAnsi="Arial" w:cs="Arial"/>
          <w:b/>
        </w:rPr>
        <w:t>UPDATE_2_0_</w:t>
      </w:r>
      <w:r w:rsidR="009C7801">
        <w:rPr>
          <w:rFonts w:ascii="Arial" w:hAnsi="Arial" w:cs="Arial"/>
          <w:b/>
        </w:rPr>
        <w:t>408</w:t>
      </w:r>
      <w:r w:rsidR="007C7DD2" w:rsidRPr="0043634B">
        <w:rPr>
          <w:rFonts w:ascii="Arial" w:hAnsi="Arial" w:cs="Arial"/>
          <w:b/>
        </w:rPr>
        <w:t>.PRD</w:t>
      </w:r>
    </w:p>
    <w:bookmarkEnd w:id="16"/>
    <w:p w14:paraId="602424CA" w14:textId="77777777" w:rsidR="00CA0444" w:rsidRPr="00053AC3" w:rsidRDefault="00CA0444" w:rsidP="00CA0444">
      <w:pPr>
        <w:autoSpaceDE w:val="0"/>
        <w:autoSpaceDN w:val="0"/>
        <w:adjustRightInd w:val="0"/>
        <w:rPr>
          <w:rFonts w:ascii="Arial" w:hAnsi="Arial" w:cs="Arial"/>
        </w:rPr>
      </w:pPr>
      <w:r w:rsidRPr="00053AC3">
        <w:rPr>
          <w:rFonts w:ascii="Arial" w:hAnsi="Arial" w:cs="Arial"/>
        </w:rPr>
        <w:t xml:space="preserve">    </w:t>
      </w:r>
    </w:p>
    <w:p w14:paraId="65A45217" w14:textId="77777777" w:rsidR="00CA0444" w:rsidRPr="00053AC3" w:rsidRDefault="007C7DD2" w:rsidP="00CA0444">
      <w:pPr>
        <w:autoSpaceDE w:val="0"/>
        <w:autoSpaceDN w:val="0"/>
        <w:adjustRightInd w:val="0"/>
        <w:rPr>
          <w:rFonts w:ascii="Arial" w:hAnsi="Arial" w:cs="Arial"/>
        </w:rPr>
      </w:pPr>
      <w:r w:rsidRPr="00053AC3">
        <w:rPr>
          <w:rFonts w:ascii="Arial" w:hAnsi="Arial" w:cs="Arial"/>
        </w:rPr>
        <w:t>The file will be installed using Reminder Exchange</w:t>
      </w:r>
      <w:r w:rsidR="00051FFE" w:rsidRPr="00053AC3">
        <w:rPr>
          <w:rFonts w:ascii="Arial" w:hAnsi="Arial" w:cs="Arial"/>
        </w:rPr>
        <w:t>, programmer access is not required.</w:t>
      </w:r>
    </w:p>
    <w:p w14:paraId="6BEE2E18" w14:textId="77777777" w:rsidR="00053AC3" w:rsidRDefault="00053AC3" w:rsidP="00CA0444">
      <w:pPr>
        <w:autoSpaceDE w:val="0"/>
        <w:autoSpaceDN w:val="0"/>
        <w:adjustRightInd w:val="0"/>
        <w:rPr>
          <w:rFonts w:ascii="Arial" w:hAnsi="Arial" w:cs="Arial"/>
        </w:rPr>
      </w:pPr>
    </w:p>
    <w:p w14:paraId="2B6B4495" w14:textId="77777777" w:rsidR="00CA0444" w:rsidRPr="00053AC3" w:rsidRDefault="00CA0444" w:rsidP="00CA0444">
      <w:pPr>
        <w:autoSpaceDE w:val="0"/>
        <w:autoSpaceDN w:val="0"/>
        <w:adjustRightInd w:val="0"/>
        <w:rPr>
          <w:rFonts w:ascii="Arial" w:hAnsi="Arial" w:cs="Arial"/>
        </w:rPr>
      </w:pPr>
      <w:r w:rsidRPr="00053AC3">
        <w:rPr>
          <w:rFonts w:ascii="Arial" w:hAnsi="Arial" w:cs="Arial"/>
        </w:rPr>
        <w:t>Installation:</w:t>
      </w:r>
    </w:p>
    <w:p w14:paraId="4D32D754" w14:textId="77777777" w:rsidR="00CA0444" w:rsidRPr="00053AC3" w:rsidRDefault="00CA0444" w:rsidP="00CA0444">
      <w:pPr>
        <w:autoSpaceDE w:val="0"/>
        <w:autoSpaceDN w:val="0"/>
        <w:adjustRightInd w:val="0"/>
        <w:rPr>
          <w:rFonts w:ascii="Arial" w:hAnsi="Arial" w:cs="Arial"/>
        </w:rPr>
      </w:pPr>
      <w:r w:rsidRPr="00053AC3">
        <w:rPr>
          <w:rFonts w:ascii="Arial" w:hAnsi="Arial" w:cs="Arial"/>
        </w:rPr>
        <w:t>=============</w:t>
      </w:r>
    </w:p>
    <w:p w14:paraId="327B8B22" w14:textId="7FB4DC3A" w:rsidR="00CA0444" w:rsidRPr="00053AC3" w:rsidRDefault="00CA0444" w:rsidP="007C7DD2">
      <w:pPr>
        <w:autoSpaceDE w:val="0"/>
        <w:autoSpaceDN w:val="0"/>
        <w:adjustRightInd w:val="0"/>
        <w:rPr>
          <w:rFonts w:ascii="Arial" w:hAnsi="Arial" w:cs="Arial"/>
        </w:rPr>
      </w:pPr>
      <w:r w:rsidRPr="00053AC3">
        <w:rPr>
          <w:rFonts w:ascii="Arial" w:hAnsi="Arial" w:cs="Arial"/>
        </w:rPr>
        <w:t xml:space="preserve">This </w:t>
      </w:r>
      <w:r w:rsidR="007C7DD2" w:rsidRPr="00053AC3">
        <w:rPr>
          <w:rFonts w:ascii="Arial" w:hAnsi="Arial" w:cs="Arial"/>
        </w:rPr>
        <w:t>update</w:t>
      </w:r>
      <w:r w:rsidRPr="00053AC3">
        <w:rPr>
          <w:rFonts w:ascii="Arial" w:hAnsi="Arial" w:cs="Arial"/>
        </w:rPr>
        <w:t xml:space="preserve"> can be loaded with users on the system. Installation</w:t>
      </w:r>
      <w:r w:rsidR="000E5000" w:rsidRPr="00053AC3">
        <w:rPr>
          <w:rFonts w:ascii="Arial" w:hAnsi="Arial" w:cs="Arial"/>
        </w:rPr>
        <w:t xml:space="preserve"> </w:t>
      </w:r>
      <w:r w:rsidRPr="00053AC3">
        <w:rPr>
          <w:rFonts w:ascii="Arial" w:hAnsi="Arial" w:cs="Arial"/>
        </w:rPr>
        <w:t xml:space="preserve">will take </w:t>
      </w:r>
      <w:r w:rsidR="003160B7" w:rsidRPr="00053AC3">
        <w:rPr>
          <w:rFonts w:ascii="Arial" w:hAnsi="Arial" w:cs="Arial"/>
        </w:rPr>
        <w:t xml:space="preserve">less than </w:t>
      </w:r>
      <w:r w:rsidR="00C00D89" w:rsidRPr="00053AC3">
        <w:rPr>
          <w:rFonts w:ascii="Arial" w:hAnsi="Arial" w:cs="Arial"/>
        </w:rPr>
        <w:t>5</w:t>
      </w:r>
      <w:r w:rsidR="004845EB" w:rsidRPr="00053AC3">
        <w:rPr>
          <w:rFonts w:ascii="Arial" w:hAnsi="Arial" w:cs="Arial"/>
        </w:rPr>
        <w:t xml:space="preserve"> minutes.  </w:t>
      </w:r>
      <w:r w:rsidR="00375072">
        <w:rPr>
          <w:rFonts w:ascii="Arial" w:hAnsi="Arial" w:cs="Arial"/>
        </w:rPr>
        <w:br/>
      </w:r>
    </w:p>
    <w:p w14:paraId="4895541E" w14:textId="77777777" w:rsidR="003E5F4B" w:rsidRPr="00375072" w:rsidRDefault="00CA0444" w:rsidP="00375072">
      <w:pPr>
        <w:pStyle w:val="Heading2"/>
        <w:rPr>
          <w:rFonts w:ascii="Arial" w:hAnsi="Arial" w:cs="Arial"/>
          <w:sz w:val="36"/>
          <w:szCs w:val="36"/>
          <w:u w:val="single"/>
        </w:rPr>
      </w:pPr>
      <w:bookmarkStart w:id="17" w:name="_Toc158812997"/>
      <w:bookmarkStart w:id="18" w:name="_Toc79889715"/>
      <w:bookmarkStart w:id="19" w:name="Acronyms1"/>
      <w:bookmarkStart w:id="20" w:name="_Ref207529685"/>
      <w:bookmarkStart w:id="21" w:name="_Ref207529721"/>
      <w:bookmarkStart w:id="22" w:name="_Toc234302625"/>
      <w:bookmarkStart w:id="23" w:name="_Toc246121560"/>
      <w:bookmarkStart w:id="24" w:name="_Toc320274583"/>
      <w:bookmarkStart w:id="25" w:name="_Toc320279456"/>
      <w:bookmarkStart w:id="26" w:name="_Toc323533346"/>
      <w:r w:rsidRPr="00375072">
        <w:rPr>
          <w:rFonts w:ascii="Arial" w:hAnsi="Arial" w:cs="Arial"/>
          <w:sz w:val="36"/>
          <w:szCs w:val="36"/>
          <w:u w:val="single"/>
        </w:rPr>
        <w:t>Install Example</w:t>
      </w:r>
      <w:bookmarkEnd w:id="17"/>
    </w:p>
    <w:p w14:paraId="23C8E8A7" w14:textId="77777777" w:rsidR="00CC7D65" w:rsidRPr="00053AC3" w:rsidRDefault="00CC7D65" w:rsidP="007C7DD2">
      <w:pPr>
        <w:rPr>
          <w:rFonts w:ascii="Arial" w:hAnsi="Arial" w:cs="Arial"/>
        </w:rPr>
      </w:pPr>
      <w:r w:rsidRPr="00053AC3">
        <w:rPr>
          <w:rFonts w:ascii="Arial" w:hAnsi="Arial" w:cs="Arial"/>
        </w:rPr>
        <w:t xml:space="preserve">If your site is unable to use LWH functionality, </w:t>
      </w:r>
      <w:r w:rsidR="00D17E20" w:rsidRPr="00053AC3">
        <w:rPr>
          <w:rFonts w:ascii="Arial" w:hAnsi="Arial" w:cs="Arial"/>
        </w:rPr>
        <w:t>use</w:t>
      </w:r>
      <w:r w:rsidRPr="00053AC3">
        <w:rPr>
          <w:rFonts w:ascii="Arial" w:hAnsi="Arial" w:cs="Arial"/>
        </w:rPr>
        <w:t xml:space="preserve"> </w:t>
      </w:r>
      <w:r w:rsidR="00D17E20" w:rsidRPr="00053AC3">
        <w:rPr>
          <w:rFonts w:ascii="Arial" w:hAnsi="Arial" w:cs="Arial"/>
        </w:rPr>
        <w:t>VistA</w:t>
      </w:r>
      <w:r w:rsidRPr="00053AC3">
        <w:rPr>
          <w:rFonts w:ascii="Arial" w:hAnsi="Arial" w:cs="Arial"/>
        </w:rPr>
        <w:t xml:space="preserve"> mail to install the exchange file.</w:t>
      </w:r>
    </w:p>
    <w:p w14:paraId="6D921BC4" w14:textId="77777777" w:rsidR="00D17E20" w:rsidRPr="00053AC3" w:rsidRDefault="00D17E20" w:rsidP="007C7DD2">
      <w:pPr>
        <w:rPr>
          <w:rFonts w:ascii="Arial" w:hAnsi="Arial" w:cs="Arial"/>
        </w:rPr>
      </w:pPr>
    </w:p>
    <w:p w14:paraId="19402AE3" w14:textId="77777777" w:rsidR="007C7DD2" w:rsidRPr="00053AC3" w:rsidRDefault="007C7DD2" w:rsidP="007C7DD2">
      <w:pPr>
        <w:rPr>
          <w:rFonts w:ascii="Arial" w:hAnsi="Arial" w:cs="Arial"/>
        </w:rPr>
      </w:pPr>
      <w:r w:rsidRPr="00053AC3">
        <w:rPr>
          <w:rFonts w:ascii="Arial" w:hAnsi="Arial" w:cs="Arial"/>
        </w:rPr>
        <w:t xml:space="preserve">To Load the Web Host File. Navigate to Reminder exchange in </w:t>
      </w:r>
      <w:proofErr w:type="gramStart"/>
      <w:r w:rsidRPr="00053AC3">
        <w:rPr>
          <w:rFonts w:ascii="Arial" w:hAnsi="Arial" w:cs="Arial"/>
        </w:rPr>
        <w:t>Vista</w:t>
      </w:r>
      <w:proofErr w:type="gramEnd"/>
    </w:p>
    <w:p w14:paraId="4DBA0388" w14:textId="77777777" w:rsidR="00F94F29" w:rsidRPr="00053AC3" w:rsidRDefault="007357CA" w:rsidP="00E94A8E">
      <w:pPr>
        <w:jc w:val="center"/>
        <w:rPr>
          <w:rFonts w:ascii="Arial" w:hAnsi="Arial" w:cs="Arial"/>
          <w:noProof/>
        </w:rPr>
      </w:pPr>
      <w:r w:rsidRPr="007357CA">
        <w:rPr>
          <w:noProof/>
        </w:rPr>
        <w:lastRenderedPageBreak/>
        <w:t xml:space="preserve"> </w:t>
      </w:r>
      <w:r w:rsidR="00873153" w:rsidRPr="00873153">
        <w:rPr>
          <w:noProof/>
        </w:rPr>
        <w:drawing>
          <wp:inline distT="0" distB="0" distL="0" distR="0" wp14:anchorId="6618E42D" wp14:editId="63F67B05">
            <wp:extent cx="5925377" cy="2210108"/>
            <wp:effectExtent l="0" t="0" r="0" b="0"/>
            <wp:docPr id="15" name="Picture 15"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1"/>
                    <a:stretch>
                      <a:fillRect/>
                    </a:stretch>
                  </pic:blipFill>
                  <pic:spPr>
                    <a:xfrm>
                      <a:off x="0" y="0"/>
                      <a:ext cx="5925377" cy="2210108"/>
                    </a:xfrm>
                    <a:prstGeom prst="rect">
                      <a:avLst/>
                    </a:prstGeom>
                  </pic:spPr>
                </pic:pic>
              </a:graphicData>
            </a:graphic>
          </wp:inline>
        </w:drawing>
      </w:r>
    </w:p>
    <w:p w14:paraId="742653AB" w14:textId="77777777" w:rsidR="003A6013" w:rsidRPr="00053AC3" w:rsidRDefault="003A6013" w:rsidP="007C7DD2">
      <w:pPr>
        <w:rPr>
          <w:rFonts w:ascii="Arial" w:hAnsi="Arial" w:cs="Arial"/>
        </w:rPr>
      </w:pPr>
      <w:r w:rsidRPr="00053AC3">
        <w:rPr>
          <w:rFonts w:ascii="Arial" w:hAnsi="Arial" w:cs="Arial"/>
        </w:rPr>
        <w:t xml:space="preserve">At the </w:t>
      </w:r>
      <w:r w:rsidRPr="00053AC3">
        <w:rPr>
          <w:rFonts w:ascii="Arial" w:hAnsi="Arial" w:cs="Arial"/>
          <w:b/>
          <w:u w:val="single"/>
        </w:rPr>
        <w:t>Select Action:</w:t>
      </w:r>
      <w:r w:rsidRPr="00053AC3">
        <w:rPr>
          <w:rFonts w:ascii="Arial" w:hAnsi="Arial" w:cs="Arial"/>
        </w:rPr>
        <w:t xml:space="preserve"> prompt, enter </w:t>
      </w:r>
      <w:r w:rsidRPr="00053AC3">
        <w:rPr>
          <w:rFonts w:ascii="Arial" w:hAnsi="Arial" w:cs="Arial"/>
          <w:b/>
          <w:highlight w:val="yellow"/>
          <w:u w:val="single"/>
        </w:rPr>
        <w:t>LWH</w:t>
      </w:r>
      <w:r w:rsidRPr="00053AC3">
        <w:rPr>
          <w:rFonts w:ascii="Arial" w:hAnsi="Arial" w:cs="Arial"/>
        </w:rPr>
        <w:t xml:space="preserve"> for Load Web Host File </w:t>
      </w:r>
    </w:p>
    <w:p w14:paraId="7D64AA19" w14:textId="77777777" w:rsidR="007C7DD2" w:rsidRDefault="007C7DD2" w:rsidP="007C7DD2">
      <w:pPr>
        <w:rPr>
          <w:rFonts w:ascii="Arial" w:hAnsi="Arial" w:cs="Arial"/>
        </w:rPr>
      </w:pPr>
      <w:r w:rsidRPr="00053AC3">
        <w:rPr>
          <w:rFonts w:ascii="Arial" w:hAnsi="Arial" w:cs="Arial"/>
        </w:rPr>
        <w:t xml:space="preserve">At the </w:t>
      </w:r>
      <w:r w:rsidRPr="00053AC3">
        <w:rPr>
          <w:rFonts w:ascii="Arial" w:hAnsi="Arial" w:cs="Arial"/>
          <w:b/>
          <w:u w:val="single"/>
        </w:rPr>
        <w:t xml:space="preserve">Input the </w:t>
      </w:r>
      <w:proofErr w:type="spellStart"/>
      <w:r w:rsidRPr="00053AC3">
        <w:rPr>
          <w:rFonts w:ascii="Arial" w:hAnsi="Arial" w:cs="Arial"/>
          <w:b/>
          <w:u w:val="single"/>
        </w:rPr>
        <w:t>url</w:t>
      </w:r>
      <w:proofErr w:type="spellEnd"/>
      <w:r w:rsidRPr="00053AC3">
        <w:rPr>
          <w:rFonts w:ascii="Arial" w:hAnsi="Arial" w:cs="Arial"/>
          <w:b/>
          <w:u w:val="single"/>
        </w:rPr>
        <w:t xml:space="preserve"> for the .</w:t>
      </w:r>
      <w:proofErr w:type="spellStart"/>
      <w:r w:rsidRPr="00053AC3">
        <w:rPr>
          <w:rFonts w:ascii="Arial" w:hAnsi="Arial" w:cs="Arial"/>
          <w:b/>
          <w:u w:val="single"/>
        </w:rPr>
        <w:t>prd</w:t>
      </w:r>
      <w:proofErr w:type="spellEnd"/>
      <w:r w:rsidRPr="00053AC3">
        <w:rPr>
          <w:rFonts w:ascii="Arial" w:hAnsi="Arial" w:cs="Arial"/>
          <w:b/>
          <w:u w:val="single"/>
        </w:rPr>
        <w:t xml:space="preserve"> file: </w:t>
      </w:r>
      <w:r w:rsidRPr="00053AC3">
        <w:rPr>
          <w:rFonts w:ascii="Arial" w:hAnsi="Arial" w:cs="Arial"/>
        </w:rPr>
        <w:t xml:space="preserve">prompt, </w:t>
      </w:r>
      <w:r w:rsidR="00C26117" w:rsidRPr="00053AC3">
        <w:rPr>
          <w:rFonts w:ascii="Arial" w:hAnsi="Arial" w:cs="Arial"/>
        </w:rPr>
        <w:t>type</w:t>
      </w:r>
      <w:r w:rsidRPr="00053AC3">
        <w:rPr>
          <w:rFonts w:ascii="Arial" w:hAnsi="Arial" w:cs="Arial"/>
        </w:rPr>
        <w:t xml:space="preserve"> the following web address: </w:t>
      </w:r>
    </w:p>
    <w:p w14:paraId="19DE7F57" w14:textId="77777777" w:rsidR="00873153" w:rsidRPr="00053AC3" w:rsidRDefault="00873153" w:rsidP="00873153">
      <w:pPr>
        <w:rPr>
          <w:rFonts w:ascii="Arial" w:hAnsi="Arial" w:cs="Arial"/>
          <w:b/>
        </w:rPr>
      </w:pPr>
      <w:r w:rsidRPr="0043634B">
        <w:rPr>
          <w:rFonts w:ascii="Arial" w:hAnsi="Arial" w:cs="Arial"/>
          <w:b/>
        </w:rPr>
        <w:t>https://</w:t>
      </w:r>
      <w:r>
        <w:rPr>
          <w:rFonts w:ascii="Arial" w:hAnsi="Arial" w:cs="Arial"/>
          <w:b/>
        </w:rPr>
        <w:t>REDACTED</w:t>
      </w:r>
      <w:r w:rsidRPr="0043634B">
        <w:rPr>
          <w:rFonts w:ascii="Arial" w:hAnsi="Arial" w:cs="Arial"/>
          <w:b/>
        </w:rPr>
        <w:t xml:space="preserve"> /UPDATE_2_0_</w:t>
      </w:r>
      <w:r>
        <w:rPr>
          <w:rFonts w:ascii="Arial" w:hAnsi="Arial" w:cs="Arial"/>
          <w:b/>
        </w:rPr>
        <w:t>408</w:t>
      </w:r>
      <w:r w:rsidRPr="0043634B">
        <w:rPr>
          <w:rFonts w:ascii="Arial" w:hAnsi="Arial" w:cs="Arial"/>
          <w:b/>
        </w:rPr>
        <w:t>.PRD</w:t>
      </w:r>
    </w:p>
    <w:p w14:paraId="07C7E2A2" w14:textId="77777777" w:rsidR="00873153" w:rsidRPr="00053AC3" w:rsidRDefault="00873153" w:rsidP="007C7DD2">
      <w:pPr>
        <w:rPr>
          <w:rFonts w:ascii="Arial" w:hAnsi="Arial" w:cs="Arial"/>
        </w:rPr>
      </w:pPr>
    </w:p>
    <w:p w14:paraId="1A4E12E8" w14:textId="77777777" w:rsidR="0043634B" w:rsidRDefault="00873153" w:rsidP="007C7DD2">
      <w:pPr>
        <w:rPr>
          <w:rFonts w:ascii="Arial" w:hAnsi="Arial" w:cs="Arial"/>
          <w:b/>
          <w:highlight w:val="yellow"/>
        </w:rPr>
      </w:pPr>
      <w:r w:rsidRPr="00873153">
        <w:rPr>
          <w:rFonts w:ascii="Arial" w:hAnsi="Arial" w:cs="Arial"/>
          <w:b/>
          <w:noProof/>
        </w:rPr>
        <w:drawing>
          <wp:inline distT="0" distB="0" distL="0" distR="0" wp14:anchorId="01DA6582" wp14:editId="3274D4EA">
            <wp:extent cx="5315692" cy="352474"/>
            <wp:effectExtent l="0" t="0" r="0" b="9525"/>
            <wp:docPr id="17" name="Picture 17" descr="Terminal window screen shot of the message displaying the URL of the file that was successfully loaded.  Part of the URL has been redacted as it is a VA only internal web site URL as shown in the text unless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rminal window screen shot of the message displaying the URL of the file that was successfully loaded.  Part of the URL has been redacted as it is a VA only internal web site URL as shown in the text unless redacted for use outside of the VA."/>
                    <pic:cNvPicPr/>
                  </pic:nvPicPr>
                  <pic:blipFill>
                    <a:blip r:embed="rId12"/>
                    <a:stretch>
                      <a:fillRect/>
                    </a:stretch>
                  </pic:blipFill>
                  <pic:spPr>
                    <a:xfrm>
                      <a:off x="0" y="0"/>
                      <a:ext cx="5315692" cy="352474"/>
                    </a:xfrm>
                    <a:prstGeom prst="rect">
                      <a:avLst/>
                    </a:prstGeom>
                  </pic:spPr>
                </pic:pic>
              </a:graphicData>
            </a:graphic>
          </wp:inline>
        </w:drawing>
      </w:r>
    </w:p>
    <w:p w14:paraId="40380EA5" w14:textId="77777777" w:rsidR="00CF3251" w:rsidRPr="00053AC3" w:rsidRDefault="00CF3251" w:rsidP="007C7DD2">
      <w:pPr>
        <w:rPr>
          <w:rFonts w:ascii="Arial" w:hAnsi="Arial" w:cs="Arial"/>
          <w:b/>
          <w:highlight w:val="yellow"/>
        </w:rPr>
      </w:pPr>
    </w:p>
    <w:p w14:paraId="4196AAE8" w14:textId="77777777" w:rsidR="006A4FDE" w:rsidRDefault="006A4FDE" w:rsidP="006A4FDE">
      <w:pPr>
        <w:rPr>
          <w:rFonts w:ascii="Arial" w:hAnsi="Arial" w:cs="Arial"/>
        </w:rPr>
      </w:pPr>
      <w:r w:rsidRPr="00053AC3">
        <w:rPr>
          <w:rFonts w:ascii="Arial" w:hAnsi="Arial" w:cs="Arial"/>
        </w:rPr>
        <w:t xml:space="preserve">You should see a message at the top of your screen that the file successfully </w:t>
      </w:r>
      <w:proofErr w:type="gramStart"/>
      <w:r w:rsidRPr="00053AC3">
        <w:rPr>
          <w:rFonts w:ascii="Arial" w:hAnsi="Arial" w:cs="Arial"/>
        </w:rPr>
        <w:t>loaded</w:t>
      </w:r>
      <w:proofErr w:type="gramEnd"/>
    </w:p>
    <w:p w14:paraId="4C274D63" w14:textId="77777777" w:rsidR="0043634B" w:rsidRDefault="0043634B" w:rsidP="006A4FDE">
      <w:pPr>
        <w:rPr>
          <w:rFonts w:ascii="Arial" w:hAnsi="Arial" w:cs="Arial"/>
        </w:rPr>
      </w:pPr>
    </w:p>
    <w:p w14:paraId="1AD0B745" w14:textId="77777777" w:rsidR="0043634B" w:rsidRPr="00053AC3" w:rsidRDefault="0043634B" w:rsidP="006A4FDE">
      <w:pPr>
        <w:rPr>
          <w:rFonts w:ascii="Arial" w:hAnsi="Arial" w:cs="Arial"/>
        </w:rPr>
      </w:pPr>
      <w:r>
        <w:rPr>
          <w:rFonts w:ascii="Arial" w:hAnsi="Arial" w:cs="Arial"/>
        </w:rPr>
        <w:t xml:space="preserve">Search for and locate a reminder exchange entry named </w:t>
      </w:r>
      <w:r w:rsidRPr="00053AC3">
        <w:rPr>
          <w:rFonts w:ascii="Arial" w:hAnsi="Arial" w:cs="Arial"/>
          <w:b/>
        </w:rPr>
        <w:t>UPDATE_2_0_</w:t>
      </w:r>
      <w:r w:rsidR="009C7801">
        <w:rPr>
          <w:rFonts w:ascii="Arial" w:hAnsi="Arial" w:cs="Arial"/>
          <w:b/>
        </w:rPr>
        <w:t>408</w:t>
      </w:r>
      <w:r w:rsidRPr="00053AC3">
        <w:rPr>
          <w:rFonts w:ascii="Arial" w:hAnsi="Arial" w:cs="Arial"/>
          <w:b/>
        </w:rPr>
        <w:t xml:space="preserve"> VA-</w:t>
      </w:r>
      <w:r w:rsidR="007867E9">
        <w:rPr>
          <w:rFonts w:ascii="Arial" w:hAnsi="Arial" w:cs="Arial"/>
          <w:b/>
        </w:rPr>
        <w:t>PGX (</w:t>
      </w:r>
      <w:r w:rsidRPr="00053AC3">
        <w:rPr>
          <w:rFonts w:ascii="Arial" w:hAnsi="Arial" w:cs="Arial"/>
          <w:b/>
        </w:rPr>
        <w:t>PHASER</w:t>
      </w:r>
      <w:r w:rsidR="007867E9">
        <w:rPr>
          <w:rFonts w:ascii="Arial" w:hAnsi="Arial" w:cs="Arial"/>
          <w:b/>
        </w:rPr>
        <w:t>)</w:t>
      </w:r>
      <w:r w:rsidRPr="00053AC3">
        <w:rPr>
          <w:rFonts w:ascii="Arial" w:hAnsi="Arial" w:cs="Arial"/>
          <w:b/>
        </w:rPr>
        <w:t xml:space="preserve"> </w:t>
      </w:r>
      <w:r w:rsidR="009C7801">
        <w:rPr>
          <w:rFonts w:ascii="Arial" w:hAnsi="Arial" w:cs="Arial"/>
          <w:b/>
        </w:rPr>
        <w:t>CLOPIDOGREL/PREVIOUS RESULTS CROC</w:t>
      </w:r>
    </w:p>
    <w:p w14:paraId="54137F8C" w14:textId="77777777" w:rsidR="007C7DD2" w:rsidRPr="00053AC3" w:rsidRDefault="00A560F6" w:rsidP="009E11C3">
      <w:pPr>
        <w:jc w:val="center"/>
        <w:rPr>
          <w:rFonts w:ascii="Arial" w:hAnsi="Arial" w:cs="Arial"/>
          <w:noProof/>
        </w:rPr>
      </w:pPr>
      <w:r w:rsidRPr="00A560F6">
        <w:rPr>
          <w:noProof/>
        </w:rPr>
        <w:t xml:space="preserve"> </w:t>
      </w:r>
      <w:r w:rsidR="00853B5C" w:rsidRPr="001E53D8">
        <w:rPr>
          <w:noProof/>
        </w:rPr>
        <w:drawing>
          <wp:inline distT="0" distB="0" distL="0" distR="0" wp14:anchorId="4718E0B0" wp14:editId="20709BF4">
            <wp:extent cx="5695950" cy="3400425"/>
            <wp:effectExtent l="0" t="0" r="0" b="0"/>
            <wp:doc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400425"/>
                    </a:xfrm>
                    <a:prstGeom prst="rect">
                      <a:avLst/>
                    </a:prstGeom>
                    <a:noFill/>
                    <a:ln>
                      <a:noFill/>
                    </a:ln>
                  </pic:spPr>
                </pic:pic>
              </a:graphicData>
            </a:graphic>
          </wp:inline>
        </w:drawing>
      </w:r>
    </w:p>
    <w:p w14:paraId="0B110184" w14:textId="77777777" w:rsidR="007C7DD2" w:rsidRPr="00053AC3" w:rsidRDefault="007C7DD2" w:rsidP="007C7DD2">
      <w:pPr>
        <w:rPr>
          <w:rFonts w:ascii="Arial" w:hAnsi="Arial" w:cs="Arial"/>
        </w:rPr>
      </w:pPr>
      <w:r w:rsidRPr="00053AC3">
        <w:rPr>
          <w:rFonts w:ascii="Arial" w:hAnsi="Arial" w:cs="Arial"/>
        </w:rPr>
        <w:t xml:space="preserve">At the </w:t>
      </w:r>
      <w:r w:rsidRPr="00053AC3">
        <w:rPr>
          <w:rFonts w:ascii="Arial" w:hAnsi="Arial" w:cs="Arial"/>
          <w:b/>
          <w:u w:val="single"/>
        </w:rPr>
        <w:t>Select Action</w:t>
      </w:r>
      <w:r w:rsidRPr="00053AC3">
        <w:rPr>
          <w:rFonts w:ascii="Arial" w:hAnsi="Arial" w:cs="Arial"/>
        </w:rPr>
        <w:t xml:space="preserve"> prompt, enter </w:t>
      </w:r>
      <w:r w:rsidRPr="00053AC3">
        <w:rPr>
          <w:rFonts w:ascii="Arial" w:hAnsi="Arial" w:cs="Arial"/>
          <w:b/>
          <w:highlight w:val="yellow"/>
          <w:u w:val="single"/>
        </w:rPr>
        <w:t>IFE</w:t>
      </w:r>
      <w:r w:rsidRPr="00053AC3">
        <w:rPr>
          <w:rFonts w:ascii="Arial" w:hAnsi="Arial" w:cs="Arial"/>
        </w:rPr>
        <w:t xml:space="preserve"> for Install Exchange File Entry</w:t>
      </w:r>
    </w:p>
    <w:p w14:paraId="2673EEC2" w14:textId="77777777" w:rsidR="007C7DD2" w:rsidRDefault="007C7DD2" w:rsidP="007C7DD2">
      <w:pPr>
        <w:rPr>
          <w:rFonts w:ascii="Arial" w:hAnsi="Arial" w:cs="Arial"/>
          <w:iCs/>
        </w:rPr>
      </w:pPr>
      <w:r w:rsidRPr="00053AC3">
        <w:rPr>
          <w:rFonts w:ascii="Arial" w:hAnsi="Arial" w:cs="Arial"/>
        </w:rPr>
        <w:lastRenderedPageBreak/>
        <w:t xml:space="preserve">Enter the number that corresponds with your entry titled </w:t>
      </w:r>
      <w:r w:rsidR="00ED476A" w:rsidRPr="00053AC3">
        <w:rPr>
          <w:rFonts w:ascii="Arial" w:hAnsi="Arial" w:cs="Arial"/>
          <w:b/>
        </w:rPr>
        <w:t>UPDATE_2_0_</w:t>
      </w:r>
      <w:r w:rsidR="00A80F7E">
        <w:rPr>
          <w:rFonts w:ascii="Arial" w:hAnsi="Arial" w:cs="Arial"/>
          <w:b/>
        </w:rPr>
        <w:t>408</w:t>
      </w:r>
      <w:r w:rsidR="000546D6" w:rsidRPr="00053AC3">
        <w:rPr>
          <w:rFonts w:ascii="Arial" w:hAnsi="Arial" w:cs="Arial"/>
          <w:b/>
        </w:rPr>
        <w:t xml:space="preserve"> </w:t>
      </w:r>
      <w:r w:rsidR="00053AC3" w:rsidRPr="00053AC3">
        <w:rPr>
          <w:rFonts w:ascii="Arial" w:hAnsi="Arial" w:cs="Arial"/>
          <w:b/>
        </w:rPr>
        <w:t>VA-</w:t>
      </w:r>
      <w:r w:rsidR="007867E9">
        <w:rPr>
          <w:rFonts w:ascii="Arial" w:hAnsi="Arial" w:cs="Arial"/>
          <w:b/>
        </w:rPr>
        <w:t>PGX (</w:t>
      </w:r>
      <w:r w:rsidR="00053AC3" w:rsidRPr="00053AC3">
        <w:rPr>
          <w:rFonts w:ascii="Arial" w:hAnsi="Arial" w:cs="Arial"/>
          <w:b/>
        </w:rPr>
        <w:t>PHASER</w:t>
      </w:r>
      <w:r w:rsidR="007867E9">
        <w:rPr>
          <w:rFonts w:ascii="Arial" w:hAnsi="Arial" w:cs="Arial"/>
          <w:b/>
        </w:rPr>
        <w:t>)</w:t>
      </w:r>
      <w:r w:rsidR="00053AC3" w:rsidRPr="00053AC3">
        <w:rPr>
          <w:rFonts w:ascii="Arial" w:hAnsi="Arial" w:cs="Arial"/>
          <w:b/>
        </w:rPr>
        <w:t xml:space="preserve"> </w:t>
      </w:r>
      <w:r w:rsidR="004F30DE">
        <w:rPr>
          <w:rFonts w:ascii="Arial" w:hAnsi="Arial" w:cs="Arial"/>
          <w:b/>
        </w:rPr>
        <w:t>CLOPIDOGREL/PREVIOUS RESULTS CROC</w:t>
      </w:r>
      <w:r w:rsidR="004A16A5" w:rsidRPr="00053AC3">
        <w:rPr>
          <w:rFonts w:ascii="Arial" w:hAnsi="Arial" w:cs="Arial"/>
          <w:b/>
        </w:rPr>
        <w:t xml:space="preserve"> </w:t>
      </w:r>
      <w:r w:rsidR="00C73293" w:rsidRPr="00053AC3">
        <w:rPr>
          <w:rFonts w:ascii="Arial" w:hAnsi="Arial" w:cs="Arial"/>
          <w:i/>
        </w:rPr>
        <w:t xml:space="preserve">(in this example it is entry </w:t>
      </w:r>
      <w:r w:rsidR="002D7342">
        <w:rPr>
          <w:rFonts w:ascii="Arial" w:hAnsi="Arial" w:cs="Arial"/>
          <w:i/>
        </w:rPr>
        <w:t>4</w:t>
      </w:r>
      <w:r w:rsidR="00A80F7E">
        <w:rPr>
          <w:rFonts w:ascii="Arial" w:hAnsi="Arial" w:cs="Arial"/>
          <w:i/>
        </w:rPr>
        <w:t>44</w:t>
      </w:r>
      <w:r w:rsidRPr="00053AC3">
        <w:rPr>
          <w:rFonts w:ascii="Arial" w:hAnsi="Arial" w:cs="Arial"/>
          <w:i/>
        </w:rPr>
        <w:t>, it will vary by site)</w:t>
      </w:r>
      <w:r w:rsidR="0043634B">
        <w:rPr>
          <w:rFonts w:ascii="Arial" w:hAnsi="Arial" w:cs="Arial"/>
          <w:i/>
        </w:rPr>
        <w:t xml:space="preserve">. </w:t>
      </w:r>
      <w:r w:rsidR="0043634B" w:rsidRPr="0043634B">
        <w:rPr>
          <w:rFonts w:ascii="Arial" w:hAnsi="Arial" w:cs="Arial"/>
          <w:iCs/>
        </w:rPr>
        <w:t xml:space="preserve">The Date Packed should read </w:t>
      </w:r>
      <w:r w:rsidR="002B2493">
        <w:rPr>
          <w:rFonts w:ascii="Arial" w:hAnsi="Arial" w:cs="Arial"/>
          <w:iCs/>
        </w:rPr>
        <w:t>01</w:t>
      </w:r>
      <w:r w:rsidR="00985518">
        <w:rPr>
          <w:rFonts w:ascii="Arial" w:hAnsi="Arial" w:cs="Arial"/>
          <w:iCs/>
        </w:rPr>
        <w:t>/</w:t>
      </w:r>
      <w:r w:rsidR="0018292C">
        <w:rPr>
          <w:rFonts w:ascii="Arial" w:hAnsi="Arial" w:cs="Arial"/>
          <w:iCs/>
        </w:rPr>
        <w:t>2</w:t>
      </w:r>
      <w:r w:rsidR="002B2493">
        <w:rPr>
          <w:rFonts w:ascii="Arial" w:hAnsi="Arial" w:cs="Arial"/>
          <w:iCs/>
        </w:rPr>
        <w:t>5</w:t>
      </w:r>
      <w:r w:rsidR="0043634B" w:rsidRPr="0043634B">
        <w:rPr>
          <w:rFonts w:ascii="Arial" w:hAnsi="Arial" w:cs="Arial"/>
          <w:iCs/>
        </w:rPr>
        <w:t>/202</w:t>
      </w:r>
      <w:r w:rsidR="002B2493">
        <w:rPr>
          <w:rFonts w:ascii="Arial" w:hAnsi="Arial" w:cs="Arial"/>
          <w:iCs/>
        </w:rPr>
        <w:t>4</w:t>
      </w:r>
      <w:r w:rsidR="0043634B" w:rsidRPr="0043634B">
        <w:rPr>
          <w:rFonts w:ascii="Arial" w:hAnsi="Arial" w:cs="Arial"/>
          <w:iCs/>
        </w:rPr>
        <w:t>.</w:t>
      </w:r>
    </w:p>
    <w:p w14:paraId="489B5F18" w14:textId="77777777" w:rsidR="00504A85" w:rsidRPr="0043634B" w:rsidRDefault="00504A85" w:rsidP="007C7DD2">
      <w:pPr>
        <w:rPr>
          <w:rFonts w:ascii="Arial" w:hAnsi="Arial" w:cs="Arial"/>
          <w:iCs/>
        </w:rPr>
      </w:pPr>
    </w:p>
    <w:p w14:paraId="0B9BF4AA" w14:textId="77777777" w:rsidR="007C7DD2" w:rsidRPr="00053AC3" w:rsidRDefault="00853B5C" w:rsidP="00D17E20">
      <w:pPr>
        <w:jc w:val="center"/>
        <w:rPr>
          <w:rFonts w:ascii="Arial" w:hAnsi="Arial" w:cs="Arial"/>
          <w:noProof/>
        </w:rPr>
      </w:pPr>
      <w:r w:rsidRPr="00A80F7E">
        <w:rPr>
          <w:rFonts w:ascii="Arial" w:hAnsi="Arial" w:cs="Arial"/>
          <w:noProof/>
        </w:rPr>
        <w:drawing>
          <wp:inline distT="0" distB="0" distL="0" distR="0" wp14:anchorId="1B1B9538" wp14:editId="0C3833F4">
            <wp:extent cx="5943600" cy="2943225"/>
            <wp:effectExtent l="0" t="0" r="0" b="0"/>
            <wp:docPr id="5"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14:paraId="7905C22B" w14:textId="77777777" w:rsidR="00084A6F" w:rsidRDefault="00084A6F" w:rsidP="00084A6F">
      <w:pPr>
        <w:rPr>
          <w:rFonts w:ascii="Arial" w:hAnsi="Arial" w:cs="Arial"/>
        </w:rPr>
      </w:pPr>
      <w:r>
        <w:rPr>
          <w:rFonts w:ascii="Arial" w:hAnsi="Arial" w:cs="Arial"/>
        </w:rPr>
        <w:t xml:space="preserve">At the </w:t>
      </w:r>
      <w:r>
        <w:rPr>
          <w:rFonts w:ascii="Arial" w:hAnsi="Arial" w:cs="Arial"/>
          <w:b/>
          <w:bCs/>
          <w:u w:val="single"/>
        </w:rPr>
        <w:t>Select Action</w:t>
      </w:r>
      <w:r>
        <w:rPr>
          <w:rFonts w:ascii="Arial" w:hAnsi="Arial" w:cs="Arial"/>
        </w:rPr>
        <w:t xml:space="preserve"> prompt, type </w:t>
      </w:r>
      <w:r>
        <w:rPr>
          <w:rFonts w:ascii="Arial" w:hAnsi="Arial" w:cs="Arial"/>
          <w:b/>
          <w:bCs/>
          <w:highlight w:val="yellow"/>
          <w:u w:val="single"/>
        </w:rPr>
        <w:t>IA</w:t>
      </w:r>
      <w:r>
        <w:rPr>
          <w:rFonts w:ascii="Arial" w:hAnsi="Arial" w:cs="Arial"/>
        </w:rPr>
        <w:t xml:space="preserve"> for Install all Components and hit enter.</w:t>
      </w:r>
    </w:p>
    <w:p w14:paraId="6CF6F676" w14:textId="77777777" w:rsidR="00084A6F" w:rsidRDefault="00084A6F" w:rsidP="00084A6F">
      <w:pPr>
        <w:autoSpaceDE w:val="0"/>
        <w:autoSpaceDN w:val="0"/>
        <w:rPr>
          <w:rFonts w:ascii="Arial" w:hAnsi="Arial" w:cs="Arial"/>
          <w:sz w:val="22"/>
          <w:szCs w:val="22"/>
        </w:rPr>
      </w:pPr>
      <w:r>
        <w:rPr>
          <w:rFonts w:ascii="Arial" w:hAnsi="Arial" w:cs="Arial"/>
        </w:rPr>
        <w:t xml:space="preserve">Select Action: Next Screen// </w:t>
      </w:r>
      <w:r>
        <w:rPr>
          <w:rFonts w:ascii="Arial" w:hAnsi="Arial" w:cs="Arial"/>
          <w:highlight w:val="yellow"/>
        </w:rPr>
        <w:t xml:space="preserve">IA   Install all </w:t>
      </w:r>
      <w:proofErr w:type="gramStart"/>
      <w:r>
        <w:rPr>
          <w:rFonts w:ascii="Arial" w:hAnsi="Arial" w:cs="Arial"/>
          <w:highlight w:val="yellow"/>
        </w:rPr>
        <w:t>Components</w:t>
      </w:r>
      <w:proofErr w:type="gramEnd"/>
      <w:r>
        <w:rPr>
          <w:rFonts w:ascii="Arial" w:hAnsi="Arial" w:cs="Arial"/>
        </w:rPr>
        <w:t xml:space="preserve">  </w:t>
      </w:r>
    </w:p>
    <w:p w14:paraId="5959FD09" w14:textId="77777777" w:rsidR="00A80F7E" w:rsidRDefault="00A80F7E" w:rsidP="00084A6F">
      <w:pPr>
        <w:autoSpaceDE w:val="0"/>
        <w:autoSpaceDN w:val="0"/>
        <w:rPr>
          <w:rFonts w:ascii="Arial" w:hAnsi="Arial" w:cs="Arial"/>
          <w:u w:val="single"/>
        </w:rPr>
      </w:pPr>
    </w:p>
    <w:p w14:paraId="6C4D18F6" w14:textId="77777777" w:rsidR="00A80F7E" w:rsidRDefault="00A80F7E" w:rsidP="00084A6F">
      <w:pPr>
        <w:autoSpaceDE w:val="0"/>
        <w:autoSpaceDN w:val="0"/>
        <w:rPr>
          <w:rFonts w:ascii="Arial" w:hAnsi="Arial" w:cs="Arial"/>
          <w:u w:val="single"/>
        </w:rPr>
      </w:pPr>
    </w:p>
    <w:p w14:paraId="64C37546" w14:textId="77777777" w:rsidR="00A80F7E" w:rsidRDefault="00A80F7E" w:rsidP="00084A6F">
      <w:pPr>
        <w:autoSpaceDE w:val="0"/>
        <w:autoSpaceDN w:val="0"/>
        <w:rPr>
          <w:rFonts w:ascii="Arial" w:hAnsi="Arial" w:cs="Arial"/>
          <w:u w:val="single"/>
        </w:rPr>
      </w:pPr>
    </w:p>
    <w:p w14:paraId="3976EB73" w14:textId="77777777" w:rsidR="00084A6F" w:rsidRDefault="00084A6F" w:rsidP="00084A6F">
      <w:pPr>
        <w:autoSpaceDE w:val="0"/>
        <w:autoSpaceDN w:val="0"/>
        <w:rPr>
          <w:rFonts w:ascii="Arial" w:hAnsi="Arial" w:cs="Arial"/>
          <w:u w:val="single"/>
        </w:rPr>
      </w:pPr>
      <w:r>
        <w:rPr>
          <w:rFonts w:ascii="Arial" w:hAnsi="Arial" w:cs="Arial"/>
          <w:u w:val="single"/>
        </w:rPr>
        <w:t>During the installation, you will see several prompts:</w:t>
      </w:r>
    </w:p>
    <w:p w14:paraId="22337FA2" w14:textId="77777777" w:rsidR="00A80F7E" w:rsidRDefault="00084A6F" w:rsidP="00084A6F">
      <w:pPr>
        <w:rPr>
          <w:rFonts w:ascii="Arial" w:hAnsi="Arial" w:cs="Arial"/>
        </w:rPr>
      </w:pPr>
      <w:bookmarkStart w:id="27" w:name="_Hlk71094466"/>
      <w:r>
        <w:rPr>
          <w:rFonts w:ascii="Arial" w:hAnsi="Arial" w:cs="Arial"/>
        </w:rPr>
        <w:t xml:space="preserve">You will </w:t>
      </w:r>
      <w:r>
        <w:rPr>
          <w:rFonts w:ascii="Arial" w:hAnsi="Arial" w:cs="Arial"/>
          <w:highlight w:val="yellow"/>
        </w:rPr>
        <w:t>Install (I)</w:t>
      </w:r>
      <w:r>
        <w:rPr>
          <w:rFonts w:ascii="Arial" w:hAnsi="Arial" w:cs="Arial"/>
        </w:rPr>
        <w:t xml:space="preserve"> all new </w:t>
      </w:r>
      <w:proofErr w:type="gramStart"/>
      <w:r>
        <w:rPr>
          <w:rFonts w:ascii="Arial" w:hAnsi="Arial" w:cs="Arial"/>
        </w:rPr>
        <w:t>components</w:t>
      </w:r>
      <w:proofErr w:type="gramEnd"/>
      <w:r w:rsidR="00F36179">
        <w:rPr>
          <w:rFonts w:ascii="Arial" w:hAnsi="Arial" w:cs="Arial"/>
        </w:rPr>
        <w:t xml:space="preserve"> </w:t>
      </w:r>
    </w:p>
    <w:p w14:paraId="2CB43010" w14:textId="77777777" w:rsidR="00084A6F" w:rsidRDefault="00084A6F" w:rsidP="00084A6F">
      <w:pPr>
        <w:rPr>
          <w:rFonts w:ascii="Arial" w:hAnsi="Arial" w:cs="Arial"/>
        </w:rPr>
      </w:pPr>
      <w:r>
        <w:rPr>
          <w:rFonts w:ascii="Arial" w:hAnsi="Arial" w:cs="Arial"/>
          <w:highlight w:val="cyan"/>
        </w:rPr>
        <w:t>Overwrite (O)</w:t>
      </w:r>
      <w:r>
        <w:rPr>
          <w:rFonts w:ascii="Arial" w:hAnsi="Arial" w:cs="Arial"/>
        </w:rPr>
        <w:t xml:space="preserve"> any</w:t>
      </w:r>
      <w:r w:rsidR="00F36179">
        <w:rPr>
          <w:rFonts w:ascii="Arial" w:hAnsi="Arial" w:cs="Arial"/>
        </w:rPr>
        <w:t xml:space="preserve"> other</w:t>
      </w:r>
      <w:r>
        <w:rPr>
          <w:rFonts w:ascii="Arial" w:hAnsi="Arial" w:cs="Arial"/>
        </w:rPr>
        <w:t xml:space="preserve"> existing </w:t>
      </w:r>
      <w:proofErr w:type="gramStart"/>
      <w:r>
        <w:rPr>
          <w:rFonts w:ascii="Arial" w:hAnsi="Arial" w:cs="Arial"/>
        </w:rPr>
        <w:t>components</w:t>
      </w:r>
      <w:proofErr w:type="gramEnd"/>
    </w:p>
    <w:p w14:paraId="17A490DC" w14:textId="77777777" w:rsidR="00105C81" w:rsidRDefault="00105C81" w:rsidP="00084A6F">
      <w:pPr>
        <w:rPr>
          <w:rFonts w:ascii="Arial" w:hAnsi="Arial" w:cs="Arial"/>
        </w:rPr>
      </w:pPr>
    </w:p>
    <w:p w14:paraId="1F56007F" w14:textId="77777777" w:rsidR="00105C81" w:rsidRDefault="00105C81" w:rsidP="00084A6F">
      <w:pPr>
        <w:rPr>
          <w:rFonts w:ascii="Arial" w:hAnsi="Arial" w:cs="Arial"/>
        </w:rPr>
      </w:pPr>
    </w:p>
    <w:p w14:paraId="415DC0EF" w14:textId="77777777" w:rsidR="00105C81" w:rsidRDefault="00105C81" w:rsidP="00084A6F">
      <w:pPr>
        <w:rPr>
          <w:rFonts w:ascii="Arial" w:hAnsi="Arial" w:cs="Arial"/>
        </w:rPr>
      </w:pPr>
    </w:p>
    <w:p w14:paraId="44BF5E86" w14:textId="77777777" w:rsidR="00105C81" w:rsidRDefault="00105C81" w:rsidP="00084A6F">
      <w:pPr>
        <w:rPr>
          <w:rFonts w:ascii="Arial" w:hAnsi="Arial" w:cs="Arial"/>
        </w:rPr>
      </w:pPr>
    </w:p>
    <w:p w14:paraId="7C9A2261" w14:textId="77777777" w:rsidR="00105C81" w:rsidRDefault="00105C81" w:rsidP="00084A6F">
      <w:pPr>
        <w:rPr>
          <w:rFonts w:ascii="Arial" w:hAnsi="Arial" w:cs="Arial"/>
        </w:rPr>
      </w:pPr>
    </w:p>
    <w:p w14:paraId="4025CC10" w14:textId="77777777" w:rsidR="00105C81" w:rsidRDefault="00105C81" w:rsidP="00084A6F">
      <w:pPr>
        <w:rPr>
          <w:rFonts w:ascii="Arial" w:hAnsi="Arial" w:cs="Arial"/>
        </w:rPr>
      </w:pPr>
    </w:p>
    <w:p w14:paraId="05126027" w14:textId="77777777" w:rsidR="00105C81" w:rsidRDefault="00105C81" w:rsidP="00084A6F">
      <w:pPr>
        <w:rPr>
          <w:rFonts w:ascii="Arial" w:hAnsi="Arial" w:cs="Arial"/>
        </w:rPr>
      </w:pPr>
    </w:p>
    <w:p w14:paraId="2CFF5F95" w14:textId="77777777" w:rsidR="00105C81" w:rsidRDefault="00105C81" w:rsidP="00084A6F">
      <w:pPr>
        <w:rPr>
          <w:rFonts w:ascii="Arial" w:hAnsi="Arial" w:cs="Arial"/>
        </w:rPr>
      </w:pPr>
    </w:p>
    <w:p w14:paraId="5C029F6F" w14:textId="77777777" w:rsidR="00105C81" w:rsidRDefault="00105C81" w:rsidP="00084A6F">
      <w:pPr>
        <w:rPr>
          <w:rFonts w:ascii="Arial" w:hAnsi="Arial" w:cs="Arial"/>
        </w:rPr>
      </w:pPr>
    </w:p>
    <w:p w14:paraId="6BAB4A07" w14:textId="77777777" w:rsidR="00105C81" w:rsidRDefault="00105C81" w:rsidP="00084A6F">
      <w:pPr>
        <w:rPr>
          <w:rFonts w:ascii="Arial" w:hAnsi="Arial" w:cs="Arial"/>
        </w:rPr>
      </w:pPr>
    </w:p>
    <w:p w14:paraId="2543CD2E" w14:textId="77777777" w:rsidR="00105C81" w:rsidRDefault="00105C81" w:rsidP="00084A6F">
      <w:pPr>
        <w:rPr>
          <w:rFonts w:ascii="Arial" w:hAnsi="Arial" w:cs="Arial"/>
        </w:rPr>
      </w:pPr>
    </w:p>
    <w:p w14:paraId="35232113" w14:textId="77777777" w:rsidR="00105C81" w:rsidRDefault="00105C81" w:rsidP="00084A6F">
      <w:pPr>
        <w:rPr>
          <w:rFonts w:ascii="Arial" w:hAnsi="Arial" w:cs="Arial"/>
        </w:rPr>
      </w:pPr>
    </w:p>
    <w:p w14:paraId="1FB894B2" w14:textId="77777777" w:rsidR="00105C81" w:rsidRDefault="00105C81" w:rsidP="00084A6F">
      <w:pPr>
        <w:rPr>
          <w:rFonts w:ascii="Arial" w:hAnsi="Arial" w:cs="Arial"/>
        </w:rPr>
      </w:pPr>
    </w:p>
    <w:p w14:paraId="072D2C63" w14:textId="77777777" w:rsidR="00105C81" w:rsidRDefault="00105C81" w:rsidP="00084A6F">
      <w:pPr>
        <w:rPr>
          <w:rFonts w:ascii="Arial" w:hAnsi="Arial" w:cs="Arial"/>
        </w:rPr>
      </w:pPr>
    </w:p>
    <w:p w14:paraId="6B0C7C86" w14:textId="77777777" w:rsidR="00105C81" w:rsidRDefault="00105C81" w:rsidP="00084A6F">
      <w:pPr>
        <w:rPr>
          <w:rFonts w:ascii="Arial" w:hAnsi="Arial" w:cs="Arial"/>
        </w:rPr>
      </w:pPr>
    </w:p>
    <w:p w14:paraId="5912011C" w14:textId="77777777" w:rsidR="00105C81" w:rsidRDefault="00105C81" w:rsidP="00084A6F">
      <w:pPr>
        <w:rPr>
          <w:rFonts w:ascii="Arial" w:hAnsi="Arial" w:cs="Arial"/>
        </w:rPr>
      </w:pPr>
    </w:p>
    <w:p w14:paraId="22C186AF" w14:textId="77777777" w:rsidR="00105C81" w:rsidRDefault="00105C81" w:rsidP="00084A6F">
      <w:pPr>
        <w:rPr>
          <w:rFonts w:ascii="Arial" w:hAnsi="Arial" w:cs="Arial"/>
        </w:rPr>
      </w:pPr>
      <w:r>
        <w:rPr>
          <w:rFonts w:ascii="Arial" w:hAnsi="Arial" w:cs="Arial"/>
        </w:rPr>
        <w:lastRenderedPageBreak/>
        <w:t xml:space="preserve">Once you have installed the Order Check Groups and Rules, you will be prompted to install the dialog element </w:t>
      </w:r>
      <w:r w:rsidRPr="00105C81">
        <w:rPr>
          <w:rFonts w:ascii="Arial" w:hAnsi="Arial" w:cs="Arial"/>
        </w:rPr>
        <w:t>VA-EL PHASER CONSENT ONLY PT AGREES</w:t>
      </w:r>
      <w:r>
        <w:rPr>
          <w:rFonts w:ascii="Arial" w:hAnsi="Arial" w:cs="Arial"/>
        </w:rPr>
        <w:t>.  You do not need to install this piece and may type Q to quit this part of the install.</w:t>
      </w:r>
    </w:p>
    <w:p w14:paraId="7558B68C" w14:textId="77777777" w:rsidR="00105C81" w:rsidRDefault="00853B5C" w:rsidP="00084A6F">
      <w:pPr>
        <w:rPr>
          <w:rFonts w:ascii="Arial" w:hAnsi="Arial" w:cs="Arial"/>
        </w:rPr>
      </w:pPr>
      <w:r w:rsidRPr="00105C81">
        <w:rPr>
          <w:rFonts w:ascii="Arial" w:hAnsi="Arial" w:cs="Arial"/>
          <w:noProof/>
        </w:rPr>
        <w:drawing>
          <wp:inline distT="0" distB="0" distL="0" distR="0" wp14:anchorId="632DCA5E" wp14:editId="6EB950DC">
            <wp:extent cx="3838575" cy="320040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3200400"/>
                    </a:xfrm>
                    <a:prstGeom prst="rect">
                      <a:avLst/>
                    </a:prstGeom>
                    <a:noFill/>
                    <a:ln>
                      <a:noFill/>
                    </a:ln>
                  </pic:spPr>
                </pic:pic>
              </a:graphicData>
            </a:graphic>
          </wp:inline>
        </w:drawing>
      </w:r>
    </w:p>
    <w:p w14:paraId="676003EE" w14:textId="77777777" w:rsidR="00A80F7E" w:rsidRDefault="00105C81" w:rsidP="00084A6F">
      <w:pPr>
        <w:rPr>
          <w:rFonts w:ascii="Calibri" w:hAnsi="Calibri" w:cs="Calibri"/>
        </w:rPr>
      </w:pPr>
      <w:r>
        <w:rPr>
          <w:rFonts w:ascii="Calibri" w:hAnsi="Calibri" w:cs="Calibri"/>
        </w:rPr>
        <w:t xml:space="preserve">Type Q to quit the dialog </w:t>
      </w:r>
      <w:proofErr w:type="gramStart"/>
      <w:r>
        <w:rPr>
          <w:rFonts w:ascii="Calibri" w:hAnsi="Calibri" w:cs="Calibri"/>
        </w:rPr>
        <w:t>install</w:t>
      </w:r>
      <w:proofErr w:type="gramEnd"/>
    </w:p>
    <w:p w14:paraId="6983B107" w14:textId="77777777" w:rsidR="00105C81" w:rsidRDefault="00105C81" w:rsidP="00084A6F">
      <w:pPr>
        <w:rPr>
          <w:rFonts w:ascii="Calibri" w:hAnsi="Calibri" w:cs="Calibri"/>
        </w:rPr>
      </w:pPr>
    </w:p>
    <w:p w14:paraId="7C2B4523" w14:textId="77777777" w:rsidR="00105C81" w:rsidRDefault="00853B5C" w:rsidP="00084A6F">
      <w:pPr>
        <w:rPr>
          <w:rFonts w:ascii="Calibri" w:hAnsi="Calibri" w:cs="Calibri"/>
        </w:rPr>
      </w:pPr>
      <w:r w:rsidRPr="00105C81">
        <w:rPr>
          <w:rFonts w:ascii="Calibri" w:hAnsi="Calibri" w:cs="Calibri"/>
          <w:noProof/>
        </w:rPr>
        <w:drawing>
          <wp:inline distT="0" distB="0" distL="0" distR="0" wp14:anchorId="56600A85" wp14:editId="3D80813C">
            <wp:extent cx="3914775" cy="212407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4775" cy="2124075"/>
                    </a:xfrm>
                    <a:prstGeom prst="rect">
                      <a:avLst/>
                    </a:prstGeom>
                    <a:noFill/>
                    <a:ln>
                      <a:noFill/>
                    </a:ln>
                  </pic:spPr>
                </pic:pic>
              </a:graphicData>
            </a:graphic>
          </wp:inline>
        </w:drawing>
      </w:r>
    </w:p>
    <w:bookmarkEnd w:id="27"/>
    <w:p w14:paraId="230849A0" w14:textId="77777777" w:rsidR="00105C81" w:rsidRDefault="00105C81" w:rsidP="00105C81">
      <w:pPr>
        <w:rPr>
          <w:rFonts w:ascii="Calibri" w:hAnsi="Calibri" w:cs="Calibri"/>
        </w:rPr>
      </w:pPr>
      <w:r>
        <w:rPr>
          <w:rFonts w:ascii="Calibri" w:hAnsi="Calibri" w:cs="Calibri"/>
        </w:rPr>
        <w:t>Install is complete and you may type “Q” to Quit</w:t>
      </w:r>
    </w:p>
    <w:p w14:paraId="0FFD46FC" w14:textId="77777777" w:rsidR="00237508" w:rsidRDefault="00237508" w:rsidP="007C7DD2">
      <w:pPr>
        <w:rPr>
          <w:rFonts w:ascii="Arial" w:hAnsi="Arial" w:cs="Arial"/>
          <w:color w:val="FF0000"/>
        </w:rPr>
      </w:pPr>
    </w:p>
    <w:p w14:paraId="0298EC72" w14:textId="77777777" w:rsidR="00237508" w:rsidRDefault="00237508" w:rsidP="007C7DD2">
      <w:pPr>
        <w:rPr>
          <w:rFonts w:ascii="Arial" w:hAnsi="Arial" w:cs="Arial"/>
          <w:color w:val="FF0000"/>
        </w:rPr>
      </w:pPr>
    </w:p>
    <w:p w14:paraId="3FB37C0C" w14:textId="77777777" w:rsidR="00C31201" w:rsidRPr="00873153" w:rsidRDefault="00C31201" w:rsidP="007C7DD2">
      <w:pPr>
        <w:rPr>
          <w:rFonts w:ascii="Arial" w:hAnsi="Arial" w:cs="Arial"/>
          <w:b/>
          <w:bCs/>
          <w:color w:val="C00000"/>
          <w:sz w:val="36"/>
          <w:szCs w:val="36"/>
        </w:rPr>
      </w:pPr>
      <w:r w:rsidRPr="00873153">
        <w:rPr>
          <w:rFonts w:ascii="Arial" w:hAnsi="Arial" w:cs="Arial"/>
          <w:b/>
          <w:bCs/>
          <w:color w:val="C00000"/>
          <w:sz w:val="36"/>
          <w:szCs w:val="36"/>
        </w:rPr>
        <w:t>Note: If your site is NOT a participating PHASER site, you do not need to proceed to the Post Install steps. No further action is needed.</w:t>
      </w:r>
      <w:r w:rsidR="000F3E2A" w:rsidRPr="00873153">
        <w:rPr>
          <w:rFonts w:ascii="Arial" w:hAnsi="Arial" w:cs="Arial"/>
          <w:b/>
          <w:bCs/>
          <w:color w:val="C00000"/>
          <w:sz w:val="36"/>
          <w:szCs w:val="36"/>
        </w:rPr>
        <w:t xml:space="preserve">  Go to </w:t>
      </w:r>
      <w:r w:rsidR="00873153">
        <w:rPr>
          <w:rFonts w:ascii="Arial" w:hAnsi="Arial" w:cs="Arial"/>
          <w:b/>
          <w:bCs/>
          <w:sz w:val="36"/>
          <w:szCs w:val="36"/>
        </w:rPr>
        <w:t xml:space="preserve">VA PHASER SITE LISTING REDACTED </w:t>
      </w:r>
      <w:r w:rsidR="000F3E2A" w:rsidRPr="00873153">
        <w:rPr>
          <w:rFonts w:ascii="Arial" w:hAnsi="Arial" w:cs="Arial"/>
          <w:b/>
          <w:bCs/>
          <w:color w:val="C00000"/>
          <w:sz w:val="36"/>
          <w:szCs w:val="36"/>
        </w:rPr>
        <w:t>to check your site’s PHASER participation status.</w:t>
      </w:r>
    </w:p>
    <w:p w14:paraId="63AABFC3" w14:textId="77777777" w:rsidR="00F141EA" w:rsidRPr="00045ACF" w:rsidRDefault="00975BB6" w:rsidP="00375072">
      <w:pPr>
        <w:pStyle w:val="Heading2"/>
        <w:rPr>
          <w:rFonts w:ascii="Times New Roman" w:hAnsi="Times New Roman"/>
          <w:bCs w:val="0"/>
          <w:sz w:val="36"/>
          <w:szCs w:val="36"/>
          <w:lang w:val="en-US" w:eastAsia="en-US"/>
        </w:rPr>
      </w:pPr>
      <w:bookmarkStart w:id="28" w:name="_Toc158812998"/>
      <w:bookmarkEnd w:id="18"/>
      <w:bookmarkEnd w:id="19"/>
      <w:bookmarkEnd w:id="20"/>
      <w:bookmarkEnd w:id="21"/>
      <w:bookmarkEnd w:id="22"/>
      <w:bookmarkEnd w:id="23"/>
      <w:bookmarkEnd w:id="24"/>
      <w:bookmarkEnd w:id="25"/>
      <w:bookmarkEnd w:id="26"/>
      <w:r w:rsidRPr="00375072">
        <w:rPr>
          <w:rFonts w:ascii="Arial" w:hAnsi="Arial" w:cs="Arial"/>
          <w:sz w:val="36"/>
          <w:szCs w:val="36"/>
          <w:u w:val="single"/>
        </w:rPr>
        <w:lastRenderedPageBreak/>
        <w:t>Post Installation</w:t>
      </w:r>
      <w:bookmarkEnd w:id="28"/>
    </w:p>
    <w:p w14:paraId="288B7FCC" w14:textId="77777777" w:rsidR="00381405" w:rsidRDefault="005907A0" w:rsidP="00D350BE">
      <w:pPr>
        <w:numPr>
          <w:ilvl w:val="0"/>
          <w:numId w:val="22"/>
        </w:numPr>
        <w:autoSpaceDE w:val="0"/>
        <w:autoSpaceDN w:val="0"/>
        <w:adjustRightInd w:val="0"/>
      </w:pPr>
      <w:bookmarkStart w:id="29" w:name="_Hlk154571514"/>
      <w:r>
        <w:t xml:space="preserve">For the 4 new Reminder Order Check Groups, the </w:t>
      </w:r>
      <w:r w:rsidR="00D350BE">
        <w:t xml:space="preserve">PHASER Panel </w:t>
      </w:r>
      <w:r>
        <w:t xml:space="preserve">orderable item(s) will need to be added to the </w:t>
      </w:r>
      <w:r w:rsidR="00D350BE">
        <w:t xml:space="preserve">below </w:t>
      </w:r>
      <w:r>
        <w:t>Order Check Item List</w:t>
      </w:r>
      <w:r w:rsidR="00EB1D12">
        <w:t>.  When entering the Orderable Items, if your standard is to have your station number as a prefix, then use that to search.  If you do not know the name of your Orderable Item, please contact your LIM to obtain the name.</w:t>
      </w:r>
    </w:p>
    <w:bookmarkEnd w:id="29"/>
    <w:p w14:paraId="0AB2746D" w14:textId="77777777" w:rsidR="005907A0" w:rsidRDefault="005907A0" w:rsidP="00A80F7E">
      <w:pPr>
        <w:autoSpaceDE w:val="0"/>
        <w:autoSpaceDN w:val="0"/>
        <w:adjustRightInd w:val="0"/>
      </w:pPr>
    </w:p>
    <w:p w14:paraId="7B293FBA" w14:textId="77777777" w:rsidR="005907A0" w:rsidRDefault="005907A0"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PREVIOUS 18 GENE PANEL (G) </w:t>
      </w:r>
    </w:p>
    <w:p w14:paraId="787EC35E" w14:textId="77777777" w:rsidR="005907A0" w:rsidRDefault="005907A0"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PREVIOUS 8 GENE PANEL (G)  </w:t>
      </w:r>
    </w:p>
    <w:p w14:paraId="3219F6A5" w14:textId="77777777" w:rsidR="005907A0" w:rsidRDefault="005907A0"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PREVIOUS 11 GENE PANEL (G) </w:t>
      </w:r>
    </w:p>
    <w:p w14:paraId="2917D768" w14:textId="77777777" w:rsidR="005907A0" w:rsidRDefault="005907A0" w:rsidP="00696FB1">
      <w:pPr>
        <w:autoSpaceDE w:val="0"/>
        <w:autoSpaceDN w:val="0"/>
        <w:adjustRightInd w:val="0"/>
        <w:ind w:firstLine="360"/>
        <w:rPr>
          <w:rFonts w:ascii="r_ansi" w:hAnsi="r_ansi" w:cs="r_ansi"/>
          <w:sz w:val="20"/>
          <w:szCs w:val="20"/>
        </w:rPr>
      </w:pPr>
      <w:r>
        <w:rPr>
          <w:rFonts w:ascii="r_ansi" w:hAnsi="r_ansi" w:cs="r_ansi"/>
          <w:sz w:val="20"/>
          <w:szCs w:val="20"/>
        </w:rPr>
        <w:t>VA-PGX PREVIOUS 16 GENE PANEL (G)</w:t>
      </w:r>
    </w:p>
    <w:p w14:paraId="12AF84DB" w14:textId="77777777" w:rsidR="005907A0" w:rsidRDefault="005907A0" w:rsidP="005907A0">
      <w:pPr>
        <w:autoSpaceDE w:val="0"/>
        <w:autoSpaceDN w:val="0"/>
        <w:adjustRightInd w:val="0"/>
        <w:rPr>
          <w:rFonts w:ascii="r_ansi" w:hAnsi="r_ansi" w:cs="r_ansi"/>
          <w:sz w:val="20"/>
          <w:szCs w:val="20"/>
        </w:rPr>
      </w:pPr>
    </w:p>
    <w:p w14:paraId="72887164" w14:textId="77777777" w:rsidR="005907A0" w:rsidRDefault="005907A0" w:rsidP="00696FB1">
      <w:pPr>
        <w:autoSpaceDE w:val="0"/>
        <w:autoSpaceDN w:val="0"/>
        <w:adjustRightInd w:val="0"/>
        <w:ind w:firstLine="360"/>
      </w:pPr>
      <w:r>
        <w:rPr>
          <w:rFonts w:ascii="r_ansi" w:hAnsi="r_ansi" w:cs="r_ansi"/>
          <w:sz w:val="20"/>
          <w:szCs w:val="20"/>
        </w:rPr>
        <w:t>Example of how to add the Orderable Item(s)</w:t>
      </w:r>
    </w:p>
    <w:p w14:paraId="7772ED21" w14:textId="77777777" w:rsidR="005907A0" w:rsidRDefault="00853B5C" w:rsidP="00696FB1">
      <w:pPr>
        <w:autoSpaceDE w:val="0"/>
        <w:autoSpaceDN w:val="0"/>
        <w:adjustRightInd w:val="0"/>
        <w:ind w:firstLine="360"/>
        <w:rPr>
          <w:noProof/>
        </w:rPr>
      </w:pPr>
      <w:r w:rsidRPr="00963E2D">
        <w:rPr>
          <w:noProof/>
        </w:rPr>
        <w:drawing>
          <wp:inline distT="0" distB="0" distL="0" distR="0" wp14:anchorId="05EAAA60" wp14:editId="1696D49B">
            <wp:extent cx="4876800" cy="5105400"/>
            <wp:effectExtent l="0" t="0" r="0" b="0"/>
            <wp:docPr id="8" name="Picture 1" descr="Screen shot of an example of how to add an orderable item with Reminder Order Check Item Group: VA-PGX PREVIOUS 18 GENE PANEL (g) shown with the list under it showing OI.PHARMAGOCENOMICS PANEL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an example of how to add an orderable item with Reminder Order Check Item Group: VA-PGX PREVIOUS 18 GENE PANEL (g) shown with the list under it showing OI.PHARMAGOCENOMICS PANEL T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5105400"/>
                    </a:xfrm>
                    <a:prstGeom prst="rect">
                      <a:avLst/>
                    </a:prstGeom>
                    <a:noFill/>
                    <a:ln>
                      <a:noFill/>
                    </a:ln>
                  </pic:spPr>
                </pic:pic>
              </a:graphicData>
            </a:graphic>
          </wp:inline>
        </w:drawing>
      </w:r>
    </w:p>
    <w:p w14:paraId="0F000919" w14:textId="77777777" w:rsidR="005907A0" w:rsidRDefault="005907A0" w:rsidP="00A80F7E">
      <w:pPr>
        <w:autoSpaceDE w:val="0"/>
        <w:autoSpaceDN w:val="0"/>
        <w:adjustRightInd w:val="0"/>
        <w:rPr>
          <w:noProof/>
        </w:rPr>
      </w:pPr>
    </w:p>
    <w:p w14:paraId="0F69AC2C" w14:textId="77777777" w:rsidR="005907A0" w:rsidRDefault="005907A0" w:rsidP="00696FB1">
      <w:pPr>
        <w:autoSpaceDE w:val="0"/>
        <w:autoSpaceDN w:val="0"/>
        <w:adjustRightInd w:val="0"/>
        <w:ind w:left="360"/>
        <w:rPr>
          <w:rFonts w:ascii="Arial" w:hAnsi="Arial" w:cs="Arial"/>
        </w:rPr>
      </w:pPr>
      <w:r w:rsidRPr="001F7AD4">
        <w:rPr>
          <w:rFonts w:ascii="Arial" w:hAnsi="Arial" w:cs="Arial"/>
        </w:rPr>
        <w:t>Are you adding '</w:t>
      </w:r>
      <w:r w:rsidR="00D350BE" w:rsidRPr="001F7AD4">
        <w:rPr>
          <w:rFonts w:ascii="Arial" w:hAnsi="Arial" w:cs="Arial"/>
        </w:rPr>
        <w:t>PHARMACOGENOMICS PANEL TEST</w:t>
      </w:r>
      <w:r w:rsidRPr="001F7AD4">
        <w:rPr>
          <w:rFonts w:ascii="Arial" w:hAnsi="Arial" w:cs="Arial"/>
        </w:rPr>
        <w:t xml:space="preserve">' as a new ORDER CHECK ITEMS? No// </w:t>
      </w:r>
      <w:r w:rsidRPr="001F7AD4">
        <w:rPr>
          <w:rFonts w:ascii="Arial" w:hAnsi="Arial" w:cs="Arial"/>
          <w:highlight w:val="yellow"/>
        </w:rPr>
        <w:t>Y</w:t>
      </w:r>
    </w:p>
    <w:p w14:paraId="63FECE47" w14:textId="77777777" w:rsidR="001F7AD4" w:rsidRPr="001F7AD4" w:rsidRDefault="001F7AD4" w:rsidP="005907A0">
      <w:pPr>
        <w:autoSpaceDE w:val="0"/>
        <w:autoSpaceDN w:val="0"/>
        <w:adjustRightInd w:val="0"/>
        <w:rPr>
          <w:rFonts w:ascii="Arial" w:hAnsi="Arial" w:cs="Arial"/>
        </w:rPr>
      </w:pPr>
    </w:p>
    <w:p w14:paraId="413C5FC5" w14:textId="77777777" w:rsidR="005907A0" w:rsidRDefault="00D350BE" w:rsidP="00D350BE">
      <w:pPr>
        <w:numPr>
          <w:ilvl w:val="0"/>
          <w:numId w:val="22"/>
        </w:numPr>
        <w:autoSpaceDE w:val="0"/>
        <w:autoSpaceDN w:val="0"/>
        <w:adjustRightInd w:val="0"/>
      </w:pPr>
      <w:r>
        <w:lastRenderedPageBreak/>
        <w:t>Once all Orderable Items have been added to the new Reminder Order Check groups, you will need to change the STATUS from INAC to PROD for all 6 Reminder Order Check Rules</w:t>
      </w:r>
    </w:p>
    <w:p w14:paraId="4432EA93" w14:textId="77777777" w:rsidR="00D350BE" w:rsidRDefault="00D350BE" w:rsidP="00D350BE">
      <w:pPr>
        <w:autoSpaceDE w:val="0"/>
        <w:autoSpaceDN w:val="0"/>
        <w:adjustRightInd w:val="0"/>
        <w:ind w:left="720"/>
      </w:pPr>
    </w:p>
    <w:p w14:paraId="705DD35B" w14:textId="77777777" w:rsidR="00D350BE" w:rsidRDefault="00D350BE"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CLOPIDOGREL CYP2C19PM (R)  </w:t>
      </w:r>
    </w:p>
    <w:p w14:paraId="5A822E9C" w14:textId="77777777" w:rsidR="00D350BE" w:rsidRDefault="00D350BE"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CLOPIDOGREL CYP2C19IM (R)  </w:t>
      </w:r>
    </w:p>
    <w:p w14:paraId="4F430DE2" w14:textId="77777777" w:rsidR="00D350BE" w:rsidRDefault="00D350BE"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PREVIOUS 18 GENE PANEL (R) </w:t>
      </w:r>
    </w:p>
    <w:p w14:paraId="5A787091" w14:textId="77777777" w:rsidR="00D350BE" w:rsidRDefault="00D350BE"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PREVIOUS 8 GENE PANEL (R)  </w:t>
      </w:r>
    </w:p>
    <w:p w14:paraId="59833FDE" w14:textId="77777777" w:rsidR="00D350BE" w:rsidRDefault="00D350BE" w:rsidP="00696FB1">
      <w:pPr>
        <w:autoSpaceDE w:val="0"/>
        <w:autoSpaceDN w:val="0"/>
        <w:adjustRightInd w:val="0"/>
        <w:ind w:firstLine="360"/>
        <w:rPr>
          <w:rFonts w:ascii="r_ansi" w:hAnsi="r_ansi" w:cs="r_ansi"/>
          <w:sz w:val="20"/>
          <w:szCs w:val="20"/>
        </w:rPr>
      </w:pPr>
      <w:r>
        <w:rPr>
          <w:rFonts w:ascii="r_ansi" w:hAnsi="r_ansi" w:cs="r_ansi"/>
          <w:sz w:val="20"/>
          <w:szCs w:val="20"/>
        </w:rPr>
        <w:t xml:space="preserve">VA-PGX PREVIOUS 11 GENE PANEL (R) </w:t>
      </w:r>
    </w:p>
    <w:p w14:paraId="1B3615A5" w14:textId="77777777" w:rsidR="00D350BE" w:rsidRDefault="00D350BE" w:rsidP="00696FB1">
      <w:pPr>
        <w:autoSpaceDE w:val="0"/>
        <w:autoSpaceDN w:val="0"/>
        <w:adjustRightInd w:val="0"/>
        <w:ind w:firstLine="360"/>
      </w:pPr>
      <w:r>
        <w:rPr>
          <w:rFonts w:ascii="r_ansi" w:hAnsi="r_ansi" w:cs="r_ansi"/>
          <w:sz w:val="20"/>
          <w:szCs w:val="20"/>
        </w:rPr>
        <w:t>VA-PGX PREVIOUS 16 GENE PANEL (R)</w:t>
      </w:r>
    </w:p>
    <w:p w14:paraId="04E9274C" w14:textId="77777777" w:rsidR="00D350BE" w:rsidRDefault="00853B5C" w:rsidP="00696FB1">
      <w:pPr>
        <w:autoSpaceDE w:val="0"/>
        <w:autoSpaceDN w:val="0"/>
        <w:adjustRightInd w:val="0"/>
        <w:ind w:firstLine="360"/>
      </w:pPr>
      <w:r w:rsidRPr="00963E2D">
        <w:rPr>
          <w:noProof/>
        </w:rPr>
        <w:drawing>
          <wp:inline distT="0" distB="0" distL="0" distR="0" wp14:anchorId="33670CD6" wp14:editId="13642F02">
            <wp:extent cx="5514975" cy="1162050"/>
            <wp:effectExtent l="0" t="0" r="0" b="0"/>
            <wp:docPr id="9" name="Picture 1" descr="Screen shot showing &#10;RULE NAME: VA_PGX PREVIOUS 18 GENE PANEL (R)&#10;DISPLAY NAME: Pharmagogenomics Warning - PGx 18-Gene Panel Results Available&#10;Status: 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showing &#10;RULE NAME: VA_PGX PREVIOUS 18 GENE PANEL (R)&#10;DISPLAY NAME: Pharmagogenomics Warning - PGx 18-Gene Panel Results Available&#10;Status: INA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1162050"/>
                    </a:xfrm>
                    <a:prstGeom prst="rect">
                      <a:avLst/>
                    </a:prstGeom>
                    <a:noFill/>
                    <a:ln>
                      <a:noFill/>
                    </a:ln>
                  </pic:spPr>
                </pic:pic>
              </a:graphicData>
            </a:graphic>
          </wp:inline>
        </w:drawing>
      </w:r>
    </w:p>
    <w:p w14:paraId="7F95459A" w14:textId="77777777" w:rsidR="00D350BE" w:rsidRPr="00647C35" w:rsidRDefault="00D350BE" w:rsidP="00A80F7E">
      <w:pPr>
        <w:autoSpaceDE w:val="0"/>
        <w:autoSpaceDN w:val="0"/>
        <w:adjustRightInd w:val="0"/>
      </w:pPr>
    </w:p>
    <w:p w14:paraId="1C9C3197" w14:textId="77777777" w:rsidR="00647C35" w:rsidRDefault="00647C35" w:rsidP="00F84233">
      <w:pPr>
        <w:autoSpaceDE w:val="0"/>
        <w:autoSpaceDN w:val="0"/>
        <w:adjustRightInd w:val="0"/>
        <w:rPr>
          <w:i/>
          <w:sz w:val="22"/>
          <w:szCs w:val="22"/>
        </w:rPr>
      </w:pPr>
    </w:p>
    <w:p w14:paraId="2F271F16" w14:textId="77777777" w:rsidR="00696FB1" w:rsidRDefault="00696FB1" w:rsidP="00F84233">
      <w:pPr>
        <w:autoSpaceDE w:val="0"/>
        <w:autoSpaceDN w:val="0"/>
        <w:adjustRightInd w:val="0"/>
        <w:rPr>
          <w:i/>
          <w:sz w:val="22"/>
          <w:szCs w:val="22"/>
        </w:rPr>
      </w:pPr>
    </w:p>
    <w:sectPr w:rsidR="00696FB1" w:rsidSect="00497B98">
      <w:headerReference w:type="even" r:id="rId19"/>
      <w:headerReference w:type="default" r:id="rId20"/>
      <w:footerReference w:type="first" r:id="rId21"/>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ECA3" w14:textId="77777777" w:rsidR="00B35334" w:rsidRDefault="00B35334">
      <w:r>
        <w:separator/>
      </w:r>
    </w:p>
  </w:endnote>
  <w:endnote w:type="continuationSeparator" w:id="0">
    <w:p w14:paraId="5EAB78D9" w14:textId="77777777" w:rsidR="00B35334" w:rsidRDefault="00B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59826"/>
      <w:docPartObj>
        <w:docPartGallery w:val="Page Numbers (Bottom of Page)"/>
        <w:docPartUnique/>
      </w:docPartObj>
    </w:sdtPr>
    <w:sdtEndPr/>
    <w:sdtContent>
      <w:sdt>
        <w:sdtPr>
          <w:id w:val="1728636285"/>
          <w:docPartObj>
            <w:docPartGallery w:val="Page Numbers (Top of Page)"/>
            <w:docPartUnique/>
          </w:docPartObj>
        </w:sdtPr>
        <w:sdtEndPr/>
        <w:sdtContent>
          <w:p w14:paraId="2F1EC47F" w14:textId="77777777" w:rsidR="00CF3054" w:rsidRDefault="00CF305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A650C16" w14:textId="77777777" w:rsidR="00CF3054" w:rsidRDefault="00CF3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3946" w14:textId="77777777" w:rsidR="00F805E5" w:rsidRPr="00853B5C" w:rsidRDefault="00F805E5" w:rsidP="0085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1B39" w14:textId="77777777" w:rsidR="00B35334" w:rsidRDefault="00B35334">
      <w:r>
        <w:separator/>
      </w:r>
    </w:p>
  </w:footnote>
  <w:footnote w:type="continuationSeparator" w:id="0">
    <w:p w14:paraId="51174701" w14:textId="77777777" w:rsidR="00B35334" w:rsidRDefault="00B3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C698"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17"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256D5"/>
    <w:multiLevelType w:val="hybridMultilevel"/>
    <w:tmpl w:val="CCA8FB58"/>
    <w:lvl w:ilvl="0" w:tplc="F5707A2E">
      <w:start w:val="1"/>
      <w:numFmt w:val="upp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849F9"/>
    <w:multiLevelType w:val="hybridMultilevel"/>
    <w:tmpl w:val="BFD83526"/>
    <w:lvl w:ilvl="0" w:tplc="43B6ED4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45DB5"/>
    <w:multiLevelType w:val="hybridMultilevel"/>
    <w:tmpl w:val="73422D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C2BA8"/>
    <w:multiLevelType w:val="hybridMultilevel"/>
    <w:tmpl w:val="02A27AD4"/>
    <w:lvl w:ilvl="0" w:tplc="04090013">
      <w:start w:val="1"/>
      <w:numFmt w:val="upperRoman"/>
      <w:lvlText w:val="%1."/>
      <w:lvlJc w:val="right"/>
      <w:pPr>
        <w:ind w:left="720" w:hanging="360"/>
      </w:pPr>
      <w:rPr>
        <w:rFonts w:hint="default"/>
        <w:b/>
        <w:sz w:val="24"/>
        <w:szCs w:val="24"/>
      </w:rPr>
    </w:lvl>
    <w:lvl w:ilvl="1" w:tplc="608A25C6">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429A"/>
    <w:multiLevelType w:val="hybridMultilevel"/>
    <w:tmpl w:val="88B4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E252E"/>
    <w:multiLevelType w:val="hybridMultilevel"/>
    <w:tmpl w:val="0C464A04"/>
    <w:lvl w:ilvl="0" w:tplc="04090013">
      <w:start w:val="1"/>
      <w:numFmt w:val="upperRoman"/>
      <w:lvlText w:val="%1."/>
      <w:lvlJc w:val="right"/>
      <w:pPr>
        <w:ind w:left="720" w:hanging="360"/>
      </w:pPr>
      <w:rPr>
        <w:rFonts w:hint="default"/>
        <w:b/>
        <w:sz w:val="24"/>
        <w:szCs w:val="24"/>
      </w:rPr>
    </w:lvl>
    <w:lvl w:ilvl="1" w:tplc="608A25C6">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629BD"/>
    <w:multiLevelType w:val="hybridMultilevel"/>
    <w:tmpl w:val="8C6C8CEE"/>
    <w:lvl w:ilvl="0" w:tplc="EB303668">
      <w:start w:val="4"/>
      <w:numFmt w:val="decimal"/>
      <w:lvlText w:val="%1."/>
      <w:lvlJc w:val="left"/>
      <w:pPr>
        <w:ind w:left="720" w:hanging="360"/>
      </w:pPr>
      <w:rPr>
        <w:rFonts w:ascii="Times New Roman" w:hAnsi="Times New Roman" w:cs="Times New Roman" w:hint="default"/>
        <w:b/>
        <w:color w:val="auto"/>
      </w:rPr>
    </w:lvl>
    <w:lvl w:ilvl="1" w:tplc="3E967A0C">
      <w:start w:val="1"/>
      <w:numFmt w:val="lowerLetter"/>
      <w:lvlText w:val="%2."/>
      <w:lvlJc w:val="left"/>
      <w:pPr>
        <w:ind w:left="1440" w:hanging="360"/>
      </w:pPr>
      <w:rPr>
        <w:rFonts w:ascii="Times New Roman" w:hAnsi="Times New Roman" w:cs="Times New Roman"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029B7"/>
    <w:multiLevelType w:val="hybridMultilevel"/>
    <w:tmpl w:val="301CF3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C139C"/>
    <w:multiLevelType w:val="hybridMultilevel"/>
    <w:tmpl w:val="B0B80E46"/>
    <w:lvl w:ilvl="0" w:tplc="1538856C">
      <w:start w:val="1"/>
      <w:numFmt w:val="upperLetter"/>
      <w:lvlText w:val="%1."/>
      <w:lvlJc w:val="left"/>
      <w:pPr>
        <w:ind w:left="821" w:hanging="360"/>
      </w:pPr>
      <w:rPr>
        <w:b/>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 w15:restartNumberingAfterBreak="0">
    <w:nsid w:val="42335AF0"/>
    <w:multiLevelType w:val="hybridMultilevel"/>
    <w:tmpl w:val="E10E5888"/>
    <w:lvl w:ilvl="0" w:tplc="04090017">
      <w:start w:val="1"/>
      <w:numFmt w:val="lowerLetter"/>
      <w:lvlText w:val="%1)"/>
      <w:lvlJc w:val="left"/>
      <w:pPr>
        <w:ind w:left="361" w:hanging="361"/>
      </w:pPr>
      <w:rPr>
        <w:rFonts w:hint="default"/>
        <w:w w:val="100"/>
        <w:sz w:val="22"/>
        <w:szCs w:val="22"/>
        <w:lang w:val="en-US" w:eastAsia="en-US" w:bidi="en-US"/>
      </w:rPr>
    </w:lvl>
    <w:lvl w:ilvl="1" w:tplc="815ACBD2">
      <w:numFmt w:val="bullet"/>
      <w:lvlText w:val="•"/>
      <w:lvlJc w:val="left"/>
      <w:pPr>
        <w:ind w:left="1343" w:hanging="361"/>
      </w:pPr>
      <w:rPr>
        <w:rFonts w:hint="default"/>
        <w:lang w:val="en-US" w:eastAsia="en-US" w:bidi="en-US"/>
      </w:rPr>
    </w:lvl>
    <w:lvl w:ilvl="2" w:tplc="C49C1D88">
      <w:numFmt w:val="bullet"/>
      <w:lvlText w:val="•"/>
      <w:lvlJc w:val="left"/>
      <w:pPr>
        <w:ind w:left="2325" w:hanging="361"/>
      </w:pPr>
      <w:rPr>
        <w:rFonts w:hint="default"/>
        <w:lang w:val="en-US" w:eastAsia="en-US" w:bidi="en-US"/>
      </w:rPr>
    </w:lvl>
    <w:lvl w:ilvl="3" w:tplc="4FA4CFD8">
      <w:numFmt w:val="bullet"/>
      <w:lvlText w:val="•"/>
      <w:lvlJc w:val="left"/>
      <w:pPr>
        <w:ind w:left="3307" w:hanging="361"/>
      </w:pPr>
      <w:rPr>
        <w:rFonts w:hint="default"/>
        <w:lang w:val="en-US" w:eastAsia="en-US" w:bidi="en-US"/>
      </w:rPr>
    </w:lvl>
    <w:lvl w:ilvl="4" w:tplc="35D46EEE">
      <w:numFmt w:val="bullet"/>
      <w:lvlText w:val="•"/>
      <w:lvlJc w:val="left"/>
      <w:pPr>
        <w:ind w:left="4289" w:hanging="361"/>
      </w:pPr>
      <w:rPr>
        <w:rFonts w:hint="default"/>
        <w:lang w:val="en-US" w:eastAsia="en-US" w:bidi="en-US"/>
      </w:rPr>
    </w:lvl>
    <w:lvl w:ilvl="5" w:tplc="19869802">
      <w:numFmt w:val="bullet"/>
      <w:lvlText w:val="•"/>
      <w:lvlJc w:val="left"/>
      <w:pPr>
        <w:ind w:left="5271" w:hanging="361"/>
      </w:pPr>
      <w:rPr>
        <w:rFonts w:hint="default"/>
        <w:lang w:val="en-US" w:eastAsia="en-US" w:bidi="en-US"/>
      </w:rPr>
    </w:lvl>
    <w:lvl w:ilvl="6" w:tplc="0506FD0A">
      <w:numFmt w:val="bullet"/>
      <w:lvlText w:val="•"/>
      <w:lvlJc w:val="left"/>
      <w:pPr>
        <w:ind w:left="6253" w:hanging="361"/>
      </w:pPr>
      <w:rPr>
        <w:rFonts w:hint="default"/>
        <w:lang w:val="en-US" w:eastAsia="en-US" w:bidi="en-US"/>
      </w:rPr>
    </w:lvl>
    <w:lvl w:ilvl="7" w:tplc="06BE2548">
      <w:numFmt w:val="bullet"/>
      <w:lvlText w:val="•"/>
      <w:lvlJc w:val="left"/>
      <w:pPr>
        <w:ind w:left="7235" w:hanging="361"/>
      </w:pPr>
      <w:rPr>
        <w:rFonts w:hint="default"/>
        <w:lang w:val="en-US" w:eastAsia="en-US" w:bidi="en-US"/>
      </w:rPr>
    </w:lvl>
    <w:lvl w:ilvl="8" w:tplc="99DAA8B0">
      <w:numFmt w:val="bullet"/>
      <w:lvlText w:val="•"/>
      <w:lvlJc w:val="left"/>
      <w:pPr>
        <w:ind w:left="8217" w:hanging="361"/>
      </w:pPr>
      <w:rPr>
        <w:rFonts w:hint="default"/>
        <w:lang w:val="en-US" w:eastAsia="en-US" w:bidi="en-US"/>
      </w:rPr>
    </w:lvl>
  </w:abstractNum>
  <w:abstractNum w:abstractNumId="12" w15:restartNumberingAfterBreak="0">
    <w:nsid w:val="4A9E562C"/>
    <w:multiLevelType w:val="multilevel"/>
    <w:tmpl w:val="15965F9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5577E6"/>
    <w:multiLevelType w:val="hybridMultilevel"/>
    <w:tmpl w:val="38F0C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40C27"/>
    <w:multiLevelType w:val="hybridMultilevel"/>
    <w:tmpl w:val="91A6F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F34662"/>
    <w:multiLevelType w:val="hybridMultilevel"/>
    <w:tmpl w:val="FE908236"/>
    <w:lvl w:ilvl="0" w:tplc="6A4EB6B6">
      <w:start w:val="3"/>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64D4839"/>
    <w:multiLevelType w:val="hybridMultilevel"/>
    <w:tmpl w:val="240E70B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14D9E"/>
    <w:multiLevelType w:val="hybridMultilevel"/>
    <w:tmpl w:val="FF2CC882"/>
    <w:lvl w:ilvl="0" w:tplc="51EA1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304FC1"/>
    <w:multiLevelType w:val="hybridMultilevel"/>
    <w:tmpl w:val="0BD06A50"/>
    <w:lvl w:ilvl="0" w:tplc="7922A538">
      <w:start w:val="1"/>
      <w:numFmt w:val="decimal"/>
      <w:lvlText w:val="%1."/>
      <w:lvlJc w:val="left"/>
      <w:pPr>
        <w:ind w:left="720" w:hanging="360"/>
      </w:pPr>
      <w:rPr>
        <w:rFonts w:ascii="Times New Roman" w:hAnsi="Times New Roman" w:cs="Times New Roman" w:hint="default"/>
        <w:b/>
        <w:sz w:val="24"/>
        <w:szCs w:val="24"/>
      </w:rPr>
    </w:lvl>
    <w:lvl w:ilvl="1" w:tplc="608A25C6">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B59D2"/>
    <w:multiLevelType w:val="hybridMultilevel"/>
    <w:tmpl w:val="48763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25008900">
    <w:abstractNumId w:val="0"/>
  </w:num>
  <w:num w:numId="2" w16cid:durableId="815805649">
    <w:abstractNumId w:val="8"/>
  </w:num>
  <w:num w:numId="3" w16cid:durableId="10691649">
    <w:abstractNumId w:val="15"/>
  </w:num>
  <w:num w:numId="4" w16cid:durableId="68037173">
    <w:abstractNumId w:val="13"/>
  </w:num>
  <w:num w:numId="5" w16cid:durableId="2072843759">
    <w:abstractNumId w:val="7"/>
  </w:num>
  <w:num w:numId="6" w16cid:durableId="330135921">
    <w:abstractNumId w:val="19"/>
  </w:num>
  <w:num w:numId="7" w16cid:durableId="905603138">
    <w:abstractNumId w:val="6"/>
  </w:num>
  <w:num w:numId="8" w16cid:durableId="1750620072">
    <w:abstractNumId w:val="4"/>
  </w:num>
  <w:num w:numId="9" w16cid:durableId="567495886">
    <w:abstractNumId w:val="9"/>
  </w:num>
  <w:num w:numId="10" w16cid:durableId="1368948486">
    <w:abstractNumId w:val="1"/>
  </w:num>
  <w:num w:numId="11" w16cid:durableId="1412848032">
    <w:abstractNumId w:val="11"/>
  </w:num>
  <w:num w:numId="12" w16cid:durableId="286814529">
    <w:abstractNumId w:val="10"/>
  </w:num>
  <w:num w:numId="13" w16cid:durableId="140465822">
    <w:abstractNumId w:val="18"/>
  </w:num>
  <w:num w:numId="14" w16cid:durableId="740255298">
    <w:abstractNumId w:val="2"/>
  </w:num>
  <w:num w:numId="15" w16cid:durableId="766735202">
    <w:abstractNumId w:val="20"/>
  </w:num>
  <w:num w:numId="16" w16cid:durableId="1435008232">
    <w:abstractNumId w:val="17"/>
  </w:num>
  <w:num w:numId="17" w16cid:durableId="749081002">
    <w:abstractNumId w:val="3"/>
  </w:num>
  <w:num w:numId="18" w16cid:durableId="1546215342">
    <w:abstractNumId w:val="12"/>
  </w:num>
  <w:num w:numId="19" w16cid:durableId="1370764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716069">
    <w:abstractNumId w:val="5"/>
  </w:num>
  <w:num w:numId="21" w16cid:durableId="1485244602">
    <w:abstractNumId w:val="16"/>
  </w:num>
  <w:num w:numId="22" w16cid:durableId="211328265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135"/>
    <w:rsid w:val="00011EBF"/>
    <w:rsid w:val="00013017"/>
    <w:rsid w:val="00014D32"/>
    <w:rsid w:val="00015850"/>
    <w:rsid w:val="000161AD"/>
    <w:rsid w:val="00017AE5"/>
    <w:rsid w:val="00022DB4"/>
    <w:rsid w:val="0003282F"/>
    <w:rsid w:val="00033350"/>
    <w:rsid w:val="000338C8"/>
    <w:rsid w:val="0003421E"/>
    <w:rsid w:val="0003506C"/>
    <w:rsid w:val="0004116B"/>
    <w:rsid w:val="00042B11"/>
    <w:rsid w:val="000433E1"/>
    <w:rsid w:val="000442FD"/>
    <w:rsid w:val="00045ACF"/>
    <w:rsid w:val="00050593"/>
    <w:rsid w:val="00051FFE"/>
    <w:rsid w:val="00052A76"/>
    <w:rsid w:val="00053AC3"/>
    <w:rsid w:val="00053AEB"/>
    <w:rsid w:val="00053EFE"/>
    <w:rsid w:val="0005456E"/>
    <w:rsid w:val="000546D6"/>
    <w:rsid w:val="00054722"/>
    <w:rsid w:val="00055725"/>
    <w:rsid w:val="00056CA5"/>
    <w:rsid w:val="00057A09"/>
    <w:rsid w:val="000618C7"/>
    <w:rsid w:val="000621FB"/>
    <w:rsid w:val="000652DC"/>
    <w:rsid w:val="00066482"/>
    <w:rsid w:val="00066AA2"/>
    <w:rsid w:val="0007061C"/>
    <w:rsid w:val="00071782"/>
    <w:rsid w:val="000722A6"/>
    <w:rsid w:val="00073451"/>
    <w:rsid w:val="000740FE"/>
    <w:rsid w:val="000752C1"/>
    <w:rsid w:val="00076974"/>
    <w:rsid w:val="00077576"/>
    <w:rsid w:val="0008052F"/>
    <w:rsid w:val="000829E7"/>
    <w:rsid w:val="00084097"/>
    <w:rsid w:val="00084A6F"/>
    <w:rsid w:val="00087D28"/>
    <w:rsid w:val="000904F2"/>
    <w:rsid w:val="000906C0"/>
    <w:rsid w:val="000915E0"/>
    <w:rsid w:val="00091C07"/>
    <w:rsid w:val="00093434"/>
    <w:rsid w:val="0009501D"/>
    <w:rsid w:val="000978F7"/>
    <w:rsid w:val="00097AC5"/>
    <w:rsid w:val="000A0B65"/>
    <w:rsid w:val="000A0CB4"/>
    <w:rsid w:val="000A0EE0"/>
    <w:rsid w:val="000A186F"/>
    <w:rsid w:val="000A250A"/>
    <w:rsid w:val="000A320E"/>
    <w:rsid w:val="000A7002"/>
    <w:rsid w:val="000A77CA"/>
    <w:rsid w:val="000B1841"/>
    <w:rsid w:val="000B1D4C"/>
    <w:rsid w:val="000B3EFA"/>
    <w:rsid w:val="000B4211"/>
    <w:rsid w:val="000B5473"/>
    <w:rsid w:val="000B632A"/>
    <w:rsid w:val="000B6479"/>
    <w:rsid w:val="000C0A71"/>
    <w:rsid w:val="000C1EBE"/>
    <w:rsid w:val="000C3D05"/>
    <w:rsid w:val="000C420A"/>
    <w:rsid w:val="000C5D9C"/>
    <w:rsid w:val="000C61F2"/>
    <w:rsid w:val="000C7040"/>
    <w:rsid w:val="000C72F4"/>
    <w:rsid w:val="000D1CD8"/>
    <w:rsid w:val="000D30A2"/>
    <w:rsid w:val="000D4C7E"/>
    <w:rsid w:val="000E019A"/>
    <w:rsid w:val="000E1EDC"/>
    <w:rsid w:val="000E3B1C"/>
    <w:rsid w:val="000E3DE8"/>
    <w:rsid w:val="000E4230"/>
    <w:rsid w:val="000E4554"/>
    <w:rsid w:val="000E5000"/>
    <w:rsid w:val="000E7C96"/>
    <w:rsid w:val="000F3E2A"/>
    <w:rsid w:val="000F4373"/>
    <w:rsid w:val="000F7E3E"/>
    <w:rsid w:val="001007CC"/>
    <w:rsid w:val="001023D9"/>
    <w:rsid w:val="00105C81"/>
    <w:rsid w:val="001065CC"/>
    <w:rsid w:val="001078B1"/>
    <w:rsid w:val="001113D1"/>
    <w:rsid w:val="0011159E"/>
    <w:rsid w:val="00112E56"/>
    <w:rsid w:val="001157B3"/>
    <w:rsid w:val="001162B6"/>
    <w:rsid w:val="00116D6B"/>
    <w:rsid w:val="001171B1"/>
    <w:rsid w:val="00117E6A"/>
    <w:rsid w:val="00121AF1"/>
    <w:rsid w:val="00122B8A"/>
    <w:rsid w:val="00122FD0"/>
    <w:rsid w:val="0012337C"/>
    <w:rsid w:val="00123901"/>
    <w:rsid w:val="00123AE2"/>
    <w:rsid w:val="0012424A"/>
    <w:rsid w:val="00124D97"/>
    <w:rsid w:val="00126124"/>
    <w:rsid w:val="001306F2"/>
    <w:rsid w:val="00131318"/>
    <w:rsid w:val="0013245C"/>
    <w:rsid w:val="00132498"/>
    <w:rsid w:val="00132E50"/>
    <w:rsid w:val="0013482A"/>
    <w:rsid w:val="00134E41"/>
    <w:rsid w:val="00135106"/>
    <w:rsid w:val="00135887"/>
    <w:rsid w:val="00136CAE"/>
    <w:rsid w:val="00137068"/>
    <w:rsid w:val="00141F27"/>
    <w:rsid w:val="00142176"/>
    <w:rsid w:val="00143612"/>
    <w:rsid w:val="00143A9A"/>
    <w:rsid w:val="00145619"/>
    <w:rsid w:val="00147029"/>
    <w:rsid w:val="0014717F"/>
    <w:rsid w:val="001535DD"/>
    <w:rsid w:val="00154C09"/>
    <w:rsid w:val="00160350"/>
    <w:rsid w:val="00161A2C"/>
    <w:rsid w:val="0016264A"/>
    <w:rsid w:val="00163CB3"/>
    <w:rsid w:val="001642C5"/>
    <w:rsid w:val="001646ED"/>
    <w:rsid w:val="00166109"/>
    <w:rsid w:val="00171EC7"/>
    <w:rsid w:val="0017280F"/>
    <w:rsid w:val="00172A73"/>
    <w:rsid w:val="00172D9C"/>
    <w:rsid w:val="00174FE8"/>
    <w:rsid w:val="00175563"/>
    <w:rsid w:val="00176E3B"/>
    <w:rsid w:val="00177148"/>
    <w:rsid w:val="001802F8"/>
    <w:rsid w:val="0018292C"/>
    <w:rsid w:val="00182ED6"/>
    <w:rsid w:val="00183715"/>
    <w:rsid w:val="00183DF2"/>
    <w:rsid w:val="0018466E"/>
    <w:rsid w:val="00186095"/>
    <w:rsid w:val="001871DD"/>
    <w:rsid w:val="00191514"/>
    <w:rsid w:val="001930C1"/>
    <w:rsid w:val="001935CF"/>
    <w:rsid w:val="00195565"/>
    <w:rsid w:val="00196B5C"/>
    <w:rsid w:val="00197DA9"/>
    <w:rsid w:val="001A194A"/>
    <w:rsid w:val="001A198F"/>
    <w:rsid w:val="001A1A13"/>
    <w:rsid w:val="001A1B05"/>
    <w:rsid w:val="001A4C48"/>
    <w:rsid w:val="001A5747"/>
    <w:rsid w:val="001A75E3"/>
    <w:rsid w:val="001B02F8"/>
    <w:rsid w:val="001B0FC9"/>
    <w:rsid w:val="001B170B"/>
    <w:rsid w:val="001B314A"/>
    <w:rsid w:val="001B4D45"/>
    <w:rsid w:val="001B58F0"/>
    <w:rsid w:val="001C0FDD"/>
    <w:rsid w:val="001C2144"/>
    <w:rsid w:val="001C39B6"/>
    <w:rsid w:val="001C5BDE"/>
    <w:rsid w:val="001C74AA"/>
    <w:rsid w:val="001D1F55"/>
    <w:rsid w:val="001D322B"/>
    <w:rsid w:val="001D422E"/>
    <w:rsid w:val="001D7FBC"/>
    <w:rsid w:val="001E06DE"/>
    <w:rsid w:val="001E1D1C"/>
    <w:rsid w:val="001E2595"/>
    <w:rsid w:val="001E5397"/>
    <w:rsid w:val="001F0F5C"/>
    <w:rsid w:val="001F350F"/>
    <w:rsid w:val="001F3C93"/>
    <w:rsid w:val="001F7423"/>
    <w:rsid w:val="001F7557"/>
    <w:rsid w:val="001F77DA"/>
    <w:rsid w:val="001F7AD4"/>
    <w:rsid w:val="0020082A"/>
    <w:rsid w:val="002017A4"/>
    <w:rsid w:val="00203FA3"/>
    <w:rsid w:val="002045B2"/>
    <w:rsid w:val="002102FA"/>
    <w:rsid w:val="00212355"/>
    <w:rsid w:val="00212DFF"/>
    <w:rsid w:val="002136FA"/>
    <w:rsid w:val="00213BFC"/>
    <w:rsid w:val="00214EFD"/>
    <w:rsid w:val="00217E3D"/>
    <w:rsid w:val="00222676"/>
    <w:rsid w:val="00222ADE"/>
    <w:rsid w:val="00227DE6"/>
    <w:rsid w:val="00231FD4"/>
    <w:rsid w:val="0023364F"/>
    <w:rsid w:val="00233867"/>
    <w:rsid w:val="00234617"/>
    <w:rsid w:val="00235E12"/>
    <w:rsid w:val="00237508"/>
    <w:rsid w:val="00237768"/>
    <w:rsid w:val="00240032"/>
    <w:rsid w:val="00240155"/>
    <w:rsid w:val="002402B1"/>
    <w:rsid w:val="00241A6C"/>
    <w:rsid w:val="00243F26"/>
    <w:rsid w:val="002468A3"/>
    <w:rsid w:val="00246C98"/>
    <w:rsid w:val="00247F9D"/>
    <w:rsid w:val="00252BB1"/>
    <w:rsid w:val="0025498F"/>
    <w:rsid w:val="00255FD9"/>
    <w:rsid w:val="002563F4"/>
    <w:rsid w:val="00256A92"/>
    <w:rsid w:val="00257180"/>
    <w:rsid w:val="002579B4"/>
    <w:rsid w:val="002600DF"/>
    <w:rsid w:val="00260D2B"/>
    <w:rsid w:val="0026105F"/>
    <w:rsid w:val="00261966"/>
    <w:rsid w:val="0026367D"/>
    <w:rsid w:val="00263A56"/>
    <w:rsid w:val="00263D9B"/>
    <w:rsid w:val="002662FC"/>
    <w:rsid w:val="00266F03"/>
    <w:rsid w:val="00267841"/>
    <w:rsid w:val="00267AE5"/>
    <w:rsid w:val="00267D85"/>
    <w:rsid w:val="00270CED"/>
    <w:rsid w:val="0027233C"/>
    <w:rsid w:val="00272C6A"/>
    <w:rsid w:val="0027448D"/>
    <w:rsid w:val="002746AC"/>
    <w:rsid w:val="00274D55"/>
    <w:rsid w:val="00277C03"/>
    <w:rsid w:val="002836F4"/>
    <w:rsid w:val="00284DF3"/>
    <w:rsid w:val="00287FB3"/>
    <w:rsid w:val="002907CC"/>
    <w:rsid w:val="0029301D"/>
    <w:rsid w:val="002932F4"/>
    <w:rsid w:val="00293B18"/>
    <w:rsid w:val="002956FC"/>
    <w:rsid w:val="00295A96"/>
    <w:rsid w:val="00295EDD"/>
    <w:rsid w:val="0029632F"/>
    <w:rsid w:val="002979D4"/>
    <w:rsid w:val="002A0043"/>
    <w:rsid w:val="002A12B3"/>
    <w:rsid w:val="002A1CF3"/>
    <w:rsid w:val="002A3935"/>
    <w:rsid w:val="002A5420"/>
    <w:rsid w:val="002B2493"/>
    <w:rsid w:val="002B4618"/>
    <w:rsid w:val="002B4B81"/>
    <w:rsid w:val="002B6236"/>
    <w:rsid w:val="002B7A64"/>
    <w:rsid w:val="002B7CD8"/>
    <w:rsid w:val="002C0667"/>
    <w:rsid w:val="002C0CCE"/>
    <w:rsid w:val="002C19C4"/>
    <w:rsid w:val="002C2638"/>
    <w:rsid w:val="002C2737"/>
    <w:rsid w:val="002C5704"/>
    <w:rsid w:val="002D1AA5"/>
    <w:rsid w:val="002D1D8E"/>
    <w:rsid w:val="002D2526"/>
    <w:rsid w:val="002D2770"/>
    <w:rsid w:val="002D3AA2"/>
    <w:rsid w:val="002D4CEB"/>
    <w:rsid w:val="002D54EF"/>
    <w:rsid w:val="002D5511"/>
    <w:rsid w:val="002D607B"/>
    <w:rsid w:val="002D7342"/>
    <w:rsid w:val="002D7DE9"/>
    <w:rsid w:val="002E07CD"/>
    <w:rsid w:val="002E42D6"/>
    <w:rsid w:val="002E4714"/>
    <w:rsid w:val="002E6D8E"/>
    <w:rsid w:val="002E70DC"/>
    <w:rsid w:val="002F2767"/>
    <w:rsid w:val="002F3A91"/>
    <w:rsid w:val="002F41EC"/>
    <w:rsid w:val="002F5125"/>
    <w:rsid w:val="002F5209"/>
    <w:rsid w:val="002F5662"/>
    <w:rsid w:val="0030065C"/>
    <w:rsid w:val="00304289"/>
    <w:rsid w:val="003044C1"/>
    <w:rsid w:val="003057EB"/>
    <w:rsid w:val="00305B7C"/>
    <w:rsid w:val="00307A18"/>
    <w:rsid w:val="00310E8E"/>
    <w:rsid w:val="0031111D"/>
    <w:rsid w:val="003119DE"/>
    <w:rsid w:val="0031312B"/>
    <w:rsid w:val="00313DE1"/>
    <w:rsid w:val="00313FD0"/>
    <w:rsid w:val="003160A0"/>
    <w:rsid w:val="003160B7"/>
    <w:rsid w:val="003171BF"/>
    <w:rsid w:val="00320685"/>
    <w:rsid w:val="00322762"/>
    <w:rsid w:val="00322876"/>
    <w:rsid w:val="00322F25"/>
    <w:rsid w:val="003238E3"/>
    <w:rsid w:val="00327047"/>
    <w:rsid w:val="00332462"/>
    <w:rsid w:val="00332E35"/>
    <w:rsid w:val="003342AD"/>
    <w:rsid w:val="00335C02"/>
    <w:rsid w:val="00335E68"/>
    <w:rsid w:val="00337AA7"/>
    <w:rsid w:val="003432CF"/>
    <w:rsid w:val="00345031"/>
    <w:rsid w:val="0034532A"/>
    <w:rsid w:val="003466D3"/>
    <w:rsid w:val="00347BE5"/>
    <w:rsid w:val="00351983"/>
    <w:rsid w:val="0035345B"/>
    <w:rsid w:val="003541AD"/>
    <w:rsid w:val="00355A03"/>
    <w:rsid w:val="00357CA6"/>
    <w:rsid w:val="003602CC"/>
    <w:rsid w:val="00360A1D"/>
    <w:rsid w:val="00360BAC"/>
    <w:rsid w:val="0036296A"/>
    <w:rsid w:val="00363441"/>
    <w:rsid w:val="00364D4D"/>
    <w:rsid w:val="00364F4D"/>
    <w:rsid w:val="00371636"/>
    <w:rsid w:val="00372725"/>
    <w:rsid w:val="00373893"/>
    <w:rsid w:val="00374EA4"/>
    <w:rsid w:val="00375072"/>
    <w:rsid w:val="0037557D"/>
    <w:rsid w:val="0037717C"/>
    <w:rsid w:val="00377AB5"/>
    <w:rsid w:val="00380338"/>
    <w:rsid w:val="00381405"/>
    <w:rsid w:val="00383A63"/>
    <w:rsid w:val="003847A0"/>
    <w:rsid w:val="00384F7B"/>
    <w:rsid w:val="00391D6A"/>
    <w:rsid w:val="0039278D"/>
    <w:rsid w:val="00393F64"/>
    <w:rsid w:val="00395B87"/>
    <w:rsid w:val="003962F6"/>
    <w:rsid w:val="00396332"/>
    <w:rsid w:val="003A099D"/>
    <w:rsid w:val="003A1C93"/>
    <w:rsid w:val="003A1E7B"/>
    <w:rsid w:val="003A31E5"/>
    <w:rsid w:val="003A6013"/>
    <w:rsid w:val="003A67AF"/>
    <w:rsid w:val="003A75DA"/>
    <w:rsid w:val="003B129E"/>
    <w:rsid w:val="003B377A"/>
    <w:rsid w:val="003B5897"/>
    <w:rsid w:val="003B6140"/>
    <w:rsid w:val="003B658A"/>
    <w:rsid w:val="003B7269"/>
    <w:rsid w:val="003B7D23"/>
    <w:rsid w:val="003C18BA"/>
    <w:rsid w:val="003C1B23"/>
    <w:rsid w:val="003C2576"/>
    <w:rsid w:val="003C291D"/>
    <w:rsid w:val="003C37DA"/>
    <w:rsid w:val="003C465E"/>
    <w:rsid w:val="003C7D71"/>
    <w:rsid w:val="003D039D"/>
    <w:rsid w:val="003D239F"/>
    <w:rsid w:val="003D2768"/>
    <w:rsid w:val="003D2A5A"/>
    <w:rsid w:val="003D2D10"/>
    <w:rsid w:val="003D2E13"/>
    <w:rsid w:val="003D4AB2"/>
    <w:rsid w:val="003D6C46"/>
    <w:rsid w:val="003D76C0"/>
    <w:rsid w:val="003E0FE8"/>
    <w:rsid w:val="003E15DF"/>
    <w:rsid w:val="003E1815"/>
    <w:rsid w:val="003E18BD"/>
    <w:rsid w:val="003E37A9"/>
    <w:rsid w:val="003E4BEA"/>
    <w:rsid w:val="003E5F4B"/>
    <w:rsid w:val="003E696D"/>
    <w:rsid w:val="003E6C24"/>
    <w:rsid w:val="003E7BB9"/>
    <w:rsid w:val="003F009A"/>
    <w:rsid w:val="003F095F"/>
    <w:rsid w:val="003F11EA"/>
    <w:rsid w:val="003F39AE"/>
    <w:rsid w:val="003F5B15"/>
    <w:rsid w:val="003F600F"/>
    <w:rsid w:val="003F66B0"/>
    <w:rsid w:val="004023E4"/>
    <w:rsid w:val="00402CBD"/>
    <w:rsid w:val="004036E8"/>
    <w:rsid w:val="004047D6"/>
    <w:rsid w:val="004060A3"/>
    <w:rsid w:val="0041044E"/>
    <w:rsid w:val="0041102E"/>
    <w:rsid w:val="0041278E"/>
    <w:rsid w:val="00412E82"/>
    <w:rsid w:val="004143EB"/>
    <w:rsid w:val="004150D1"/>
    <w:rsid w:val="004158E1"/>
    <w:rsid w:val="0041595D"/>
    <w:rsid w:val="0042359E"/>
    <w:rsid w:val="00424AD4"/>
    <w:rsid w:val="004259B9"/>
    <w:rsid w:val="00425D0C"/>
    <w:rsid w:val="00426924"/>
    <w:rsid w:val="00430F25"/>
    <w:rsid w:val="00433800"/>
    <w:rsid w:val="00434046"/>
    <w:rsid w:val="004342D8"/>
    <w:rsid w:val="0043634B"/>
    <w:rsid w:val="00436C83"/>
    <w:rsid w:val="0044577A"/>
    <w:rsid w:val="00445AD2"/>
    <w:rsid w:val="00447EB7"/>
    <w:rsid w:val="0045188A"/>
    <w:rsid w:val="0045541C"/>
    <w:rsid w:val="0046083F"/>
    <w:rsid w:val="00460F91"/>
    <w:rsid w:val="004610BE"/>
    <w:rsid w:val="00461C65"/>
    <w:rsid w:val="0046260D"/>
    <w:rsid w:val="0046301A"/>
    <w:rsid w:val="004643CC"/>
    <w:rsid w:val="00464931"/>
    <w:rsid w:val="0046525F"/>
    <w:rsid w:val="0046598D"/>
    <w:rsid w:val="00467F7B"/>
    <w:rsid w:val="004701BF"/>
    <w:rsid w:val="004737F9"/>
    <w:rsid w:val="0047577E"/>
    <w:rsid w:val="004828EF"/>
    <w:rsid w:val="0048386C"/>
    <w:rsid w:val="00483C21"/>
    <w:rsid w:val="004845EB"/>
    <w:rsid w:val="00486AA1"/>
    <w:rsid w:val="00487C6E"/>
    <w:rsid w:val="00492553"/>
    <w:rsid w:val="0049294E"/>
    <w:rsid w:val="00493D13"/>
    <w:rsid w:val="00495202"/>
    <w:rsid w:val="00496AE7"/>
    <w:rsid w:val="00496D86"/>
    <w:rsid w:val="00497B98"/>
    <w:rsid w:val="004A16A5"/>
    <w:rsid w:val="004B19E5"/>
    <w:rsid w:val="004B2160"/>
    <w:rsid w:val="004B3ED1"/>
    <w:rsid w:val="004B4535"/>
    <w:rsid w:val="004B5046"/>
    <w:rsid w:val="004B780F"/>
    <w:rsid w:val="004C0F8B"/>
    <w:rsid w:val="004C29DE"/>
    <w:rsid w:val="004C5F10"/>
    <w:rsid w:val="004C696A"/>
    <w:rsid w:val="004D03AC"/>
    <w:rsid w:val="004D2071"/>
    <w:rsid w:val="004D2E2B"/>
    <w:rsid w:val="004D3885"/>
    <w:rsid w:val="004D3A07"/>
    <w:rsid w:val="004D710B"/>
    <w:rsid w:val="004D7D32"/>
    <w:rsid w:val="004E10DD"/>
    <w:rsid w:val="004E2B40"/>
    <w:rsid w:val="004E3EEF"/>
    <w:rsid w:val="004E443F"/>
    <w:rsid w:val="004E4E16"/>
    <w:rsid w:val="004E6076"/>
    <w:rsid w:val="004E6949"/>
    <w:rsid w:val="004E6A0B"/>
    <w:rsid w:val="004E6FA3"/>
    <w:rsid w:val="004F1E74"/>
    <w:rsid w:val="004F239A"/>
    <w:rsid w:val="004F30DE"/>
    <w:rsid w:val="004F5C86"/>
    <w:rsid w:val="005003FF"/>
    <w:rsid w:val="00500477"/>
    <w:rsid w:val="00500DE0"/>
    <w:rsid w:val="00500F07"/>
    <w:rsid w:val="00500F79"/>
    <w:rsid w:val="00501F1A"/>
    <w:rsid w:val="00503AB5"/>
    <w:rsid w:val="00504791"/>
    <w:rsid w:val="00504A85"/>
    <w:rsid w:val="00512BC3"/>
    <w:rsid w:val="00512C71"/>
    <w:rsid w:val="00513979"/>
    <w:rsid w:val="00515DF9"/>
    <w:rsid w:val="00520708"/>
    <w:rsid w:val="00521724"/>
    <w:rsid w:val="005236BE"/>
    <w:rsid w:val="0052461E"/>
    <w:rsid w:val="0052795D"/>
    <w:rsid w:val="00527C03"/>
    <w:rsid w:val="00530687"/>
    <w:rsid w:val="00530ED2"/>
    <w:rsid w:val="00532603"/>
    <w:rsid w:val="00534ADD"/>
    <w:rsid w:val="00535862"/>
    <w:rsid w:val="0054264E"/>
    <w:rsid w:val="0054303E"/>
    <w:rsid w:val="00545AEA"/>
    <w:rsid w:val="00547AFD"/>
    <w:rsid w:val="005509CD"/>
    <w:rsid w:val="00550A8B"/>
    <w:rsid w:val="00551FF6"/>
    <w:rsid w:val="00553669"/>
    <w:rsid w:val="005614D9"/>
    <w:rsid w:val="0056313D"/>
    <w:rsid w:val="0056437D"/>
    <w:rsid w:val="0056467D"/>
    <w:rsid w:val="00565590"/>
    <w:rsid w:val="00566BD5"/>
    <w:rsid w:val="0056750B"/>
    <w:rsid w:val="00567582"/>
    <w:rsid w:val="00570665"/>
    <w:rsid w:val="00572856"/>
    <w:rsid w:val="00573AEA"/>
    <w:rsid w:val="00573DC1"/>
    <w:rsid w:val="00574702"/>
    <w:rsid w:val="00574CEF"/>
    <w:rsid w:val="0057638C"/>
    <w:rsid w:val="0057661F"/>
    <w:rsid w:val="0057798C"/>
    <w:rsid w:val="00580083"/>
    <w:rsid w:val="00581DD7"/>
    <w:rsid w:val="005823AF"/>
    <w:rsid w:val="005825C6"/>
    <w:rsid w:val="00587913"/>
    <w:rsid w:val="00590770"/>
    <w:rsid w:val="005907A0"/>
    <w:rsid w:val="00590F66"/>
    <w:rsid w:val="005931DF"/>
    <w:rsid w:val="005944BC"/>
    <w:rsid w:val="00595318"/>
    <w:rsid w:val="00595E12"/>
    <w:rsid w:val="005A024D"/>
    <w:rsid w:val="005A1B22"/>
    <w:rsid w:val="005A25EE"/>
    <w:rsid w:val="005A298E"/>
    <w:rsid w:val="005A3DF4"/>
    <w:rsid w:val="005A46F8"/>
    <w:rsid w:val="005A4AD9"/>
    <w:rsid w:val="005B06C7"/>
    <w:rsid w:val="005B1755"/>
    <w:rsid w:val="005B232B"/>
    <w:rsid w:val="005B3649"/>
    <w:rsid w:val="005B506D"/>
    <w:rsid w:val="005B7543"/>
    <w:rsid w:val="005C0A9A"/>
    <w:rsid w:val="005C0F94"/>
    <w:rsid w:val="005C17E2"/>
    <w:rsid w:val="005C3A2A"/>
    <w:rsid w:val="005C41E7"/>
    <w:rsid w:val="005D1C8C"/>
    <w:rsid w:val="005D3714"/>
    <w:rsid w:val="005E00D0"/>
    <w:rsid w:val="005E1ADB"/>
    <w:rsid w:val="005E1C7C"/>
    <w:rsid w:val="005E2073"/>
    <w:rsid w:val="005E3C6C"/>
    <w:rsid w:val="005E6538"/>
    <w:rsid w:val="005E6603"/>
    <w:rsid w:val="005E6D93"/>
    <w:rsid w:val="005F2650"/>
    <w:rsid w:val="005F2B44"/>
    <w:rsid w:val="005F4B7C"/>
    <w:rsid w:val="005F4D12"/>
    <w:rsid w:val="005F5650"/>
    <w:rsid w:val="005F5951"/>
    <w:rsid w:val="005F7311"/>
    <w:rsid w:val="00601D41"/>
    <w:rsid w:val="00602923"/>
    <w:rsid w:val="00603506"/>
    <w:rsid w:val="00604C1D"/>
    <w:rsid w:val="0060652F"/>
    <w:rsid w:val="0060673E"/>
    <w:rsid w:val="006072FA"/>
    <w:rsid w:val="00607929"/>
    <w:rsid w:val="00607D5D"/>
    <w:rsid w:val="006103FA"/>
    <w:rsid w:val="0061787B"/>
    <w:rsid w:val="00620D74"/>
    <w:rsid w:val="00621989"/>
    <w:rsid w:val="00622DC0"/>
    <w:rsid w:val="00624F1F"/>
    <w:rsid w:val="00627253"/>
    <w:rsid w:val="006301D2"/>
    <w:rsid w:val="00636E96"/>
    <w:rsid w:val="00637855"/>
    <w:rsid w:val="006378B9"/>
    <w:rsid w:val="00640146"/>
    <w:rsid w:val="006408D0"/>
    <w:rsid w:val="006410DD"/>
    <w:rsid w:val="00644633"/>
    <w:rsid w:val="00644F5B"/>
    <w:rsid w:val="0064642A"/>
    <w:rsid w:val="00646AF4"/>
    <w:rsid w:val="00647C35"/>
    <w:rsid w:val="00650985"/>
    <w:rsid w:val="006537D0"/>
    <w:rsid w:val="00653BFD"/>
    <w:rsid w:val="006562A2"/>
    <w:rsid w:val="00656E6C"/>
    <w:rsid w:val="00656F14"/>
    <w:rsid w:val="006604D1"/>
    <w:rsid w:val="00660FBC"/>
    <w:rsid w:val="0066473B"/>
    <w:rsid w:val="006717B8"/>
    <w:rsid w:val="006719E4"/>
    <w:rsid w:val="00671D34"/>
    <w:rsid w:val="0067246C"/>
    <w:rsid w:val="0067478F"/>
    <w:rsid w:val="006774BE"/>
    <w:rsid w:val="00681588"/>
    <w:rsid w:val="006818CC"/>
    <w:rsid w:val="0068469F"/>
    <w:rsid w:val="00684809"/>
    <w:rsid w:val="00685098"/>
    <w:rsid w:val="00686B3C"/>
    <w:rsid w:val="00687BEA"/>
    <w:rsid w:val="00693EE6"/>
    <w:rsid w:val="0069506A"/>
    <w:rsid w:val="006953EB"/>
    <w:rsid w:val="00695DCF"/>
    <w:rsid w:val="00696858"/>
    <w:rsid w:val="0069695A"/>
    <w:rsid w:val="00696FB1"/>
    <w:rsid w:val="00697A82"/>
    <w:rsid w:val="006A160C"/>
    <w:rsid w:val="006A3F59"/>
    <w:rsid w:val="006A4FDE"/>
    <w:rsid w:val="006A6764"/>
    <w:rsid w:val="006A6DCC"/>
    <w:rsid w:val="006B0833"/>
    <w:rsid w:val="006B0CE5"/>
    <w:rsid w:val="006B40D7"/>
    <w:rsid w:val="006B53B8"/>
    <w:rsid w:val="006B5586"/>
    <w:rsid w:val="006B5C43"/>
    <w:rsid w:val="006B5DF3"/>
    <w:rsid w:val="006C01D9"/>
    <w:rsid w:val="006C023B"/>
    <w:rsid w:val="006C266D"/>
    <w:rsid w:val="006C2722"/>
    <w:rsid w:val="006C2C94"/>
    <w:rsid w:val="006C2D21"/>
    <w:rsid w:val="006C3BF8"/>
    <w:rsid w:val="006C4055"/>
    <w:rsid w:val="006C4831"/>
    <w:rsid w:val="006C57EF"/>
    <w:rsid w:val="006C62F4"/>
    <w:rsid w:val="006D2518"/>
    <w:rsid w:val="006D298B"/>
    <w:rsid w:val="006D3332"/>
    <w:rsid w:val="006D37E6"/>
    <w:rsid w:val="006D4434"/>
    <w:rsid w:val="006D556D"/>
    <w:rsid w:val="006E0709"/>
    <w:rsid w:val="006E1C0E"/>
    <w:rsid w:val="006E25CE"/>
    <w:rsid w:val="006E30E2"/>
    <w:rsid w:val="006E3464"/>
    <w:rsid w:val="006F3893"/>
    <w:rsid w:val="006F45E7"/>
    <w:rsid w:val="006F4859"/>
    <w:rsid w:val="006F51D5"/>
    <w:rsid w:val="006F5F6F"/>
    <w:rsid w:val="006F7C04"/>
    <w:rsid w:val="00704BDB"/>
    <w:rsid w:val="0071016F"/>
    <w:rsid w:val="007110D4"/>
    <w:rsid w:val="007113D2"/>
    <w:rsid w:val="007120ED"/>
    <w:rsid w:val="00712978"/>
    <w:rsid w:val="00716442"/>
    <w:rsid w:val="00716DE2"/>
    <w:rsid w:val="0071779F"/>
    <w:rsid w:val="00717FB6"/>
    <w:rsid w:val="00721543"/>
    <w:rsid w:val="00723F45"/>
    <w:rsid w:val="007244ED"/>
    <w:rsid w:val="00724940"/>
    <w:rsid w:val="00724B66"/>
    <w:rsid w:val="00724D4A"/>
    <w:rsid w:val="0072563C"/>
    <w:rsid w:val="007257E6"/>
    <w:rsid w:val="0073043E"/>
    <w:rsid w:val="007357CA"/>
    <w:rsid w:val="00736C2F"/>
    <w:rsid w:val="00742A70"/>
    <w:rsid w:val="00743F9C"/>
    <w:rsid w:val="007445E1"/>
    <w:rsid w:val="007468BB"/>
    <w:rsid w:val="00747474"/>
    <w:rsid w:val="00750EF2"/>
    <w:rsid w:val="0075344C"/>
    <w:rsid w:val="00754317"/>
    <w:rsid w:val="007576C6"/>
    <w:rsid w:val="00757752"/>
    <w:rsid w:val="00757E52"/>
    <w:rsid w:val="007607D9"/>
    <w:rsid w:val="007628BC"/>
    <w:rsid w:val="00762A55"/>
    <w:rsid w:val="007640AA"/>
    <w:rsid w:val="007649E2"/>
    <w:rsid w:val="00764C36"/>
    <w:rsid w:val="0076535A"/>
    <w:rsid w:val="007717FC"/>
    <w:rsid w:val="007749DC"/>
    <w:rsid w:val="00775649"/>
    <w:rsid w:val="00776885"/>
    <w:rsid w:val="007825A2"/>
    <w:rsid w:val="00783D6C"/>
    <w:rsid w:val="00785288"/>
    <w:rsid w:val="0078591A"/>
    <w:rsid w:val="007867E9"/>
    <w:rsid w:val="00787CBA"/>
    <w:rsid w:val="0079159A"/>
    <w:rsid w:val="0079487F"/>
    <w:rsid w:val="007952F5"/>
    <w:rsid w:val="0079587D"/>
    <w:rsid w:val="00795E57"/>
    <w:rsid w:val="007A0094"/>
    <w:rsid w:val="007A024B"/>
    <w:rsid w:val="007A23F5"/>
    <w:rsid w:val="007A28A8"/>
    <w:rsid w:val="007A3017"/>
    <w:rsid w:val="007A4009"/>
    <w:rsid w:val="007A5F2E"/>
    <w:rsid w:val="007B23D9"/>
    <w:rsid w:val="007B2C61"/>
    <w:rsid w:val="007B35F4"/>
    <w:rsid w:val="007B53D9"/>
    <w:rsid w:val="007B5872"/>
    <w:rsid w:val="007B7186"/>
    <w:rsid w:val="007B746B"/>
    <w:rsid w:val="007C2150"/>
    <w:rsid w:val="007C37A5"/>
    <w:rsid w:val="007C4BAA"/>
    <w:rsid w:val="007C6D46"/>
    <w:rsid w:val="007C7DD2"/>
    <w:rsid w:val="007D0853"/>
    <w:rsid w:val="007D09CD"/>
    <w:rsid w:val="007D1E50"/>
    <w:rsid w:val="007D2F58"/>
    <w:rsid w:val="007D374F"/>
    <w:rsid w:val="007D53AB"/>
    <w:rsid w:val="007D7551"/>
    <w:rsid w:val="007D7AA8"/>
    <w:rsid w:val="007E266C"/>
    <w:rsid w:val="007E3F67"/>
    <w:rsid w:val="007E3FD6"/>
    <w:rsid w:val="007E4D18"/>
    <w:rsid w:val="007E600E"/>
    <w:rsid w:val="007F0818"/>
    <w:rsid w:val="007F2834"/>
    <w:rsid w:val="007F291C"/>
    <w:rsid w:val="007F3F01"/>
    <w:rsid w:val="007F478E"/>
    <w:rsid w:val="007F5857"/>
    <w:rsid w:val="00802BB9"/>
    <w:rsid w:val="0080794F"/>
    <w:rsid w:val="00807FCD"/>
    <w:rsid w:val="0081036F"/>
    <w:rsid w:val="008104FB"/>
    <w:rsid w:val="00810506"/>
    <w:rsid w:val="00813989"/>
    <w:rsid w:val="00813F9F"/>
    <w:rsid w:val="008140B6"/>
    <w:rsid w:val="008142CB"/>
    <w:rsid w:val="0081508B"/>
    <w:rsid w:val="00815124"/>
    <w:rsid w:val="00815FC1"/>
    <w:rsid w:val="00816563"/>
    <w:rsid w:val="00816C0B"/>
    <w:rsid w:val="00817B5C"/>
    <w:rsid w:val="00821767"/>
    <w:rsid w:val="00823779"/>
    <w:rsid w:val="00823BBF"/>
    <w:rsid w:val="00824038"/>
    <w:rsid w:val="00825996"/>
    <w:rsid w:val="00825EEA"/>
    <w:rsid w:val="00826DF1"/>
    <w:rsid w:val="0083066C"/>
    <w:rsid w:val="008307E1"/>
    <w:rsid w:val="00830C31"/>
    <w:rsid w:val="008349B0"/>
    <w:rsid w:val="00834F50"/>
    <w:rsid w:val="008361B8"/>
    <w:rsid w:val="00836D55"/>
    <w:rsid w:val="008406C8"/>
    <w:rsid w:val="0084178D"/>
    <w:rsid w:val="00844F5A"/>
    <w:rsid w:val="008470E1"/>
    <w:rsid w:val="008507B1"/>
    <w:rsid w:val="00851B59"/>
    <w:rsid w:val="00853B5C"/>
    <w:rsid w:val="008542BA"/>
    <w:rsid w:val="008545DE"/>
    <w:rsid w:val="00861294"/>
    <w:rsid w:val="0086347D"/>
    <w:rsid w:val="00864F43"/>
    <w:rsid w:val="00865072"/>
    <w:rsid w:val="008672BB"/>
    <w:rsid w:val="00867524"/>
    <w:rsid w:val="00873153"/>
    <w:rsid w:val="0087366F"/>
    <w:rsid w:val="00873716"/>
    <w:rsid w:val="008749EC"/>
    <w:rsid w:val="00876A2F"/>
    <w:rsid w:val="00876D37"/>
    <w:rsid w:val="00880C04"/>
    <w:rsid w:val="008826FA"/>
    <w:rsid w:val="00890923"/>
    <w:rsid w:val="00891988"/>
    <w:rsid w:val="00892659"/>
    <w:rsid w:val="00892940"/>
    <w:rsid w:val="0089356E"/>
    <w:rsid w:val="008A1A0D"/>
    <w:rsid w:val="008A2937"/>
    <w:rsid w:val="008A31E6"/>
    <w:rsid w:val="008A3C56"/>
    <w:rsid w:val="008A59DB"/>
    <w:rsid w:val="008B2A73"/>
    <w:rsid w:val="008B52AB"/>
    <w:rsid w:val="008B5B50"/>
    <w:rsid w:val="008B6702"/>
    <w:rsid w:val="008B70C8"/>
    <w:rsid w:val="008B7D33"/>
    <w:rsid w:val="008C1126"/>
    <w:rsid w:val="008C3067"/>
    <w:rsid w:val="008C48C5"/>
    <w:rsid w:val="008C54E7"/>
    <w:rsid w:val="008C65F4"/>
    <w:rsid w:val="008C7580"/>
    <w:rsid w:val="008D0B07"/>
    <w:rsid w:val="008D3F16"/>
    <w:rsid w:val="008D41A7"/>
    <w:rsid w:val="008D63A7"/>
    <w:rsid w:val="008D7F30"/>
    <w:rsid w:val="008E011A"/>
    <w:rsid w:val="008E0F23"/>
    <w:rsid w:val="008E22FA"/>
    <w:rsid w:val="008E348A"/>
    <w:rsid w:val="008E44E9"/>
    <w:rsid w:val="008E53D8"/>
    <w:rsid w:val="008E544B"/>
    <w:rsid w:val="008E58CD"/>
    <w:rsid w:val="008F010D"/>
    <w:rsid w:val="008F1C71"/>
    <w:rsid w:val="008F31CF"/>
    <w:rsid w:val="008F474C"/>
    <w:rsid w:val="008F51F9"/>
    <w:rsid w:val="008F56BA"/>
    <w:rsid w:val="00902FED"/>
    <w:rsid w:val="009052AF"/>
    <w:rsid w:val="00905C00"/>
    <w:rsid w:val="00906DCE"/>
    <w:rsid w:val="0090753D"/>
    <w:rsid w:val="00910569"/>
    <w:rsid w:val="0091079F"/>
    <w:rsid w:val="00910A27"/>
    <w:rsid w:val="00912557"/>
    <w:rsid w:val="00912FB9"/>
    <w:rsid w:val="0091303D"/>
    <w:rsid w:val="00914DB0"/>
    <w:rsid w:val="00915599"/>
    <w:rsid w:val="00915C14"/>
    <w:rsid w:val="009203FB"/>
    <w:rsid w:val="009207A1"/>
    <w:rsid w:val="00924396"/>
    <w:rsid w:val="00924EF4"/>
    <w:rsid w:val="0092557F"/>
    <w:rsid w:val="0092654F"/>
    <w:rsid w:val="0093216A"/>
    <w:rsid w:val="00940364"/>
    <w:rsid w:val="00940E7C"/>
    <w:rsid w:val="0094138F"/>
    <w:rsid w:val="0094177B"/>
    <w:rsid w:val="00941B1A"/>
    <w:rsid w:val="00945821"/>
    <w:rsid w:val="00946602"/>
    <w:rsid w:val="009477A7"/>
    <w:rsid w:val="00947A51"/>
    <w:rsid w:val="0095007C"/>
    <w:rsid w:val="00952D14"/>
    <w:rsid w:val="00954FEB"/>
    <w:rsid w:val="0095545D"/>
    <w:rsid w:val="00955752"/>
    <w:rsid w:val="00957CB8"/>
    <w:rsid w:val="00960217"/>
    <w:rsid w:val="00960859"/>
    <w:rsid w:val="009639BA"/>
    <w:rsid w:val="00963AFB"/>
    <w:rsid w:val="00963B3A"/>
    <w:rsid w:val="009642AD"/>
    <w:rsid w:val="00966511"/>
    <w:rsid w:val="00966682"/>
    <w:rsid w:val="00967469"/>
    <w:rsid w:val="009677FE"/>
    <w:rsid w:val="00967F03"/>
    <w:rsid w:val="009707B5"/>
    <w:rsid w:val="0097154B"/>
    <w:rsid w:val="009720C6"/>
    <w:rsid w:val="00973277"/>
    <w:rsid w:val="009745EE"/>
    <w:rsid w:val="0097499D"/>
    <w:rsid w:val="00975BB6"/>
    <w:rsid w:val="00976DE2"/>
    <w:rsid w:val="00977B8B"/>
    <w:rsid w:val="0098511D"/>
    <w:rsid w:val="00985518"/>
    <w:rsid w:val="00987A65"/>
    <w:rsid w:val="00994AAA"/>
    <w:rsid w:val="00994C77"/>
    <w:rsid w:val="009A0C09"/>
    <w:rsid w:val="009A247A"/>
    <w:rsid w:val="009A2CE0"/>
    <w:rsid w:val="009A2EB3"/>
    <w:rsid w:val="009A50C4"/>
    <w:rsid w:val="009A6474"/>
    <w:rsid w:val="009B24EC"/>
    <w:rsid w:val="009B3940"/>
    <w:rsid w:val="009B61B9"/>
    <w:rsid w:val="009B67F8"/>
    <w:rsid w:val="009C05CD"/>
    <w:rsid w:val="009C0B4C"/>
    <w:rsid w:val="009C0F41"/>
    <w:rsid w:val="009C269B"/>
    <w:rsid w:val="009C3969"/>
    <w:rsid w:val="009C3C5F"/>
    <w:rsid w:val="009C5411"/>
    <w:rsid w:val="009C7801"/>
    <w:rsid w:val="009C7EC3"/>
    <w:rsid w:val="009D0112"/>
    <w:rsid w:val="009D246A"/>
    <w:rsid w:val="009D3DDA"/>
    <w:rsid w:val="009D3E3E"/>
    <w:rsid w:val="009D45EB"/>
    <w:rsid w:val="009E11C3"/>
    <w:rsid w:val="009E23C6"/>
    <w:rsid w:val="009E2F07"/>
    <w:rsid w:val="009E394E"/>
    <w:rsid w:val="009E4C30"/>
    <w:rsid w:val="009E683D"/>
    <w:rsid w:val="009E6AF5"/>
    <w:rsid w:val="009F153E"/>
    <w:rsid w:val="009F372A"/>
    <w:rsid w:val="009F57F1"/>
    <w:rsid w:val="00A0081C"/>
    <w:rsid w:val="00A00E43"/>
    <w:rsid w:val="00A02366"/>
    <w:rsid w:val="00A04C1F"/>
    <w:rsid w:val="00A06DAE"/>
    <w:rsid w:val="00A1249B"/>
    <w:rsid w:val="00A12697"/>
    <w:rsid w:val="00A13D56"/>
    <w:rsid w:val="00A13F8C"/>
    <w:rsid w:val="00A14BBF"/>
    <w:rsid w:val="00A17F57"/>
    <w:rsid w:val="00A201CA"/>
    <w:rsid w:val="00A20B37"/>
    <w:rsid w:val="00A2137E"/>
    <w:rsid w:val="00A21FA5"/>
    <w:rsid w:val="00A22759"/>
    <w:rsid w:val="00A24F26"/>
    <w:rsid w:val="00A2502B"/>
    <w:rsid w:val="00A263EB"/>
    <w:rsid w:val="00A31622"/>
    <w:rsid w:val="00A325ED"/>
    <w:rsid w:val="00A359CD"/>
    <w:rsid w:val="00A3659F"/>
    <w:rsid w:val="00A4082D"/>
    <w:rsid w:val="00A40CDA"/>
    <w:rsid w:val="00A41081"/>
    <w:rsid w:val="00A41F82"/>
    <w:rsid w:val="00A444E5"/>
    <w:rsid w:val="00A4498C"/>
    <w:rsid w:val="00A4632D"/>
    <w:rsid w:val="00A46A95"/>
    <w:rsid w:val="00A508F7"/>
    <w:rsid w:val="00A5185C"/>
    <w:rsid w:val="00A54123"/>
    <w:rsid w:val="00A54467"/>
    <w:rsid w:val="00A560F6"/>
    <w:rsid w:val="00A56BF9"/>
    <w:rsid w:val="00A57E06"/>
    <w:rsid w:val="00A60B3A"/>
    <w:rsid w:val="00A60BCC"/>
    <w:rsid w:val="00A648AF"/>
    <w:rsid w:val="00A70042"/>
    <w:rsid w:val="00A71B4B"/>
    <w:rsid w:val="00A7202F"/>
    <w:rsid w:val="00A735FB"/>
    <w:rsid w:val="00A76D36"/>
    <w:rsid w:val="00A77F06"/>
    <w:rsid w:val="00A80F7E"/>
    <w:rsid w:val="00A81008"/>
    <w:rsid w:val="00A8120A"/>
    <w:rsid w:val="00A81746"/>
    <w:rsid w:val="00A81A3A"/>
    <w:rsid w:val="00A81F65"/>
    <w:rsid w:val="00A826B6"/>
    <w:rsid w:val="00A86131"/>
    <w:rsid w:val="00A867C8"/>
    <w:rsid w:val="00A87E16"/>
    <w:rsid w:val="00A922EF"/>
    <w:rsid w:val="00A93821"/>
    <w:rsid w:val="00A94C58"/>
    <w:rsid w:val="00A95478"/>
    <w:rsid w:val="00A95FBD"/>
    <w:rsid w:val="00A9606D"/>
    <w:rsid w:val="00AA0A94"/>
    <w:rsid w:val="00AA19B6"/>
    <w:rsid w:val="00AA2445"/>
    <w:rsid w:val="00AA3FA3"/>
    <w:rsid w:val="00AA50EB"/>
    <w:rsid w:val="00AB0C44"/>
    <w:rsid w:val="00AB1425"/>
    <w:rsid w:val="00AB18E9"/>
    <w:rsid w:val="00AB1DA7"/>
    <w:rsid w:val="00AB28B9"/>
    <w:rsid w:val="00AB31CD"/>
    <w:rsid w:val="00AC0808"/>
    <w:rsid w:val="00AC1BF0"/>
    <w:rsid w:val="00AC3BA9"/>
    <w:rsid w:val="00AC5566"/>
    <w:rsid w:val="00AC5B24"/>
    <w:rsid w:val="00AC683F"/>
    <w:rsid w:val="00AC6ABC"/>
    <w:rsid w:val="00AD1C66"/>
    <w:rsid w:val="00AD1CBF"/>
    <w:rsid w:val="00AD796A"/>
    <w:rsid w:val="00AD7DCB"/>
    <w:rsid w:val="00AE1E85"/>
    <w:rsid w:val="00AE1F97"/>
    <w:rsid w:val="00AE25DA"/>
    <w:rsid w:val="00AE34EF"/>
    <w:rsid w:val="00AE3E04"/>
    <w:rsid w:val="00AE3F3C"/>
    <w:rsid w:val="00AE4735"/>
    <w:rsid w:val="00AE78A1"/>
    <w:rsid w:val="00AF02DA"/>
    <w:rsid w:val="00AF301F"/>
    <w:rsid w:val="00AF48A7"/>
    <w:rsid w:val="00AF5F37"/>
    <w:rsid w:val="00AF6A49"/>
    <w:rsid w:val="00B0048F"/>
    <w:rsid w:val="00B0173F"/>
    <w:rsid w:val="00B022B7"/>
    <w:rsid w:val="00B0244E"/>
    <w:rsid w:val="00B029DC"/>
    <w:rsid w:val="00B02C39"/>
    <w:rsid w:val="00B02E0D"/>
    <w:rsid w:val="00B05733"/>
    <w:rsid w:val="00B06EFB"/>
    <w:rsid w:val="00B07113"/>
    <w:rsid w:val="00B07CE7"/>
    <w:rsid w:val="00B1040F"/>
    <w:rsid w:val="00B118BC"/>
    <w:rsid w:val="00B13EC8"/>
    <w:rsid w:val="00B20B3B"/>
    <w:rsid w:val="00B21399"/>
    <w:rsid w:val="00B218AF"/>
    <w:rsid w:val="00B230C9"/>
    <w:rsid w:val="00B232A5"/>
    <w:rsid w:val="00B25CB9"/>
    <w:rsid w:val="00B26D10"/>
    <w:rsid w:val="00B27CC6"/>
    <w:rsid w:val="00B325E1"/>
    <w:rsid w:val="00B32939"/>
    <w:rsid w:val="00B349F7"/>
    <w:rsid w:val="00B35334"/>
    <w:rsid w:val="00B40C3E"/>
    <w:rsid w:val="00B41D43"/>
    <w:rsid w:val="00B4311A"/>
    <w:rsid w:val="00B43F89"/>
    <w:rsid w:val="00B44577"/>
    <w:rsid w:val="00B44B7F"/>
    <w:rsid w:val="00B45347"/>
    <w:rsid w:val="00B45B79"/>
    <w:rsid w:val="00B46E8A"/>
    <w:rsid w:val="00B50001"/>
    <w:rsid w:val="00B51505"/>
    <w:rsid w:val="00B5324F"/>
    <w:rsid w:val="00B57811"/>
    <w:rsid w:val="00B61333"/>
    <w:rsid w:val="00B62088"/>
    <w:rsid w:val="00B6410B"/>
    <w:rsid w:val="00B65231"/>
    <w:rsid w:val="00B65F58"/>
    <w:rsid w:val="00B66236"/>
    <w:rsid w:val="00B67131"/>
    <w:rsid w:val="00B723F7"/>
    <w:rsid w:val="00B73F87"/>
    <w:rsid w:val="00B7439D"/>
    <w:rsid w:val="00B8110B"/>
    <w:rsid w:val="00B816DB"/>
    <w:rsid w:val="00B833A3"/>
    <w:rsid w:val="00B8468D"/>
    <w:rsid w:val="00B85B35"/>
    <w:rsid w:val="00B8633E"/>
    <w:rsid w:val="00B86CCC"/>
    <w:rsid w:val="00B87B5F"/>
    <w:rsid w:val="00B87CFB"/>
    <w:rsid w:val="00B90347"/>
    <w:rsid w:val="00B91637"/>
    <w:rsid w:val="00B9200B"/>
    <w:rsid w:val="00B94EB6"/>
    <w:rsid w:val="00B95E14"/>
    <w:rsid w:val="00B96598"/>
    <w:rsid w:val="00B97629"/>
    <w:rsid w:val="00B97FFE"/>
    <w:rsid w:val="00BA0632"/>
    <w:rsid w:val="00BA0C64"/>
    <w:rsid w:val="00BA25A5"/>
    <w:rsid w:val="00BA5622"/>
    <w:rsid w:val="00BA690A"/>
    <w:rsid w:val="00BA7DC8"/>
    <w:rsid w:val="00BB1EAD"/>
    <w:rsid w:val="00BB7F96"/>
    <w:rsid w:val="00BC0863"/>
    <w:rsid w:val="00BC243B"/>
    <w:rsid w:val="00BC32D9"/>
    <w:rsid w:val="00BC448B"/>
    <w:rsid w:val="00BC4556"/>
    <w:rsid w:val="00BC52CE"/>
    <w:rsid w:val="00BD19A5"/>
    <w:rsid w:val="00BD46DD"/>
    <w:rsid w:val="00BD5E9B"/>
    <w:rsid w:val="00BD6A8C"/>
    <w:rsid w:val="00BD7110"/>
    <w:rsid w:val="00BD7AE3"/>
    <w:rsid w:val="00BE0F56"/>
    <w:rsid w:val="00BE1197"/>
    <w:rsid w:val="00BE542D"/>
    <w:rsid w:val="00BE5F19"/>
    <w:rsid w:val="00BE74D5"/>
    <w:rsid w:val="00BF1A15"/>
    <w:rsid w:val="00BF236D"/>
    <w:rsid w:val="00BF6579"/>
    <w:rsid w:val="00C00D89"/>
    <w:rsid w:val="00C01B39"/>
    <w:rsid w:val="00C03010"/>
    <w:rsid w:val="00C03C18"/>
    <w:rsid w:val="00C04985"/>
    <w:rsid w:val="00C04D2F"/>
    <w:rsid w:val="00C10169"/>
    <w:rsid w:val="00C101A5"/>
    <w:rsid w:val="00C10BB2"/>
    <w:rsid w:val="00C116CC"/>
    <w:rsid w:val="00C1255E"/>
    <w:rsid w:val="00C13296"/>
    <w:rsid w:val="00C132BA"/>
    <w:rsid w:val="00C13B4D"/>
    <w:rsid w:val="00C16A52"/>
    <w:rsid w:val="00C213E5"/>
    <w:rsid w:val="00C219E9"/>
    <w:rsid w:val="00C22E38"/>
    <w:rsid w:val="00C26117"/>
    <w:rsid w:val="00C2647C"/>
    <w:rsid w:val="00C26C82"/>
    <w:rsid w:val="00C27225"/>
    <w:rsid w:val="00C2756E"/>
    <w:rsid w:val="00C30445"/>
    <w:rsid w:val="00C31201"/>
    <w:rsid w:val="00C35023"/>
    <w:rsid w:val="00C35D61"/>
    <w:rsid w:val="00C45AC8"/>
    <w:rsid w:val="00C47117"/>
    <w:rsid w:val="00C474AF"/>
    <w:rsid w:val="00C5173F"/>
    <w:rsid w:val="00C51EFD"/>
    <w:rsid w:val="00C51F4E"/>
    <w:rsid w:val="00C51F60"/>
    <w:rsid w:val="00C54A83"/>
    <w:rsid w:val="00C55ED4"/>
    <w:rsid w:val="00C562BE"/>
    <w:rsid w:val="00C62210"/>
    <w:rsid w:val="00C622A3"/>
    <w:rsid w:val="00C65A9A"/>
    <w:rsid w:val="00C66694"/>
    <w:rsid w:val="00C66FB4"/>
    <w:rsid w:val="00C67C69"/>
    <w:rsid w:val="00C72318"/>
    <w:rsid w:val="00C73293"/>
    <w:rsid w:val="00C737C3"/>
    <w:rsid w:val="00C73B7B"/>
    <w:rsid w:val="00C746E1"/>
    <w:rsid w:val="00C75993"/>
    <w:rsid w:val="00C77E7A"/>
    <w:rsid w:val="00C80964"/>
    <w:rsid w:val="00C81519"/>
    <w:rsid w:val="00C81D37"/>
    <w:rsid w:val="00C821D6"/>
    <w:rsid w:val="00C837D7"/>
    <w:rsid w:val="00C84E38"/>
    <w:rsid w:val="00C9024B"/>
    <w:rsid w:val="00C914BB"/>
    <w:rsid w:val="00C92D6F"/>
    <w:rsid w:val="00C9322F"/>
    <w:rsid w:val="00C93E2D"/>
    <w:rsid w:val="00C94EF2"/>
    <w:rsid w:val="00C96332"/>
    <w:rsid w:val="00C9644C"/>
    <w:rsid w:val="00CA0444"/>
    <w:rsid w:val="00CA378F"/>
    <w:rsid w:val="00CA3C02"/>
    <w:rsid w:val="00CA5171"/>
    <w:rsid w:val="00CA586E"/>
    <w:rsid w:val="00CA70CF"/>
    <w:rsid w:val="00CA76BE"/>
    <w:rsid w:val="00CB01AF"/>
    <w:rsid w:val="00CB18FD"/>
    <w:rsid w:val="00CB1E49"/>
    <w:rsid w:val="00CB28D1"/>
    <w:rsid w:val="00CB3686"/>
    <w:rsid w:val="00CB37B4"/>
    <w:rsid w:val="00CB518E"/>
    <w:rsid w:val="00CB6972"/>
    <w:rsid w:val="00CC4696"/>
    <w:rsid w:val="00CC7D65"/>
    <w:rsid w:val="00CD11B2"/>
    <w:rsid w:val="00CD44C9"/>
    <w:rsid w:val="00CD6DEE"/>
    <w:rsid w:val="00CE0E50"/>
    <w:rsid w:val="00CE5E26"/>
    <w:rsid w:val="00CE68BF"/>
    <w:rsid w:val="00CE6CA2"/>
    <w:rsid w:val="00CF1334"/>
    <w:rsid w:val="00CF16C8"/>
    <w:rsid w:val="00CF1723"/>
    <w:rsid w:val="00CF29B8"/>
    <w:rsid w:val="00CF2E31"/>
    <w:rsid w:val="00CF3054"/>
    <w:rsid w:val="00CF3251"/>
    <w:rsid w:val="00CF3697"/>
    <w:rsid w:val="00CF418C"/>
    <w:rsid w:val="00CF5275"/>
    <w:rsid w:val="00CF5EBD"/>
    <w:rsid w:val="00CF6F44"/>
    <w:rsid w:val="00D01F7E"/>
    <w:rsid w:val="00D03D73"/>
    <w:rsid w:val="00D074B5"/>
    <w:rsid w:val="00D149CA"/>
    <w:rsid w:val="00D1698D"/>
    <w:rsid w:val="00D17D95"/>
    <w:rsid w:val="00D17E20"/>
    <w:rsid w:val="00D2183B"/>
    <w:rsid w:val="00D227D7"/>
    <w:rsid w:val="00D23478"/>
    <w:rsid w:val="00D23EF7"/>
    <w:rsid w:val="00D25C5A"/>
    <w:rsid w:val="00D27408"/>
    <w:rsid w:val="00D3081C"/>
    <w:rsid w:val="00D30889"/>
    <w:rsid w:val="00D32865"/>
    <w:rsid w:val="00D341ED"/>
    <w:rsid w:val="00D34551"/>
    <w:rsid w:val="00D3501D"/>
    <w:rsid w:val="00D350BE"/>
    <w:rsid w:val="00D353AC"/>
    <w:rsid w:val="00D356D2"/>
    <w:rsid w:val="00D369EF"/>
    <w:rsid w:val="00D37E25"/>
    <w:rsid w:val="00D401C4"/>
    <w:rsid w:val="00D419C6"/>
    <w:rsid w:val="00D42900"/>
    <w:rsid w:val="00D43BFA"/>
    <w:rsid w:val="00D44CBB"/>
    <w:rsid w:val="00D47642"/>
    <w:rsid w:val="00D5166E"/>
    <w:rsid w:val="00D52A8A"/>
    <w:rsid w:val="00D54210"/>
    <w:rsid w:val="00D56373"/>
    <w:rsid w:val="00D60A4A"/>
    <w:rsid w:val="00D62F67"/>
    <w:rsid w:val="00D64A4B"/>
    <w:rsid w:val="00D67FDD"/>
    <w:rsid w:val="00D71536"/>
    <w:rsid w:val="00D71C1D"/>
    <w:rsid w:val="00D72BA5"/>
    <w:rsid w:val="00D738D0"/>
    <w:rsid w:val="00D7400E"/>
    <w:rsid w:val="00D7508B"/>
    <w:rsid w:val="00D7636C"/>
    <w:rsid w:val="00D77159"/>
    <w:rsid w:val="00D8099B"/>
    <w:rsid w:val="00D809D2"/>
    <w:rsid w:val="00D80A29"/>
    <w:rsid w:val="00D81F27"/>
    <w:rsid w:val="00D825D9"/>
    <w:rsid w:val="00D8374B"/>
    <w:rsid w:val="00D83D49"/>
    <w:rsid w:val="00D86C6C"/>
    <w:rsid w:val="00D925FA"/>
    <w:rsid w:val="00D942C3"/>
    <w:rsid w:val="00D95AAD"/>
    <w:rsid w:val="00DA0390"/>
    <w:rsid w:val="00DA1F84"/>
    <w:rsid w:val="00DA2BB5"/>
    <w:rsid w:val="00DA42F7"/>
    <w:rsid w:val="00DA5871"/>
    <w:rsid w:val="00DA7971"/>
    <w:rsid w:val="00DB075A"/>
    <w:rsid w:val="00DB1E5F"/>
    <w:rsid w:val="00DB6180"/>
    <w:rsid w:val="00DB6591"/>
    <w:rsid w:val="00DB7887"/>
    <w:rsid w:val="00DC00D1"/>
    <w:rsid w:val="00DC0E19"/>
    <w:rsid w:val="00DC179F"/>
    <w:rsid w:val="00DC374E"/>
    <w:rsid w:val="00DC5506"/>
    <w:rsid w:val="00DC7451"/>
    <w:rsid w:val="00DD22A2"/>
    <w:rsid w:val="00DD2CAA"/>
    <w:rsid w:val="00DD3314"/>
    <w:rsid w:val="00DD4128"/>
    <w:rsid w:val="00DD4ACC"/>
    <w:rsid w:val="00DD6187"/>
    <w:rsid w:val="00DD6896"/>
    <w:rsid w:val="00DD7E79"/>
    <w:rsid w:val="00DE1238"/>
    <w:rsid w:val="00DE12AF"/>
    <w:rsid w:val="00DE522E"/>
    <w:rsid w:val="00DE5409"/>
    <w:rsid w:val="00DE5FAA"/>
    <w:rsid w:val="00DE6306"/>
    <w:rsid w:val="00DE6B1D"/>
    <w:rsid w:val="00DF08ED"/>
    <w:rsid w:val="00DF2C5E"/>
    <w:rsid w:val="00DF2DF1"/>
    <w:rsid w:val="00DF4C6F"/>
    <w:rsid w:val="00E0021B"/>
    <w:rsid w:val="00E002CA"/>
    <w:rsid w:val="00E02868"/>
    <w:rsid w:val="00E04E86"/>
    <w:rsid w:val="00E12063"/>
    <w:rsid w:val="00E1568A"/>
    <w:rsid w:val="00E16229"/>
    <w:rsid w:val="00E17EE9"/>
    <w:rsid w:val="00E22CEC"/>
    <w:rsid w:val="00E248CD"/>
    <w:rsid w:val="00E250A1"/>
    <w:rsid w:val="00E26218"/>
    <w:rsid w:val="00E303B4"/>
    <w:rsid w:val="00E34030"/>
    <w:rsid w:val="00E3421A"/>
    <w:rsid w:val="00E343F8"/>
    <w:rsid w:val="00E34E33"/>
    <w:rsid w:val="00E4033D"/>
    <w:rsid w:val="00E425C2"/>
    <w:rsid w:val="00E42B30"/>
    <w:rsid w:val="00E42C36"/>
    <w:rsid w:val="00E42FB0"/>
    <w:rsid w:val="00E45E25"/>
    <w:rsid w:val="00E46B7C"/>
    <w:rsid w:val="00E46D27"/>
    <w:rsid w:val="00E47305"/>
    <w:rsid w:val="00E4798C"/>
    <w:rsid w:val="00E52290"/>
    <w:rsid w:val="00E52EA7"/>
    <w:rsid w:val="00E54CF1"/>
    <w:rsid w:val="00E56809"/>
    <w:rsid w:val="00E57832"/>
    <w:rsid w:val="00E60E06"/>
    <w:rsid w:val="00E61854"/>
    <w:rsid w:val="00E620D0"/>
    <w:rsid w:val="00E6213C"/>
    <w:rsid w:val="00E64410"/>
    <w:rsid w:val="00E650CE"/>
    <w:rsid w:val="00E66FB6"/>
    <w:rsid w:val="00E6707D"/>
    <w:rsid w:val="00E67B89"/>
    <w:rsid w:val="00E70C25"/>
    <w:rsid w:val="00E73877"/>
    <w:rsid w:val="00E73D55"/>
    <w:rsid w:val="00E74348"/>
    <w:rsid w:val="00E7438D"/>
    <w:rsid w:val="00E75CD8"/>
    <w:rsid w:val="00E76168"/>
    <w:rsid w:val="00E76CA3"/>
    <w:rsid w:val="00E76FC0"/>
    <w:rsid w:val="00E81C5F"/>
    <w:rsid w:val="00E8281E"/>
    <w:rsid w:val="00E85E1D"/>
    <w:rsid w:val="00E85F2C"/>
    <w:rsid w:val="00E87A17"/>
    <w:rsid w:val="00E90318"/>
    <w:rsid w:val="00E90940"/>
    <w:rsid w:val="00E915C9"/>
    <w:rsid w:val="00E91B19"/>
    <w:rsid w:val="00E91DAE"/>
    <w:rsid w:val="00E94A8E"/>
    <w:rsid w:val="00E95AEC"/>
    <w:rsid w:val="00E96593"/>
    <w:rsid w:val="00E97617"/>
    <w:rsid w:val="00EA086C"/>
    <w:rsid w:val="00EA1607"/>
    <w:rsid w:val="00EA1EFC"/>
    <w:rsid w:val="00EA24ED"/>
    <w:rsid w:val="00EA2DF4"/>
    <w:rsid w:val="00EA577C"/>
    <w:rsid w:val="00EB0737"/>
    <w:rsid w:val="00EB1D12"/>
    <w:rsid w:val="00EB1FA8"/>
    <w:rsid w:val="00EB2D4F"/>
    <w:rsid w:val="00EB32FF"/>
    <w:rsid w:val="00EB3FFC"/>
    <w:rsid w:val="00EB5D30"/>
    <w:rsid w:val="00EB674E"/>
    <w:rsid w:val="00EB74B5"/>
    <w:rsid w:val="00EB7EC9"/>
    <w:rsid w:val="00EC0801"/>
    <w:rsid w:val="00EC1316"/>
    <w:rsid w:val="00EC185E"/>
    <w:rsid w:val="00EC25AD"/>
    <w:rsid w:val="00EC29FA"/>
    <w:rsid w:val="00EC4D0F"/>
    <w:rsid w:val="00EC5715"/>
    <w:rsid w:val="00EC630D"/>
    <w:rsid w:val="00EC64C4"/>
    <w:rsid w:val="00EC733D"/>
    <w:rsid w:val="00EC7565"/>
    <w:rsid w:val="00EC7841"/>
    <w:rsid w:val="00ED22D2"/>
    <w:rsid w:val="00ED2E83"/>
    <w:rsid w:val="00ED2E91"/>
    <w:rsid w:val="00ED476A"/>
    <w:rsid w:val="00ED5E12"/>
    <w:rsid w:val="00EE0633"/>
    <w:rsid w:val="00EE1CE5"/>
    <w:rsid w:val="00EE5828"/>
    <w:rsid w:val="00EE5C99"/>
    <w:rsid w:val="00EE5E0B"/>
    <w:rsid w:val="00EE5F82"/>
    <w:rsid w:val="00EE6119"/>
    <w:rsid w:val="00EF7C46"/>
    <w:rsid w:val="00EF7E2A"/>
    <w:rsid w:val="00F00769"/>
    <w:rsid w:val="00F0174F"/>
    <w:rsid w:val="00F02ECA"/>
    <w:rsid w:val="00F05078"/>
    <w:rsid w:val="00F07E39"/>
    <w:rsid w:val="00F07F8B"/>
    <w:rsid w:val="00F10C99"/>
    <w:rsid w:val="00F12829"/>
    <w:rsid w:val="00F12953"/>
    <w:rsid w:val="00F136B8"/>
    <w:rsid w:val="00F13F7D"/>
    <w:rsid w:val="00F141EA"/>
    <w:rsid w:val="00F20361"/>
    <w:rsid w:val="00F22834"/>
    <w:rsid w:val="00F23EBB"/>
    <w:rsid w:val="00F254DB"/>
    <w:rsid w:val="00F31A81"/>
    <w:rsid w:val="00F31B25"/>
    <w:rsid w:val="00F31FE2"/>
    <w:rsid w:val="00F32CE8"/>
    <w:rsid w:val="00F3418F"/>
    <w:rsid w:val="00F36179"/>
    <w:rsid w:val="00F36619"/>
    <w:rsid w:val="00F40D5C"/>
    <w:rsid w:val="00F44001"/>
    <w:rsid w:val="00F44D26"/>
    <w:rsid w:val="00F44DEC"/>
    <w:rsid w:val="00F45023"/>
    <w:rsid w:val="00F45EF1"/>
    <w:rsid w:val="00F46D41"/>
    <w:rsid w:val="00F47060"/>
    <w:rsid w:val="00F52F75"/>
    <w:rsid w:val="00F55E1B"/>
    <w:rsid w:val="00F56B5A"/>
    <w:rsid w:val="00F57BA3"/>
    <w:rsid w:val="00F60FD8"/>
    <w:rsid w:val="00F6134B"/>
    <w:rsid w:val="00F61AF0"/>
    <w:rsid w:val="00F62914"/>
    <w:rsid w:val="00F63539"/>
    <w:rsid w:val="00F6501B"/>
    <w:rsid w:val="00F65D41"/>
    <w:rsid w:val="00F70802"/>
    <w:rsid w:val="00F74628"/>
    <w:rsid w:val="00F75100"/>
    <w:rsid w:val="00F762CB"/>
    <w:rsid w:val="00F76D97"/>
    <w:rsid w:val="00F80592"/>
    <w:rsid w:val="00F805E5"/>
    <w:rsid w:val="00F82E86"/>
    <w:rsid w:val="00F840D8"/>
    <w:rsid w:val="00F84233"/>
    <w:rsid w:val="00F8594B"/>
    <w:rsid w:val="00F866C5"/>
    <w:rsid w:val="00F86E32"/>
    <w:rsid w:val="00F871AA"/>
    <w:rsid w:val="00F8786F"/>
    <w:rsid w:val="00F901FD"/>
    <w:rsid w:val="00F94B37"/>
    <w:rsid w:val="00F94F29"/>
    <w:rsid w:val="00F9531A"/>
    <w:rsid w:val="00F975C9"/>
    <w:rsid w:val="00FA0F27"/>
    <w:rsid w:val="00FA10E4"/>
    <w:rsid w:val="00FA26FF"/>
    <w:rsid w:val="00FA6F04"/>
    <w:rsid w:val="00FB0186"/>
    <w:rsid w:val="00FB08A5"/>
    <w:rsid w:val="00FB1416"/>
    <w:rsid w:val="00FB1B80"/>
    <w:rsid w:val="00FB30D4"/>
    <w:rsid w:val="00FB4A2B"/>
    <w:rsid w:val="00FB4B76"/>
    <w:rsid w:val="00FC03FA"/>
    <w:rsid w:val="00FC0AF6"/>
    <w:rsid w:val="00FC0F57"/>
    <w:rsid w:val="00FC1469"/>
    <w:rsid w:val="00FC56CD"/>
    <w:rsid w:val="00FC57C3"/>
    <w:rsid w:val="00FD0B04"/>
    <w:rsid w:val="00FD5A73"/>
    <w:rsid w:val="00FD6AB7"/>
    <w:rsid w:val="00FD755E"/>
    <w:rsid w:val="00FE0E5C"/>
    <w:rsid w:val="00FE61A0"/>
    <w:rsid w:val="00FE6994"/>
    <w:rsid w:val="00FE6CD1"/>
    <w:rsid w:val="00FF00EB"/>
    <w:rsid w:val="00FF01A9"/>
    <w:rsid w:val="00FF1CC9"/>
    <w:rsid w:val="00FF26FD"/>
    <w:rsid w:val="00FF30DE"/>
    <w:rsid w:val="00FF3A12"/>
    <w:rsid w:val="00FF3AB4"/>
    <w:rsid w:val="00FF56D6"/>
    <w:rsid w:val="00FF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EE9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FD5A73"/>
    <w:rPr>
      <w:color w:val="605E5C"/>
      <w:shd w:val="clear" w:color="auto" w:fill="E1DFDD"/>
    </w:rPr>
  </w:style>
  <w:style w:type="character" w:customStyle="1" w:styleId="ui-provider">
    <w:name w:val="ui-provider"/>
    <w:basedOn w:val="DefaultParagraphFont"/>
    <w:rsid w:val="000F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3309703">
      <w:bodyDiv w:val="1"/>
      <w:marLeft w:val="0"/>
      <w:marRight w:val="0"/>
      <w:marTop w:val="0"/>
      <w:marBottom w:val="0"/>
      <w:divBdr>
        <w:top w:val="none" w:sz="0" w:space="0" w:color="auto"/>
        <w:left w:val="none" w:sz="0" w:space="0" w:color="auto"/>
        <w:bottom w:val="none" w:sz="0" w:space="0" w:color="auto"/>
        <w:right w:val="none" w:sz="0" w:space="0" w:color="auto"/>
      </w:divBdr>
    </w:div>
    <w:div w:id="54358802">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8762074">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70111130">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1252333">
      <w:bodyDiv w:val="1"/>
      <w:marLeft w:val="0"/>
      <w:marRight w:val="0"/>
      <w:marTop w:val="0"/>
      <w:marBottom w:val="0"/>
      <w:divBdr>
        <w:top w:val="none" w:sz="0" w:space="0" w:color="auto"/>
        <w:left w:val="none" w:sz="0" w:space="0" w:color="auto"/>
        <w:bottom w:val="none" w:sz="0" w:space="0" w:color="auto"/>
        <w:right w:val="none" w:sz="0" w:space="0" w:color="auto"/>
      </w:divBdr>
    </w:div>
    <w:div w:id="756441391">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6423809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2701242">
      <w:bodyDiv w:val="1"/>
      <w:marLeft w:val="0"/>
      <w:marRight w:val="0"/>
      <w:marTop w:val="0"/>
      <w:marBottom w:val="0"/>
      <w:divBdr>
        <w:top w:val="none" w:sz="0" w:space="0" w:color="auto"/>
        <w:left w:val="none" w:sz="0" w:space="0" w:color="auto"/>
        <w:bottom w:val="none" w:sz="0" w:space="0" w:color="auto"/>
        <w:right w:val="none" w:sz="0" w:space="0" w:color="auto"/>
      </w:divBdr>
    </w:div>
    <w:div w:id="116878883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5524328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4255589">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598634846">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8745390">
      <w:bodyDiv w:val="1"/>
      <w:marLeft w:val="0"/>
      <w:marRight w:val="0"/>
      <w:marTop w:val="0"/>
      <w:marBottom w:val="0"/>
      <w:divBdr>
        <w:top w:val="none" w:sz="0" w:space="0" w:color="auto"/>
        <w:left w:val="none" w:sz="0" w:space="0" w:color="auto"/>
        <w:bottom w:val="none" w:sz="0" w:space="0" w:color="auto"/>
        <w:right w:val="none" w:sz="0" w:space="0" w:color="auto"/>
      </w:divBdr>
    </w:div>
    <w:div w:id="1761222120">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1995063653">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342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cancer.va.gov/phaser.as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vagov.sharepoint.com/sites/VHAPGx"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917</Words>
  <Characters>4898</Characters>
  <Application>Microsoft Office Word</Application>
  <DocSecurity>0</DocSecurity>
  <Lines>221</Lines>
  <Paragraphs>113</Paragraphs>
  <ScaleCrop>false</ScaleCrop>
  <HeadingPairs>
    <vt:vector size="2" baseType="variant">
      <vt:variant>
        <vt:lpstr>Title</vt:lpstr>
      </vt:variant>
      <vt:variant>
        <vt:i4>1</vt:i4>
      </vt:variant>
    </vt:vector>
  </HeadingPairs>
  <TitlesOfParts>
    <vt:vector size="1" baseType="lpstr">
      <vt:lpstr>VA-PGX (PHASER) CLOPIDOGREL/PREVIOUS RESULTS CROC UPDATE</vt:lpstr>
    </vt:vector>
  </TitlesOfParts>
  <Company/>
  <LinksUpToDate>false</LinksUpToDate>
  <CharactersWithSpaces>6559</CharactersWithSpaces>
  <SharedDoc>false</SharedDoc>
  <HLinks>
    <vt:vector size="54" baseType="variant">
      <vt:variant>
        <vt:i4>2424886</vt:i4>
      </vt:variant>
      <vt:variant>
        <vt:i4>42</vt:i4>
      </vt:variant>
      <vt:variant>
        <vt:i4>0</vt:i4>
      </vt:variant>
      <vt:variant>
        <vt:i4>5</vt:i4>
      </vt:variant>
      <vt:variant>
        <vt:lpwstr>https://dvagov.sharepoint.com/sites/vhapgx/Lists/PHASER Site Directory/AllItems.aspx?origin=createList&amp;sortField=LinkTitle&amp;isAscending=true&amp;viewid=fb4ce782%2D1dd9%2D41b0%2Dacd0%2Ddfdd4dc2656d</vt:lpwstr>
      </vt:variant>
      <vt:variant>
        <vt:lpwstr/>
      </vt:variant>
      <vt:variant>
        <vt:i4>6291546</vt:i4>
      </vt:variant>
      <vt:variant>
        <vt:i4>39</vt:i4>
      </vt:variant>
      <vt:variant>
        <vt:i4>0</vt:i4>
      </vt:variant>
      <vt:variant>
        <vt:i4>5</vt:i4>
      </vt:variant>
      <vt:variant>
        <vt:lpwstr>https://vaww.va.gov/reminders/docs/UPDATE_2_0_408.PRD</vt:lpwstr>
      </vt:variant>
      <vt:variant>
        <vt:lpwstr/>
      </vt:variant>
      <vt:variant>
        <vt:i4>3407920</vt:i4>
      </vt:variant>
      <vt:variant>
        <vt:i4>36</vt:i4>
      </vt:variant>
      <vt:variant>
        <vt:i4>0</vt:i4>
      </vt:variant>
      <vt:variant>
        <vt:i4>5</vt:i4>
      </vt:variant>
      <vt:variant>
        <vt:lpwstr>http://www.cancer.va.gov/phaser.asp</vt:lpwstr>
      </vt:variant>
      <vt:variant>
        <vt:lpwstr/>
      </vt:variant>
      <vt:variant>
        <vt:i4>2949241</vt:i4>
      </vt:variant>
      <vt:variant>
        <vt:i4>33</vt:i4>
      </vt:variant>
      <vt:variant>
        <vt:i4>0</vt:i4>
      </vt:variant>
      <vt:variant>
        <vt:i4>5</vt:i4>
      </vt:variant>
      <vt:variant>
        <vt:lpwstr>https://dvagov.sharepoint.com/sites/VHAPGx</vt:lpwstr>
      </vt:variant>
      <vt:variant>
        <vt:lpwstr/>
      </vt:variant>
      <vt:variant>
        <vt:i4>1114161</vt:i4>
      </vt:variant>
      <vt:variant>
        <vt:i4>26</vt:i4>
      </vt:variant>
      <vt:variant>
        <vt:i4>0</vt:i4>
      </vt:variant>
      <vt:variant>
        <vt:i4>5</vt:i4>
      </vt:variant>
      <vt:variant>
        <vt:lpwstr/>
      </vt:variant>
      <vt:variant>
        <vt:lpwstr>_Toc158812998</vt:lpwstr>
      </vt:variant>
      <vt:variant>
        <vt:i4>1114161</vt:i4>
      </vt:variant>
      <vt:variant>
        <vt:i4>20</vt:i4>
      </vt:variant>
      <vt:variant>
        <vt:i4>0</vt:i4>
      </vt:variant>
      <vt:variant>
        <vt:i4>5</vt:i4>
      </vt:variant>
      <vt:variant>
        <vt:lpwstr/>
      </vt:variant>
      <vt:variant>
        <vt:lpwstr>_Toc158812997</vt:lpwstr>
      </vt:variant>
      <vt:variant>
        <vt:i4>1114161</vt:i4>
      </vt:variant>
      <vt:variant>
        <vt:i4>14</vt:i4>
      </vt:variant>
      <vt:variant>
        <vt:i4>0</vt:i4>
      </vt:variant>
      <vt:variant>
        <vt:i4>5</vt:i4>
      </vt:variant>
      <vt:variant>
        <vt:lpwstr/>
      </vt:variant>
      <vt:variant>
        <vt:lpwstr>_Toc158812996</vt:lpwstr>
      </vt:variant>
      <vt:variant>
        <vt:i4>1114161</vt:i4>
      </vt:variant>
      <vt:variant>
        <vt:i4>8</vt:i4>
      </vt:variant>
      <vt:variant>
        <vt:i4>0</vt:i4>
      </vt:variant>
      <vt:variant>
        <vt:i4>5</vt:i4>
      </vt:variant>
      <vt:variant>
        <vt:lpwstr/>
      </vt:variant>
      <vt:variant>
        <vt:lpwstr>_Toc158812995</vt:lpwstr>
      </vt:variant>
      <vt:variant>
        <vt:i4>1114161</vt:i4>
      </vt:variant>
      <vt:variant>
        <vt:i4>2</vt:i4>
      </vt:variant>
      <vt:variant>
        <vt:i4>0</vt:i4>
      </vt:variant>
      <vt:variant>
        <vt:i4>5</vt:i4>
      </vt:variant>
      <vt:variant>
        <vt:lpwstr/>
      </vt:variant>
      <vt:variant>
        <vt:lpwstr>_Toc158812994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VA-PGX (PHASER) CLOPIDOGREL/PREVIOUS RESULTS CROC UPDATE</dc:title>
  <dc:subject/>
  <dc:creator/>
  <cp:keywords/>
  <cp:lastModifiedBy/>
  <cp:revision>1</cp:revision>
  <dcterms:created xsi:type="dcterms:W3CDTF">2024-03-18T18:09:00Z</dcterms:created>
  <dcterms:modified xsi:type="dcterms:W3CDTF">2024-09-03T15:26:00Z</dcterms:modified>
</cp:coreProperties>
</file>