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AFFA" w14:textId="649D6953" w:rsidR="009917A8" w:rsidRPr="00346CDC" w:rsidRDefault="000D332E" w:rsidP="00346CDC">
      <w:pPr>
        <w:pStyle w:val="Heading1"/>
      </w:pPr>
      <w:bookmarkStart w:id="0" w:name="_Hlk15915120"/>
      <w:bookmarkStart w:id="1" w:name="_Toc205632711"/>
      <w:r w:rsidRPr="00346CDC">
        <w:t xml:space="preserve">Web </w:t>
      </w:r>
      <w:r w:rsidR="00B71D68" w:rsidRPr="00346CDC">
        <w:t>Veterans Health Information Systems and Technology Architecture</w:t>
      </w:r>
      <w:r w:rsidR="00A80FC1" w:rsidRPr="00346CDC">
        <w:t xml:space="preserve"> </w:t>
      </w:r>
      <w:r w:rsidRPr="00346CDC">
        <w:t>Remote Access Management</w:t>
      </w:r>
      <w:bookmarkEnd w:id="0"/>
      <w:r w:rsidR="00346CDC" w:rsidRPr="00346CDC">
        <w:t xml:space="preserve"> (WebVRAM) </w:t>
      </w:r>
      <w:r w:rsidR="00885D03" w:rsidRPr="00346CDC">
        <w:t xml:space="preserve">Release </w:t>
      </w:r>
      <w:r w:rsidR="00C553E1">
        <w:t>12.0</w:t>
      </w:r>
      <w:r w:rsidR="00346CDC" w:rsidRPr="00346CDC">
        <w:br/>
      </w:r>
      <w:r w:rsidR="0043004F" w:rsidRPr="00346CDC">
        <w:t xml:space="preserve">Deployment, </w:t>
      </w:r>
      <w:r w:rsidR="00685E4D" w:rsidRPr="00346CDC">
        <w:t>Installation, Back-Out, and Rollback Guide</w:t>
      </w:r>
      <w:r w:rsidR="00346CDC" w:rsidRPr="00346CDC">
        <w:t xml:space="preserve"> (DIBRG)</w:t>
      </w:r>
    </w:p>
    <w:p w14:paraId="7F5EB19B" w14:textId="3DF45EDC" w:rsidR="004F3A80" w:rsidRPr="00346CDC" w:rsidRDefault="0094297D" w:rsidP="00B87CD6">
      <w:pPr>
        <w:pStyle w:val="BodyText"/>
        <w:jc w:val="center"/>
      </w:pPr>
      <w:r w:rsidRPr="00346CDC">
        <w:rPr>
          <w:noProof/>
        </w:rPr>
        <w:drawing>
          <wp:inline distT="0" distB="0" distL="0" distR="0" wp14:anchorId="58620E73" wp14:editId="2188E4F2">
            <wp:extent cx="2171700" cy="2171700"/>
            <wp:effectExtent l="0" t="0" r="0" b="0"/>
            <wp:docPr id="1" name="Picture 1"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Image">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p w14:paraId="4DC3C2C0" w14:textId="619576E5" w:rsidR="0028784E" w:rsidRPr="00B87CD6" w:rsidRDefault="00352380" w:rsidP="00757DDD">
      <w:pPr>
        <w:pStyle w:val="Title2"/>
        <w:rPr>
          <w:rFonts w:ascii="Segoe UI" w:hAnsi="Segoe UI" w:cs="Segoe UI"/>
          <w:szCs w:val="28"/>
        </w:rPr>
      </w:pPr>
      <w:r>
        <w:rPr>
          <w:rFonts w:ascii="Segoe UI" w:hAnsi="Segoe UI" w:cs="Segoe UI"/>
          <w:szCs w:val="28"/>
        </w:rPr>
        <w:t>October</w:t>
      </w:r>
      <w:r w:rsidR="00881F11" w:rsidRPr="00B87CD6">
        <w:rPr>
          <w:rFonts w:ascii="Segoe UI" w:hAnsi="Segoe UI" w:cs="Segoe UI"/>
          <w:szCs w:val="28"/>
        </w:rPr>
        <w:t xml:space="preserve"> </w:t>
      </w:r>
      <w:r w:rsidR="00757DDD" w:rsidRPr="00B87CD6">
        <w:rPr>
          <w:rFonts w:ascii="Segoe UI" w:hAnsi="Segoe UI" w:cs="Segoe UI"/>
          <w:szCs w:val="28"/>
        </w:rPr>
        <w:t>20</w:t>
      </w:r>
      <w:r w:rsidR="00B4187A" w:rsidRPr="00B87CD6">
        <w:rPr>
          <w:rFonts w:ascii="Segoe UI" w:hAnsi="Segoe UI" w:cs="Segoe UI"/>
          <w:szCs w:val="28"/>
        </w:rPr>
        <w:t>2</w:t>
      </w:r>
      <w:r w:rsidR="00E070E0">
        <w:rPr>
          <w:rFonts w:ascii="Segoe UI" w:hAnsi="Segoe UI" w:cs="Segoe UI"/>
          <w:szCs w:val="28"/>
        </w:rPr>
        <w:t>4</w:t>
      </w:r>
    </w:p>
    <w:p w14:paraId="6A132E44" w14:textId="77777777" w:rsidR="009976DD" w:rsidRPr="00B87CD6" w:rsidRDefault="009976DD" w:rsidP="00757DDD">
      <w:pPr>
        <w:pStyle w:val="Title2"/>
        <w:rPr>
          <w:rFonts w:ascii="Segoe UI" w:hAnsi="Segoe UI" w:cs="Segoe UI"/>
          <w:szCs w:val="28"/>
        </w:rPr>
      </w:pPr>
      <w:r w:rsidRPr="00B87CD6">
        <w:rPr>
          <w:rFonts w:ascii="Segoe UI" w:hAnsi="Segoe UI" w:cs="Segoe UI"/>
          <w:szCs w:val="28"/>
        </w:rPr>
        <w:t>Department of Veterans Affairs</w:t>
      </w:r>
    </w:p>
    <w:p w14:paraId="7CE2E3D4" w14:textId="7D0D459F" w:rsidR="00AD4E85" w:rsidRPr="00B87CD6" w:rsidRDefault="0028784E" w:rsidP="008F54AE">
      <w:pPr>
        <w:pStyle w:val="Title2"/>
        <w:rPr>
          <w:rFonts w:ascii="Segoe UI" w:hAnsi="Segoe UI" w:cs="Segoe UI"/>
          <w:szCs w:val="28"/>
        </w:rPr>
        <w:sectPr w:rsidR="00AD4E85" w:rsidRPr="00B87CD6" w:rsidSect="00FA1BF4">
          <w:pgSz w:w="12240" w:h="15840" w:code="1"/>
          <w:pgMar w:top="1440" w:right="1440" w:bottom="1440" w:left="1440" w:header="720" w:footer="720" w:gutter="0"/>
          <w:pgNumType w:fmt="lowerRoman" w:start="1"/>
          <w:cols w:space="720"/>
          <w:vAlign w:val="center"/>
          <w:docGrid w:linePitch="360"/>
        </w:sectPr>
      </w:pPr>
      <w:r w:rsidRPr="00B87CD6">
        <w:rPr>
          <w:rFonts w:ascii="Segoe UI" w:hAnsi="Segoe UI" w:cs="Segoe UI"/>
          <w:szCs w:val="28"/>
        </w:rPr>
        <w:t>Office of Information and Technolog</w:t>
      </w:r>
      <w:r w:rsidR="00450025" w:rsidRPr="00B87CD6">
        <w:rPr>
          <w:rFonts w:ascii="Segoe UI" w:hAnsi="Segoe UI" w:cs="Segoe UI"/>
          <w:szCs w:val="28"/>
        </w:rPr>
        <w:t>y</w:t>
      </w:r>
    </w:p>
    <w:p w14:paraId="274B4942" w14:textId="77777777" w:rsidR="00F64BE3" w:rsidRPr="00346CDC" w:rsidRDefault="00F64BE3" w:rsidP="00B87CD6">
      <w:pPr>
        <w:pStyle w:val="Title2"/>
        <w:spacing w:after="0"/>
        <w:rPr>
          <w:rFonts w:ascii="Segoe UI" w:hAnsi="Segoe UI" w:cs="Segoe UI"/>
          <w:sz w:val="24"/>
          <w:szCs w:val="24"/>
        </w:rPr>
      </w:pPr>
      <w:r w:rsidRPr="00346CDC">
        <w:rPr>
          <w:rFonts w:ascii="Segoe UI" w:hAnsi="Segoe UI" w:cs="Segoe UI"/>
          <w:sz w:val="24"/>
          <w:szCs w:val="24"/>
        </w:rPr>
        <w:lastRenderedPageBreak/>
        <w:t>Revision History</w:t>
      </w:r>
    </w:p>
    <w:tbl>
      <w:tblPr>
        <w:tblStyle w:val="BasicTable"/>
        <w:tblW w:w="0" w:type="auto"/>
        <w:tblLook w:val="0020" w:firstRow="1" w:lastRow="0" w:firstColumn="0" w:lastColumn="0" w:noHBand="0" w:noVBand="0"/>
      </w:tblPr>
      <w:tblGrid>
        <w:gridCol w:w="1439"/>
        <w:gridCol w:w="1403"/>
        <w:gridCol w:w="4597"/>
        <w:gridCol w:w="1911"/>
      </w:tblGrid>
      <w:tr w:rsidR="004E565C" w:rsidRPr="00346CDC" w14:paraId="606E25F0" w14:textId="77777777" w:rsidTr="00346CDC">
        <w:trPr>
          <w:tblHeader/>
        </w:trPr>
        <w:tc>
          <w:tcPr>
            <w:tcW w:w="0" w:type="auto"/>
            <w:shd w:val="clear" w:color="auto" w:fill="D9D9D9" w:themeFill="background1" w:themeFillShade="D9"/>
          </w:tcPr>
          <w:p w14:paraId="0E462B97"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Date</w:t>
            </w:r>
          </w:p>
        </w:tc>
        <w:tc>
          <w:tcPr>
            <w:tcW w:w="0" w:type="auto"/>
            <w:shd w:val="clear" w:color="auto" w:fill="D9D9D9" w:themeFill="background1" w:themeFillShade="D9"/>
          </w:tcPr>
          <w:p w14:paraId="350305B1" w14:textId="1BDCC674" w:rsidR="00F64BE3" w:rsidRPr="00346CDC" w:rsidRDefault="00422825" w:rsidP="001847DE">
            <w:pPr>
              <w:pStyle w:val="TableHeading"/>
              <w:rPr>
                <w:rFonts w:ascii="Segoe UI" w:hAnsi="Segoe UI" w:cs="Segoe UI"/>
                <w:sz w:val="24"/>
                <w:szCs w:val="24"/>
              </w:rPr>
            </w:pPr>
            <w:r w:rsidRPr="00346CDC">
              <w:rPr>
                <w:rFonts w:ascii="Segoe UI" w:hAnsi="Segoe UI" w:cs="Segoe UI"/>
                <w:sz w:val="24"/>
                <w:szCs w:val="24"/>
              </w:rPr>
              <w:t xml:space="preserve">Document </w:t>
            </w:r>
            <w:r w:rsidR="00F64BE3" w:rsidRPr="00346CDC">
              <w:rPr>
                <w:rFonts w:ascii="Segoe UI" w:hAnsi="Segoe UI" w:cs="Segoe UI"/>
                <w:sz w:val="24"/>
                <w:szCs w:val="24"/>
              </w:rPr>
              <w:t>Version</w:t>
            </w:r>
          </w:p>
        </w:tc>
        <w:tc>
          <w:tcPr>
            <w:tcW w:w="0" w:type="auto"/>
            <w:shd w:val="clear" w:color="auto" w:fill="D9D9D9" w:themeFill="background1" w:themeFillShade="D9"/>
          </w:tcPr>
          <w:p w14:paraId="4FFE15DE"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Description</w:t>
            </w:r>
          </w:p>
        </w:tc>
        <w:tc>
          <w:tcPr>
            <w:tcW w:w="0" w:type="auto"/>
            <w:shd w:val="clear" w:color="auto" w:fill="D9D9D9" w:themeFill="background1" w:themeFillShade="D9"/>
          </w:tcPr>
          <w:p w14:paraId="6199B2D3" w14:textId="77777777" w:rsidR="00F64BE3" w:rsidRPr="00346CDC" w:rsidRDefault="00F64BE3" w:rsidP="001847DE">
            <w:pPr>
              <w:pStyle w:val="TableHeading"/>
              <w:rPr>
                <w:rFonts w:ascii="Segoe UI" w:hAnsi="Segoe UI" w:cs="Segoe UI"/>
                <w:sz w:val="24"/>
                <w:szCs w:val="24"/>
              </w:rPr>
            </w:pPr>
            <w:r w:rsidRPr="00346CDC">
              <w:rPr>
                <w:rFonts w:ascii="Segoe UI" w:hAnsi="Segoe UI" w:cs="Segoe UI"/>
                <w:sz w:val="24"/>
                <w:szCs w:val="24"/>
              </w:rPr>
              <w:t>Author</w:t>
            </w:r>
          </w:p>
        </w:tc>
      </w:tr>
      <w:tr w:rsidR="00711E98" w:rsidRPr="00346CDC" w14:paraId="78EC7C4B" w14:textId="77777777" w:rsidTr="00507ABE">
        <w:tc>
          <w:tcPr>
            <w:tcW w:w="0" w:type="auto"/>
          </w:tcPr>
          <w:p w14:paraId="1BE84123" w14:textId="40610E53" w:rsidR="00AE3F1C" w:rsidRDefault="00352380" w:rsidP="005D3A8C">
            <w:pPr>
              <w:pStyle w:val="TableText"/>
              <w:rPr>
                <w:rFonts w:ascii="Segoe UI" w:hAnsi="Segoe UI" w:cs="Segoe UI"/>
                <w:sz w:val="24"/>
                <w:szCs w:val="24"/>
              </w:rPr>
            </w:pPr>
            <w:r>
              <w:rPr>
                <w:rFonts w:ascii="Segoe UI" w:hAnsi="Segoe UI" w:cs="Segoe UI"/>
                <w:sz w:val="24"/>
                <w:szCs w:val="24"/>
              </w:rPr>
              <w:t>10</w:t>
            </w:r>
            <w:r w:rsidR="00AE3F1C">
              <w:rPr>
                <w:rFonts w:ascii="Segoe UI" w:hAnsi="Segoe UI" w:cs="Segoe UI"/>
                <w:sz w:val="24"/>
                <w:szCs w:val="24"/>
              </w:rPr>
              <w:t>/</w:t>
            </w:r>
            <w:r>
              <w:rPr>
                <w:rFonts w:ascii="Segoe UI" w:hAnsi="Segoe UI" w:cs="Segoe UI"/>
                <w:sz w:val="24"/>
                <w:szCs w:val="24"/>
              </w:rPr>
              <w:t>4</w:t>
            </w:r>
            <w:r w:rsidR="00AE3F1C">
              <w:rPr>
                <w:rFonts w:ascii="Segoe UI" w:hAnsi="Segoe UI" w:cs="Segoe UI"/>
                <w:sz w:val="24"/>
                <w:szCs w:val="24"/>
              </w:rPr>
              <w:t>/2024</w:t>
            </w:r>
          </w:p>
        </w:tc>
        <w:tc>
          <w:tcPr>
            <w:tcW w:w="0" w:type="auto"/>
          </w:tcPr>
          <w:p w14:paraId="381799C2" w14:textId="0B05D070" w:rsidR="00AE3F1C" w:rsidRDefault="00AE3F1C" w:rsidP="005D3A8C">
            <w:pPr>
              <w:pStyle w:val="TableText"/>
              <w:rPr>
                <w:rFonts w:ascii="Segoe UI" w:hAnsi="Segoe UI" w:cs="Segoe UI"/>
                <w:sz w:val="24"/>
                <w:szCs w:val="24"/>
              </w:rPr>
            </w:pPr>
            <w:r>
              <w:rPr>
                <w:rFonts w:ascii="Segoe UI" w:hAnsi="Segoe UI" w:cs="Segoe UI"/>
                <w:sz w:val="24"/>
                <w:szCs w:val="24"/>
              </w:rPr>
              <w:t>5.</w:t>
            </w:r>
            <w:r w:rsidR="00352380">
              <w:rPr>
                <w:rFonts w:ascii="Segoe UI" w:hAnsi="Segoe UI" w:cs="Segoe UI"/>
                <w:sz w:val="24"/>
                <w:szCs w:val="24"/>
              </w:rPr>
              <w:t>10</w:t>
            </w:r>
          </w:p>
        </w:tc>
        <w:tc>
          <w:tcPr>
            <w:tcW w:w="0" w:type="auto"/>
          </w:tcPr>
          <w:p w14:paraId="7C726A3C" w14:textId="5A663D93" w:rsidR="00AE3F1C" w:rsidRPr="00346CDC" w:rsidRDefault="00AE3F1C" w:rsidP="005D3A8C">
            <w:pPr>
              <w:pStyle w:val="TableText"/>
              <w:rPr>
                <w:rFonts w:ascii="Segoe UI" w:hAnsi="Segoe UI" w:cs="Segoe UI"/>
                <w:sz w:val="24"/>
                <w:szCs w:val="24"/>
              </w:rPr>
            </w:pPr>
            <w:r>
              <w:rPr>
                <w:rFonts w:ascii="Segoe UI" w:hAnsi="Segoe UI" w:cs="Segoe UI"/>
                <w:sz w:val="24"/>
                <w:szCs w:val="24"/>
              </w:rPr>
              <w:t xml:space="preserve">Initial document publication for WebVRAM </w:t>
            </w:r>
            <w:r w:rsidR="00C553E1">
              <w:rPr>
                <w:rFonts w:ascii="Segoe UI" w:hAnsi="Segoe UI" w:cs="Segoe UI"/>
                <w:sz w:val="24"/>
                <w:szCs w:val="24"/>
              </w:rPr>
              <w:t>12.0</w:t>
            </w:r>
            <w:r w:rsidR="00352380">
              <w:rPr>
                <w:rFonts w:ascii="Segoe UI" w:hAnsi="Segoe UI" w:cs="Segoe UI"/>
                <w:sz w:val="24"/>
                <w:szCs w:val="24"/>
              </w:rPr>
              <w:t>.1</w:t>
            </w:r>
          </w:p>
        </w:tc>
        <w:tc>
          <w:tcPr>
            <w:tcW w:w="0" w:type="auto"/>
          </w:tcPr>
          <w:p w14:paraId="4C6279EE" w14:textId="21287CC4" w:rsidR="00AE3F1C" w:rsidRPr="00346CDC" w:rsidRDefault="00AE3F1C" w:rsidP="005D3A8C">
            <w:pPr>
              <w:pStyle w:val="TableText"/>
              <w:rPr>
                <w:rFonts w:ascii="Segoe UI" w:hAnsi="Segoe UI" w:cs="Segoe UI"/>
                <w:sz w:val="24"/>
                <w:szCs w:val="24"/>
              </w:rPr>
            </w:pPr>
            <w:r>
              <w:rPr>
                <w:rFonts w:ascii="Segoe UI" w:hAnsi="Segoe UI" w:cs="Segoe UI"/>
                <w:sz w:val="24"/>
                <w:szCs w:val="24"/>
              </w:rPr>
              <w:t>WebVRAM PMO Team</w:t>
            </w:r>
          </w:p>
        </w:tc>
      </w:tr>
      <w:tr w:rsidR="00352380" w:rsidRPr="00346CDC" w14:paraId="1675E86D" w14:textId="77777777" w:rsidTr="00507ABE">
        <w:tc>
          <w:tcPr>
            <w:tcW w:w="0" w:type="auto"/>
          </w:tcPr>
          <w:p w14:paraId="67659DB7" w14:textId="17FAFC21" w:rsidR="00352380" w:rsidRDefault="00352380" w:rsidP="00352380">
            <w:pPr>
              <w:pStyle w:val="TableText"/>
              <w:rPr>
                <w:rFonts w:ascii="Segoe UI" w:hAnsi="Segoe UI" w:cs="Segoe UI"/>
                <w:sz w:val="24"/>
                <w:szCs w:val="24"/>
              </w:rPr>
            </w:pPr>
            <w:r>
              <w:rPr>
                <w:rFonts w:ascii="Segoe UI" w:hAnsi="Segoe UI" w:cs="Segoe UI"/>
                <w:sz w:val="24"/>
                <w:szCs w:val="24"/>
              </w:rPr>
              <w:t>9/28/2024</w:t>
            </w:r>
          </w:p>
        </w:tc>
        <w:tc>
          <w:tcPr>
            <w:tcW w:w="0" w:type="auto"/>
          </w:tcPr>
          <w:p w14:paraId="40605550" w14:textId="12A7446D" w:rsidR="00352380" w:rsidRDefault="00352380" w:rsidP="00352380">
            <w:pPr>
              <w:pStyle w:val="TableText"/>
              <w:rPr>
                <w:rFonts w:ascii="Segoe UI" w:hAnsi="Segoe UI" w:cs="Segoe UI"/>
                <w:sz w:val="24"/>
                <w:szCs w:val="24"/>
              </w:rPr>
            </w:pPr>
            <w:r>
              <w:rPr>
                <w:rFonts w:ascii="Segoe UI" w:hAnsi="Segoe UI" w:cs="Segoe UI"/>
                <w:sz w:val="24"/>
                <w:szCs w:val="24"/>
              </w:rPr>
              <w:t>5.9</w:t>
            </w:r>
          </w:p>
        </w:tc>
        <w:tc>
          <w:tcPr>
            <w:tcW w:w="0" w:type="auto"/>
          </w:tcPr>
          <w:p w14:paraId="4AB5C41D" w14:textId="35F8B32F" w:rsidR="00352380" w:rsidRDefault="00352380" w:rsidP="00352380">
            <w:pPr>
              <w:pStyle w:val="TableText"/>
              <w:rPr>
                <w:rFonts w:ascii="Segoe UI" w:hAnsi="Segoe UI" w:cs="Segoe UI"/>
                <w:sz w:val="24"/>
                <w:szCs w:val="24"/>
              </w:rPr>
            </w:pPr>
            <w:r>
              <w:rPr>
                <w:rFonts w:ascii="Segoe UI" w:hAnsi="Segoe UI" w:cs="Segoe UI"/>
                <w:sz w:val="24"/>
                <w:szCs w:val="24"/>
              </w:rPr>
              <w:t>Initial document publication for WebVRAM 12.0</w:t>
            </w:r>
          </w:p>
        </w:tc>
        <w:tc>
          <w:tcPr>
            <w:tcW w:w="0" w:type="auto"/>
          </w:tcPr>
          <w:p w14:paraId="3A317583" w14:textId="20FEE4A6" w:rsidR="00352380" w:rsidRDefault="00352380" w:rsidP="00352380">
            <w:pPr>
              <w:pStyle w:val="TableText"/>
              <w:rPr>
                <w:rFonts w:ascii="Segoe UI" w:hAnsi="Segoe UI" w:cs="Segoe UI"/>
                <w:sz w:val="24"/>
                <w:szCs w:val="24"/>
              </w:rPr>
            </w:pPr>
            <w:r>
              <w:rPr>
                <w:rFonts w:ascii="Segoe UI" w:hAnsi="Segoe UI" w:cs="Segoe UI"/>
                <w:sz w:val="24"/>
                <w:szCs w:val="24"/>
              </w:rPr>
              <w:t>WebVRAM PMO Team</w:t>
            </w:r>
          </w:p>
        </w:tc>
      </w:tr>
      <w:tr w:rsidR="00352380" w:rsidRPr="00346CDC" w14:paraId="69751366" w14:textId="77777777" w:rsidTr="00507ABE">
        <w:tc>
          <w:tcPr>
            <w:tcW w:w="0" w:type="auto"/>
          </w:tcPr>
          <w:p w14:paraId="217D509C" w14:textId="54F79629" w:rsidR="00352380" w:rsidRDefault="00352380" w:rsidP="00352380">
            <w:pPr>
              <w:pStyle w:val="TableText"/>
              <w:rPr>
                <w:rFonts w:ascii="Segoe UI" w:hAnsi="Segoe UI" w:cs="Segoe UI"/>
                <w:sz w:val="24"/>
                <w:szCs w:val="24"/>
              </w:rPr>
            </w:pPr>
            <w:r>
              <w:rPr>
                <w:rFonts w:ascii="Segoe UI" w:hAnsi="Segoe UI" w:cs="Segoe UI"/>
                <w:sz w:val="24"/>
                <w:szCs w:val="24"/>
              </w:rPr>
              <w:t>9/24/2024</w:t>
            </w:r>
          </w:p>
        </w:tc>
        <w:tc>
          <w:tcPr>
            <w:tcW w:w="0" w:type="auto"/>
          </w:tcPr>
          <w:p w14:paraId="5F8A2B30" w14:textId="39487B76" w:rsidR="00352380" w:rsidRDefault="00352380" w:rsidP="00352380">
            <w:pPr>
              <w:pStyle w:val="TableText"/>
              <w:rPr>
                <w:rFonts w:ascii="Segoe UI" w:hAnsi="Segoe UI" w:cs="Segoe UI"/>
                <w:sz w:val="24"/>
                <w:szCs w:val="24"/>
              </w:rPr>
            </w:pPr>
            <w:r>
              <w:rPr>
                <w:rFonts w:ascii="Segoe UI" w:hAnsi="Segoe UI" w:cs="Segoe UI"/>
                <w:sz w:val="24"/>
                <w:szCs w:val="24"/>
              </w:rPr>
              <w:t>5.8</w:t>
            </w:r>
          </w:p>
        </w:tc>
        <w:tc>
          <w:tcPr>
            <w:tcW w:w="0" w:type="auto"/>
          </w:tcPr>
          <w:p w14:paraId="52A7CB52" w14:textId="2CB52C2B" w:rsidR="00352380" w:rsidRDefault="00352380" w:rsidP="00352380">
            <w:pPr>
              <w:pStyle w:val="TableText"/>
              <w:rPr>
                <w:rFonts w:ascii="Segoe UI" w:hAnsi="Segoe UI" w:cs="Segoe UI"/>
                <w:sz w:val="24"/>
                <w:szCs w:val="24"/>
              </w:rPr>
            </w:pPr>
            <w:r>
              <w:rPr>
                <w:rFonts w:ascii="Segoe UI" w:hAnsi="Segoe UI" w:cs="Segoe UI"/>
                <w:sz w:val="24"/>
                <w:szCs w:val="24"/>
              </w:rPr>
              <w:t>Initial document publication for WebVRAM 11.0.6</w:t>
            </w:r>
          </w:p>
        </w:tc>
        <w:tc>
          <w:tcPr>
            <w:tcW w:w="0" w:type="auto"/>
          </w:tcPr>
          <w:p w14:paraId="0A2FDE70" w14:textId="3D6C4058" w:rsidR="00352380" w:rsidRDefault="00352380" w:rsidP="00352380">
            <w:pPr>
              <w:pStyle w:val="TableText"/>
              <w:rPr>
                <w:rFonts w:ascii="Segoe UI" w:hAnsi="Segoe UI" w:cs="Segoe UI"/>
                <w:sz w:val="24"/>
                <w:szCs w:val="24"/>
              </w:rPr>
            </w:pPr>
            <w:r>
              <w:rPr>
                <w:rFonts w:ascii="Segoe UI" w:hAnsi="Segoe UI" w:cs="Segoe UI"/>
                <w:sz w:val="24"/>
                <w:szCs w:val="24"/>
              </w:rPr>
              <w:t>WebVRAM PMO Team</w:t>
            </w:r>
          </w:p>
        </w:tc>
      </w:tr>
      <w:tr w:rsidR="00352380" w:rsidRPr="00346CDC" w14:paraId="703B0921" w14:textId="77777777" w:rsidTr="00507ABE">
        <w:tc>
          <w:tcPr>
            <w:tcW w:w="0" w:type="auto"/>
          </w:tcPr>
          <w:p w14:paraId="3A432F06" w14:textId="72FC6F7E" w:rsidR="00352380" w:rsidRDefault="00352380" w:rsidP="00352380">
            <w:pPr>
              <w:pStyle w:val="TableText"/>
              <w:rPr>
                <w:rFonts w:ascii="Segoe UI" w:hAnsi="Segoe UI" w:cs="Segoe UI"/>
                <w:sz w:val="24"/>
                <w:szCs w:val="24"/>
              </w:rPr>
            </w:pPr>
            <w:r>
              <w:rPr>
                <w:rFonts w:ascii="Segoe UI" w:hAnsi="Segoe UI" w:cs="Segoe UI"/>
                <w:sz w:val="24"/>
                <w:szCs w:val="24"/>
              </w:rPr>
              <w:t>7/20/2024</w:t>
            </w:r>
          </w:p>
        </w:tc>
        <w:tc>
          <w:tcPr>
            <w:tcW w:w="0" w:type="auto"/>
          </w:tcPr>
          <w:p w14:paraId="3E6FC3A9" w14:textId="594E21A5" w:rsidR="00352380" w:rsidRDefault="00352380" w:rsidP="00352380">
            <w:pPr>
              <w:pStyle w:val="TableText"/>
              <w:rPr>
                <w:rFonts w:ascii="Segoe UI" w:hAnsi="Segoe UI" w:cs="Segoe UI"/>
                <w:sz w:val="24"/>
                <w:szCs w:val="24"/>
              </w:rPr>
            </w:pPr>
            <w:r>
              <w:rPr>
                <w:rFonts w:ascii="Segoe UI" w:hAnsi="Segoe UI" w:cs="Segoe UI"/>
                <w:sz w:val="24"/>
                <w:szCs w:val="24"/>
              </w:rPr>
              <w:t>5.7</w:t>
            </w:r>
          </w:p>
        </w:tc>
        <w:tc>
          <w:tcPr>
            <w:tcW w:w="0" w:type="auto"/>
          </w:tcPr>
          <w:p w14:paraId="60B1F300" w14:textId="256D8DEF" w:rsidR="00352380" w:rsidRDefault="00352380" w:rsidP="00352380">
            <w:pPr>
              <w:pStyle w:val="TableText"/>
              <w:rPr>
                <w:rFonts w:ascii="Segoe UI" w:hAnsi="Segoe UI" w:cs="Segoe UI"/>
                <w:sz w:val="24"/>
                <w:szCs w:val="24"/>
              </w:rPr>
            </w:pPr>
            <w:r>
              <w:rPr>
                <w:rFonts w:ascii="Segoe UI" w:hAnsi="Segoe UI" w:cs="Segoe UI"/>
                <w:sz w:val="24"/>
                <w:szCs w:val="24"/>
              </w:rPr>
              <w:t>Initial document publication for WebVRAM 11.0.5</w:t>
            </w:r>
          </w:p>
        </w:tc>
        <w:tc>
          <w:tcPr>
            <w:tcW w:w="0" w:type="auto"/>
          </w:tcPr>
          <w:p w14:paraId="25C42137" w14:textId="76EADF3D" w:rsidR="00352380" w:rsidRDefault="00352380" w:rsidP="00352380">
            <w:pPr>
              <w:pStyle w:val="TableText"/>
              <w:rPr>
                <w:rFonts w:ascii="Segoe UI" w:hAnsi="Segoe UI" w:cs="Segoe UI"/>
                <w:sz w:val="24"/>
                <w:szCs w:val="24"/>
              </w:rPr>
            </w:pPr>
            <w:r>
              <w:rPr>
                <w:rFonts w:ascii="Segoe UI" w:hAnsi="Segoe UI" w:cs="Segoe UI"/>
                <w:sz w:val="24"/>
                <w:szCs w:val="24"/>
              </w:rPr>
              <w:t>WebVRAM PMO Team</w:t>
            </w:r>
          </w:p>
        </w:tc>
      </w:tr>
      <w:tr w:rsidR="00352380" w:rsidRPr="00346CDC" w14:paraId="7413B704" w14:textId="77777777" w:rsidTr="00507ABE">
        <w:tc>
          <w:tcPr>
            <w:tcW w:w="0" w:type="auto"/>
          </w:tcPr>
          <w:p w14:paraId="5A92CF28" w14:textId="0E380CEC" w:rsidR="00352380" w:rsidRPr="00346CDC" w:rsidRDefault="00352380" w:rsidP="00352380">
            <w:pPr>
              <w:pStyle w:val="TableText"/>
              <w:rPr>
                <w:rFonts w:ascii="Segoe UI" w:hAnsi="Segoe UI" w:cs="Segoe UI"/>
                <w:sz w:val="24"/>
                <w:szCs w:val="24"/>
              </w:rPr>
            </w:pPr>
            <w:r>
              <w:rPr>
                <w:rFonts w:ascii="Segoe UI" w:hAnsi="Segoe UI" w:cs="Segoe UI"/>
                <w:sz w:val="24"/>
                <w:szCs w:val="24"/>
              </w:rPr>
              <w:t>7</w:t>
            </w:r>
            <w:r w:rsidRPr="00346CDC">
              <w:rPr>
                <w:rFonts w:ascii="Segoe UI" w:hAnsi="Segoe UI" w:cs="Segoe UI"/>
                <w:sz w:val="24"/>
                <w:szCs w:val="24"/>
              </w:rPr>
              <w:t>/</w:t>
            </w:r>
            <w:r>
              <w:rPr>
                <w:rFonts w:ascii="Segoe UI" w:hAnsi="Segoe UI" w:cs="Segoe UI"/>
                <w:sz w:val="24"/>
                <w:szCs w:val="24"/>
              </w:rPr>
              <w:t>13</w:t>
            </w:r>
            <w:r w:rsidRPr="00346CDC">
              <w:rPr>
                <w:rFonts w:ascii="Segoe UI" w:hAnsi="Segoe UI" w:cs="Segoe UI"/>
                <w:sz w:val="24"/>
                <w:szCs w:val="24"/>
              </w:rPr>
              <w:t>/202</w:t>
            </w:r>
            <w:r>
              <w:rPr>
                <w:rFonts w:ascii="Segoe UI" w:hAnsi="Segoe UI" w:cs="Segoe UI"/>
                <w:sz w:val="24"/>
                <w:szCs w:val="24"/>
              </w:rPr>
              <w:t>4</w:t>
            </w:r>
          </w:p>
        </w:tc>
        <w:tc>
          <w:tcPr>
            <w:tcW w:w="0" w:type="auto"/>
          </w:tcPr>
          <w:p w14:paraId="4D22152F" w14:textId="696FC885" w:rsidR="00352380" w:rsidRPr="00346CDC" w:rsidRDefault="00352380" w:rsidP="00352380">
            <w:pPr>
              <w:pStyle w:val="TableText"/>
              <w:rPr>
                <w:rFonts w:ascii="Segoe UI" w:hAnsi="Segoe UI" w:cs="Segoe UI"/>
                <w:sz w:val="24"/>
                <w:szCs w:val="24"/>
              </w:rPr>
            </w:pPr>
            <w:r>
              <w:rPr>
                <w:rFonts w:ascii="Segoe UI" w:hAnsi="Segoe UI" w:cs="Segoe UI"/>
                <w:sz w:val="24"/>
                <w:szCs w:val="24"/>
              </w:rPr>
              <w:t>5.6</w:t>
            </w:r>
          </w:p>
        </w:tc>
        <w:tc>
          <w:tcPr>
            <w:tcW w:w="0" w:type="auto"/>
          </w:tcPr>
          <w:p w14:paraId="2F939C3E" w14:textId="74AD5BE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11.0.3</w:t>
            </w:r>
          </w:p>
        </w:tc>
        <w:tc>
          <w:tcPr>
            <w:tcW w:w="0" w:type="auto"/>
          </w:tcPr>
          <w:p w14:paraId="4CDDCD24" w14:textId="19284C3F"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7FF7EF60" w14:textId="77777777" w:rsidTr="00507ABE">
        <w:tc>
          <w:tcPr>
            <w:tcW w:w="0" w:type="auto"/>
          </w:tcPr>
          <w:p w14:paraId="0836DC94" w14:textId="4F61F0FA" w:rsidR="00352380" w:rsidDel="00881F11" w:rsidRDefault="00352380" w:rsidP="00352380">
            <w:pPr>
              <w:pStyle w:val="TableText"/>
              <w:rPr>
                <w:rFonts w:ascii="Segoe UI" w:hAnsi="Segoe UI" w:cs="Segoe UI"/>
                <w:sz w:val="24"/>
                <w:szCs w:val="24"/>
              </w:rPr>
            </w:pPr>
            <w:r>
              <w:rPr>
                <w:rFonts w:ascii="Segoe UI" w:hAnsi="Segoe UI" w:cs="Segoe UI"/>
                <w:sz w:val="24"/>
                <w:szCs w:val="24"/>
              </w:rPr>
              <w:t>6</w:t>
            </w:r>
            <w:r w:rsidRPr="00346CDC">
              <w:rPr>
                <w:rFonts w:ascii="Segoe UI" w:hAnsi="Segoe UI" w:cs="Segoe UI"/>
                <w:sz w:val="24"/>
                <w:szCs w:val="24"/>
              </w:rPr>
              <w:t>/</w:t>
            </w:r>
            <w:r>
              <w:rPr>
                <w:rFonts w:ascii="Segoe UI" w:hAnsi="Segoe UI" w:cs="Segoe UI"/>
                <w:sz w:val="24"/>
                <w:szCs w:val="24"/>
              </w:rPr>
              <w:t>29</w:t>
            </w:r>
            <w:r w:rsidRPr="00346CDC">
              <w:rPr>
                <w:rFonts w:ascii="Segoe UI" w:hAnsi="Segoe UI" w:cs="Segoe UI"/>
                <w:sz w:val="24"/>
                <w:szCs w:val="24"/>
              </w:rPr>
              <w:t>/202</w:t>
            </w:r>
            <w:r>
              <w:rPr>
                <w:rFonts w:ascii="Segoe UI" w:hAnsi="Segoe UI" w:cs="Segoe UI"/>
                <w:sz w:val="24"/>
                <w:szCs w:val="24"/>
              </w:rPr>
              <w:t>4</w:t>
            </w:r>
          </w:p>
        </w:tc>
        <w:tc>
          <w:tcPr>
            <w:tcW w:w="0" w:type="auto"/>
          </w:tcPr>
          <w:p w14:paraId="3BB8BC15" w14:textId="7B668A8C" w:rsidR="00352380" w:rsidRDefault="00352380" w:rsidP="00352380">
            <w:pPr>
              <w:pStyle w:val="TableText"/>
              <w:rPr>
                <w:rFonts w:ascii="Segoe UI" w:hAnsi="Segoe UI" w:cs="Segoe UI"/>
                <w:sz w:val="24"/>
                <w:szCs w:val="24"/>
              </w:rPr>
            </w:pPr>
            <w:r>
              <w:rPr>
                <w:rFonts w:ascii="Segoe UI" w:hAnsi="Segoe UI" w:cs="Segoe UI"/>
                <w:sz w:val="24"/>
                <w:szCs w:val="24"/>
              </w:rPr>
              <w:t>5.5</w:t>
            </w:r>
          </w:p>
        </w:tc>
        <w:tc>
          <w:tcPr>
            <w:tcW w:w="0" w:type="auto"/>
          </w:tcPr>
          <w:p w14:paraId="391452D0" w14:textId="39ABA002" w:rsidR="00352380" w:rsidRPr="00346CDC" w:rsidDel="00600957"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11.0.2</w:t>
            </w:r>
          </w:p>
        </w:tc>
        <w:tc>
          <w:tcPr>
            <w:tcW w:w="0" w:type="auto"/>
          </w:tcPr>
          <w:p w14:paraId="5BB9BF97" w14:textId="0DB1F049"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391227DE" w14:textId="77777777" w:rsidTr="00507ABE">
        <w:tc>
          <w:tcPr>
            <w:tcW w:w="0" w:type="auto"/>
          </w:tcPr>
          <w:p w14:paraId="615B1A5F" w14:textId="1D8F68B6" w:rsidR="00352380" w:rsidRDefault="00352380" w:rsidP="00352380">
            <w:pPr>
              <w:pStyle w:val="TableText"/>
              <w:rPr>
                <w:rFonts w:ascii="Segoe UI" w:hAnsi="Segoe UI" w:cs="Segoe UI"/>
                <w:sz w:val="24"/>
                <w:szCs w:val="24"/>
              </w:rPr>
            </w:pPr>
            <w:r>
              <w:rPr>
                <w:rFonts w:ascii="Segoe UI" w:hAnsi="Segoe UI" w:cs="Segoe UI"/>
                <w:sz w:val="24"/>
                <w:szCs w:val="24"/>
              </w:rPr>
              <w:t>5</w:t>
            </w:r>
            <w:r w:rsidRPr="00346CDC">
              <w:rPr>
                <w:rFonts w:ascii="Segoe UI" w:hAnsi="Segoe UI" w:cs="Segoe UI"/>
                <w:sz w:val="24"/>
                <w:szCs w:val="24"/>
              </w:rPr>
              <w:t>/</w:t>
            </w:r>
            <w:r>
              <w:rPr>
                <w:rFonts w:ascii="Segoe UI" w:hAnsi="Segoe UI" w:cs="Segoe UI"/>
                <w:sz w:val="24"/>
                <w:szCs w:val="24"/>
              </w:rPr>
              <w:t>24</w:t>
            </w:r>
            <w:r w:rsidRPr="00346CDC">
              <w:rPr>
                <w:rFonts w:ascii="Segoe UI" w:hAnsi="Segoe UI" w:cs="Segoe UI"/>
                <w:sz w:val="24"/>
                <w:szCs w:val="24"/>
              </w:rPr>
              <w:t>/202</w:t>
            </w:r>
            <w:r>
              <w:rPr>
                <w:rFonts w:ascii="Segoe UI" w:hAnsi="Segoe UI" w:cs="Segoe UI"/>
                <w:sz w:val="24"/>
                <w:szCs w:val="24"/>
              </w:rPr>
              <w:t>4</w:t>
            </w:r>
          </w:p>
        </w:tc>
        <w:tc>
          <w:tcPr>
            <w:tcW w:w="0" w:type="auto"/>
          </w:tcPr>
          <w:p w14:paraId="7F0F8952" w14:textId="21B0E317" w:rsidR="00352380" w:rsidRDefault="00352380" w:rsidP="00352380">
            <w:pPr>
              <w:pStyle w:val="TableText"/>
              <w:rPr>
                <w:rFonts w:ascii="Segoe UI" w:hAnsi="Segoe UI" w:cs="Segoe UI"/>
                <w:sz w:val="24"/>
                <w:szCs w:val="24"/>
              </w:rPr>
            </w:pPr>
            <w:r>
              <w:rPr>
                <w:rFonts w:ascii="Segoe UI" w:hAnsi="Segoe UI" w:cs="Segoe UI"/>
                <w:sz w:val="24"/>
                <w:szCs w:val="24"/>
              </w:rPr>
              <w:t>5.4</w:t>
            </w:r>
          </w:p>
        </w:tc>
        <w:tc>
          <w:tcPr>
            <w:tcW w:w="0" w:type="auto"/>
          </w:tcPr>
          <w:p w14:paraId="121414B0" w14:textId="08264692" w:rsidR="00352380" w:rsidRPr="00346CDC" w:rsidDel="00600957"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11.0.1</w:t>
            </w:r>
          </w:p>
        </w:tc>
        <w:tc>
          <w:tcPr>
            <w:tcW w:w="0" w:type="auto"/>
          </w:tcPr>
          <w:p w14:paraId="276A6E31" w14:textId="3DE4AA58"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611F960" w14:textId="77777777" w:rsidTr="00507ABE">
        <w:tc>
          <w:tcPr>
            <w:tcW w:w="0" w:type="auto"/>
          </w:tcPr>
          <w:p w14:paraId="54AC61C4" w14:textId="0CCF3C32" w:rsidR="00352380" w:rsidRDefault="00352380" w:rsidP="00352380">
            <w:pPr>
              <w:pStyle w:val="TableText"/>
              <w:rPr>
                <w:rFonts w:ascii="Segoe UI" w:hAnsi="Segoe UI" w:cs="Segoe UI"/>
                <w:sz w:val="24"/>
                <w:szCs w:val="24"/>
              </w:rPr>
            </w:pPr>
            <w:r>
              <w:rPr>
                <w:rFonts w:ascii="Segoe UI" w:hAnsi="Segoe UI" w:cs="Segoe UI"/>
                <w:sz w:val="24"/>
                <w:szCs w:val="24"/>
              </w:rPr>
              <w:t>5</w:t>
            </w:r>
            <w:r w:rsidRPr="00346CDC">
              <w:rPr>
                <w:rFonts w:ascii="Segoe UI" w:hAnsi="Segoe UI" w:cs="Segoe UI"/>
                <w:sz w:val="24"/>
                <w:szCs w:val="24"/>
              </w:rPr>
              <w:t>/</w:t>
            </w:r>
            <w:r>
              <w:rPr>
                <w:rFonts w:ascii="Segoe UI" w:hAnsi="Segoe UI" w:cs="Segoe UI"/>
                <w:sz w:val="24"/>
                <w:szCs w:val="24"/>
              </w:rPr>
              <w:t>4</w:t>
            </w:r>
            <w:r w:rsidRPr="00346CDC">
              <w:rPr>
                <w:rFonts w:ascii="Segoe UI" w:hAnsi="Segoe UI" w:cs="Segoe UI"/>
                <w:sz w:val="24"/>
                <w:szCs w:val="24"/>
              </w:rPr>
              <w:t>/202</w:t>
            </w:r>
            <w:r>
              <w:rPr>
                <w:rFonts w:ascii="Segoe UI" w:hAnsi="Segoe UI" w:cs="Segoe UI"/>
                <w:sz w:val="24"/>
                <w:szCs w:val="24"/>
              </w:rPr>
              <w:t>4</w:t>
            </w:r>
          </w:p>
        </w:tc>
        <w:tc>
          <w:tcPr>
            <w:tcW w:w="0" w:type="auto"/>
          </w:tcPr>
          <w:p w14:paraId="742F8A92" w14:textId="0545098F" w:rsidR="00352380" w:rsidRDefault="00352380" w:rsidP="00352380">
            <w:pPr>
              <w:pStyle w:val="TableText"/>
              <w:rPr>
                <w:rFonts w:ascii="Segoe UI" w:hAnsi="Segoe UI" w:cs="Segoe UI"/>
                <w:sz w:val="24"/>
                <w:szCs w:val="24"/>
              </w:rPr>
            </w:pPr>
            <w:r>
              <w:rPr>
                <w:rFonts w:ascii="Segoe UI" w:hAnsi="Segoe UI" w:cs="Segoe UI"/>
                <w:sz w:val="24"/>
                <w:szCs w:val="24"/>
              </w:rPr>
              <w:t>5.3</w:t>
            </w:r>
          </w:p>
        </w:tc>
        <w:tc>
          <w:tcPr>
            <w:tcW w:w="0" w:type="auto"/>
          </w:tcPr>
          <w:p w14:paraId="5EE3F23B" w14:textId="448C59B0"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11 Associated to VistA Information Patch WEBG*3*20.</w:t>
            </w:r>
          </w:p>
        </w:tc>
        <w:tc>
          <w:tcPr>
            <w:tcW w:w="0" w:type="auto"/>
          </w:tcPr>
          <w:p w14:paraId="69D0B08D" w14:textId="57598B41"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2D1E5879" w14:textId="77777777" w:rsidTr="00507ABE">
        <w:tc>
          <w:tcPr>
            <w:tcW w:w="0" w:type="auto"/>
          </w:tcPr>
          <w:p w14:paraId="1AAC2BEB" w14:textId="4AD33AC5" w:rsidR="00352380" w:rsidRDefault="00352380" w:rsidP="00352380">
            <w:pPr>
              <w:pStyle w:val="TableText"/>
              <w:rPr>
                <w:rFonts w:ascii="Segoe UI" w:hAnsi="Segoe UI" w:cs="Segoe UI"/>
                <w:sz w:val="24"/>
                <w:szCs w:val="24"/>
              </w:rPr>
            </w:pPr>
            <w:r>
              <w:rPr>
                <w:rFonts w:ascii="Segoe UI" w:hAnsi="Segoe UI" w:cs="Segoe UI"/>
                <w:sz w:val="24"/>
                <w:szCs w:val="24"/>
              </w:rPr>
              <w:t>4/12/2024</w:t>
            </w:r>
          </w:p>
        </w:tc>
        <w:tc>
          <w:tcPr>
            <w:tcW w:w="0" w:type="auto"/>
          </w:tcPr>
          <w:p w14:paraId="5A1D8546" w14:textId="53D653B2" w:rsidR="00352380" w:rsidRDefault="00352380" w:rsidP="00352380">
            <w:pPr>
              <w:pStyle w:val="TableText"/>
              <w:rPr>
                <w:rFonts w:ascii="Segoe UI" w:hAnsi="Segoe UI" w:cs="Segoe UI"/>
                <w:sz w:val="24"/>
                <w:szCs w:val="24"/>
              </w:rPr>
            </w:pPr>
            <w:r>
              <w:rPr>
                <w:rFonts w:ascii="Segoe UI" w:hAnsi="Segoe UI" w:cs="Segoe UI"/>
                <w:sz w:val="24"/>
                <w:szCs w:val="24"/>
              </w:rPr>
              <w:t>5.3</w:t>
            </w:r>
          </w:p>
        </w:tc>
        <w:tc>
          <w:tcPr>
            <w:tcW w:w="0" w:type="auto"/>
          </w:tcPr>
          <w:p w14:paraId="398EC365" w14:textId="13A53B22"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10.0.3</w:t>
            </w:r>
          </w:p>
        </w:tc>
        <w:tc>
          <w:tcPr>
            <w:tcW w:w="0" w:type="auto"/>
          </w:tcPr>
          <w:p w14:paraId="34EAC1EC" w14:textId="7F3FC7BF"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858338E" w14:textId="77777777" w:rsidTr="00507ABE">
        <w:tc>
          <w:tcPr>
            <w:tcW w:w="0" w:type="auto"/>
          </w:tcPr>
          <w:p w14:paraId="797BA1B7" w14:textId="6B70E2EE" w:rsidR="00352380" w:rsidRDefault="00352380" w:rsidP="00352380">
            <w:pPr>
              <w:pStyle w:val="TableText"/>
              <w:rPr>
                <w:rFonts w:ascii="Segoe UI" w:hAnsi="Segoe UI" w:cs="Segoe UI"/>
                <w:sz w:val="24"/>
                <w:szCs w:val="24"/>
              </w:rPr>
            </w:pPr>
            <w:r>
              <w:rPr>
                <w:rFonts w:ascii="Segoe UI" w:hAnsi="Segoe UI" w:cs="Segoe UI"/>
                <w:sz w:val="24"/>
                <w:szCs w:val="24"/>
              </w:rPr>
              <w:t>4</w:t>
            </w:r>
            <w:r w:rsidRPr="00346CDC">
              <w:rPr>
                <w:rFonts w:ascii="Segoe UI" w:hAnsi="Segoe UI" w:cs="Segoe UI"/>
                <w:sz w:val="24"/>
                <w:szCs w:val="24"/>
              </w:rPr>
              <w:t>/</w:t>
            </w:r>
            <w:r>
              <w:rPr>
                <w:rFonts w:ascii="Segoe UI" w:hAnsi="Segoe UI" w:cs="Segoe UI"/>
                <w:sz w:val="24"/>
                <w:szCs w:val="24"/>
              </w:rPr>
              <w:t>8</w:t>
            </w:r>
            <w:r w:rsidRPr="00346CDC">
              <w:rPr>
                <w:rFonts w:ascii="Segoe UI" w:hAnsi="Segoe UI" w:cs="Segoe UI"/>
                <w:sz w:val="24"/>
                <w:szCs w:val="24"/>
              </w:rPr>
              <w:t>/202</w:t>
            </w:r>
            <w:r>
              <w:rPr>
                <w:rFonts w:ascii="Segoe UI" w:hAnsi="Segoe UI" w:cs="Segoe UI"/>
                <w:sz w:val="24"/>
                <w:szCs w:val="24"/>
              </w:rPr>
              <w:t>4</w:t>
            </w:r>
          </w:p>
        </w:tc>
        <w:tc>
          <w:tcPr>
            <w:tcW w:w="0" w:type="auto"/>
          </w:tcPr>
          <w:p w14:paraId="16F7DFF2" w14:textId="64BEC3B0" w:rsidR="00352380" w:rsidRDefault="00352380" w:rsidP="00352380">
            <w:pPr>
              <w:pStyle w:val="TableText"/>
              <w:rPr>
                <w:rFonts w:ascii="Segoe UI" w:hAnsi="Segoe UI" w:cs="Segoe UI"/>
                <w:sz w:val="24"/>
                <w:szCs w:val="24"/>
              </w:rPr>
            </w:pPr>
            <w:r>
              <w:rPr>
                <w:rFonts w:ascii="Segoe UI" w:hAnsi="Segoe UI" w:cs="Segoe UI"/>
                <w:sz w:val="24"/>
                <w:szCs w:val="24"/>
              </w:rPr>
              <w:t>5.2</w:t>
            </w:r>
          </w:p>
        </w:tc>
        <w:tc>
          <w:tcPr>
            <w:tcW w:w="0" w:type="auto"/>
          </w:tcPr>
          <w:p w14:paraId="3E570122" w14:textId="13755F5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 xml:space="preserve">10.0.2 </w:t>
            </w:r>
          </w:p>
        </w:tc>
        <w:tc>
          <w:tcPr>
            <w:tcW w:w="0" w:type="auto"/>
          </w:tcPr>
          <w:p w14:paraId="2AD3545D" w14:textId="3A16D784"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08F80BA" w14:textId="77777777" w:rsidTr="00507ABE">
        <w:tc>
          <w:tcPr>
            <w:tcW w:w="0" w:type="auto"/>
          </w:tcPr>
          <w:p w14:paraId="20FDD5BE" w14:textId="6496B842" w:rsidR="00352380" w:rsidRDefault="00352380" w:rsidP="00352380">
            <w:pPr>
              <w:pStyle w:val="TableText"/>
              <w:rPr>
                <w:rFonts w:ascii="Segoe UI" w:hAnsi="Segoe UI" w:cs="Segoe UI"/>
                <w:sz w:val="24"/>
                <w:szCs w:val="24"/>
              </w:rPr>
            </w:pPr>
            <w:r>
              <w:rPr>
                <w:rFonts w:ascii="Segoe UI" w:hAnsi="Segoe UI" w:cs="Segoe UI"/>
                <w:sz w:val="24"/>
                <w:szCs w:val="24"/>
              </w:rPr>
              <w:t>3</w:t>
            </w:r>
            <w:r w:rsidRPr="00346CDC">
              <w:rPr>
                <w:rFonts w:ascii="Segoe UI" w:hAnsi="Segoe UI" w:cs="Segoe UI"/>
                <w:sz w:val="24"/>
                <w:szCs w:val="24"/>
              </w:rPr>
              <w:t>/</w:t>
            </w:r>
            <w:r>
              <w:rPr>
                <w:rFonts w:ascii="Segoe UI" w:hAnsi="Segoe UI" w:cs="Segoe UI"/>
                <w:sz w:val="24"/>
                <w:szCs w:val="24"/>
              </w:rPr>
              <w:t>12</w:t>
            </w:r>
            <w:r w:rsidRPr="00346CDC">
              <w:rPr>
                <w:rFonts w:ascii="Segoe UI" w:hAnsi="Segoe UI" w:cs="Segoe UI"/>
                <w:sz w:val="24"/>
                <w:szCs w:val="24"/>
              </w:rPr>
              <w:t>/202</w:t>
            </w:r>
            <w:r>
              <w:rPr>
                <w:rFonts w:ascii="Segoe UI" w:hAnsi="Segoe UI" w:cs="Segoe UI"/>
                <w:sz w:val="24"/>
                <w:szCs w:val="24"/>
              </w:rPr>
              <w:t>4</w:t>
            </w:r>
          </w:p>
        </w:tc>
        <w:tc>
          <w:tcPr>
            <w:tcW w:w="0" w:type="auto"/>
          </w:tcPr>
          <w:p w14:paraId="44FD8E19" w14:textId="7477EF22" w:rsidR="00352380" w:rsidRDefault="00352380" w:rsidP="00352380">
            <w:pPr>
              <w:pStyle w:val="TableText"/>
              <w:rPr>
                <w:rFonts w:ascii="Segoe UI" w:hAnsi="Segoe UI" w:cs="Segoe UI"/>
                <w:sz w:val="24"/>
                <w:szCs w:val="24"/>
              </w:rPr>
            </w:pPr>
            <w:r>
              <w:rPr>
                <w:rFonts w:ascii="Segoe UI" w:hAnsi="Segoe UI" w:cs="Segoe UI"/>
                <w:sz w:val="24"/>
                <w:szCs w:val="24"/>
              </w:rPr>
              <w:t>5.1</w:t>
            </w:r>
          </w:p>
        </w:tc>
        <w:tc>
          <w:tcPr>
            <w:tcW w:w="0" w:type="auto"/>
          </w:tcPr>
          <w:p w14:paraId="4E413823" w14:textId="424837F8"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 xml:space="preserve">10.0.1 </w:t>
            </w:r>
          </w:p>
        </w:tc>
        <w:tc>
          <w:tcPr>
            <w:tcW w:w="0" w:type="auto"/>
          </w:tcPr>
          <w:p w14:paraId="37137580" w14:textId="1864E1B4"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62DF2A3F" w14:textId="77777777" w:rsidTr="00507ABE">
        <w:tc>
          <w:tcPr>
            <w:tcW w:w="0" w:type="auto"/>
          </w:tcPr>
          <w:p w14:paraId="2A5DEAB1" w14:textId="35070ADE" w:rsidR="00352380" w:rsidRDefault="00352380" w:rsidP="00352380">
            <w:pPr>
              <w:pStyle w:val="TableText"/>
              <w:rPr>
                <w:rFonts w:ascii="Segoe UI" w:hAnsi="Segoe UI" w:cs="Segoe UI"/>
                <w:sz w:val="24"/>
                <w:szCs w:val="24"/>
              </w:rPr>
            </w:pPr>
            <w:r>
              <w:rPr>
                <w:rFonts w:ascii="Segoe UI" w:hAnsi="Segoe UI" w:cs="Segoe UI"/>
                <w:sz w:val="24"/>
                <w:szCs w:val="24"/>
              </w:rPr>
              <w:t>3</w:t>
            </w:r>
            <w:r w:rsidRPr="00346CDC">
              <w:rPr>
                <w:rFonts w:ascii="Segoe UI" w:hAnsi="Segoe UI" w:cs="Segoe UI"/>
                <w:sz w:val="24"/>
                <w:szCs w:val="24"/>
              </w:rPr>
              <w:t>/</w:t>
            </w:r>
            <w:r>
              <w:rPr>
                <w:rFonts w:ascii="Segoe UI" w:hAnsi="Segoe UI" w:cs="Segoe UI"/>
                <w:sz w:val="24"/>
                <w:szCs w:val="24"/>
              </w:rPr>
              <w:t>2</w:t>
            </w:r>
            <w:r w:rsidRPr="00346CDC">
              <w:rPr>
                <w:rFonts w:ascii="Segoe UI" w:hAnsi="Segoe UI" w:cs="Segoe UI"/>
                <w:sz w:val="24"/>
                <w:szCs w:val="24"/>
              </w:rPr>
              <w:t>/202</w:t>
            </w:r>
            <w:r>
              <w:rPr>
                <w:rFonts w:ascii="Segoe UI" w:hAnsi="Segoe UI" w:cs="Segoe UI"/>
                <w:sz w:val="24"/>
                <w:szCs w:val="24"/>
              </w:rPr>
              <w:t>4</w:t>
            </w:r>
          </w:p>
        </w:tc>
        <w:tc>
          <w:tcPr>
            <w:tcW w:w="0" w:type="auto"/>
          </w:tcPr>
          <w:p w14:paraId="700151E1" w14:textId="6A38C189" w:rsidR="00352380" w:rsidRDefault="00352380" w:rsidP="00352380">
            <w:pPr>
              <w:pStyle w:val="TableText"/>
              <w:rPr>
                <w:rFonts w:ascii="Segoe UI" w:hAnsi="Segoe UI" w:cs="Segoe UI"/>
                <w:sz w:val="24"/>
                <w:szCs w:val="24"/>
              </w:rPr>
            </w:pPr>
            <w:r>
              <w:rPr>
                <w:rFonts w:ascii="Segoe UI" w:hAnsi="Segoe UI" w:cs="Segoe UI"/>
                <w:sz w:val="24"/>
                <w:szCs w:val="24"/>
              </w:rPr>
              <w:t>5.0</w:t>
            </w:r>
          </w:p>
        </w:tc>
        <w:tc>
          <w:tcPr>
            <w:tcW w:w="0" w:type="auto"/>
          </w:tcPr>
          <w:p w14:paraId="7DAF0CCF" w14:textId="0B9F168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10.0. Associated to VistA Information Patch WEBG*3*19.</w:t>
            </w:r>
          </w:p>
        </w:tc>
        <w:tc>
          <w:tcPr>
            <w:tcW w:w="0" w:type="auto"/>
          </w:tcPr>
          <w:p w14:paraId="3F8B6CF1" w14:textId="389CC27D"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45269858" w14:textId="77777777" w:rsidTr="00507ABE">
        <w:tc>
          <w:tcPr>
            <w:tcW w:w="0" w:type="auto"/>
          </w:tcPr>
          <w:p w14:paraId="2E89C7A4" w14:textId="72E91361"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1</w:t>
            </w:r>
            <w:r>
              <w:rPr>
                <w:rFonts w:ascii="Segoe UI" w:hAnsi="Segoe UI" w:cs="Segoe UI"/>
                <w:sz w:val="24"/>
                <w:szCs w:val="24"/>
              </w:rPr>
              <w:t>2</w:t>
            </w:r>
            <w:r w:rsidRPr="00346CDC">
              <w:rPr>
                <w:rFonts w:ascii="Segoe UI" w:hAnsi="Segoe UI" w:cs="Segoe UI"/>
                <w:sz w:val="24"/>
                <w:szCs w:val="24"/>
              </w:rPr>
              <w:t>/</w:t>
            </w:r>
            <w:r>
              <w:rPr>
                <w:rFonts w:ascii="Segoe UI" w:hAnsi="Segoe UI" w:cs="Segoe UI"/>
                <w:sz w:val="24"/>
                <w:szCs w:val="24"/>
              </w:rPr>
              <w:t>16</w:t>
            </w:r>
            <w:r w:rsidRPr="00346CDC">
              <w:rPr>
                <w:rFonts w:ascii="Segoe UI" w:hAnsi="Segoe UI" w:cs="Segoe UI"/>
                <w:sz w:val="24"/>
                <w:szCs w:val="24"/>
              </w:rPr>
              <w:t>/2023</w:t>
            </w:r>
          </w:p>
        </w:tc>
        <w:tc>
          <w:tcPr>
            <w:tcW w:w="0" w:type="auto"/>
          </w:tcPr>
          <w:p w14:paraId="76BCB09F" w14:textId="729974EF" w:rsidR="00352380" w:rsidRDefault="00352380" w:rsidP="00352380">
            <w:pPr>
              <w:pStyle w:val="TableText"/>
              <w:rPr>
                <w:rFonts w:ascii="Segoe UI" w:hAnsi="Segoe UI" w:cs="Segoe UI"/>
                <w:sz w:val="24"/>
                <w:szCs w:val="24"/>
              </w:rPr>
            </w:pPr>
            <w:r>
              <w:rPr>
                <w:rFonts w:ascii="Segoe UI" w:hAnsi="Segoe UI" w:cs="Segoe UI"/>
                <w:sz w:val="24"/>
                <w:szCs w:val="24"/>
              </w:rPr>
              <w:t>4</w:t>
            </w:r>
            <w:r w:rsidRPr="00346CDC">
              <w:rPr>
                <w:rFonts w:ascii="Segoe UI" w:hAnsi="Segoe UI" w:cs="Segoe UI"/>
                <w:sz w:val="24"/>
                <w:szCs w:val="24"/>
              </w:rPr>
              <w:t>.</w:t>
            </w:r>
            <w:r>
              <w:rPr>
                <w:rFonts w:ascii="Segoe UI" w:hAnsi="Segoe UI" w:cs="Segoe UI"/>
                <w:sz w:val="24"/>
                <w:szCs w:val="24"/>
              </w:rPr>
              <w:t>1</w:t>
            </w:r>
          </w:p>
        </w:tc>
        <w:tc>
          <w:tcPr>
            <w:tcW w:w="0" w:type="auto"/>
          </w:tcPr>
          <w:p w14:paraId="3FD0BFFE" w14:textId="0427E90B"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t>
            </w:r>
            <w:r>
              <w:rPr>
                <w:rFonts w:ascii="Segoe UI" w:hAnsi="Segoe UI" w:cs="Segoe UI"/>
                <w:sz w:val="24"/>
                <w:szCs w:val="24"/>
              </w:rPr>
              <w:t>9.0. Associated to VistA Information Patch WEBG*3*16.</w:t>
            </w:r>
          </w:p>
        </w:tc>
        <w:tc>
          <w:tcPr>
            <w:tcW w:w="0" w:type="auto"/>
          </w:tcPr>
          <w:p w14:paraId="46625368" w14:textId="0A23F3FC"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A934B33" w14:textId="77777777" w:rsidTr="00507ABE">
        <w:tc>
          <w:tcPr>
            <w:tcW w:w="0" w:type="auto"/>
          </w:tcPr>
          <w:p w14:paraId="5C0C28DF" w14:textId="28207862"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1</w:t>
            </w:r>
            <w:r>
              <w:rPr>
                <w:rFonts w:ascii="Segoe UI" w:hAnsi="Segoe UI" w:cs="Segoe UI"/>
                <w:sz w:val="24"/>
                <w:szCs w:val="24"/>
              </w:rPr>
              <w:t>1</w:t>
            </w:r>
            <w:r w:rsidRPr="00346CDC">
              <w:rPr>
                <w:rFonts w:ascii="Segoe UI" w:hAnsi="Segoe UI" w:cs="Segoe UI"/>
                <w:sz w:val="24"/>
                <w:szCs w:val="24"/>
              </w:rPr>
              <w:t>/6/2023</w:t>
            </w:r>
          </w:p>
        </w:tc>
        <w:tc>
          <w:tcPr>
            <w:tcW w:w="0" w:type="auto"/>
          </w:tcPr>
          <w:p w14:paraId="5988E43A" w14:textId="00B6FF94"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4.0</w:t>
            </w:r>
          </w:p>
        </w:tc>
        <w:tc>
          <w:tcPr>
            <w:tcW w:w="0" w:type="auto"/>
          </w:tcPr>
          <w:p w14:paraId="73A87084" w14:textId="605457CD"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Initial document publication for WebVRAM Release WEBG*3*17. Updated </w:t>
            </w:r>
            <w:r w:rsidRPr="00346CDC">
              <w:rPr>
                <w:rFonts w:ascii="Segoe UI" w:hAnsi="Segoe UI" w:cs="Segoe UI"/>
                <w:sz w:val="24"/>
                <w:szCs w:val="24"/>
              </w:rPr>
              <w:lastRenderedPageBreak/>
              <w:t xml:space="preserve">User Story list in </w:t>
            </w:r>
            <w:hyperlink w:anchor="_Introduction" w:history="1">
              <w:r w:rsidRPr="00346CDC">
                <w:rPr>
                  <w:rStyle w:val="Hyperlink"/>
                  <w:rFonts w:ascii="Segoe UI" w:hAnsi="Segoe UI" w:cs="Segoe UI"/>
                  <w:sz w:val="24"/>
                  <w:szCs w:val="24"/>
                </w:rPr>
                <w:t>Section 1</w:t>
              </w:r>
            </w:hyperlink>
            <w:r w:rsidRPr="00346CDC">
              <w:rPr>
                <w:rFonts w:ascii="Segoe UI" w:hAnsi="Segoe UI" w:cs="Segoe UI"/>
                <w:sz w:val="24"/>
                <w:szCs w:val="24"/>
              </w:rPr>
              <w:t>., No GUI changes were made, and no changes will be visible to users in this release. Implementation and Rollback are not impacted. References to Cerner replaced.</w:t>
            </w:r>
          </w:p>
        </w:tc>
        <w:tc>
          <w:tcPr>
            <w:tcW w:w="0" w:type="auto"/>
          </w:tcPr>
          <w:p w14:paraId="1FF163ED" w14:textId="0D4A4505"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lastRenderedPageBreak/>
              <w:t>WebVRAM PMO Team</w:t>
            </w:r>
          </w:p>
        </w:tc>
      </w:tr>
      <w:tr w:rsidR="00352380" w:rsidRPr="00346CDC" w14:paraId="6CE6DC6A" w14:textId="77777777" w:rsidTr="00507ABE">
        <w:tc>
          <w:tcPr>
            <w:tcW w:w="0" w:type="auto"/>
          </w:tcPr>
          <w:p w14:paraId="68F50BEC" w14:textId="155560B9"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08/9/2023</w:t>
            </w:r>
          </w:p>
        </w:tc>
        <w:tc>
          <w:tcPr>
            <w:tcW w:w="0" w:type="auto"/>
          </w:tcPr>
          <w:p w14:paraId="1BD74556" w14:textId="076C456B"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3.1</w:t>
            </w:r>
          </w:p>
        </w:tc>
        <w:tc>
          <w:tcPr>
            <w:tcW w:w="0" w:type="auto"/>
          </w:tcPr>
          <w:p w14:paraId="2C8BBD99" w14:textId="5FAFD3CA"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8.0, associated with VistA Informational Patch WEBG*3*15.</w:t>
            </w:r>
          </w:p>
        </w:tc>
        <w:tc>
          <w:tcPr>
            <w:tcW w:w="0" w:type="auto"/>
          </w:tcPr>
          <w:p w14:paraId="07F569C2" w14:textId="775CD5E1"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863EA3C" w14:textId="77777777" w:rsidTr="00507ABE">
        <w:tc>
          <w:tcPr>
            <w:tcW w:w="0" w:type="auto"/>
          </w:tcPr>
          <w:p w14:paraId="4B11493B" w14:textId="6594F7B0"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04/1/2023</w:t>
            </w:r>
          </w:p>
        </w:tc>
        <w:tc>
          <w:tcPr>
            <w:tcW w:w="0" w:type="auto"/>
          </w:tcPr>
          <w:p w14:paraId="7133360C" w14:textId="1EEEF9A6"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3.0</w:t>
            </w:r>
          </w:p>
        </w:tc>
        <w:tc>
          <w:tcPr>
            <w:tcW w:w="0" w:type="auto"/>
          </w:tcPr>
          <w:p w14:paraId="54AD4D7D" w14:textId="78646DBA"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7.0, associated with VistA Informational Patch WEBG*3*11.</w:t>
            </w:r>
          </w:p>
        </w:tc>
        <w:tc>
          <w:tcPr>
            <w:tcW w:w="0" w:type="auto"/>
          </w:tcPr>
          <w:p w14:paraId="17829A3E" w14:textId="0D838B04"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7AD71307" w14:textId="77777777" w:rsidTr="00507ABE">
        <w:tc>
          <w:tcPr>
            <w:tcW w:w="0" w:type="auto"/>
          </w:tcPr>
          <w:p w14:paraId="33BA9837" w14:textId="77777777" w:rsidR="00352380" w:rsidRPr="00346CDC" w:rsidRDefault="00352380" w:rsidP="00352380">
            <w:pPr>
              <w:pStyle w:val="TableText"/>
              <w:rPr>
                <w:rFonts w:ascii="Segoe UI" w:hAnsi="Segoe UI" w:cs="Segoe UI"/>
                <w:sz w:val="24"/>
                <w:szCs w:val="24"/>
              </w:rPr>
            </w:pPr>
          </w:p>
          <w:p w14:paraId="55DAA76B" w14:textId="186E4961"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09/21/2022</w:t>
            </w:r>
          </w:p>
        </w:tc>
        <w:tc>
          <w:tcPr>
            <w:tcW w:w="0" w:type="auto"/>
          </w:tcPr>
          <w:p w14:paraId="40559A99" w14:textId="5A01C815"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2.1</w:t>
            </w:r>
          </w:p>
        </w:tc>
        <w:tc>
          <w:tcPr>
            <w:tcW w:w="0" w:type="auto"/>
          </w:tcPr>
          <w:p w14:paraId="1165B02A" w14:textId="7777777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6.0, associated with VistA Informational Patch WEBG*3*9.</w:t>
            </w:r>
          </w:p>
          <w:p w14:paraId="0523E945" w14:textId="77777777"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for 6.0. </w:t>
            </w:r>
          </w:p>
          <w:p w14:paraId="4DB89D69" w14:textId="77777777"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hyperlink w:anchor="_Timeline" w:history="1">
              <w:r w:rsidRPr="00346CDC">
                <w:rPr>
                  <w:rStyle w:val="Hyperlink"/>
                  <w:rFonts w:ascii="Segoe UI" w:hAnsi="Segoe UI" w:cs="Segoe UI"/>
                  <w:sz w:val="24"/>
                  <w:szCs w:val="24"/>
                </w:rPr>
                <w:t>Table 4</w:t>
              </w:r>
            </w:hyperlink>
            <w:r w:rsidRPr="00346CDC">
              <w:rPr>
                <w:rFonts w:ascii="Segoe UI" w:hAnsi="Segoe UI" w:cs="Segoe UI"/>
                <w:sz w:val="24"/>
                <w:szCs w:val="24"/>
              </w:rPr>
              <w:t>.</w:t>
            </w:r>
          </w:p>
          <w:p w14:paraId="3E7B9877" w14:textId="77777777"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hyperlink w:anchor="_Software" w:history="1">
              <w:r w:rsidRPr="00346CDC">
                <w:rPr>
                  <w:rStyle w:val="Hyperlink"/>
                  <w:rFonts w:ascii="Segoe UI" w:hAnsi="Segoe UI" w:cs="Segoe UI"/>
                  <w:sz w:val="24"/>
                  <w:szCs w:val="24"/>
                </w:rPr>
                <w:t>Table 7</w:t>
              </w:r>
            </w:hyperlink>
            <w:r w:rsidRPr="00346CDC">
              <w:rPr>
                <w:rFonts w:ascii="Segoe UI" w:hAnsi="Segoe UI" w:cs="Segoe UI"/>
                <w:sz w:val="24"/>
                <w:szCs w:val="24"/>
              </w:rPr>
              <w:t>.</w:t>
            </w:r>
          </w:p>
          <w:p w14:paraId="2F18BA8C" w14:textId="2694E679"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 xml:space="preserve">Updated </w:t>
            </w:r>
            <w:hyperlink w:anchor="_Deployment/Installation/Back-Out_Ch" w:history="1">
              <w:r w:rsidRPr="00346CDC">
                <w:rPr>
                  <w:rStyle w:val="Hyperlink"/>
                  <w:rFonts w:ascii="Segoe UI" w:hAnsi="Segoe UI" w:cs="Segoe UI"/>
                  <w:sz w:val="24"/>
                  <w:szCs w:val="24"/>
                </w:rPr>
                <w:t>Table 9</w:t>
              </w:r>
            </w:hyperlink>
          </w:p>
        </w:tc>
        <w:tc>
          <w:tcPr>
            <w:tcW w:w="0" w:type="auto"/>
          </w:tcPr>
          <w:p w14:paraId="62B953F7" w14:textId="395A703F"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3C5E94CB" w14:textId="77777777" w:rsidTr="00507ABE">
        <w:tc>
          <w:tcPr>
            <w:tcW w:w="0" w:type="auto"/>
          </w:tcPr>
          <w:p w14:paraId="3DC97F64" w14:textId="7D3E9F56"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05/17/2022</w:t>
            </w:r>
          </w:p>
        </w:tc>
        <w:tc>
          <w:tcPr>
            <w:tcW w:w="0" w:type="auto"/>
          </w:tcPr>
          <w:p w14:paraId="7628EEAD" w14:textId="66739CDA"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2.0</w:t>
            </w:r>
          </w:p>
        </w:tc>
        <w:tc>
          <w:tcPr>
            <w:tcW w:w="0" w:type="auto"/>
          </w:tcPr>
          <w:p w14:paraId="7C5545B6" w14:textId="7777777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5.0, associated with VistA Informational Patch WEBG*3*8.</w:t>
            </w:r>
          </w:p>
          <w:p w14:paraId="6E60543F" w14:textId="77777777"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for 5.0. </w:t>
            </w:r>
          </w:p>
          <w:p w14:paraId="008CDBEB" w14:textId="77777777"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Figure 1 and Figure 2. </w:t>
            </w:r>
          </w:p>
          <w:p w14:paraId="6A586459" w14:textId="4930ADA0" w:rsidR="00352380" w:rsidRPr="00346CDC" w:rsidRDefault="00352380" w:rsidP="00352380">
            <w:pPr>
              <w:pStyle w:val="TableText"/>
              <w:numPr>
                <w:ilvl w:val="0"/>
                <w:numId w:val="33"/>
              </w:numPr>
              <w:rPr>
                <w:rFonts w:ascii="Segoe UI" w:hAnsi="Segoe UI" w:cs="Segoe UI"/>
                <w:sz w:val="24"/>
                <w:szCs w:val="24"/>
              </w:rPr>
            </w:pPr>
            <w:r w:rsidRPr="00346CDC">
              <w:rPr>
                <w:rFonts w:ascii="Segoe UI" w:hAnsi="Segoe UI" w:cs="Segoe UI"/>
                <w:sz w:val="24"/>
                <w:szCs w:val="24"/>
              </w:rPr>
              <w:t xml:space="preserve">Updated </w:t>
            </w:r>
          </w:p>
          <w:p w14:paraId="1B594A67" w14:textId="6833DB8A"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Section 4.5 Installation Scripts updated.</w:t>
            </w:r>
          </w:p>
        </w:tc>
        <w:tc>
          <w:tcPr>
            <w:tcW w:w="0" w:type="auto"/>
          </w:tcPr>
          <w:p w14:paraId="4B880618" w14:textId="287A2E4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041E381A" w14:textId="77777777" w:rsidTr="00507ABE">
        <w:tc>
          <w:tcPr>
            <w:tcW w:w="0" w:type="auto"/>
          </w:tcPr>
          <w:p w14:paraId="15CD7307" w14:textId="0D2D22DD"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04/12/2022</w:t>
            </w:r>
          </w:p>
        </w:tc>
        <w:tc>
          <w:tcPr>
            <w:tcW w:w="0" w:type="auto"/>
          </w:tcPr>
          <w:p w14:paraId="05C281A1" w14:textId="7BA9B3B4"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1.1</w:t>
            </w:r>
          </w:p>
        </w:tc>
        <w:tc>
          <w:tcPr>
            <w:tcW w:w="0" w:type="auto"/>
          </w:tcPr>
          <w:p w14:paraId="02F8B802" w14:textId="781B7A46"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4.1, associated with VistA Informational Patch WEBG*3*7.</w:t>
            </w:r>
          </w:p>
          <w:p w14:paraId="11F3A5CE" w14:textId="512EC9C9"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Updates for 4.1.</w:t>
            </w:r>
          </w:p>
        </w:tc>
        <w:tc>
          <w:tcPr>
            <w:tcW w:w="0" w:type="auto"/>
          </w:tcPr>
          <w:p w14:paraId="4B2C78AC" w14:textId="4D7357E9"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WebVRAM PMO Team</w:t>
            </w:r>
          </w:p>
        </w:tc>
      </w:tr>
      <w:tr w:rsidR="00352380" w:rsidRPr="00346CDC" w14:paraId="40B9277A" w14:textId="77777777" w:rsidTr="00507ABE">
        <w:tc>
          <w:tcPr>
            <w:tcW w:w="0" w:type="auto"/>
          </w:tcPr>
          <w:p w14:paraId="18114EC0" w14:textId="128325A0"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12/7/2021</w:t>
            </w:r>
          </w:p>
        </w:tc>
        <w:tc>
          <w:tcPr>
            <w:tcW w:w="0" w:type="auto"/>
          </w:tcPr>
          <w:p w14:paraId="6B06CF26" w14:textId="4217B645"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1.0</w:t>
            </w:r>
          </w:p>
        </w:tc>
        <w:tc>
          <w:tcPr>
            <w:tcW w:w="0" w:type="auto"/>
          </w:tcPr>
          <w:p w14:paraId="12E61566" w14:textId="1B9C12F6"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t>Initial document publication for WebVRAM Release 4.0, associated with VistA Informational Patch WEBG*3*5.</w:t>
            </w:r>
          </w:p>
          <w:p w14:paraId="1FCF9704" w14:textId="30B0B947"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lastRenderedPageBreak/>
              <w:t>Notable changes from WebVRAM 3.0 Deployment, Installation, Back-Out, and Rollback Guide (DIBRG):</w:t>
            </w:r>
          </w:p>
          <w:p w14:paraId="2299F566" w14:textId="7E512E89"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_Ref75448582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_Ref75448591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Introduction</w:t>
            </w:r>
            <w:r w:rsidRPr="00346CDC">
              <w:rPr>
                <w:rFonts w:ascii="Segoe UI" w:hAnsi="Segoe UI" w:cs="Segoe UI"/>
                <w:sz w:val="24"/>
                <w:szCs w:val="24"/>
              </w:rPr>
              <w:fldChar w:fldCharType="end"/>
            </w:r>
            <w:r w:rsidRPr="00346CDC">
              <w:rPr>
                <w:rFonts w:ascii="Segoe UI" w:hAnsi="Segoe UI" w:cs="Segoe UI"/>
                <w:sz w:val="24"/>
                <w:szCs w:val="24"/>
              </w:rPr>
              <w:t>).</w:t>
            </w:r>
          </w:p>
          <w:p w14:paraId="156EE84B" w14:textId="034D099B"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_Ref75448689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_Ref75448698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Deployment, Installation, Back-out, and Rollback</w:t>
            </w:r>
            <w:r w:rsidRPr="00281CC3">
              <w:rPr>
                <w:rStyle w:val="Hyperlink"/>
              </w:rPr>
              <w:t xml:space="preserve"> Roles and Responsibilities</w:t>
            </w:r>
            <w:r w:rsidRPr="00346CDC">
              <w:rPr>
                <w:rFonts w:ascii="Segoe UI" w:hAnsi="Segoe UI" w:cs="Segoe UI"/>
                <w:sz w:val="24"/>
                <w:szCs w:val="24"/>
              </w:rPr>
              <w:fldChar w:fldCharType="end"/>
            </w:r>
            <w:r w:rsidRPr="00346CDC">
              <w:rPr>
                <w:rFonts w:ascii="Segoe UI" w:hAnsi="Segoe UI" w:cs="Segoe UI"/>
                <w:sz w:val="24"/>
                <w:szCs w:val="24"/>
              </w:rPr>
              <w:t>).</w:t>
            </w:r>
          </w:p>
          <w:p w14:paraId="1E710C08" w14:textId="53A67978"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_Ref75447863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_Ref75447875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Timeline</w:t>
            </w:r>
            <w:r w:rsidRPr="00346CDC">
              <w:rPr>
                <w:rFonts w:ascii="Segoe UI" w:hAnsi="Segoe UI" w:cs="Segoe UI"/>
                <w:sz w:val="24"/>
                <w:szCs w:val="24"/>
              </w:rPr>
              <w:fldChar w:fldCharType="end"/>
            </w:r>
            <w:r w:rsidRPr="00346CDC">
              <w:rPr>
                <w:rFonts w:ascii="Segoe UI" w:hAnsi="Segoe UI" w:cs="Segoe UI"/>
                <w:sz w:val="24"/>
                <w:szCs w:val="24"/>
              </w:rPr>
              <w:t>).</w:t>
            </w:r>
          </w:p>
          <w:p w14:paraId="15533566" w14:textId="25AD9C75"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Removed references to Fee Basis Claims System (FBCS) from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_Ref78308366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_Ref78308373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High-level Milestones</w:t>
            </w:r>
            <w:r w:rsidRPr="00346CDC">
              <w:rPr>
                <w:rFonts w:ascii="Segoe UI" w:hAnsi="Segoe UI" w:cs="Segoe UI"/>
                <w:sz w:val="24"/>
                <w:szCs w:val="24"/>
              </w:rPr>
              <w:fldChar w:fldCharType="end"/>
            </w:r>
            <w:r w:rsidRPr="00346CDC">
              <w:rPr>
                <w:rFonts w:ascii="Segoe UI" w:hAnsi="Segoe UI" w:cs="Segoe UI"/>
                <w:sz w:val="24"/>
                <w:szCs w:val="24"/>
              </w:rPr>
              <w:t xml:space="preserve">) and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_Ref78308396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3.2.1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_Ref78308405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Deployment Topology (Targeted Architecture)</w:t>
            </w:r>
            <w:r w:rsidRPr="00346CDC">
              <w:rPr>
                <w:rFonts w:ascii="Segoe UI" w:hAnsi="Segoe UI" w:cs="Segoe UI"/>
                <w:sz w:val="24"/>
                <w:szCs w:val="24"/>
              </w:rPr>
              <w:fldChar w:fldCharType="end"/>
            </w:r>
            <w:r w:rsidRPr="00346CDC">
              <w:rPr>
                <w:rFonts w:ascii="Segoe UI" w:hAnsi="Segoe UI" w:cs="Segoe UI"/>
                <w:sz w:val="24"/>
                <w:szCs w:val="24"/>
              </w:rPr>
              <w:t>].</w:t>
            </w:r>
          </w:p>
          <w:p w14:paraId="6E1D0ED4" w14:textId="3EFE7019"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Replaced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_Ref15650794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Figure 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_Ref78308474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WebVRAM Physical Architecture and Environments</w:t>
            </w:r>
            <w:r w:rsidRPr="00346CDC">
              <w:rPr>
                <w:rFonts w:ascii="Segoe UI" w:hAnsi="Segoe UI" w:cs="Segoe UI"/>
                <w:sz w:val="24"/>
                <w:szCs w:val="24"/>
              </w:rPr>
              <w:fldChar w:fldCharType="end"/>
            </w:r>
            <w:r w:rsidRPr="00346CDC">
              <w:rPr>
                <w:rFonts w:ascii="Segoe UI" w:hAnsi="Segoe UI" w:cs="Segoe UI"/>
                <w:sz w:val="24"/>
                <w:szCs w:val="24"/>
              </w:rPr>
              <w:t>).</w:t>
            </w:r>
          </w:p>
          <w:p w14:paraId="64200148" w14:textId="7BDB475E"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_Ref75447937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3.3.3</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_Ref75447953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Software</w:t>
            </w:r>
            <w:r w:rsidRPr="00346CDC">
              <w:rPr>
                <w:rFonts w:ascii="Segoe UI" w:hAnsi="Segoe UI" w:cs="Segoe UI"/>
                <w:sz w:val="24"/>
                <w:szCs w:val="24"/>
              </w:rPr>
              <w:fldChar w:fldCharType="end"/>
            </w:r>
            <w:r w:rsidRPr="00346CDC">
              <w:rPr>
                <w:rFonts w:ascii="Segoe UI" w:hAnsi="Segoe UI" w:cs="Segoe UI"/>
                <w:sz w:val="24"/>
                <w:szCs w:val="24"/>
              </w:rPr>
              <w:t>).</w:t>
            </w:r>
          </w:p>
          <w:p w14:paraId="1190F81A" w14:textId="24A8F2CB"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verbiage in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_Ref75449241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_Ref75449255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Communications</w:t>
            </w:r>
            <w:r w:rsidRPr="00346CDC">
              <w:rPr>
                <w:rFonts w:ascii="Segoe UI" w:hAnsi="Segoe UI" w:cs="Segoe UI"/>
                <w:sz w:val="24"/>
                <w:szCs w:val="24"/>
              </w:rPr>
              <w:fldChar w:fldCharType="end"/>
            </w:r>
            <w:r w:rsidRPr="00346CDC">
              <w:rPr>
                <w:rFonts w:ascii="Segoe UI" w:hAnsi="Segoe UI" w:cs="Segoe UI"/>
                <w:sz w:val="24"/>
                <w:szCs w:val="24"/>
              </w:rPr>
              <w:t>).</w:t>
            </w:r>
          </w:p>
          <w:p w14:paraId="1270AB9E" w14:textId="4FE09C4C"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Replaced “VA VIP Triad” with “VA PM and Business Owner” in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_Ref75449427 \h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sidRPr="00281CC3">
              <w:rPr>
                <w:rFonts w:ascii="Segoe UI" w:hAnsi="Segoe UI" w:cs="Segoe UI"/>
                <w:color w:val="0000FF"/>
                <w:sz w:val="24"/>
                <w:szCs w:val="24"/>
                <w:u w:val="single"/>
              </w:rPr>
              <w:t>Table 8</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_Ref75449436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346CDC">
              <w:rPr>
                <w:rFonts w:ascii="Segoe UI" w:hAnsi="Segoe UI" w:cs="Segoe UI"/>
                <w:sz w:val="24"/>
                <w:szCs w:val="24"/>
              </w:rPr>
              <w:t>Team Support Information/Role</w:t>
            </w:r>
            <w:r w:rsidRPr="00346CDC">
              <w:rPr>
                <w:rFonts w:ascii="Segoe UI" w:hAnsi="Segoe UI" w:cs="Segoe UI"/>
                <w:sz w:val="24"/>
                <w:szCs w:val="24"/>
              </w:rPr>
              <w:fldChar w:fldCharType="end"/>
            </w:r>
            <w:r w:rsidRPr="00346CDC">
              <w:rPr>
                <w:rFonts w:ascii="Segoe UI" w:hAnsi="Segoe UI" w:cs="Segoe UI"/>
                <w:sz w:val="24"/>
                <w:szCs w:val="24"/>
              </w:rPr>
              <w:t>).</w:t>
            </w:r>
          </w:p>
          <w:p w14:paraId="02737F12" w14:textId="76E015A1"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_Ref46759054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3.3.5</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_Ref46759054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Deployment/Installation/Back-Out Checklist</w:t>
            </w:r>
            <w:r w:rsidRPr="00346CDC">
              <w:rPr>
                <w:rFonts w:ascii="Segoe UI" w:hAnsi="Segoe UI" w:cs="Segoe UI"/>
                <w:sz w:val="24"/>
                <w:szCs w:val="24"/>
              </w:rPr>
              <w:fldChar w:fldCharType="end"/>
            </w:r>
            <w:r w:rsidRPr="00346CDC">
              <w:rPr>
                <w:rFonts w:ascii="Segoe UI" w:hAnsi="Segoe UI" w:cs="Segoe UI"/>
                <w:sz w:val="24"/>
                <w:szCs w:val="24"/>
              </w:rPr>
              <w:t>).</w:t>
            </w:r>
          </w:p>
          <w:p w14:paraId="4F678BE5" w14:textId="3D9B27C5"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_Ref68097944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4.2</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_Ref68097944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Platform Installation and Preparation</w:t>
            </w:r>
            <w:r w:rsidRPr="00346CDC">
              <w:rPr>
                <w:rFonts w:ascii="Segoe UI" w:hAnsi="Segoe UI" w:cs="Segoe UI"/>
                <w:sz w:val="24"/>
                <w:szCs w:val="24"/>
              </w:rPr>
              <w:fldChar w:fldCharType="end"/>
            </w:r>
            <w:r w:rsidRPr="00346CDC">
              <w:rPr>
                <w:rFonts w:ascii="Segoe UI" w:hAnsi="Segoe UI" w:cs="Segoe UI"/>
                <w:sz w:val="24"/>
                <w:szCs w:val="24"/>
              </w:rPr>
              <w:t>).</w:t>
            </w:r>
          </w:p>
          <w:p w14:paraId="3375E27A" w14:textId="6DAE2BF7"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Added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_Ref75448318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4.11</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_Ref75448327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CPRS Version Installation on Shared Directory</w:t>
            </w:r>
            <w:r w:rsidRPr="00346CDC">
              <w:rPr>
                <w:rFonts w:ascii="Segoe UI" w:hAnsi="Segoe UI" w:cs="Segoe UI"/>
                <w:sz w:val="24"/>
                <w:szCs w:val="24"/>
              </w:rPr>
              <w:fldChar w:fldCharType="end"/>
            </w:r>
            <w:r w:rsidRPr="00346CDC">
              <w:rPr>
                <w:rFonts w:ascii="Segoe UI" w:hAnsi="Segoe UI" w:cs="Segoe UI"/>
                <w:sz w:val="24"/>
                <w:szCs w:val="24"/>
              </w:rPr>
              <w:t>).</w:t>
            </w:r>
          </w:p>
          <w:p w14:paraId="01EA0E1B" w14:textId="439EA20E"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_Ref46763976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5.2.2</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_Ref46763976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User Acceptance Testing</w:t>
            </w:r>
            <w:r w:rsidRPr="00346CDC">
              <w:rPr>
                <w:rFonts w:ascii="Segoe UI" w:hAnsi="Segoe UI" w:cs="Segoe UI"/>
                <w:sz w:val="24"/>
                <w:szCs w:val="24"/>
              </w:rPr>
              <w:fldChar w:fldCharType="end"/>
            </w:r>
            <w:r w:rsidRPr="00346CDC">
              <w:rPr>
                <w:rFonts w:ascii="Segoe UI" w:hAnsi="Segoe UI" w:cs="Segoe UI"/>
                <w:sz w:val="24"/>
                <w:szCs w:val="24"/>
              </w:rPr>
              <w:t>).</w:t>
            </w:r>
          </w:p>
          <w:p w14:paraId="7F45D5DE" w14:textId="52546F58" w:rsidR="00352380" w:rsidRPr="00346CDC" w:rsidRDefault="00352380" w:rsidP="00352380">
            <w:pPr>
              <w:pStyle w:val="TableText"/>
              <w:keepLines/>
              <w:numPr>
                <w:ilvl w:val="0"/>
                <w:numId w:val="32"/>
              </w:numPr>
              <w:rPr>
                <w:rFonts w:ascii="Segoe UI" w:hAnsi="Segoe UI" w:cs="Segoe UI"/>
                <w:sz w:val="24"/>
                <w:szCs w:val="24"/>
              </w:rPr>
            </w:pPr>
            <w:r w:rsidRPr="00346CDC">
              <w:rPr>
                <w:rFonts w:ascii="Segoe UI" w:hAnsi="Segoe UI" w:cs="Segoe UI"/>
                <w:sz w:val="24"/>
                <w:szCs w:val="24"/>
              </w:rPr>
              <w:t xml:space="preserve">Updated Section </w:t>
            </w:r>
            <w:r w:rsidRPr="00346CDC">
              <w:rPr>
                <w:rFonts w:ascii="Segoe UI" w:hAnsi="Segoe UI" w:cs="Segoe UI"/>
                <w:color w:val="0000FF"/>
                <w:sz w:val="24"/>
                <w:szCs w:val="24"/>
                <w:u w:val="single"/>
              </w:rPr>
              <w:fldChar w:fldCharType="begin"/>
            </w:r>
            <w:r w:rsidRPr="00346CDC">
              <w:rPr>
                <w:rFonts w:ascii="Segoe UI" w:hAnsi="Segoe UI" w:cs="Segoe UI"/>
                <w:color w:val="0000FF"/>
                <w:sz w:val="24"/>
                <w:szCs w:val="24"/>
                <w:u w:val="single"/>
              </w:rPr>
              <w:instrText xml:space="preserve"> REF  _Ref46764502 \h \r  \* MERGEFORMAT </w:instrText>
            </w:r>
            <w:r w:rsidRPr="00346CDC">
              <w:rPr>
                <w:rFonts w:ascii="Segoe UI" w:hAnsi="Segoe UI" w:cs="Segoe UI"/>
                <w:color w:val="0000FF"/>
                <w:sz w:val="24"/>
                <w:szCs w:val="24"/>
                <w:u w:val="single"/>
              </w:rPr>
            </w:r>
            <w:r w:rsidRPr="00346CDC">
              <w:rPr>
                <w:rFonts w:ascii="Segoe UI" w:hAnsi="Segoe UI" w:cs="Segoe UI"/>
                <w:color w:val="0000FF"/>
                <w:sz w:val="24"/>
                <w:szCs w:val="24"/>
                <w:u w:val="single"/>
              </w:rPr>
              <w:fldChar w:fldCharType="separate"/>
            </w:r>
            <w:r>
              <w:rPr>
                <w:rFonts w:ascii="Segoe UI" w:hAnsi="Segoe UI" w:cs="Segoe UI"/>
                <w:color w:val="0000FF"/>
                <w:sz w:val="24"/>
                <w:szCs w:val="24"/>
                <w:u w:val="single"/>
              </w:rPr>
              <w:t>5.4</w:t>
            </w:r>
            <w:r w:rsidRPr="00346CDC">
              <w:rPr>
                <w:rFonts w:ascii="Segoe UI" w:hAnsi="Segoe UI" w:cs="Segoe UI"/>
                <w:color w:val="0000FF"/>
                <w:sz w:val="24"/>
                <w:szCs w:val="24"/>
                <w:u w:val="single"/>
              </w:rPr>
              <w:fldChar w:fldCharType="end"/>
            </w:r>
            <w:r w:rsidRPr="00346CDC">
              <w:rPr>
                <w:rFonts w:ascii="Segoe UI" w:hAnsi="Segoe UI" w:cs="Segoe UI"/>
                <w:sz w:val="24"/>
                <w:szCs w:val="24"/>
              </w:rPr>
              <w:t xml:space="preserve"> (</w:t>
            </w:r>
            <w:r w:rsidRPr="00346CDC">
              <w:rPr>
                <w:rFonts w:ascii="Segoe UI" w:hAnsi="Segoe UI" w:cs="Segoe UI"/>
                <w:sz w:val="24"/>
                <w:szCs w:val="24"/>
              </w:rPr>
              <w:fldChar w:fldCharType="begin"/>
            </w:r>
            <w:r w:rsidRPr="00346CDC">
              <w:rPr>
                <w:rFonts w:ascii="Segoe UI" w:hAnsi="Segoe UI" w:cs="Segoe UI"/>
                <w:sz w:val="24"/>
                <w:szCs w:val="24"/>
              </w:rPr>
              <w:instrText xml:space="preserve"> REF _Ref46764502 \h  \* MERGEFORMAT </w:instrText>
            </w:r>
            <w:r w:rsidRPr="00346CDC">
              <w:rPr>
                <w:rFonts w:ascii="Segoe UI" w:hAnsi="Segoe UI" w:cs="Segoe UI"/>
                <w:sz w:val="24"/>
                <w:szCs w:val="24"/>
              </w:rPr>
            </w:r>
            <w:r w:rsidRPr="00346CDC">
              <w:rPr>
                <w:rFonts w:ascii="Segoe UI" w:hAnsi="Segoe UI" w:cs="Segoe UI"/>
                <w:sz w:val="24"/>
                <w:szCs w:val="24"/>
              </w:rPr>
              <w:fldChar w:fldCharType="separate"/>
            </w:r>
            <w:r w:rsidRPr="00281CC3">
              <w:rPr>
                <w:rFonts w:ascii="Segoe UI" w:hAnsi="Segoe UI" w:cs="Segoe UI"/>
                <w:sz w:val="24"/>
                <w:szCs w:val="24"/>
              </w:rPr>
              <w:t>Back-Out Risks</w:t>
            </w:r>
            <w:r w:rsidRPr="00346CDC">
              <w:rPr>
                <w:rFonts w:ascii="Segoe UI" w:hAnsi="Segoe UI" w:cs="Segoe UI"/>
                <w:sz w:val="24"/>
                <w:szCs w:val="24"/>
              </w:rPr>
              <w:fldChar w:fldCharType="end"/>
            </w:r>
            <w:r w:rsidRPr="00346CDC">
              <w:rPr>
                <w:rFonts w:ascii="Segoe UI" w:hAnsi="Segoe UI" w:cs="Segoe UI"/>
                <w:sz w:val="24"/>
                <w:szCs w:val="24"/>
              </w:rPr>
              <w:t>).</w:t>
            </w:r>
          </w:p>
        </w:tc>
        <w:tc>
          <w:tcPr>
            <w:tcW w:w="0" w:type="auto"/>
          </w:tcPr>
          <w:p w14:paraId="352AA999" w14:textId="22678E2E" w:rsidR="00352380" w:rsidRPr="00346CDC" w:rsidRDefault="00352380" w:rsidP="00352380">
            <w:pPr>
              <w:pStyle w:val="TableText"/>
              <w:rPr>
                <w:rFonts w:ascii="Segoe UI" w:hAnsi="Segoe UI" w:cs="Segoe UI"/>
                <w:sz w:val="24"/>
                <w:szCs w:val="24"/>
              </w:rPr>
            </w:pPr>
            <w:r w:rsidRPr="00346CDC">
              <w:rPr>
                <w:rFonts w:ascii="Segoe UI" w:hAnsi="Segoe UI" w:cs="Segoe UI"/>
                <w:sz w:val="24"/>
                <w:szCs w:val="24"/>
              </w:rPr>
              <w:lastRenderedPageBreak/>
              <w:t xml:space="preserve">Office of Information and Technology </w:t>
            </w:r>
            <w:r w:rsidRPr="00346CDC">
              <w:rPr>
                <w:rFonts w:ascii="Segoe UI" w:hAnsi="Segoe UI" w:cs="Segoe UI"/>
                <w:sz w:val="24"/>
                <w:szCs w:val="24"/>
              </w:rPr>
              <w:lastRenderedPageBreak/>
              <w:t>(OIT) Development, Security, and Operations (DevSecOps) Software Product Management (SPM) WebVRAM Team</w:t>
            </w:r>
          </w:p>
        </w:tc>
      </w:tr>
    </w:tbl>
    <w:p w14:paraId="1B76ECF1" w14:textId="77777777" w:rsidR="00876E5A" w:rsidRPr="00346CDC" w:rsidRDefault="00876E5A" w:rsidP="00404459">
      <w:pPr>
        <w:pStyle w:val="Title2"/>
        <w:keepNext/>
        <w:spacing w:before="360"/>
        <w:rPr>
          <w:rFonts w:ascii="Segoe UI" w:hAnsi="Segoe UI" w:cs="Segoe UI"/>
          <w:sz w:val="24"/>
          <w:szCs w:val="24"/>
        </w:rPr>
      </w:pPr>
    </w:p>
    <w:p w14:paraId="2C70AB73" w14:textId="77777777" w:rsidR="00876E5A" w:rsidRPr="00346CDC" w:rsidRDefault="00876E5A">
      <w:pPr>
        <w:rPr>
          <w:rFonts w:ascii="Segoe UI" w:hAnsi="Segoe UI" w:cs="Segoe UI"/>
          <w:b/>
          <w:bCs/>
          <w:color w:val="000000"/>
          <w:sz w:val="24"/>
        </w:rPr>
      </w:pPr>
      <w:r w:rsidRPr="00346CDC">
        <w:rPr>
          <w:rFonts w:ascii="Segoe UI" w:hAnsi="Segoe UI" w:cs="Segoe UI"/>
          <w:sz w:val="24"/>
        </w:rPr>
        <w:br w:type="page"/>
      </w:r>
    </w:p>
    <w:p w14:paraId="6DECAFFF" w14:textId="3C6C93D8" w:rsidR="00F64BE3" w:rsidRPr="00346CDC" w:rsidRDefault="00F64BE3" w:rsidP="00DB0959">
      <w:pPr>
        <w:pStyle w:val="Title2"/>
        <w:keepNext/>
        <w:spacing w:before="360" w:after="0"/>
        <w:rPr>
          <w:rFonts w:ascii="Segoe UI" w:hAnsi="Segoe UI" w:cs="Segoe UI"/>
          <w:sz w:val="24"/>
          <w:szCs w:val="24"/>
        </w:rPr>
      </w:pPr>
      <w:r w:rsidRPr="00346CDC">
        <w:rPr>
          <w:rFonts w:ascii="Segoe UI" w:hAnsi="Segoe UI" w:cs="Segoe UI"/>
          <w:sz w:val="24"/>
          <w:szCs w:val="24"/>
        </w:rPr>
        <w:lastRenderedPageBreak/>
        <w:t>Artifact Rationale</w:t>
      </w:r>
    </w:p>
    <w:p w14:paraId="2C28BA1B" w14:textId="2AD36A40" w:rsidR="00876E5A" w:rsidRPr="00346CDC" w:rsidRDefault="00F64BE3" w:rsidP="00B87CD6">
      <w:pPr>
        <w:pStyle w:val="BodyText"/>
      </w:pPr>
      <w:r w:rsidRPr="00346CDC">
        <w:t>Th</w:t>
      </w:r>
      <w:r w:rsidR="00F11DC6" w:rsidRPr="00346CDC">
        <w:t xml:space="preserve">is document describes the </w:t>
      </w:r>
      <w:r w:rsidRPr="00346CDC">
        <w:t>Deployment</w:t>
      </w:r>
      <w:r w:rsidR="00F11DC6" w:rsidRPr="00346CDC">
        <w:t>, Installation, Back-out, and Rollback</w:t>
      </w:r>
      <w:r w:rsidRPr="00346CDC">
        <w:t xml:space="preserve"> </w:t>
      </w:r>
      <w:r w:rsidR="00580959" w:rsidRPr="00346CDC">
        <w:t>Guide</w:t>
      </w:r>
      <w:r w:rsidR="00F11DC6" w:rsidRPr="00346CDC">
        <w:t xml:space="preserve"> </w:t>
      </w:r>
      <w:r w:rsidR="00450025" w:rsidRPr="00346CDC">
        <w:t>(DIBR</w:t>
      </w:r>
      <w:r w:rsidR="000D1535" w:rsidRPr="00346CDC">
        <w:t>G</w:t>
      </w:r>
      <w:r w:rsidR="00450025" w:rsidRPr="00346CDC">
        <w:t xml:space="preserve">) </w:t>
      </w:r>
      <w:r w:rsidR="00F11DC6" w:rsidRPr="00346CDC">
        <w:t xml:space="preserve">for new products going into the </w:t>
      </w:r>
      <w:r w:rsidR="00346CDC" w:rsidRPr="00346CDC">
        <w:t>Veteran’s</w:t>
      </w:r>
      <w:r w:rsidR="00B71D68" w:rsidRPr="00346CDC">
        <w:t xml:space="preserve"> Affairs</w:t>
      </w:r>
      <w:r w:rsidR="00F11DC6" w:rsidRPr="00346CDC">
        <w:t xml:space="preserve"> Enterprise</w:t>
      </w:r>
      <w:r w:rsidRPr="00346CDC">
        <w:t xml:space="preserve">. The plan includes information about system support, issue tracking, escalation processes, and roles and responsibilities </w:t>
      </w:r>
      <w:r w:rsidR="00F11DC6" w:rsidRPr="00346CDC">
        <w:t>involved in all those activities</w:t>
      </w:r>
      <w:r w:rsidRPr="00346CDC">
        <w:t>. Its purpose is to provide clients, stakeholders</w:t>
      </w:r>
      <w:r w:rsidR="00F11DC6" w:rsidRPr="00346CDC">
        <w:t>,</w:t>
      </w:r>
      <w:r w:rsidRPr="00346CDC">
        <w:t xml:space="preserve"> and support personnel with a smooth transition to the new product or software</w:t>
      </w:r>
      <w:r w:rsidR="00F11DC6" w:rsidRPr="00346CDC">
        <w:t xml:space="preserve">, and </w:t>
      </w:r>
      <w:r w:rsidRPr="00346CDC">
        <w:t xml:space="preserve">should be structured appropriately, to reflect </w:t>
      </w:r>
      <w:r w:rsidR="00F11DC6" w:rsidRPr="00346CDC">
        <w:t>particulars of these procedures at a single or at</w:t>
      </w:r>
      <w:r w:rsidRPr="00346CDC">
        <w:t xml:space="preserve"> multiple locations.</w:t>
      </w:r>
    </w:p>
    <w:p w14:paraId="4A5F375C" w14:textId="77777777" w:rsidR="00876E5A" w:rsidRPr="00346CDC" w:rsidRDefault="00876E5A">
      <w:pPr>
        <w:rPr>
          <w:rFonts w:ascii="Segoe UI" w:hAnsi="Segoe UI" w:cs="Segoe UI"/>
          <w:sz w:val="24"/>
        </w:rPr>
      </w:pPr>
      <w:r w:rsidRPr="00346CDC">
        <w:rPr>
          <w:rFonts w:ascii="Segoe UI" w:hAnsi="Segoe UI" w:cs="Segoe UI"/>
          <w:sz w:val="24"/>
        </w:rPr>
        <w:br w:type="page"/>
      </w:r>
    </w:p>
    <w:p w14:paraId="3A8AC41C" w14:textId="77777777" w:rsidR="004F3A80" w:rsidRPr="00346CDC" w:rsidRDefault="004F3A80" w:rsidP="00B87CD6">
      <w:pPr>
        <w:pStyle w:val="Title2"/>
        <w:spacing w:after="0"/>
        <w:rPr>
          <w:rFonts w:ascii="Segoe UI" w:hAnsi="Segoe UI" w:cs="Segoe UI"/>
          <w:sz w:val="24"/>
          <w:szCs w:val="24"/>
        </w:rPr>
      </w:pPr>
      <w:r w:rsidRPr="00346CDC">
        <w:rPr>
          <w:rFonts w:ascii="Segoe UI" w:hAnsi="Segoe UI" w:cs="Segoe UI"/>
          <w:sz w:val="24"/>
          <w:szCs w:val="24"/>
        </w:rPr>
        <w:lastRenderedPageBreak/>
        <w:t>Table of Contents</w:t>
      </w:r>
    </w:p>
    <w:p w14:paraId="2C3783B3" w14:textId="1EFB42EE" w:rsidR="00C553E1" w:rsidRDefault="00DB0959">
      <w:pPr>
        <w:pStyle w:val="TOC1"/>
        <w:rPr>
          <w:rFonts w:asciiTheme="minorHAnsi" w:eastAsiaTheme="minorEastAsia" w:hAnsiTheme="minorHAnsi" w:cstheme="minorBidi"/>
          <w:b w:val="0"/>
          <w:noProof/>
          <w:kern w:val="2"/>
          <w:sz w:val="22"/>
          <w:szCs w:val="22"/>
          <w14:ligatures w14:val="standardContextual"/>
        </w:rPr>
      </w:pPr>
      <w:r>
        <w:rPr>
          <w:rFonts w:ascii="Segoe UI" w:hAnsi="Segoe UI" w:cs="Segoe UI"/>
          <w:bCs/>
          <w:sz w:val="24"/>
          <w:szCs w:val="24"/>
        </w:rPr>
        <w:fldChar w:fldCharType="begin"/>
      </w:r>
      <w:r>
        <w:rPr>
          <w:rFonts w:ascii="Segoe UI" w:hAnsi="Segoe UI" w:cs="Segoe UI"/>
          <w:bCs/>
          <w:sz w:val="24"/>
          <w:szCs w:val="24"/>
        </w:rPr>
        <w:instrText xml:space="preserve"> TOC \h \z \t "Heading 2,1,Heading 3,2,Heading 4,3,Appendix 1,1" </w:instrText>
      </w:r>
      <w:r>
        <w:rPr>
          <w:rFonts w:ascii="Segoe UI" w:hAnsi="Segoe UI" w:cs="Segoe UI"/>
          <w:bCs/>
          <w:sz w:val="24"/>
          <w:szCs w:val="24"/>
        </w:rPr>
        <w:fldChar w:fldCharType="separate"/>
      </w:r>
      <w:hyperlink w:anchor="_Toc175754311" w:history="1">
        <w:r w:rsidR="00C553E1" w:rsidRPr="004F1E62">
          <w:rPr>
            <w:rStyle w:val="Hyperlink"/>
            <w:noProof/>
          </w:rPr>
          <w:t>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Introduction</w:t>
        </w:r>
        <w:r w:rsidR="00C553E1">
          <w:rPr>
            <w:noProof/>
            <w:webHidden/>
          </w:rPr>
          <w:tab/>
        </w:r>
        <w:r w:rsidR="00C553E1">
          <w:rPr>
            <w:noProof/>
            <w:webHidden/>
          </w:rPr>
          <w:fldChar w:fldCharType="begin"/>
        </w:r>
        <w:r w:rsidR="00C553E1">
          <w:rPr>
            <w:noProof/>
            <w:webHidden/>
          </w:rPr>
          <w:instrText xml:space="preserve"> PAGEREF _Toc175754311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68C438B3" w14:textId="3D2F25BA"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2" w:history="1">
        <w:r w:rsidR="00C553E1" w:rsidRPr="004F1E62">
          <w:rPr>
            <w:rStyle w:val="Hyperlink"/>
            <w:noProof/>
          </w:rPr>
          <w:t>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Purpose</w:t>
        </w:r>
        <w:r w:rsidR="00C553E1">
          <w:rPr>
            <w:noProof/>
            <w:webHidden/>
          </w:rPr>
          <w:tab/>
        </w:r>
        <w:r w:rsidR="00C553E1">
          <w:rPr>
            <w:noProof/>
            <w:webHidden/>
          </w:rPr>
          <w:fldChar w:fldCharType="begin"/>
        </w:r>
        <w:r w:rsidR="00C553E1">
          <w:rPr>
            <w:noProof/>
            <w:webHidden/>
          </w:rPr>
          <w:instrText xml:space="preserve"> PAGEREF _Toc175754312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4AC02097" w14:textId="7776728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3" w:history="1">
        <w:r w:rsidR="00C553E1" w:rsidRPr="004F1E62">
          <w:rPr>
            <w:rStyle w:val="Hyperlink"/>
            <w:noProof/>
          </w:rPr>
          <w:t>1.2.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Dependencies</w:t>
        </w:r>
        <w:r w:rsidR="00C553E1">
          <w:rPr>
            <w:noProof/>
            <w:webHidden/>
          </w:rPr>
          <w:tab/>
        </w:r>
        <w:r w:rsidR="00C553E1">
          <w:rPr>
            <w:noProof/>
            <w:webHidden/>
          </w:rPr>
          <w:fldChar w:fldCharType="begin"/>
        </w:r>
        <w:r w:rsidR="00C553E1">
          <w:rPr>
            <w:noProof/>
            <w:webHidden/>
          </w:rPr>
          <w:instrText xml:space="preserve"> PAGEREF _Toc175754313 \h </w:instrText>
        </w:r>
        <w:r w:rsidR="00C553E1">
          <w:rPr>
            <w:noProof/>
            <w:webHidden/>
          </w:rPr>
        </w:r>
        <w:r w:rsidR="00C553E1">
          <w:rPr>
            <w:noProof/>
            <w:webHidden/>
          </w:rPr>
          <w:fldChar w:fldCharType="separate"/>
        </w:r>
        <w:r w:rsidR="00281CC3">
          <w:rPr>
            <w:noProof/>
            <w:webHidden/>
          </w:rPr>
          <w:t>1</w:t>
        </w:r>
        <w:r w:rsidR="00C553E1">
          <w:rPr>
            <w:noProof/>
            <w:webHidden/>
          </w:rPr>
          <w:fldChar w:fldCharType="end"/>
        </w:r>
      </w:hyperlink>
    </w:p>
    <w:p w14:paraId="47AF1A78" w14:textId="327B8365"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4" w:history="1">
        <w:r w:rsidR="00C553E1" w:rsidRPr="004F1E62">
          <w:rPr>
            <w:rStyle w:val="Hyperlink"/>
            <w:noProof/>
          </w:rPr>
          <w:t>1.3.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Constraints</w:t>
        </w:r>
        <w:r w:rsidR="00C553E1">
          <w:rPr>
            <w:noProof/>
            <w:webHidden/>
          </w:rPr>
          <w:tab/>
        </w:r>
        <w:r w:rsidR="00C553E1">
          <w:rPr>
            <w:noProof/>
            <w:webHidden/>
          </w:rPr>
          <w:fldChar w:fldCharType="begin"/>
        </w:r>
        <w:r w:rsidR="00C553E1">
          <w:rPr>
            <w:noProof/>
            <w:webHidden/>
          </w:rPr>
          <w:instrText xml:space="preserve"> PAGEREF _Toc175754314 \h </w:instrText>
        </w:r>
        <w:r w:rsidR="00C553E1">
          <w:rPr>
            <w:noProof/>
            <w:webHidden/>
          </w:rPr>
        </w:r>
        <w:r w:rsidR="00C553E1">
          <w:rPr>
            <w:noProof/>
            <w:webHidden/>
          </w:rPr>
          <w:fldChar w:fldCharType="separate"/>
        </w:r>
        <w:r w:rsidR="00281CC3">
          <w:rPr>
            <w:noProof/>
            <w:webHidden/>
          </w:rPr>
          <w:t>2</w:t>
        </w:r>
        <w:r w:rsidR="00C553E1">
          <w:rPr>
            <w:noProof/>
            <w:webHidden/>
          </w:rPr>
          <w:fldChar w:fldCharType="end"/>
        </w:r>
      </w:hyperlink>
    </w:p>
    <w:p w14:paraId="239750BA" w14:textId="28DDD72E"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5" w:history="1">
        <w:r w:rsidR="00C553E1" w:rsidRPr="004F1E62">
          <w:rPr>
            <w:rStyle w:val="Hyperlink"/>
            <w:noProof/>
          </w:rPr>
          <w:t>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Roles and Responsibilities</w:t>
        </w:r>
        <w:r w:rsidR="00C553E1">
          <w:rPr>
            <w:noProof/>
            <w:webHidden/>
          </w:rPr>
          <w:tab/>
        </w:r>
        <w:r w:rsidR="00C553E1">
          <w:rPr>
            <w:noProof/>
            <w:webHidden/>
          </w:rPr>
          <w:fldChar w:fldCharType="begin"/>
        </w:r>
        <w:r w:rsidR="00C553E1">
          <w:rPr>
            <w:noProof/>
            <w:webHidden/>
          </w:rPr>
          <w:instrText xml:space="preserve"> PAGEREF _Toc175754315 \h </w:instrText>
        </w:r>
        <w:r w:rsidR="00C553E1">
          <w:rPr>
            <w:noProof/>
            <w:webHidden/>
          </w:rPr>
        </w:r>
        <w:r w:rsidR="00C553E1">
          <w:rPr>
            <w:noProof/>
            <w:webHidden/>
          </w:rPr>
          <w:fldChar w:fldCharType="separate"/>
        </w:r>
        <w:r w:rsidR="00281CC3">
          <w:rPr>
            <w:noProof/>
            <w:webHidden/>
          </w:rPr>
          <w:t>3</w:t>
        </w:r>
        <w:r w:rsidR="00C553E1">
          <w:rPr>
            <w:noProof/>
            <w:webHidden/>
          </w:rPr>
          <w:fldChar w:fldCharType="end"/>
        </w:r>
      </w:hyperlink>
    </w:p>
    <w:p w14:paraId="7F00AEF5" w14:textId="2193DFA3"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6" w:history="1">
        <w:r w:rsidR="00C553E1" w:rsidRPr="004F1E62">
          <w:rPr>
            <w:rStyle w:val="Hyperlink"/>
            <w:noProof/>
          </w:rPr>
          <w:t>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w:t>
        </w:r>
        <w:r w:rsidR="00C553E1">
          <w:rPr>
            <w:noProof/>
            <w:webHidden/>
          </w:rPr>
          <w:tab/>
        </w:r>
        <w:r w:rsidR="00C553E1">
          <w:rPr>
            <w:noProof/>
            <w:webHidden/>
          </w:rPr>
          <w:fldChar w:fldCharType="begin"/>
        </w:r>
        <w:r w:rsidR="00C553E1">
          <w:rPr>
            <w:noProof/>
            <w:webHidden/>
          </w:rPr>
          <w:instrText xml:space="preserve"> PAGEREF _Toc175754316 \h </w:instrText>
        </w:r>
        <w:r w:rsidR="00C553E1">
          <w:rPr>
            <w:noProof/>
            <w:webHidden/>
          </w:rPr>
        </w:r>
        <w:r w:rsidR="00C553E1">
          <w:rPr>
            <w:noProof/>
            <w:webHidden/>
          </w:rPr>
          <w:fldChar w:fldCharType="separate"/>
        </w:r>
        <w:r w:rsidR="00281CC3">
          <w:rPr>
            <w:noProof/>
            <w:webHidden/>
          </w:rPr>
          <w:t>5</w:t>
        </w:r>
        <w:r w:rsidR="00C553E1">
          <w:rPr>
            <w:noProof/>
            <w:webHidden/>
          </w:rPr>
          <w:fldChar w:fldCharType="end"/>
        </w:r>
      </w:hyperlink>
    </w:p>
    <w:p w14:paraId="5844E078" w14:textId="65C79BF6"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17" w:history="1">
        <w:r w:rsidR="00C553E1" w:rsidRPr="004F1E62">
          <w:rPr>
            <w:rStyle w:val="Hyperlink"/>
            <w:noProof/>
          </w:rPr>
          <w:t>3.1.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Timeline</w:t>
        </w:r>
        <w:r w:rsidR="00C553E1">
          <w:rPr>
            <w:noProof/>
            <w:webHidden/>
          </w:rPr>
          <w:tab/>
        </w:r>
        <w:r w:rsidR="00C553E1">
          <w:rPr>
            <w:noProof/>
            <w:webHidden/>
          </w:rPr>
          <w:fldChar w:fldCharType="begin"/>
        </w:r>
        <w:r w:rsidR="00C553E1">
          <w:rPr>
            <w:noProof/>
            <w:webHidden/>
          </w:rPr>
          <w:instrText xml:space="preserve"> PAGEREF _Toc175754317 \h </w:instrText>
        </w:r>
        <w:r w:rsidR="00C553E1">
          <w:rPr>
            <w:noProof/>
            <w:webHidden/>
          </w:rPr>
        </w:r>
        <w:r w:rsidR="00C553E1">
          <w:rPr>
            <w:noProof/>
            <w:webHidden/>
          </w:rPr>
          <w:fldChar w:fldCharType="separate"/>
        </w:r>
        <w:r w:rsidR="00281CC3">
          <w:rPr>
            <w:noProof/>
            <w:webHidden/>
          </w:rPr>
          <w:t>6</w:t>
        </w:r>
        <w:r w:rsidR="00C553E1">
          <w:rPr>
            <w:noProof/>
            <w:webHidden/>
          </w:rPr>
          <w:fldChar w:fldCharType="end"/>
        </w:r>
      </w:hyperlink>
    </w:p>
    <w:p w14:paraId="656431FC" w14:textId="4A9843D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18" w:history="1">
        <w:r w:rsidR="00C553E1" w:rsidRPr="004F1E62">
          <w:rPr>
            <w:rStyle w:val="Hyperlink"/>
            <w:noProof/>
          </w:rPr>
          <w:t>3.2.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Readiness Assessment</w:t>
        </w:r>
        <w:r w:rsidR="00C553E1">
          <w:rPr>
            <w:noProof/>
            <w:webHidden/>
          </w:rPr>
          <w:tab/>
        </w:r>
        <w:r w:rsidR="00C553E1">
          <w:rPr>
            <w:noProof/>
            <w:webHidden/>
          </w:rPr>
          <w:fldChar w:fldCharType="begin"/>
        </w:r>
        <w:r w:rsidR="00C553E1">
          <w:rPr>
            <w:noProof/>
            <w:webHidden/>
          </w:rPr>
          <w:instrText xml:space="preserve"> PAGEREF _Toc175754318 \h </w:instrText>
        </w:r>
        <w:r w:rsidR="00C553E1">
          <w:rPr>
            <w:noProof/>
            <w:webHidden/>
          </w:rPr>
        </w:r>
        <w:r w:rsidR="00C553E1">
          <w:rPr>
            <w:noProof/>
            <w:webHidden/>
          </w:rPr>
          <w:fldChar w:fldCharType="separate"/>
        </w:r>
        <w:r w:rsidR="00281CC3">
          <w:rPr>
            <w:noProof/>
            <w:webHidden/>
          </w:rPr>
          <w:t>7</w:t>
        </w:r>
        <w:r w:rsidR="00C553E1">
          <w:rPr>
            <w:noProof/>
            <w:webHidden/>
          </w:rPr>
          <w:fldChar w:fldCharType="end"/>
        </w:r>
      </w:hyperlink>
    </w:p>
    <w:p w14:paraId="4FDE7AF2" w14:textId="4664671D"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19" w:history="1">
        <w:r w:rsidR="00C553E1" w:rsidRPr="004F1E62">
          <w:rPr>
            <w:rStyle w:val="Hyperlink"/>
            <w:noProof/>
          </w:rPr>
          <w:t>3.2.1.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 Topology (Targeted Architecture)</w:t>
        </w:r>
        <w:r w:rsidR="00C553E1">
          <w:rPr>
            <w:noProof/>
            <w:webHidden/>
          </w:rPr>
          <w:tab/>
        </w:r>
        <w:r w:rsidR="00C553E1">
          <w:rPr>
            <w:noProof/>
            <w:webHidden/>
          </w:rPr>
          <w:fldChar w:fldCharType="begin"/>
        </w:r>
        <w:r w:rsidR="00C553E1">
          <w:rPr>
            <w:noProof/>
            <w:webHidden/>
          </w:rPr>
          <w:instrText xml:space="preserve"> PAGEREF _Toc175754319 \h </w:instrText>
        </w:r>
        <w:r w:rsidR="00C553E1">
          <w:rPr>
            <w:noProof/>
            <w:webHidden/>
          </w:rPr>
        </w:r>
        <w:r w:rsidR="00C553E1">
          <w:rPr>
            <w:noProof/>
            <w:webHidden/>
          </w:rPr>
          <w:fldChar w:fldCharType="separate"/>
        </w:r>
        <w:r w:rsidR="00281CC3">
          <w:rPr>
            <w:noProof/>
            <w:webHidden/>
          </w:rPr>
          <w:t>8</w:t>
        </w:r>
        <w:r w:rsidR="00C553E1">
          <w:rPr>
            <w:noProof/>
            <w:webHidden/>
          </w:rPr>
          <w:fldChar w:fldCharType="end"/>
        </w:r>
      </w:hyperlink>
    </w:p>
    <w:p w14:paraId="251F6D0F" w14:textId="3DBA059F"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0" w:history="1">
        <w:r w:rsidR="00C553E1" w:rsidRPr="004F1E62">
          <w:rPr>
            <w:rStyle w:val="Hyperlink"/>
            <w:noProof/>
          </w:rPr>
          <w:t>3.2.2.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Information (Locations, Deployment Recipients)</w:t>
        </w:r>
        <w:r w:rsidR="00C553E1">
          <w:rPr>
            <w:noProof/>
            <w:webHidden/>
          </w:rPr>
          <w:tab/>
        </w:r>
        <w:r w:rsidR="00C553E1">
          <w:rPr>
            <w:noProof/>
            <w:webHidden/>
          </w:rPr>
          <w:fldChar w:fldCharType="begin"/>
        </w:r>
        <w:r w:rsidR="00C553E1">
          <w:rPr>
            <w:noProof/>
            <w:webHidden/>
          </w:rPr>
          <w:instrText xml:space="preserve"> PAGEREF _Toc175754320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41A79571" w14:textId="718D43FC"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1" w:history="1">
        <w:r w:rsidR="00C553E1" w:rsidRPr="004F1E62">
          <w:rPr>
            <w:rStyle w:val="Hyperlink"/>
            <w:noProof/>
          </w:rPr>
          <w:t>3.2.3.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Site Preparation</w:t>
        </w:r>
        <w:r w:rsidR="00C553E1">
          <w:rPr>
            <w:noProof/>
            <w:webHidden/>
          </w:rPr>
          <w:tab/>
        </w:r>
        <w:r w:rsidR="00C553E1">
          <w:rPr>
            <w:noProof/>
            <w:webHidden/>
          </w:rPr>
          <w:fldChar w:fldCharType="begin"/>
        </w:r>
        <w:r w:rsidR="00C553E1">
          <w:rPr>
            <w:noProof/>
            <w:webHidden/>
          </w:rPr>
          <w:instrText xml:space="preserve"> PAGEREF _Toc175754321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551CE458" w14:textId="72EA8092"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22" w:history="1">
        <w:r w:rsidR="00C553E1" w:rsidRPr="004F1E62">
          <w:rPr>
            <w:rStyle w:val="Hyperlink"/>
            <w:noProof/>
          </w:rPr>
          <w:t>3.3.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Resources</w:t>
        </w:r>
        <w:r w:rsidR="00C553E1">
          <w:rPr>
            <w:noProof/>
            <w:webHidden/>
          </w:rPr>
          <w:tab/>
        </w:r>
        <w:r w:rsidR="00C553E1">
          <w:rPr>
            <w:noProof/>
            <w:webHidden/>
          </w:rPr>
          <w:fldChar w:fldCharType="begin"/>
        </w:r>
        <w:r w:rsidR="00C553E1">
          <w:rPr>
            <w:noProof/>
            <w:webHidden/>
          </w:rPr>
          <w:instrText xml:space="preserve"> PAGEREF _Toc175754322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5070EB12" w14:textId="7A45AD34"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3" w:history="1">
        <w:r w:rsidR="00C553E1" w:rsidRPr="004F1E62">
          <w:rPr>
            <w:rStyle w:val="Hyperlink"/>
            <w:noProof/>
          </w:rPr>
          <w:t>3.3.1.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Facility Specifics</w:t>
        </w:r>
        <w:r w:rsidR="00C553E1">
          <w:rPr>
            <w:noProof/>
            <w:webHidden/>
          </w:rPr>
          <w:tab/>
        </w:r>
        <w:r w:rsidR="00C553E1">
          <w:rPr>
            <w:noProof/>
            <w:webHidden/>
          </w:rPr>
          <w:fldChar w:fldCharType="begin"/>
        </w:r>
        <w:r w:rsidR="00C553E1">
          <w:rPr>
            <w:noProof/>
            <w:webHidden/>
          </w:rPr>
          <w:instrText xml:space="preserve"> PAGEREF _Toc175754323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16F6E8FC" w14:textId="08E3C470"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4" w:history="1">
        <w:r w:rsidR="00C553E1" w:rsidRPr="004F1E62">
          <w:rPr>
            <w:rStyle w:val="Hyperlink"/>
            <w:noProof/>
          </w:rPr>
          <w:t>3.3.2.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Hardware</w:t>
        </w:r>
        <w:r w:rsidR="00C553E1">
          <w:rPr>
            <w:noProof/>
            <w:webHidden/>
          </w:rPr>
          <w:tab/>
        </w:r>
        <w:r w:rsidR="00C553E1">
          <w:rPr>
            <w:noProof/>
            <w:webHidden/>
          </w:rPr>
          <w:fldChar w:fldCharType="begin"/>
        </w:r>
        <w:r w:rsidR="00C553E1">
          <w:rPr>
            <w:noProof/>
            <w:webHidden/>
          </w:rPr>
          <w:instrText xml:space="preserve"> PAGEREF _Toc175754324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1954BE0D" w14:textId="32BA3871"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5" w:history="1">
        <w:r w:rsidR="00C553E1" w:rsidRPr="004F1E62">
          <w:rPr>
            <w:rStyle w:val="Hyperlink"/>
            <w:noProof/>
          </w:rPr>
          <w:t>3.3.3.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Software</w:t>
        </w:r>
        <w:r w:rsidR="00C553E1">
          <w:rPr>
            <w:noProof/>
            <w:webHidden/>
          </w:rPr>
          <w:tab/>
        </w:r>
        <w:r w:rsidR="00C553E1">
          <w:rPr>
            <w:noProof/>
            <w:webHidden/>
          </w:rPr>
          <w:fldChar w:fldCharType="begin"/>
        </w:r>
        <w:r w:rsidR="00C553E1">
          <w:rPr>
            <w:noProof/>
            <w:webHidden/>
          </w:rPr>
          <w:instrText xml:space="preserve"> PAGEREF _Toc175754325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630BBC88" w14:textId="75A69A5F"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6" w:history="1">
        <w:r w:rsidR="00C553E1" w:rsidRPr="004F1E62">
          <w:rPr>
            <w:rStyle w:val="Hyperlink"/>
            <w:noProof/>
          </w:rPr>
          <w:t>3.3.4.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Communications</w:t>
        </w:r>
        <w:r w:rsidR="00C553E1">
          <w:rPr>
            <w:noProof/>
            <w:webHidden/>
          </w:rPr>
          <w:tab/>
        </w:r>
        <w:r w:rsidR="00C553E1">
          <w:rPr>
            <w:noProof/>
            <w:webHidden/>
          </w:rPr>
          <w:fldChar w:fldCharType="begin"/>
        </w:r>
        <w:r w:rsidR="00C553E1">
          <w:rPr>
            <w:noProof/>
            <w:webHidden/>
          </w:rPr>
          <w:instrText xml:space="preserve"> PAGEREF _Toc175754326 \h </w:instrText>
        </w:r>
        <w:r w:rsidR="00C553E1">
          <w:rPr>
            <w:noProof/>
            <w:webHidden/>
          </w:rPr>
        </w:r>
        <w:r w:rsidR="00C553E1">
          <w:rPr>
            <w:noProof/>
            <w:webHidden/>
          </w:rPr>
          <w:fldChar w:fldCharType="separate"/>
        </w:r>
        <w:r w:rsidR="00281CC3">
          <w:rPr>
            <w:noProof/>
            <w:webHidden/>
          </w:rPr>
          <w:t>13</w:t>
        </w:r>
        <w:r w:rsidR="00C553E1">
          <w:rPr>
            <w:noProof/>
            <w:webHidden/>
          </w:rPr>
          <w:fldChar w:fldCharType="end"/>
        </w:r>
      </w:hyperlink>
    </w:p>
    <w:p w14:paraId="544C9601" w14:textId="4353A15D"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27" w:history="1">
        <w:r w:rsidR="00C553E1" w:rsidRPr="004F1E62">
          <w:rPr>
            <w:rStyle w:val="Hyperlink"/>
            <w:noProof/>
          </w:rPr>
          <w:t>3.3.5.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Deployment/Installation/Back-Out Checklist</w:t>
        </w:r>
        <w:r w:rsidR="00C553E1">
          <w:rPr>
            <w:noProof/>
            <w:webHidden/>
          </w:rPr>
          <w:tab/>
        </w:r>
        <w:r w:rsidR="00C553E1">
          <w:rPr>
            <w:noProof/>
            <w:webHidden/>
          </w:rPr>
          <w:fldChar w:fldCharType="begin"/>
        </w:r>
        <w:r w:rsidR="00C553E1">
          <w:rPr>
            <w:noProof/>
            <w:webHidden/>
          </w:rPr>
          <w:instrText xml:space="preserve"> PAGEREF _Toc175754327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19239416" w14:textId="28644C7A"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28" w:history="1">
        <w:r w:rsidR="00C553E1" w:rsidRPr="004F1E62">
          <w:rPr>
            <w:rStyle w:val="Hyperlink"/>
            <w:noProof/>
          </w:rPr>
          <w:t>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w:t>
        </w:r>
        <w:r w:rsidR="00C553E1">
          <w:rPr>
            <w:noProof/>
            <w:webHidden/>
          </w:rPr>
          <w:tab/>
        </w:r>
        <w:r w:rsidR="00C553E1">
          <w:rPr>
            <w:noProof/>
            <w:webHidden/>
          </w:rPr>
          <w:fldChar w:fldCharType="begin"/>
        </w:r>
        <w:r w:rsidR="00C553E1">
          <w:rPr>
            <w:noProof/>
            <w:webHidden/>
          </w:rPr>
          <w:instrText xml:space="preserve"> PAGEREF _Toc175754328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04F4BCCE" w14:textId="0ADCC17C"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29" w:history="1">
        <w:r w:rsidR="00C553E1" w:rsidRPr="004F1E62">
          <w:rPr>
            <w:rStyle w:val="Hyperlink"/>
            <w:noProof/>
          </w:rPr>
          <w:t>4.1.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Pre-installation and System Requirements</w:t>
        </w:r>
        <w:r w:rsidR="00C553E1">
          <w:rPr>
            <w:noProof/>
            <w:webHidden/>
          </w:rPr>
          <w:tab/>
        </w:r>
        <w:r w:rsidR="00C553E1">
          <w:rPr>
            <w:noProof/>
            <w:webHidden/>
          </w:rPr>
          <w:fldChar w:fldCharType="begin"/>
        </w:r>
        <w:r w:rsidR="00C553E1">
          <w:rPr>
            <w:noProof/>
            <w:webHidden/>
          </w:rPr>
          <w:instrText xml:space="preserve"> PAGEREF _Toc175754329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3BFBCFC7" w14:textId="1B6612B3"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30" w:history="1">
        <w:r w:rsidR="00C553E1" w:rsidRPr="004F1E62">
          <w:rPr>
            <w:rStyle w:val="Hyperlink"/>
            <w:noProof/>
          </w:rPr>
          <w:t>4.1.1.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VistA Patch Installation</w:t>
        </w:r>
        <w:r w:rsidR="00C553E1">
          <w:rPr>
            <w:noProof/>
            <w:webHidden/>
          </w:rPr>
          <w:tab/>
        </w:r>
        <w:r w:rsidR="00C553E1">
          <w:rPr>
            <w:noProof/>
            <w:webHidden/>
          </w:rPr>
          <w:fldChar w:fldCharType="begin"/>
        </w:r>
        <w:r w:rsidR="00C553E1">
          <w:rPr>
            <w:noProof/>
            <w:webHidden/>
          </w:rPr>
          <w:instrText xml:space="preserve"> PAGEREF _Toc175754330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465ECDD3" w14:textId="23802E85"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31" w:history="1">
        <w:r w:rsidR="00C553E1" w:rsidRPr="004F1E62">
          <w:rPr>
            <w:rStyle w:val="Hyperlink"/>
            <w:noProof/>
          </w:rPr>
          <w:t>4.2.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Platform Installation and Preparation</w:t>
        </w:r>
        <w:r w:rsidR="00C553E1">
          <w:rPr>
            <w:noProof/>
            <w:webHidden/>
          </w:rPr>
          <w:tab/>
        </w:r>
        <w:r w:rsidR="00C553E1">
          <w:rPr>
            <w:noProof/>
            <w:webHidden/>
          </w:rPr>
          <w:fldChar w:fldCharType="begin"/>
        </w:r>
        <w:r w:rsidR="00C553E1">
          <w:rPr>
            <w:noProof/>
            <w:webHidden/>
          </w:rPr>
          <w:instrText xml:space="preserve"> PAGEREF _Toc175754331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3E0AEAE6" w14:textId="2368C2B1"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32" w:history="1">
        <w:r w:rsidR="00C553E1" w:rsidRPr="004F1E62">
          <w:rPr>
            <w:rStyle w:val="Hyperlink"/>
            <w:noProof/>
          </w:rPr>
          <w:t>4.3.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Database Creation</w:t>
        </w:r>
        <w:r w:rsidR="00C553E1">
          <w:rPr>
            <w:noProof/>
            <w:webHidden/>
          </w:rPr>
          <w:tab/>
        </w:r>
        <w:r w:rsidR="00C553E1">
          <w:rPr>
            <w:noProof/>
            <w:webHidden/>
          </w:rPr>
          <w:fldChar w:fldCharType="begin"/>
        </w:r>
        <w:r w:rsidR="00C553E1">
          <w:rPr>
            <w:noProof/>
            <w:webHidden/>
          </w:rPr>
          <w:instrText xml:space="preserve"> PAGEREF _Toc175754332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43E24BD3" w14:textId="32C42CA2"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3" w:history="1">
        <w:r w:rsidR="00C553E1" w:rsidRPr="004F1E62">
          <w:rPr>
            <w:rStyle w:val="Hyperlink"/>
            <w:noProof/>
          </w:rPr>
          <w:t>4.4.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Scripts</w:t>
        </w:r>
        <w:r w:rsidR="00C553E1">
          <w:rPr>
            <w:noProof/>
            <w:webHidden/>
          </w:rPr>
          <w:tab/>
        </w:r>
        <w:r w:rsidR="00C553E1">
          <w:rPr>
            <w:noProof/>
            <w:webHidden/>
          </w:rPr>
          <w:fldChar w:fldCharType="begin"/>
        </w:r>
        <w:r w:rsidR="00C553E1">
          <w:rPr>
            <w:noProof/>
            <w:webHidden/>
          </w:rPr>
          <w:instrText xml:space="preserve"> PAGEREF _Toc175754333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5B83C86C" w14:textId="7A5D383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4" w:history="1">
        <w:r w:rsidR="00C553E1" w:rsidRPr="004F1E62">
          <w:rPr>
            <w:rStyle w:val="Hyperlink"/>
            <w:noProof/>
          </w:rPr>
          <w:t>4.5.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Cron Scripts</w:t>
        </w:r>
        <w:r w:rsidR="00C553E1">
          <w:rPr>
            <w:noProof/>
            <w:webHidden/>
          </w:rPr>
          <w:tab/>
        </w:r>
        <w:r w:rsidR="00C553E1">
          <w:rPr>
            <w:noProof/>
            <w:webHidden/>
          </w:rPr>
          <w:fldChar w:fldCharType="begin"/>
        </w:r>
        <w:r w:rsidR="00C553E1">
          <w:rPr>
            <w:noProof/>
            <w:webHidden/>
          </w:rPr>
          <w:instrText xml:space="preserve"> PAGEREF _Toc175754334 \h </w:instrText>
        </w:r>
        <w:r w:rsidR="00C553E1">
          <w:rPr>
            <w:noProof/>
            <w:webHidden/>
          </w:rPr>
        </w:r>
        <w:r w:rsidR="00C553E1">
          <w:rPr>
            <w:noProof/>
            <w:webHidden/>
          </w:rPr>
          <w:fldChar w:fldCharType="separate"/>
        </w:r>
        <w:r w:rsidR="00281CC3">
          <w:rPr>
            <w:noProof/>
            <w:webHidden/>
          </w:rPr>
          <w:t>15</w:t>
        </w:r>
        <w:r w:rsidR="00C553E1">
          <w:rPr>
            <w:noProof/>
            <w:webHidden/>
          </w:rPr>
          <w:fldChar w:fldCharType="end"/>
        </w:r>
      </w:hyperlink>
    </w:p>
    <w:p w14:paraId="69ACD137" w14:textId="48C1813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5" w:history="1">
        <w:r w:rsidR="00C553E1" w:rsidRPr="004F1E62">
          <w:rPr>
            <w:rStyle w:val="Hyperlink"/>
            <w:noProof/>
          </w:rPr>
          <w:t>4.6.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Access Requirements and Skills Needed for the Installation</w:t>
        </w:r>
        <w:r w:rsidR="00C553E1">
          <w:rPr>
            <w:noProof/>
            <w:webHidden/>
          </w:rPr>
          <w:tab/>
        </w:r>
        <w:r w:rsidR="00C553E1">
          <w:rPr>
            <w:noProof/>
            <w:webHidden/>
          </w:rPr>
          <w:fldChar w:fldCharType="begin"/>
        </w:r>
        <w:r w:rsidR="00C553E1">
          <w:rPr>
            <w:noProof/>
            <w:webHidden/>
          </w:rPr>
          <w:instrText xml:space="preserve"> PAGEREF _Toc175754335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25E32018" w14:textId="4DD8548E"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6" w:history="1">
        <w:r w:rsidR="00C553E1" w:rsidRPr="004F1E62">
          <w:rPr>
            <w:rStyle w:val="Hyperlink"/>
            <w:noProof/>
          </w:rPr>
          <w:t>4.7.</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Procedure</w:t>
        </w:r>
        <w:r w:rsidR="00C553E1">
          <w:rPr>
            <w:noProof/>
            <w:webHidden/>
          </w:rPr>
          <w:tab/>
        </w:r>
        <w:r w:rsidR="00C553E1">
          <w:rPr>
            <w:noProof/>
            <w:webHidden/>
          </w:rPr>
          <w:fldChar w:fldCharType="begin"/>
        </w:r>
        <w:r w:rsidR="00C553E1">
          <w:rPr>
            <w:noProof/>
            <w:webHidden/>
          </w:rPr>
          <w:instrText xml:space="preserve"> PAGEREF _Toc175754336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15530EE4" w14:textId="0AF6195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7" w:history="1">
        <w:r w:rsidR="00C553E1" w:rsidRPr="004F1E62">
          <w:rPr>
            <w:rStyle w:val="Hyperlink"/>
            <w:noProof/>
          </w:rPr>
          <w:t>4.8.</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Installation Verification Procedure</w:t>
        </w:r>
        <w:r w:rsidR="00C553E1">
          <w:rPr>
            <w:noProof/>
            <w:webHidden/>
          </w:rPr>
          <w:tab/>
        </w:r>
        <w:r w:rsidR="00C553E1">
          <w:rPr>
            <w:noProof/>
            <w:webHidden/>
          </w:rPr>
          <w:fldChar w:fldCharType="begin"/>
        </w:r>
        <w:r w:rsidR="00C553E1">
          <w:rPr>
            <w:noProof/>
            <w:webHidden/>
          </w:rPr>
          <w:instrText xml:space="preserve"> PAGEREF _Toc175754337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2E6EEFF6" w14:textId="5C765F0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8" w:history="1">
        <w:r w:rsidR="00C553E1" w:rsidRPr="004F1E62">
          <w:rPr>
            <w:rStyle w:val="Hyperlink"/>
            <w:noProof/>
          </w:rPr>
          <w:t>4.9.</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System Configuration</w:t>
        </w:r>
        <w:r w:rsidR="00C553E1">
          <w:rPr>
            <w:noProof/>
            <w:webHidden/>
          </w:rPr>
          <w:tab/>
        </w:r>
        <w:r w:rsidR="00C553E1">
          <w:rPr>
            <w:noProof/>
            <w:webHidden/>
          </w:rPr>
          <w:fldChar w:fldCharType="begin"/>
        </w:r>
        <w:r w:rsidR="00C553E1">
          <w:rPr>
            <w:noProof/>
            <w:webHidden/>
          </w:rPr>
          <w:instrText xml:space="preserve"> PAGEREF _Toc175754338 \h </w:instrText>
        </w:r>
        <w:r w:rsidR="00C553E1">
          <w:rPr>
            <w:noProof/>
            <w:webHidden/>
          </w:rPr>
        </w:r>
        <w:r w:rsidR="00C553E1">
          <w:rPr>
            <w:noProof/>
            <w:webHidden/>
          </w:rPr>
          <w:fldChar w:fldCharType="separate"/>
        </w:r>
        <w:r w:rsidR="00281CC3">
          <w:rPr>
            <w:noProof/>
            <w:webHidden/>
          </w:rPr>
          <w:t>16</w:t>
        </w:r>
        <w:r w:rsidR="00C553E1">
          <w:rPr>
            <w:noProof/>
            <w:webHidden/>
          </w:rPr>
          <w:fldChar w:fldCharType="end"/>
        </w:r>
      </w:hyperlink>
    </w:p>
    <w:p w14:paraId="70F86D82" w14:textId="0EBBEDC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39" w:history="1">
        <w:r w:rsidR="00C553E1" w:rsidRPr="004F1E62">
          <w:rPr>
            <w:rStyle w:val="Hyperlink"/>
            <w:noProof/>
          </w:rPr>
          <w:t>4.10.</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Database Tuning</w:t>
        </w:r>
        <w:r w:rsidR="00C553E1">
          <w:rPr>
            <w:noProof/>
            <w:webHidden/>
          </w:rPr>
          <w:tab/>
        </w:r>
        <w:r w:rsidR="00C553E1">
          <w:rPr>
            <w:noProof/>
            <w:webHidden/>
          </w:rPr>
          <w:fldChar w:fldCharType="begin"/>
        </w:r>
        <w:r w:rsidR="00C553E1">
          <w:rPr>
            <w:noProof/>
            <w:webHidden/>
          </w:rPr>
          <w:instrText xml:space="preserve"> PAGEREF _Toc175754339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058DF676" w14:textId="538315E0"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0" w:history="1">
        <w:r w:rsidR="00C553E1" w:rsidRPr="004F1E62">
          <w:rPr>
            <w:rStyle w:val="Hyperlink"/>
            <w:noProof/>
          </w:rPr>
          <w:t>4.11.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CPRS Version Installation on Shared Directory</w:t>
        </w:r>
        <w:r w:rsidR="00C553E1">
          <w:rPr>
            <w:noProof/>
            <w:webHidden/>
          </w:rPr>
          <w:tab/>
        </w:r>
        <w:r w:rsidR="00C553E1">
          <w:rPr>
            <w:noProof/>
            <w:webHidden/>
          </w:rPr>
          <w:fldChar w:fldCharType="begin"/>
        </w:r>
        <w:r w:rsidR="00C553E1">
          <w:rPr>
            <w:noProof/>
            <w:webHidden/>
          </w:rPr>
          <w:instrText xml:space="preserve"> PAGEREF _Toc175754340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3234C570" w14:textId="62CA6571"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41" w:history="1">
        <w:r w:rsidR="00C553E1" w:rsidRPr="004F1E62">
          <w:rPr>
            <w:rStyle w:val="Hyperlink"/>
            <w:noProof/>
          </w:rPr>
          <w:t>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Procedure</w:t>
        </w:r>
        <w:r w:rsidR="00C553E1">
          <w:rPr>
            <w:noProof/>
            <w:webHidden/>
          </w:rPr>
          <w:tab/>
        </w:r>
        <w:r w:rsidR="00C553E1">
          <w:rPr>
            <w:noProof/>
            <w:webHidden/>
          </w:rPr>
          <w:fldChar w:fldCharType="begin"/>
        </w:r>
        <w:r w:rsidR="00C553E1">
          <w:rPr>
            <w:noProof/>
            <w:webHidden/>
          </w:rPr>
          <w:instrText xml:space="preserve"> PAGEREF _Toc175754341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2D8738D9" w14:textId="3DF37A6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2" w:history="1">
        <w:r w:rsidR="00C553E1" w:rsidRPr="004F1E62">
          <w:rPr>
            <w:rStyle w:val="Hyperlink"/>
            <w:noProof/>
          </w:rPr>
          <w:t>5.1.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Strategy</w:t>
        </w:r>
        <w:r w:rsidR="00C553E1">
          <w:rPr>
            <w:noProof/>
            <w:webHidden/>
          </w:rPr>
          <w:tab/>
        </w:r>
        <w:r w:rsidR="00C553E1">
          <w:rPr>
            <w:noProof/>
            <w:webHidden/>
          </w:rPr>
          <w:fldChar w:fldCharType="begin"/>
        </w:r>
        <w:r w:rsidR="00C553E1">
          <w:rPr>
            <w:noProof/>
            <w:webHidden/>
          </w:rPr>
          <w:instrText xml:space="preserve"> PAGEREF _Toc175754342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379CAA89" w14:textId="197D336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3" w:history="1">
        <w:r w:rsidR="00C553E1" w:rsidRPr="004F1E62">
          <w:rPr>
            <w:rStyle w:val="Hyperlink"/>
            <w:noProof/>
          </w:rPr>
          <w:t>5.2.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Considerations</w:t>
        </w:r>
        <w:r w:rsidR="00C553E1">
          <w:rPr>
            <w:noProof/>
            <w:webHidden/>
          </w:rPr>
          <w:tab/>
        </w:r>
        <w:r w:rsidR="00C553E1">
          <w:rPr>
            <w:noProof/>
            <w:webHidden/>
          </w:rPr>
          <w:fldChar w:fldCharType="begin"/>
        </w:r>
        <w:r w:rsidR="00C553E1">
          <w:rPr>
            <w:noProof/>
            <w:webHidden/>
          </w:rPr>
          <w:instrText xml:space="preserve"> PAGEREF _Toc175754343 \h </w:instrText>
        </w:r>
        <w:r w:rsidR="00C553E1">
          <w:rPr>
            <w:noProof/>
            <w:webHidden/>
          </w:rPr>
        </w:r>
        <w:r w:rsidR="00C553E1">
          <w:rPr>
            <w:noProof/>
            <w:webHidden/>
          </w:rPr>
          <w:fldChar w:fldCharType="separate"/>
        </w:r>
        <w:r w:rsidR="00281CC3">
          <w:rPr>
            <w:noProof/>
            <w:webHidden/>
          </w:rPr>
          <w:t>18</w:t>
        </w:r>
        <w:r w:rsidR="00C553E1">
          <w:rPr>
            <w:noProof/>
            <w:webHidden/>
          </w:rPr>
          <w:fldChar w:fldCharType="end"/>
        </w:r>
      </w:hyperlink>
    </w:p>
    <w:p w14:paraId="10470B1C" w14:textId="516D933A"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44" w:history="1">
        <w:r w:rsidR="00C553E1" w:rsidRPr="004F1E62">
          <w:rPr>
            <w:rStyle w:val="Hyperlink"/>
            <w:noProof/>
          </w:rPr>
          <w:t>5.2.1.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Load Testing</w:t>
        </w:r>
        <w:r w:rsidR="00C553E1">
          <w:rPr>
            <w:noProof/>
            <w:webHidden/>
          </w:rPr>
          <w:tab/>
        </w:r>
        <w:r w:rsidR="00C553E1">
          <w:rPr>
            <w:noProof/>
            <w:webHidden/>
          </w:rPr>
          <w:fldChar w:fldCharType="begin"/>
        </w:r>
        <w:r w:rsidR="00C553E1">
          <w:rPr>
            <w:noProof/>
            <w:webHidden/>
          </w:rPr>
          <w:instrText xml:space="preserve"> PAGEREF _Toc175754344 \h </w:instrText>
        </w:r>
        <w:r w:rsidR="00C553E1">
          <w:rPr>
            <w:noProof/>
            <w:webHidden/>
          </w:rPr>
        </w:r>
        <w:r w:rsidR="00C553E1">
          <w:rPr>
            <w:noProof/>
            <w:webHidden/>
          </w:rPr>
          <w:fldChar w:fldCharType="separate"/>
        </w:r>
        <w:r w:rsidR="00281CC3">
          <w:rPr>
            <w:noProof/>
            <w:webHidden/>
          </w:rPr>
          <w:t>18</w:t>
        </w:r>
        <w:r w:rsidR="00C553E1">
          <w:rPr>
            <w:noProof/>
            <w:webHidden/>
          </w:rPr>
          <w:fldChar w:fldCharType="end"/>
        </w:r>
      </w:hyperlink>
    </w:p>
    <w:p w14:paraId="1081F3A3" w14:textId="25F74A5A" w:rsidR="00C553E1" w:rsidRDefault="00000000">
      <w:pPr>
        <w:pStyle w:val="TOC3"/>
        <w:rPr>
          <w:rFonts w:asciiTheme="minorHAnsi" w:eastAsiaTheme="minorEastAsia" w:hAnsiTheme="minorHAnsi" w:cstheme="minorBidi"/>
          <w:b w:val="0"/>
          <w:noProof/>
          <w:kern w:val="2"/>
          <w:sz w:val="22"/>
          <w:szCs w:val="22"/>
          <w14:ligatures w14:val="standardContextual"/>
        </w:rPr>
      </w:pPr>
      <w:hyperlink w:anchor="_Toc175754345" w:history="1">
        <w:r w:rsidR="00C553E1" w:rsidRPr="004F1E62">
          <w:rPr>
            <w:rStyle w:val="Hyperlink"/>
            <w:noProof/>
          </w:rPr>
          <w:t>5.2.2.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User Acceptance Testing</w:t>
        </w:r>
        <w:r w:rsidR="00C553E1">
          <w:rPr>
            <w:noProof/>
            <w:webHidden/>
          </w:rPr>
          <w:tab/>
        </w:r>
        <w:r w:rsidR="00C553E1">
          <w:rPr>
            <w:noProof/>
            <w:webHidden/>
          </w:rPr>
          <w:fldChar w:fldCharType="begin"/>
        </w:r>
        <w:r w:rsidR="00C553E1">
          <w:rPr>
            <w:noProof/>
            <w:webHidden/>
          </w:rPr>
          <w:instrText xml:space="preserve"> PAGEREF _Toc175754345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646C6C1C" w14:textId="72673B44"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6" w:history="1">
        <w:r w:rsidR="00C553E1" w:rsidRPr="004F1E62">
          <w:rPr>
            <w:rStyle w:val="Hyperlink"/>
            <w:noProof/>
          </w:rPr>
          <w:t>5.3.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Criteria</w:t>
        </w:r>
        <w:r w:rsidR="00C553E1">
          <w:rPr>
            <w:noProof/>
            <w:webHidden/>
          </w:rPr>
          <w:tab/>
        </w:r>
        <w:r w:rsidR="00C553E1">
          <w:rPr>
            <w:noProof/>
            <w:webHidden/>
          </w:rPr>
          <w:fldChar w:fldCharType="begin"/>
        </w:r>
        <w:r w:rsidR="00C553E1">
          <w:rPr>
            <w:noProof/>
            <w:webHidden/>
          </w:rPr>
          <w:instrText xml:space="preserve"> PAGEREF _Toc175754346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2E7C5B58" w14:textId="73388EF0"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7" w:history="1">
        <w:r w:rsidR="00C553E1" w:rsidRPr="004F1E62">
          <w:rPr>
            <w:rStyle w:val="Hyperlink"/>
            <w:noProof/>
          </w:rPr>
          <w:t>5.4.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Risks</w:t>
        </w:r>
        <w:r w:rsidR="00C553E1">
          <w:rPr>
            <w:noProof/>
            <w:webHidden/>
          </w:rPr>
          <w:tab/>
        </w:r>
        <w:r w:rsidR="00C553E1">
          <w:rPr>
            <w:noProof/>
            <w:webHidden/>
          </w:rPr>
          <w:fldChar w:fldCharType="begin"/>
        </w:r>
        <w:r w:rsidR="00C553E1">
          <w:rPr>
            <w:noProof/>
            <w:webHidden/>
          </w:rPr>
          <w:instrText xml:space="preserve"> PAGEREF _Toc175754347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73C90B65" w14:textId="699C54C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8" w:history="1">
        <w:r w:rsidR="00C553E1" w:rsidRPr="004F1E62">
          <w:rPr>
            <w:rStyle w:val="Hyperlink"/>
            <w:noProof/>
          </w:rPr>
          <w:t>5.5.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Authority for Back-Out</w:t>
        </w:r>
        <w:r w:rsidR="00C553E1">
          <w:rPr>
            <w:noProof/>
            <w:webHidden/>
          </w:rPr>
          <w:tab/>
        </w:r>
        <w:r w:rsidR="00C553E1">
          <w:rPr>
            <w:noProof/>
            <w:webHidden/>
          </w:rPr>
          <w:fldChar w:fldCharType="begin"/>
        </w:r>
        <w:r w:rsidR="00C553E1">
          <w:rPr>
            <w:noProof/>
            <w:webHidden/>
          </w:rPr>
          <w:instrText xml:space="preserve"> PAGEREF _Toc175754348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02C70606" w14:textId="59CF52F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49" w:history="1">
        <w:r w:rsidR="00C553E1" w:rsidRPr="004F1E62">
          <w:rPr>
            <w:rStyle w:val="Hyperlink"/>
            <w:noProof/>
          </w:rPr>
          <w:t>5.6.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Procedure</w:t>
        </w:r>
        <w:r w:rsidR="00C553E1">
          <w:rPr>
            <w:noProof/>
            <w:webHidden/>
          </w:rPr>
          <w:tab/>
        </w:r>
        <w:r w:rsidR="00C553E1">
          <w:rPr>
            <w:noProof/>
            <w:webHidden/>
          </w:rPr>
          <w:fldChar w:fldCharType="begin"/>
        </w:r>
        <w:r w:rsidR="00C553E1">
          <w:rPr>
            <w:noProof/>
            <w:webHidden/>
          </w:rPr>
          <w:instrText xml:space="preserve"> PAGEREF _Toc175754349 \h </w:instrText>
        </w:r>
        <w:r w:rsidR="00C553E1">
          <w:rPr>
            <w:noProof/>
            <w:webHidden/>
          </w:rPr>
        </w:r>
        <w:r w:rsidR="00C553E1">
          <w:rPr>
            <w:noProof/>
            <w:webHidden/>
          </w:rPr>
          <w:fldChar w:fldCharType="separate"/>
        </w:r>
        <w:r w:rsidR="00281CC3">
          <w:rPr>
            <w:noProof/>
            <w:webHidden/>
          </w:rPr>
          <w:t>19</w:t>
        </w:r>
        <w:r w:rsidR="00C553E1">
          <w:rPr>
            <w:noProof/>
            <w:webHidden/>
          </w:rPr>
          <w:fldChar w:fldCharType="end"/>
        </w:r>
      </w:hyperlink>
    </w:p>
    <w:p w14:paraId="283ED00D" w14:textId="0F856DDF"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0" w:history="1">
        <w:r w:rsidR="00C553E1" w:rsidRPr="004F1E62">
          <w:rPr>
            <w:rStyle w:val="Hyperlink"/>
            <w:noProof/>
          </w:rPr>
          <w:t>5.7.</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Back-Out Verification Procedure</w:t>
        </w:r>
        <w:r w:rsidR="00C553E1">
          <w:rPr>
            <w:noProof/>
            <w:webHidden/>
          </w:rPr>
          <w:tab/>
        </w:r>
        <w:r w:rsidR="00C553E1">
          <w:rPr>
            <w:noProof/>
            <w:webHidden/>
          </w:rPr>
          <w:fldChar w:fldCharType="begin"/>
        </w:r>
        <w:r w:rsidR="00C553E1">
          <w:rPr>
            <w:noProof/>
            <w:webHidden/>
          </w:rPr>
          <w:instrText xml:space="preserve"> PAGEREF _Toc175754350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CC03B39" w14:textId="5A44DFEB" w:rsidR="00C553E1" w:rsidRDefault="00000000">
      <w:pPr>
        <w:pStyle w:val="TOC1"/>
        <w:rPr>
          <w:rFonts w:asciiTheme="minorHAnsi" w:eastAsiaTheme="minorEastAsia" w:hAnsiTheme="minorHAnsi" w:cstheme="minorBidi"/>
          <w:b w:val="0"/>
          <w:noProof/>
          <w:kern w:val="2"/>
          <w:sz w:val="22"/>
          <w:szCs w:val="22"/>
          <w14:ligatures w14:val="standardContextual"/>
        </w:rPr>
      </w:pPr>
      <w:hyperlink w:anchor="_Toc175754351" w:history="1">
        <w:r w:rsidR="00C553E1" w:rsidRPr="004F1E62">
          <w:rPr>
            <w:rStyle w:val="Hyperlink"/>
            <w:noProof/>
          </w:rPr>
          <w:t>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Procedure</w:t>
        </w:r>
        <w:r w:rsidR="00C553E1">
          <w:rPr>
            <w:noProof/>
            <w:webHidden/>
          </w:rPr>
          <w:tab/>
        </w:r>
        <w:r w:rsidR="00C553E1">
          <w:rPr>
            <w:noProof/>
            <w:webHidden/>
          </w:rPr>
          <w:fldChar w:fldCharType="begin"/>
        </w:r>
        <w:r w:rsidR="00C553E1">
          <w:rPr>
            <w:noProof/>
            <w:webHidden/>
          </w:rPr>
          <w:instrText xml:space="preserve"> PAGEREF _Toc175754351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45ACC28A" w14:textId="36FDF658"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2" w:history="1">
        <w:r w:rsidR="00C553E1" w:rsidRPr="004F1E62">
          <w:rPr>
            <w:rStyle w:val="Hyperlink"/>
            <w:noProof/>
          </w:rPr>
          <w:t>6.1.</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Considerations</w:t>
        </w:r>
        <w:r w:rsidR="00C553E1">
          <w:rPr>
            <w:noProof/>
            <w:webHidden/>
          </w:rPr>
          <w:tab/>
        </w:r>
        <w:r w:rsidR="00C553E1">
          <w:rPr>
            <w:noProof/>
            <w:webHidden/>
          </w:rPr>
          <w:fldChar w:fldCharType="begin"/>
        </w:r>
        <w:r w:rsidR="00C553E1">
          <w:rPr>
            <w:noProof/>
            <w:webHidden/>
          </w:rPr>
          <w:instrText xml:space="preserve"> PAGEREF _Toc175754352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FAFF0E4" w14:textId="0426E277"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3" w:history="1">
        <w:r w:rsidR="00C553E1" w:rsidRPr="004F1E62">
          <w:rPr>
            <w:rStyle w:val="Hyperlink"/>
            <w:noProof/>
          </w:rPr>
          <w:t>6.2.</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Criteria</w:t>
        </w:r>
        <w:r w:rsidR="00C553E1">
          <w:rPr>
            <w:noProof/>
            <w:webHidden/>
          </w:rPr>
          <w:tab/>
        </w:r>
        <w:r w:rsidR="00C553E1">
          <w:rPr>
            <w:noProof/>
            <w:webHidden/>
          </w:rPr>
          <w:fldChar w:fldCharType="begin"/>
        </w:r>
        <w:r w:rsidR="00C553E1">
          <w:rPr>
            <w:noProof/>
            <w:webHidden/>
          </w:rPr>
          <w:instrText xml:space="preserve"> PAGEREF _Toc175754353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6BB91C9D" w14:textId="1327078D"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4" w:history="1">
        <w:r w:rsidR="00C553E1" w:rsidRPr="004F1E62">
          <w:rPr>
            <w:rStyle w:val="Hyperlink"/>
            <w:noProof/>
          </w:rPr>
          <w:t>6.3.</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Risks</w:t>
        </w:r>
        <w:r w:rsidR="00C553E1">
          <w:rPr>
            <w:noProof/>
            <w:webHidden/>
          </w:rPr>
          <w:tab/>
        </w:r>
        <w:r w:rsidR="00C553E1">
          <w:rPr>
            <w:noProof/>
            <w:webHidden/>
          </w:rPr>
          <w:fldChar w:fldCharType="begin"/>
        </w:r>
        <w:r w:rsidR="00C553E1">
          <w:rPr>
            <w:noProof/>
            <w:webHidden/>
          </w:rPr>
          <w:instrText xml:space="preserve"> PAGEREF _Toc175754354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378B9F4F" w14:textId="0D603739"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5" w:history="1">
        <w:r w:rsidR="00C553E1" w:rsidRPr="004F1E62">
          <w:rPr>
            <w:rStyle w:val="Hyperlink"/>
            <w:noProof/>
          </w:rPr>
          <w:t>6.4.</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Authority for Rollback</w:t>
        </w:r>
        <w:r w:rsidR="00C553E1">
          <w:rPr>
            <w:noProof/>
            <w:webHidden/>
          </w:rPr>
          <w:tab/>
        </w:r>
        <w:r w:rsidR="00C553E1">
          <w:rPr>
            <w:noProof/>
            <w:webHidden/>
          </w:rPr>
          <w:fldChar w:fldCharType="begin"/>
        </w:r>
        <w:r w:rsidR="00C553E1">
          <w:rPr>
            <w:noProof/>
            <w:webHidden/>
          </w:rPr>
          <w:instrText xml:space="preserve"> PAGEREF _Toc175754355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026B5F50" w14:textId="2A7359C4"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6" w:history="1">
        <w:r w:rsidR="00C553E1" w:rsidRPr="004F1E62">
          <w:rPr>
            <w:rStyle w:val="Hyperlink"/>
            <w:noProof/>
          </w:rPr>
          <w:t>6.5.</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Procedure</w:t>
        </w:r>
        <w:r w:rsidR="00C553E1">
          <w:rPr>
            <w:noProof/>
            <w:webHidden/>
          </w:rPr>
          <w:tab/>
        </w:r>
        <w:r w:rsidR="00C553E1">
          <w:rPr>
            <w:noProof/>
            <w:webHidden/>
          </w:rPr>
          <w:fldChar w:fldCharType="begin"/>
        </w:r>
        <w:r w:rsidR="00C553E1">
          <w:rPr>
            <w:noProof/>
            <w:webHidden/>
          </w:rPr>
          <w:instrText xml:space="preserve"> PAGEREF _Toc175754356 \h </w:instrText>
        </w:r>
        <w:r w:rsidR="00C553E1">
          <w:rPr>
            <w:noProof/>
            <w:webHidden/>
          </w:rPr>
        </w:r>
        <w:r w:rsidR="00C553E1">
          <w:rPr>
            <w:noProof/>
            <w:webHidden/>
          </w:rPr>
          <w:fldChar w:fldCharType="separate"/>
        </w:r>
        <w:r w:rsidR="00281CC3">
          <w:rPr>
            <w:noProof/>
            <w:webHidden/>
          </w:rPr>
          <w:t>21</w:t>
        </w:r>
        <w:r w:rsidR="00C553E1">
          <w:rPr>
            <w:noProof/>
            <w:webHidden/>
          </w:rPr>
          <w:fldChar w:fldCharType="end"/>
        </w:r>
      </w:hyperlink>
    </w:p>
    <w:p w14:paraId="6C3429B8" w14:textId="201BA4F3" w:rsidR="00C553E1" w:rsidRDefault="00000000">
      <w:pPr>
        <w:pStyle w:val="TOC2"/>
        <w:rPr>
          <w:rFonts w:asciiTheme="minorHAnsi" w:eastAsiaTheme="minorEastAsia" w:hAnsiTheme="minorHAnsi" w:cstheme="minorBidi"/>
          <w:b w:val="0"/>
          <w:noProof/>
          <w:kern w:val="2"/>
          <w:sz w:val="22"/>
          <w:szCs w:val="22"/>
          <w14:ligatures w14:val="standardContextual"/>
        </w:rPr>
      </w:pPr>
      <w:hyperlink w:anchor="_Toc175754357" w:history="1">
        <w:r w:rsidR="00C553E1" w:rsidRPr="004F1E62">
          <w:rPr>
            <w:rStyle w:val="Hyperlink"/>
            <w:rFonts w:eastAsia="Calibri"/>
            <w:noProof/>
          </w:rPr>
          <w:t>6.6.</w:t>
        </w:r>
        <w:r w:rsidR="00C553E1">
          <w:rPr>
            <w:rFonts w:asciiTheme="minorHAnsi" w:eastAsiaTheme="minorEastAsia" w:hAnsiTheme="minorHAnsi" w:cstheme="minorBidi"/>
            <w:b w:val="0"/>
            <w:noProof/>
            <w:kern w:val="2"/>
            <w:sz w:val="22"/>
            <w:szCs w:val="22"/>
            <w14:ligatures w14:val="standardContextual"/>
          </w:rPr>
          <w:tab/>
        </w:r>
        <w:r w:rsidR="00C553E1" w:rsidRPr="004F1E62">
          <w:rPr>
            <w:rStyle w:val="Hyperlink"/>
            <w:noProof/>
          </w:rPr>
          <w:t>Rollback Verification Procedure</w:t>
        </w:r>
        <w:r w:rsidR="00C553E1">
          <w:rPr>
            <w:noProof/>
            <w:webHidden/>
          </w:rPr>
          <w:tab/>
        </w:r>
        <w:r w:rsidR="00C553E1">
          <w:rPr>
            <w:noProof/>
            <w:webHidden/>
          </w:rPr>
          <w:fldChar w:fldCharType="begin"/>
        </w:r>
        <w:r w:rsidR="00C553E1">
          <w:rPr>
            <w:noProof/>
            <w:webHidden/>
          </w:rPr>
          <w:instrText xml:space="preserve"> PAGEREF _Toc175754357 \h </w:instrText>
        </w:r>
        <w:r w:rsidR="00C553E1">
          <w:rPr>
            <w:noProof/>
            <w:webHidden/>
          </w:rPr>
        </w:r>
        <w:r w:rsidR="00C553E1">
          <w:rPr>
            <w:noProof/>
            <w:webHidden/>
          </w:rPr>
          <w:fldChar w:fldCharType="separate"/>
        </w:r>
        <w:r w:rsidR="00281CC3">
          <w:rPr>
            <w:noProof/>
            <w:webHidden/>
          </w:rPr>
          <w:t>21</w:t>
        </w:r>
        <w:r w:rsidR="00C553E1">
          <w:rPr>
            <w:noProof/>
            <w:webHidden/>
          </w:rPr>
          <w:fldChar w:fldCharType="end"/>
        </w:r>
      </w:hyperlink>
    </w:p>
    <w:p w14:paraId="5AD9E8F1" w14:textId="283177C0" w:rsidR="00CA715D" w:rsidRPr="00346CDC" w:rsidRDefault="00DB0959" w:rsidP="006B3130">
      <w:pPr>
        <w:pStyle w:val="Title2"/>
        <w:spacing w:before="360"/>
        <w:rPr>
          <w:rFonts w:ascii="Segoe UI" w:hAnsi="Segoe UI" w:cs="Segoe UI"/>
          <w:sz w:val="24"/>
          <w:szCs w:val="24"/>
        </w:rPr>
      </w:pPr>
      <w:r>
        <w:rPr>
          <w:rFonts w:ascii="Segoe UI" w:hAnsi="Segoe UI" w:cs="Segoe UI"/>
          <w:bCs w:val="0"/>
          <w:color w:val="auto"/>
          <w:sz w:val="24"/>
          <w:szCs w:val="24"/>
        </w:rPr>
        <w:fldChar w:fldCharType="end"/>
      </w:r>
      <w:r w:rsidR="006B3130" w:rsidRPr="00346CDC">
        <w:rPr>
          <w:rFonts w:ascii="Segoe UI" w:hAnsi="Segoe UI" w:cs="Segoe UI"/>
          <w:sz w:val="24"/>
          <w:szCs w:val="24"/>
        </w:rPr>
        <w:t>List of Figures</w:t>
      </w:r>
    </w:p>
    <w:p w14:paraId="3C9BF35D" w14:textId="41F43551" w:rsidR="00C553E1" w:rsidRDefault="001D0C49">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sidRPr="00346CDC">
        <w:rPr>
          <w:rFonts w:ascii="Segoe UI" w:hAnsi="Segoe UI" w:cs="Segoe UI"/>
          <w:b/>
          <w:bCs/>
        </w:rPr>
        <w:fldChar w:fldCharType="begin"/>
      </w:r>
      <w:r w:rsidRPr="00346CDC">
        <w:rPr>
          <w:rFonts w:ascii="Segoe UI" w:hAnsi="Segoe UI" w:cs="Segoe UI"/>
          <w:b/>
          <w:bCs/>
        </w:rPr>
        <w:instrText xml:space="preserve"> TOC \h \z \c "Figure" </w:instrText>
      </w:r>
      <w:r w:rsidRPr="00346CDC">
        <w:rPr>
          <w:rFonts w:ascii="Segoe UI" w:hAnsi="Segoe UI" w:cs="Segoe UI"/>
          <w:b/>
          <w:bCs/>
        </w:rPr>
        <w:fldChar w:fldCharType="separate"/>
      </w:r>
      <w:hyperlink w:anchor="_Toc175754358" w:history="1">
        <w:r w:rsidR="00C553E1" w:rsidRPr="00EF3773">
          <w:rPr>
            <w:rStyle w:val="Hyperlink"/>
            <w:rFonts w:ascii="Segoe UI" w:hAnsi="Segoe UI" w:cs="Segoe UI"/>
            <w:noProof/>
          </w:rPr>
          <w:t>Figure 1: WebVRAM Physical Architecture and Environments</w:t>
        </w:r>
        <w:r w:rsidR="00C553E1">
          <w:rPr>
            <w:noProof/>
            <w:webHidden/>
          </w:rPr>
          <w:tab/>
        </w:r>
        <w:r w:rsidR="00C553E1">
          <w:rPr>
            <w:noProof/>
            <w:webHidden/>
          </w:rPr>
          <w:fldChar w:fldCharType="begin"/>
        </w:r>
        <w:r w:rsidR="00C553E1">
          <w:rPr>
            <w:noProof/>
            <w:webHidden/>
          </w:rPr>
          <w:instrText xml:space="preserve"> PAGEREF _Toc175754358 \h </w:instrText>
        </w:r>
        <w:r w:rsidR="00C553E1">
          <w:rPr>
            <w:noProof/>
            <w:webHidden/>
          </w:rPr>
        </w:r>
        <w:r w:rsidR="00C553E1">
          <w:rPr>
            <w:noProof/>
            <w:webHidden/>
          </w:rPr>
          <w:fldChar w:fldCharType="separate"/>
        </w:r>
        <w:r w:rsidR="00281CC3">
          <w:rPr>
            <w:noProof/>
            <w:webHidden/>
          </w:rPr>
          <w:t>8</w:t>
        </w:r>
        <w:r w:rsidR="00C553E1">
          <w:rPr>
            <w:noProof/>
            <w:webHidden/>
          </w:rPr>
          <w:fldChar w:fldCharType="end"/>
        </w:r>
      </w:hyperlink>
    </w:p>
    <w:p w14:paraId="45D3F952" w14:textId="487D7E0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59" w:history="1">
        <w:r w:rsidR="00C553E1" w:rsidRPr="00EF3773">
          <w:rPr>
            <w:rStyle w:val="Hyperlink"/>
            <w:rFonts w:ascii="Segoe UI" w:hAnsi="Segoe UI" w:cs="Segoe UI"/>
            <w:noProof/>
          </w:rPr>
          <w:t>Figure 2: WebVRAM Single Production String</w:t>
        </w:r>
        <w:r w:rsidR="00C553E1">
          <w:rPr>
            <w:noProof/>
            <w:webHidden/>
          </w:rPr>
          <w:tab/>
        </w:r>
        <w:r w:rsidR="00C553E1">
          <w:rPr>
            <w:noProof/>
            <w:webHidden/>
          </w:rPr>
          <w:fldChar w:fldCharType="begin"/>
        </w:r>
        <w:r w:rsidR="00C553E1">
          <w:rPr>
            <w:noProof/>
            <w:webHidden/>
          </w:rPr>
          <w:instrText xml:space="preserve"> PAGEREF _Toc175754359 \h </w:instrText>
        </w:r>
        <w:r w:rsidR="00C553E1">
          <w:rPr>
            <w:noProof/>
            <w:webHidden/>
          </w:rPr>
        </w:r>
        <w:r w:rsidR="00C553E1">
          <w:rPr>
            <w:noProof/>
            <w:webHidden/>
          </w:rPr>
          <w:fldChar w:fldCharType="separate"/>
        </w:r>
        <w:r w:rsidR="00281CC3">
          <w:rPr>
            <w:noProof/>
            <w:webHidden/>
          </w:rPr>
          <w:t>17</w:t>
        </w:r>
        <w:r w:rsidR="00C553E1">
          <w:rPr>
            <w:noProof/>
            <w:webHidden/>
          </w:rPr>
          <w:fldChar w:fldCharType="end"/>
        </w:r>
      </w:hyperlink>
    </w:p>
    <w:p w14:paraId="7010A404" w14:textId="141EA32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0" w:history="1">
        <w:r w:rsidR="00C553E1" w:rsidRPr="00EF3773">
          <w:rPr>
            <w:rStyle w:val="Hyperlink"/>
            <w:noProof/>
          </w:rPr>
          <w:t>Figure 3: WebVRAM Home Page</w:t>
        </w:r>
        <w:r w:rsidR="00C553E1">
          <w:rPr>
            <w:noProof/>
            <w:webHidden/>
          </w:rPr>
          <w:tab/>
        </w:r>
        <w:r w:rsidR="00C553E1">
          <w:rPr>
            <w:noProof/>
            <w:webHidden/>
          </w:rPr>
          <w:fldChar w:fldCharType="begin"/>
        </w:r>
        <w:r w:rsidR="00C553E1">
          <w:rPr>
            <w:noProof/>
            <w:webHidden/>
          </w:rPr>
          <w:instrText xml:space="preserve"> PAGEREF _Toc175754360 \h </w:instrText>
        </w:r>
        <w:r w:rsidR="00C553E1">
          <w:rPr>
            <w:noProof/>
            <w:webHidden/>
          </w:rPr>
        </w:r>
        <w:r w:rsidR="00C553E1">
          <w:rPr>
            <w:noProof/>
            <w:webHidden/>
          </w:rPr>
          <w:fldChar w:fldCharType="separate"/>
        </w:r>
        <w:r w:rsidR="00281CC3">
          <w:rPr>
            <w:noProof/>
            <w:webHidden/>
          </w:rPr>
          <w:t>20</w:t>
        </w:r>
        <w:r w:rsidR="00C553E1">
          <w:rPr>
            <w:noProof/>
            <w:webHidden/>
          </w:rPr>
          <w:fldChar w:fldCharType="end"/>
        </w:r>
      </w:hyperlink>
    </w:p>
    <w:p w14:paraId="28DBD883" w14:textId="49711681" w:rsidR="006B3130" w:rsidRPr="00346CDC" w:rsidRDefault="001D0C49" w:rsidP="006B3130">
      <w:pPr>
        <w:pStyle w:val="Title2"/>
        <w:spacing w:before="360"/>
        <w:rPr>
          <w:rFonts w:ascii="Segoe UI" w:hAnsi="Segoe UI" w:cs="Segoe UI"/>
          <w:sz w:val="24"/>
          <w:szCs w:val="24"/>
        </w:rPr>
      </w:pPr>
      <w:r w:rsidRPr="00346CDC">
        <w:rPr>
          <w:rFonts w:ascii="Segoe UI" w:hAnsi="Segoe UI" w:cs="Segoe UI"/>
          <w:b w:val="0"/>
          <w:bCs w:val="0"/>
          <w:color w:val="auto"/>
          <w:sz w:val="24"/>
          <w:szCs w:val="24"/>
        </w:rPr>
        <w:fldChar w:fldCharType="end"/>
      </w:r>
      <w:r w:rsidR="006B3130" w:rsidRPr="00346CDC">
        <w:rPr>
          <w:rFonts w:ascii="Segoe UI" w:hAnsi="Segoe UI" w:cs="Segoe UI"/>
          <w:sz w:val="24"/>
          <w:szCs w:val="24"/>
        </w:rPr>
        <w:t>List of Tables</w:t>
      </w:r>
    </w:p>
    <w:p w14:paraId="75F75A1B" w14:textId="3A927279" w:rsidR="00C553E1" w:rsidRDefault="006B3130">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sidRPr="00303DCC">
        <w:rPr>
          <w:rFonts w:ascii="Segoe UI" w:hAnsi="Segoe UI" w:cs="Segoe UI"/>
        </w:rPr>
        <w:fldChar w:fldCharType="begin"/>
      </w:r>
      <w:r w:rsidRPr="00303DCC">
        <w:rPr>
          <w:rFonts w:ascii="Segoe UI" w:hAnsi="Segoe UI" w:cs="Segoe UI"/>
        </w:rPr>
        <w:instrText xml:space="preserve"> TOC \h \z \c "Table" </w:instrText>
      </w:r>
      <w:r w:rsidRPr="00303DCC">
        <w:rPr>
          <w:rFonts w:ascii="Segoe UI" w:hAnsi="Segoe UI" w:cs="Segoe UI"/>
        </w:rPr>
        <w:fldChar w:fldCharType="separate"/>
      </w:r>
      <w:hyperlink w:anchor="_Toc175754361" w:history="1">
        <w:r w:rsidR="00C553E1" w:rsidRPr="00F077BB">
          <w:rPr>
            <w:rStyle w:val="Hyperlink"/>
            <w:rFonts w:ascii="Segoe UI" w:hAnsi="Segoe UI" w:cs="Segoe UI"/>
            <w:noProof/>
          </w:rPr>
          <w:t>Table 1: Deployment, Installation, Back-out, and Rollback Roles and Responsibilities</w:t>
        </w:r>
        <w:r w:rsidR="00C553E1">
          <w:rPr>
            <w:noProof/>
            <w:webHidden/>
          </w:rPr>
          <w:tab/>
        </w:r>
        <w:r w:rsidR="00C553E1">
          <w:rPr>
            <w:noProof/>
            <w:webHidden/>
          </w:rPr>
          <w:fldChar w:fldCharType="begin"/>
        </w:r>
        <w:r w:rsidR="00C553E1">
          <w:rPr>
            <w:noProof/>
            <w:webHidden/>
          </w:rPr>
          <w:instrText xml:space="preserve"> PAGEREF _Toc175754361 \h </w:instrText>
        </w:r>
        <w:r w:rsidR="00C553E1">
          <w:rPr>
            <w:noProof/>
            <w:webHidden/>
          </w:rPr>
        </w:r>
        <w:r w:rsidR="00C553E1">
          <w:rPr>
            <w:noProof/>
            <w:webHidden/>
          </w:rPr>
          <w:fldChar w:fldCharType="separate"/>
        </w:r>
        <w:r w:rsidR="00281CC3">
          <w:rPr>
            <w:noProof/>
            <w:webHidden/>
          </w:rPr>
          <w:t>3</w:t>
        </w:r>
        <w:r w:rsidR="00C553E1">
          <w:rPr>
            <w:noProof/>
            <w:webHidden/>
          </w:rPr>
          <w:fldChar w:fldCharType="end"/>
        </w:r>
      </w:hyperlink>
    </w:p>
    <w:p w14:paraId="2D48ABA8" w14:textId="385E0E93"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2" w:history="1">
        <w:r w:rsidR="00C553E1" w:rsidRPr="00F077BB">
          <w:rPr>
            <w:rStyle w:val="Hyperlink"/>
            <w:rFonts w:ascii="Segoe UI" w:hAnsi="Segoe UI" w:cs="Segoe UI"/>
            <w:noProof/>
          </w:rPr>
          <w:t>Table 2: General Roles and Responsibilities</w:t>
        </w:r>
        <w:r w:rsidR="00C553E1">
          <w:rPr>
            <w:noProof/>
            <w:webHidden/>
          </w:rPr>
          <w:tab/>
        </w:r>
        <w:r w:rsidR="00C553E1">
          <w:rPr>
            <w:noProof/>
            <w:webHidden/>
          </w:rPr>
          <w:fldChar w:fldCharType="begin"/>
        </w:r>
        <w:r w:rsidR="00C553E1">
          <w:rPr>
            <w:noProof/>
            <w:webHidden/>
          </w:rPr>
          <w:instrText xml:space="preserve"> PAGEREF _Toc175754362 \h </w:instrText>
        </w:r>
        <w:r w:rsidR="00C553E1">
          <w:rPr>
            <w:noProof/>
            <w:webHidden/>
          </w:rPr>
        </w:r>
        <w:r w:rsidR="00C553E1">
          <w:rPr>
            <w:noProof/>
            <w:webHidden/>
          </w:rPr>
          <w:fldChar w:fldCharType="separate"/>
        </w:r>
        <w:r w:rsidR="00281CC3">
          <w:rPr>
            <w:noProof/>
            <w:webHidden/>
          </w:rPr>
          <w:t>4</w:t>
        </w:r>
        <w:r w:rsidR="00C553E1">
          <w:rPr>
            <w:noProof/>
            <w:webHidden/>
          </w:rPr>
          <w:fldChar w:fldCharType="end"/>
        </w:r>
      </w:hyperlink>
    </w:p>
    <w:p w14:paraId="57EE0A98" w14:textId="475FA251"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3" w:history="1">
        <w:r w:rsidR="00C553E1" w:rsidRPr="00F077BB">
          <w:rPr>
            <w:rStyle w:val="Hyperlink"/>
            <w:rFonts w:ascii="Segoe UI" w:hAnsi="Segoe UI" w:cs="Segoe UI"/>
            <w:noProof/>
          </w:rPr>
          <w:t>Table 3: Code Deployment Responsibilities</w:t>
        </w:r>
        <w:r w:rsidR="00C553E1">
          <w:rPr>
            <w:noProof/>
            <w:webHidden/>
          </w:rPr>
          <w:tab/>
        </w:r>
        <w:r w:rsidR="00C553E1">
          <w:rPr>
            <w:noProof/>
            <w:webHidden/>
          </w:rPr>
          <w:fldChar w:fldCharType="begin"/>
        </w:r>
        <w:r w:rsidR="00C553E1">
          <w:rPr>
            <w:noProof/>
            <w:webHidden/>
          </w:rPr>
          <w:instrText xml:space="preserve"> PAGEREF _Toc175754363 \h </w:instrText>
        </w:r>
        <w:r w:rsidR="00C553E1">
          <w:rPr>
            <w:noProof/>
            <w:webHidden/>
          </w:rPr>
        </w:r>
        <w:r w:rsidR="00C553E1">
          <w:rPr>
            <w:noProof/>
            <w:webHidden/>
          </w:rPr>
          <w:fldChar w:fldCharType="separate"/>
        </w:r>
        <w:r w:rsidR="00281CC3">
          <w:rPr>
            <w:noProof/>
            <w:webHidden/>
          </w:rPr>
          <w:t>5</w:t>
        </w:r>
        <w:r w:rsidR="00C553E1">
          <w:rPr>
            <w:noProof/>
            <w:webHidden/>
          </w:rPr>
          <w:fldChar w:fldCharType="end"/>
        </w:r>
      </w:hyperlink>
    </w:p>
    <w:p w14:paraId="62195CC2" w14:textId="2CB68E60"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4" w:history="1">
        <w:r w:rsidR="00C553E1" w:rsidRPr="00F077BB">
          <w:rPr>
            <w:rStyle w:val="Hyperlink"/>
            <w:rFonts w:ascii="Segoe UI" w:hAnsi="Segoe UI" w:cs="Segoe UI"/>
            <w:noProof/>
          </w:rPr>
          <w:t>Table 4: High-level Milestones</w:t>
        </w:r>
        <w:r w:rsidR="00C553E1">
          <w:rPr>
            <w:noProof/>
            <w:webHidden/>
          </w:rPr>
          <w:tab/>
        </w:r>
        <w:r w:rsidR="00C553E1">
          <w:rPr>
            <w:noProof/>
            <w:webHidden/>
          </w:rPr>
          <w:fldChar w:fldCharType="begin"/>
        </w:r>
        <w:r w:rsidR="00C553E1">
          <w:rPr>
            <w:noProof/>
            <w:webHidden/>
          </w:rPr>
          <w:instrText xml:space="preserve"> PAGEREF _Toc175754364 \h </w:instrText>
        </w:r>
        <w:r w:rsidR="00C553E1">
          <w:rPr>
            <w:noProof/>
            <w:webHidden/>
          </w:rPr>
        </w:r>
        <w:r w:rsidR="00C553E1">
          <w:rPr>
            <w:noProof/>
            <w:webHidden/>
          </w:rPr>
          <w:fldChar w:fldCharType="separate"/>
        </w:r>
        <w:r w:rsidR="00281CC3">
          <w:rPr>
            <w:noProof/>
            <w:webHidden/>
          </w:rPr>
          <w:t>6</w:t>
        </w:r>
        <w:r w:rsidR="00C553E1">
          <w:rPr>
            <w:noProof/>
            <w:webHidden/>
          </w:rPr>
          <w:fldChar w:fldCharType="end"/>
        </w:r>
      </w:hyperlink>
    </w:p>
    <w:p w14:paraId="02085BC4" w14:textId="5068E773"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5" w:history="1">
        <w:r w:rsidR="00C553E1" w:rsidRPr="00F077BB">
          <w:rPr>
            <w:rStyle w:val="Hyperlink"/>
            <w:rFonts w:ascii="Segoe UI" w:hAnsi="Segoe UI" w:cs="Segoe UI"/>
            <w:noProof/>
          </w:rPr>
          <w:t>Table 5: Facility-specific Features</w:t>
        </w:r>
        <w:r w:rsidR="00C553E1">
          <w:rPr>
            <w:noProof/>
            <w:webHidden/>
          </w:rPr>
          <w:tab/>
        </w:r>
        <w:r w:rsidR="00C553E1">
          <w:rPr>
            <w:noProof/>
            <w:webHidden/>
          </w:rPr>
          <w:fldChar w:fldCharType="begin"/>
        </w:r>
        <w:r w:rsidR="00C553E1">
          <w:rPr>
            <w:noProof/>
            <w:webHidden/>
          </w:rPr>
          <w:instrText xml:space="preserve"> PAGEREF _Toc175754365 \h </w:instrText>
        </w:r>
        <w:r w:rsidR="00C553E1">
          <w:rPr>
            <w:noProof/>
            <w:webHidden/>
          </w:rPr>
        </w:r>
        <w:r w:rsidR="00C553E1">
          <w:rPr>
            <w:noProof/>
            <w:webHidden/>
          </w:rPr>
          <w:fldChar w:fldCharType="separate"/>
        </w:r>
        <w:r w:rsidR="00281CC3">
          <w:rPr>
            <w:noProof/>
            <w:webHidden/>
          </w:rPr>
          <w:t>11</w:t>
        </w:r>
        <w:r w:rsidR="00C553E1">
          <w:rPr>
            <w:noProof/>
            <w:webHidden/>
          </w:rPr>
          <w:fldChar w:fldCharType="end"/>
        </w:r>
      </w:hyperlink>
    </w:p>
    <w:p w14:paraId="15B52727" w14:textId="5A01801B"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6" w:history="1">
        <w:r w:rsidR="00C553E1" w:rsidRPr="00F077BB">
          <w:rPr>
            <w:rStyle w:val="Hyperlink"/>
            <w:rFonts w:ascii="Segoe UI" w:hAnsi="Segoe UI" w:cs="Segoe UI"/>
            <w:noProof/>
          </w:rPr>
          <w:t>Table 6: Hardware Specifications</w:t>
        </w:r>
        <w:r w:rsidR="00C553E1">
          <w:rPr>
            <w:noProof/>
            <w:webHidden/>
          </w:rPr>
          <w:tab/>
        </w:r>
        <w:r w:rsidR="00C553E1">
          <w:rPr>
            <w:noProof/>
            <w:webHidden/>
          </w:rPr>
          <w:fldChar w:fldCharType="begin"/>
        </w:r>
        <w:r w:rsidR="00C553E1">
          <w:rPr>
            <w:noProof/>
            <w:webHidden/>
          </w:rPr>
          <w:instrText xml:space="preserve"> PAGEREF _Toc175754366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61ABB871" w14:textId="38142D11"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7" w:history="1">
        <w:r w:rsidR="00C553E1" w:rsidRPr="00F077BB">
          <w:rPr>
            <w:rStyle w:val="Hyperlink"/>
            <w:rFonts w:ascii="Segoe UI" w:hAnsi="Segoe UI" w:cs="Segoe UI"/>
            <w:noProof/>
          </w:rPr>
          <w:t>Table 7: Software Specifications</w:t>
        </w:r>
        <w:r w:rsidR="00C553E1">
          <w:rPr>
            <w:noProof/>
            <w:webHidden/>
          </w:rPr>
          <w:tab/>
        </w:r>
        <w:r w:rsidR="00C553E1">
          <w:rPr>
            <w:noProof/>
            <w:webHidden/>
          </w:rPr>
          <w:fldChar w:fldCharType="begin"/>
        </w:r>
        <w:r w:rsidR="00C553E1">
          <w:rPr>
            <w:noProof/>
            <w:webHidden/>
          </w:rPr>
          <w:instrText xml:space="preserve"> PAGEREF _Toc175754367 \h </w:instrText>
        </w:r>
        <w:r w:rsidR="00C553E1">
          <w:rPr>
            <w:noProof/>
            <w:webHidden/>
          </w:rPr>
        </w:r>
        <w:r w:rsidR="00C553E1">
          <w:rPr>
            <w:noProof/>
            <w:webHidden/>
          </w:rPr>
          <w:fldChar w:fldCharType="separate"/>
        </w:r>
        <w:r w:rsidR="00281CC3">
          <w:rPr>
            <w:noProof/>
            <w:webHidden/>
          </w:rPr>
          <w:t>12</w:t>
        </w:r>
        <w:r w:rsidR="00C553E1">
          <w:rPr>
            <w:noProof/>
            <w:webHidden/>
          </w:rPr>
          <w:fldChar w:fldCharType="end"/>
        </w:r>
      </w:hyperlink>
    </w:p>
    <w:p w14:paraId="13CFBD84" w14:textId="35367807"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8" w:history="1">
        <w:r w:rsidR="00C553E1" w:rsidRPr="00F077BB">
          <w:rPr>
            <w:rStyle w:val="Hyperlink"/>
            <w:rFonts w:ascii="Segoe UI" w:hAnsi="Segoe UI" w:cs="Segoe UI"/>
            <w:noProof/>
          </w:rPr>
          <w:t>Table 8: Team Support Information/Role</w:t>
        </w:r>
        <w:r w:rsidR="00C553E1">
          <w:rPr>
            <w:noProof/>
            <w:webHidden/>
          </w:rPr>
          <w:tab/>
        </w:r>
        <w:r w:rsidR="00C553E1">
          <w:rPr>
            <w:noProof/>
            <w:webHidden/>
          </w:rPr>
          <w:fldChar w:fldCharType="begin"/>
        </w:r>
        <w:r w:rsidR="00C553E1">
          <w:rPr>
            <w:noProof/>
            <w:webHidden/>
          </w:rPr>
          <w:instrText xml:space="preserve"> PAGEREF _Toc175754368 \h </w:instrText>
        </w:r>
        <w:r w:rsidR="00C553E1">
          <w:rPr>
            <w:noProof/>
            <w:webHidden/>
          </w:rPr>
        </w:r>
        <w:r w:rsidR="00C553E1">
          <w:rPr>
            <w:noProof/>
            <w:webHidden/>
          </w:rPr>
          <w:fldChar w:fldCharType="separate"/>
        </w:r>
        <w:r w:rsidR="00281CC3">
          <w:rPr>
            <w:noProof/>
            <w:webHidden/>
          </w:rPr>
          <w:t>13</w:t>
        </w:r>
        <w:r w:rsidR="00C553E1">
          <w:rPr>
            <w:noProof/>
            <w:webHidden/>
          </w:rPr>
          <w:fldChar w:fldCharType="end"/>
        </w:r>
      </w:hyperlink>
    </w:p>
    <w:p w14:paraId="23A62B19" w14:textId="047D54BA" w:rsidR="00C553E1" w:rsidRDefault="00000000">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754369" w:history="1">
        <w:r w:rsidR="00C553E1" w:rsidRPr="00F077BB">
          <w:rPr>
            <w:rStyle w:val="Hyperlink"/>
            <w:rFonts w:ascii="Segoe UI" w:hAnsi="Segoe UI" w:cs="Segoe UI"/>
            <w:noProof/>
          </w:rPr>
          <w:t>Table 9: Deployment/Installation/Back-out Checklist</w:t>
        </w:r>
        <w:r w:rsidR="00C553E1">
          <w:rPr>
            <w:noProof/>
            <w:webHidden/>
          </w:rPr>
          <w:tab/>
        </w:r>
        <w:r w:rsidR="00C553E1">
          <w:rPr>
            <w:noProof/>
            <w:webHidden/>
          </w:rPr>
          <w:fldChar w:fldCharType="begin"/>
        </w:r>
        <w:r w:rsidR="00C553E1">
          <w:rPr>
            <w:noProof/>
            <w:webHidden/>
          </w:rPr>
          <w:instrText xml:space="preserve"> PAGEREF _Toc175754369 \h </w:instrText>
        </w:r>
        <w:r w:rsidR="00C553E1">
          <w:rPr>
            <w:noProof/>
            <w:webHidden/>
          </w:rPr>
        </w:r>
        <w:r w:rsidR="00C553E1">
          <w:rPr>
            <w:noProof/>
            <w:webHidden/>
          </w:rPr>
          <w:fldChar w:fldCharType="separate"/>
        </w:r>
        <w:r w:rsidR="00281CC3">
          <w:rPr>
            <w:noProof/>
            <w:webHidden/>
          </w:rPr>
          <w:t>14</w:t>
        </w:r>
        <w:r w:rsidR="00C553E1">
          <w:rPr>
            <w:noProof/>
            <w:webHidden/>
          </w:rPr>
          <w:fldChar w:fldCharType="end"/>
        </w:r>
      </w:hyperlink>
    </w:p>
    <w:p w14:paraId="2EF147E8" w14:textId="38D03620" w:rsidR="00CA715D" w:rsidRPr="00303DCC" w:rsidRDefault="006B3130" w:rsidP="00CA715D">
      <w:pPr>
        <w:rPr>
          <w:rFonts w:ascii="Segoe UI" w:hAnsi="Segoe UI" w:cs="Segoe UI"/>
          <w:sz w:val="24"/>
        </w:rPr>
      </w:pPr>
      <w:r w:rsidRPr="00303DCC">
        <w:rPr>
          <w:rFonts w:ascii="Segoe UI" w:hAnsi="Segoe UI" w:cs="Segoe UI"/>
          <w:sz w:val="24"/>
        </w:rPr>
        <w:fldChar w:fldCharType="end"/>
      </w:r>
    </w:p>
    <w:p w14:paraId="79605795" w14:textId="77777777" w:rsidR="00CA715D" w:rsidRPr="00346CDC" w:rsidRDefault="00CA715D" w:rsidP="00CA715D">
      <w:pPr>
        <w:rPr>
          <w:rFonts w:ascii="Segoe UI" w:hAnsi="Segoe UI" w:cs="Segoe UI"/>
          <w:sz w:val="24"/>
        </w:rPr>
        <w:sectPr w:rsidR="00CA715D" w:rsidRPr="00346CDC" w:rsidSect="0028784E">
          <w:footerReference w:type="default" r:id="rId9"/>
          <w:pgSz w:w="12240" w:h="15840" w:code="1"/>
          <w:pgMar w:top="1440" w:right="1440" w:bottom="1440" w:left="1440" w:header="720" w:footer="720" w:gutter="0"/>
          <w:pgNumType w:fmt="lowerRoman"/>
          <w:cols w:space="720"/>
          <w:docGrid w:linePitch="360"/>
        </w:sectPr>
      </w:pPr>
    </w:p>
    <w:p w14:paraId="000CFA33" w14:textId="64758378" w:rsidR="00F07689" w:rsidRPr="00346CDC" w:rsidRDefault="00F07689" w:rsidP="00210797">
      <w:pPr>
        <w:pStyle w:val="Heading2"/>
      </w:pPr>
      <w:bookmarkStart w:id="2" w:name="_Introduction"/>
      <w:bookmarkStart w:id="3" w:name="_Toc421540852"/>
      <w:bookmarkStart w:id="4" w:name="_Ref54108134"/>
      <w:bookmarkStart w:id="5" w:name="_Ref54110881"/>
      <w:bookmarkStart w:id="6" w:name="_Ref54110888"/>
      <w:bookmarkStart w:id="7" w:name="_Ref75448582"/>
      <w:bookmarkStart w:id="8" w:name="_Ref75448591"/>
      <w:bookmarkStart w:id="9" w:name="_Toc175754311"/>
      <w:bookmarkEnd w:id="1"/>
      <w:bookmarkEnd w:id="2"/>
      <w:r w:rsidRPr="00210797">
        <w:lastRenderedPageBreak/>
        <w:t>Introduction</w:t>
      </w:r>
      <w:bookmarkEnd w:id="3"/>
      <w:bookmarkEnd w:id="4"/>
      <w:bookmarkEnd w:id="5"/>
      <w:bookmarkEnd w:id="6"/>
      <w:bookmarkEnd w:id="7"/>
      <w:bookmarkEnd w:id="8"/>
      <w:bookmarkEnd w:id="9"/>
    </w:p>
    <w:p w14:paraId="0CE72ECD" w14:textId="68B987C9" w:rsidR="00D606F8" w:rsidRDefault="00F07689" w:rsidP="00B87CD6">
      <w:pPr>
        <w:pStyle w:val="BodyText"/>
      </w:pPr>
      <w:r w:rsidRPr="00346CDC">
        <w:t xml:space="preserve">This document describes </w:t>
      </w:r>
      <w:r w:rsidR="001A0330" w:rsidRPr="00346CDC">
        <w:t>how</w:t>
      </w:r>
      <w:r w:rsidR="00A50D46" w:rsidRPr="00346CDC">
        <w:t xml:space="preserve"> to deploy and install the </w:t>
      </w:r>
      <w:bookmarkStart w:id="10" w:name="_Hlk148702994"/>
      <w:r w:rsidR="006557BF" w:rsidRPr="00346CDC">
        <w:t>Web VistA Remote Access Management (WebVRAM)</w:t>
      </w:r>
      <w:bookmarkEnd w:id="10"/>
      <w:r w:rsidR="006557BF" w:rsidRPr="00346CDC">
        <w:t xml:space="preserve"> product</w:t>
      </w:r>
      <w:r w:rsidR="00DA003C" w:rsidRPr="00346CDC">
        <w:t>,</w:t>
      </w:r>
      <w:r w:rsidRPr="00346CDC">
        <w:t xml:space="preserve"> </w:t>
      </w:r>
      <w:r w:rsidR="001A0330" w:rsidRPr="00346CDC">
        <w:t>as well as how to back-out the product and rollback to a previous version or data set.</w:t>
      </w:r>
      <w:r w:rsidRPr="00346CDC">
        <w:t xml:space="preserve"> This document is a companion to the project </w:t>
      </w:r>
      <w:r w:rsidR="001A0330" w:rsidRPr="00346CDC">
        <w:t xml:space="preserve">charter and </w:t>
      </w:r>
      <w:r w:rsidRPr="00346CDC">
        <w:t>management plan for this effort.</w:t>
      </w:r>
    </w:p>
    <w:p w14:paraId="309B1A6A" w14:textId="77777777" w:rsidR="00346CDC" w:rsidRPr="00346CDC" w:rsidRDefault="00346CDC" w:rsidP="00B87CD6">
      <w:pPr>
        <w:pStyle w:val="BodyText"/>
      </w:pPr>
    </w:p>
    <w:p w14:paraId="35053FBB" w14:textId="4947DE1D" w:rsidR="007340F0" w:rsidRPr="00210797" w:rsidRDefault="007340F0" w:rsidP="00210797">
      <w:pPr>
        <w:pStyle w:val="BodyText"/>
        <w:rPr>
          <w:b/>
          <w:bCs/>
        </w:rPr>
      </w:pPr>
      <w:bookmarkStart w:id="11" w:name="_Toc411336914"/>
      <w:bookmarkStart w:id="12" w:name="_Toc421540853"/>
      <w:r w:rsidRPr="00210797">
        <w:rPr>
          <w:b/>
          <w:bCs/>
        </w:rPr>
        <w:t xml:space="preserve">WebVRAM </w:t>
      </w:r>
      <w:r w:rsidR="000E75B6">
        <w:rPr>
          <w:b/>
          <w:bCs/>
        </w:rPr>
        <w:t xml:space="preserve">Release </w:t>
      </w:r>
      <w:r w:rsidR="00C553E1">
        <w:rPr>
          <w:b/>
          <w:bCs/>
        </w:rPr>
        <w:t>12.0</w:t>
      </w:r>
      <w:r w:rsidR="00352380">
        <w:rPr>
          <w:b/>
          <w:bCs/>
        </w:rPr>
        <w:t>.1</w:t>
      </w:r>
      <w:r w:rsidR="005D3A97" w:rsidRPr="00210797">
        <w:rPr>
          <w:b/>
          <w:bCs/>
        </w:rPr>
        <w:t xml:space="preserve"> </w:t>
      </w:r>
      <w:r w:rsidRPr="00210797">
        <w:rPr>
          <w:b/>
          <w:bCs/>
        </w:rPr>
        <w:t>Content:</w:t>
      </w:r>
    </w:p>
    <w:p w14:paraId="256AAF4B" w14:textId="0E292480" w:rsidR="007340F0" w:rsidRDefault="007340F0" w:rsidP="007340F0">
      <w:pPr>
        <w:spacing w:before="100" w:beforeAutospacing="1" w:after="100" w:afterAutospacing="1"/>
        <w:rPr>
          <w:rFonts w:ascii="Segoe UI" w:hAnsi="Segoe UI" w:cs="Segoe UI"/>
          <w:sz w:val="24"/>
        </w:rPr>
      </w:pPr>
      <w:r w:rsidRPr="00346CDC">
        <w:rPr>
          <w:rFonts w:ascii="Segoe UI" w:hAnsi="Segoe UI" w:cs="Segoe UI"/>
          <w:sz w:val="24"/>
        </w:rPr>
        <w:t xml:space="preserve">These software changes listed below, include </w:t>
      </w:r>
      <w:r w:rsidR="00352380">
        <w:rPr>
          <w:rFonts w:ascii="Segoe UI" w:hAnsi="Segoe UI" w:cs="Segoe UI"/>
          <w:sz w:val="24"/>
        </w:rPr>
        <w:t>defect remediations</w:t>
      </w:r>
      <w:r w:rsidRPr="00346CDC">
        <w:rPr>
          <w:rFonts w:ascii="Segoe UI" w:hAnsi="Segoe UI" w:cs="Segoe UI"/>
          <w:sz w:val="24"/>
        </w:rPr>
        <w:t>. These along with a general regression test of the application will be validated during this Initial Operating Capabilities (IOC) testing cycle.</w:t>
      </w:r>
    </w:p>
    <w:p w14:paraId="07E0966C" w14:textId="4EC7E678" w:rsidR="00210797" w:rsidRDefault="003E5B06" w:rsidP="00210797">
      <w:pPr>
        <w:spacing w:before="100" w:beforeAutospacing="1" w:after="100" w:afterAutospacing="1"/>
        <w:ind w:firstLine="360"/>
        <w:rPr>
          <w:rFonts w:ascii="Segoe UI" w:hAnsi="Segoe UI" w:cs="Segoe UI"/>
          <w:b/>
          <w:bCs/>
          <w:sz w:val="24"/>
        </w:rPr>
      </w:pPr>
      <w:r>
        <w:rPr>
          <w:rFonts w:ascii="Segoe UI" w:hAnsi="Segoe UI" w:cs="Segoe UI"/>
          <w:b/>
          <w:bCs/>
          <w:sz w:val="24"/>
        </w:rPr>
        <w:t>Release</w:t>
      </w:r>
      <w:r w:rsidR="005F3EF7">
        <w:rPr>
          <w:rFonts w:ascii="Segoe UI" w:hAnsi="Segoe UI" w:cs="Segoe UI"/>
          <w:b/>
          <w:bCs/>
          <w:sz w:val="24"/>
        </w:rPr>
        <w:t xml:space="preserve"> Contents</w:t>
      </w:r>
      <w:r w:rsidR="00210797" w:rsidRPr="00210797">
        <w:rPr>
          <w:rFonts w:ascii="Segoe UI" w:hAnsi="Segoe UI" w:cs="Segoe UI"/>
          <w:b/>
          <w:bCs/>
          <w:sz w:val="24"/>
        </w:rPr>
        <w:t xml:space="preserve">: </w:t>
      </w:r>
    </w:p>
    <w:tbl>
      <w:tblPr>
        <w:tblStyle w:val="BasicTable"/>
        <w:tblW w:w="8995" w:type="dxa"/>
        <w:tblLook w:val="04A0" w:firstRow="1" w:lastRow="0" w:firstColumn="1" w:lastColumn="0" w:noHBand="0" w:noVBand="1"/>
      </w:tblPr>
      <w:tblGrid>
        <w:gridCol w:w="1435"/>
        <w:gridCol w:w="7560"/>
      </w:tblGrid>
      <w:tr w:rsidR="0010294E" w:rsidRPr="0010294E" w14:paraId="0B861F58" w14:textId="77777777" w:rsidTr="00352380">
        <w:trPr>
          <w:trHeight w:val="300"/>
        </w:trPr>
        <w:tc>
          <w:tcPr>
            <w:tcW w:w="1435" w:type="dxa"/>
            <w:shd w:val="clear" w:color="auto" w:fill="auto"/>
            <w:noWrap/>
            <w:hideMark/>
          </w:tcPr>
          <w:p w14:paraId="5FCFDC10" w14:textId="11FC9F94" w:rsidR="0010294E" w:rsidRPr="0010294E" w:rsidRDefault="00352380" w:rsidP="0010294E">
            <w:pPr>
              <w:rPr>
                <w:rFonts w:ascii="Calibri" w:hAnsi="Calibri" w:cs="Calibri"/>
                <w:szCs w:val="22"/>
              </w:rPr>
            </w:pPr>
            <w:r w:rsidRPr="00352380">
              <w:rPr>
                <w:rFonts w:ascii="Calibri" w:hAnsi="Calibri" w:cs="Calibri"/>
                <w:color w:val="000000"/>
                <w:szCs w:val="22"/>
              </w:rPr>
              <w:t>WEB-7931</w:t>
            </w:r>
          </w:p>
        </w:tc>
        <w:tc>
          <w:tcPr>
            <w:tcW w:w="7560" w:type="dxa"/>
            <w:noWrap/>
            <w:hideMark/>
          </w:tcPr>
          <w:p w14:paraId="443A4C18" w14:textId="50AD5D70" w:rsidR="0010294E" w:rsidRPr="001077E1" w:rsidRDefault="00C553E1" w:rsidP="0010294E">
            <w:pPr>
              <w:rPr>
                <w:rFonts w:ascii="Calibri" w:hAnsi="Calibri" w:cs="Calibri"/>
                <w:color w:val="000000"/>
                <w:szCs w:val="22"/>
              </w:rPr>
            </w:pPr>
            <w:r>
              <w:rPr>
                <w:rFonts w:ascii="Calibri" w:hAnsi="Calibri" w:cs="Calibri"/>
                <w:color w:val="000000"/>
                <w:szCs w:val="22"/>
              </w:rPr>
              <w:t>W</w:t>
            </w:r>
            <w:r>
              <w:rPr>
                <w:rFonts w:ascii="Calibri" w:hAnsi="Calibri" w:cs="Calibri"/>
                <w:szCs w:val="22"/>
              </w:rPr>
              <w:t>ebVRAM 12.0</w:t>
            </w:r>
            <w:r w:rsidR="00352380">
              <w:rPr>
                <w:rFonts w:ascii="Calibri" w:hAnsi="Calibri" w:cs="Calibri"/>
                <w:szCs w:val="22"/>
              </w:rPr>
              <w:t>.1</w:t>
            </w:r>
            <w:r>
              <w:rPr>
                <w:rFonts w:ascii="Calibri" w:hAnsi="Calibri" w:cs="Calibri"/>
                <w:szCs w:val="22"/>
              </w:rPr>
              <w:t xml:space="preserve"> / </w:t>
            </w:r>
            <w:r w:rsidR="00352380">
              <w:rPr>
                <w:rFonts w:ascii="Calibri" w:hAnsi="Calibri" w:cs="Calibri"/>
                <w:szCs w:val="22"/>
              </w:rPr>
              <w:t>Hotfix</w:t>
            </w:r>
            <w:r w:rsidR="0055774B" w:rsidRPr="0055774B">
              <w:rPr>
                <w:rFonts w:ascii="Calibri" w:hAnsi="Calibri" w:cs="Calibri"/>
                <w:color w:val="000000"/>
                <w:szCs w:val="22"/>
              </w:rPr>
              <w:t xml:space="preserve"> </w:t>
            </w:r>
          </w:p>
        </w:tc>
      </w:tr>
    </w:tbl>
    <w:p w14:paraId="1BFB31C3" w14:textId="26A870C2" w:rsidR="00F07689" w:rsidRPr="00346CDC" w:rsidRDefault="00F07689" w:rsidP="00A4179A">
      <w:pPr>
        <w:pStyle w:val="Heading3"/>
      </w:pPr>
      <w:bookmarkStart w:id="13" w:name="_Toc175754312"/>
      <w:r w:rsidRPr="00346CDC">
        <w:t>Purpose</w:t>
      </w:r>
      <w:bookmarkEnd w:id="11"/>
      <w:bookmarkEnd w:id="12"/>
      <w:bookmarkEnd w:id="13"/>
    </w:p>
    <w:p w14:paraId="0EB0CB52" w14:textId="762FFC0D" w:rsidR="00F07689" w:rsidRPr="00346CDC" w:rsidRDefault="00F07689" w:rsidP="00B87CD6">
      <w:pPr>
        <w:pStyle w:val="BodyText"/>
      </w:pPr>
      <w:r w:rsidRPr="00346CDC">
        <w:t xml:space="preserve">The purpose of this plan is to provide a single, common document that describes how, when, where, and to whom the </w:t>
      </w:r>
      <w:r w:rsidR="00500B8E" w:rsidRPr="00346CDC">
        <w:t>WebVRAM</w:t>
      </w:r>
      <w:r w:rsidR="00A50D46" w:rsidRPr="00346CDC">
        <w:t xml:space="preserve"> solution, </w:t>
      </w:r>
      <w:r w:rsidRPr="00346CDC">
        <w:t>will be deployed</w:t>
      </w:r>
      <w:r w:rsidR="009123D8" w:rsidRPr="00346CDC">
        <w:t xml:space="preserve"> and installed, as well as how it is to be backed out and rolled back, if necessary</w:t>
      </w:r>
      <w:r w:rsidRPr="00346CDC">
        <w:t xml:space="preserve">. The plan also identifies resources, communications plan, and rollout schedule. Specific instructions for installation, back-out, and rollback </w:t>
      </w:r>
      <w:r w:rsidR="0005370A" w:rsidRPr="00346CDC">
        <w:t>are</w:t>
      </w:r>
      <w:r w:rsidRPr="00346CDC">
        <w:t xml:space="preserve"> included in this document.</w:t>
      </w:r>
    </w:p>
    <w:p w14:paraId="2F74C302" w14:textId="77777777" w:rsidR="00F07689" w:rsidRPr="00346CDC" w:rsidRDefault="00F07689" w:rsidP="00A4179A">
      <w:pPr>
        <w:pStyle w:val="Heading3"/>
      </w:pPr>
      <w:bookmarkStart w:id="14" w:name="_Toc411336918"/>
      <w:bookmarkStart w:id="15" w:name="_Toc421540857"/>
      <w:bookmarkStart w:id="16" w:name="_Ref54108127"/>
      <w:bookmarkStart w:id="17" w:name="_Ref54108147"/>
      <w:bookmarkStart w:id="18" w:name="_Toc175754313"/>
      <w:r w:rsidRPr="00346CDC">
        <w:t>Dependencies</w:t>
      </w:r>
      <w:bookmarkEnd w:id="14"/>
      <w:bookmarkEnd w:id="15"/>
      <w:bookmarkEnd w:id="16"/>
      <w:bookmarkEnd w:id="17"/>
      <w:bookmarkEnd w:id="18"/>
    </w:p>
    <w:p w14:paraId="2D6A02BD" w14:textId="77777777" w:rsidR="00D606F8" w:rsidRPr="00346CDC" w:rsidRDefault="00D606F8" w:rsidP="00B87CD6">
      <w:pPr>
        <w:pStyle w:val="BodyText"/>
      </w:pPr>
      <w:r w:rsidRPr="00346CDC">
        <w:t>Dependencies include:</w:t>
      </w:r>
    </w:p>
    <w:p w14:paraId="56F7CC6C" w14:textId="77777777" w:rsidR="00032830" w:rsidRPr="00346CDC" w:rsidRDefault="00D606F8">
      <w:pPr>
        <w:pStyle w:val="BodyText"/>
        <w:numPr>
          <w:ilvl w:val="2"/>
          <w:numId w:val="16"/>
        </w:numPr>
      </w:pPr>
      <w:bookmarkStart w:id="19" w:name="_Hlk148702922"/>
      <w:r w:rsidRPr="00346CDC">
        <w:t>Secure Shell (</w:t>
      </w:r>
      <w:r w:rsidR="00032830" w:rsidRPr="00346CDC">
        <w:t>SSH</w:t>
      </w:r>
      <w:r w:rsidRPr="00346CDC">
        <w:t>)</w:t>
      </w:r>
      <w:r w:rsidR="00032830" w:rsidRPr="00346CDC">
        <w:t xml:space="preserve"> </w:t>
      </w:r>
      <w:bookmarkEnd w:id="19"/>
      <w:r w:rsidR="00032830" w:rsidRPr="00346CDC">
        <w:t>communications protocol is required at regional VistA systems or individual VistA instances where the application is intended to be used</w:t>
      </w:r>
      <w:r w:rsidR="00C72A57" w:rsidRPr="00346CDC">
        <w:t>.</w:t>
      </w:r>
    </w:p>
    <w:p w14:paraId="7B6A3B2D" w14:textId="571D7B78" w:rsidR="00032830" w:rsidRPr="00346CDC" w:rsidRDefault="00032830">
      <w:pPr>
        <w:pStyle w:val="BodyText"/>
        <w:numPr>
          <w:ilvl w:val="2"/>
          <w:numId w:val="16"/>
        </w:numPr>
      </w:pPr>
      <w:r w:rsidRPr="00346CDC">
        <w:t>VistA sites must support use of R</w:t>
      </w:r>
      <w:r w:rsidR="00B71D68" w:rsidRPr="00346CDC">
        <w:t xml:space="preserve">emote </w:t>
      </w:r>
      <w:r w:rsidRPr="00346CDC">
        <w:t>P</w:t>
      </w:r>
      <w:r w:rsidR="00B71D68" w:rsidRPr="00346CDC">
        <w:t xml:space="preserve">rocedure </w:t>
      </w:r>
      <w:r w:rsidRPr="00346CDC">
        <w:t>C</w:t>
      </w:r>
      <w:r w:rsidR="00B71D68" w:rsidRPr="00346CDC">
        <w:t xml:space="preserve">all (RPC) </w:t>
      </w:r>
      <w:r w:rsidRPr="00346CDC">
        <w:t xml:space="preserve">Broker v1.1 </w:t>
      </w:r>
      <w:r w:rsidR="00C169C0" w:rsidRPr="00346CDC">
        <w:t>component</w:t>
      </w:r>
      <w:r w:rsidR="00C72A57" w:rsidRPr="00346CDC">
        <w:t>.</w:t>
      </w:r>
    </w:p>
    <w:p w14:paraId="356D156D" w14:textId="77777777" w:rsidR="00032830" w:rsidRPr="00346CDC" w:rsidRDefault="00032830">
      <w:pPr>
        <w:pStyle w:val="BodyText"/>
        <w:numPr>
          <w:ilvl w:val="2"/>
          <w:numId w:val="16"/>
        </w:numPr>
      </w:pPr>
      <w:r w:rsidRPr="00346CDC">
        <w:t>Successful use of WebVRAM to access remote VistA systems requires:</w:t>
      </w:r>
    </w:p>
    <w:p w14:paraId="34DBB59D" w14:textId="69608CF9" w:rsidR="00032830" w:rsidRPr="00346CDC" w:rsidRDefault="00032830">
      <w:pPr>
        <w:pStyle w:val="BodyText"/>
        <w:numPr>
          <w:ilvl w:val="3"/>
          <w:numId w:val="16"/>
        </w:numPr>
      </w:pPr>
      <w:r w:rsidRPr="00346CDC">
        <w:t xml:space="preserve">Remote VistA system </w:t>
      </w:r>
      <w:r w:rsidR="00C72A57" w:rsidRPr="00346CDC">
        <w:t>must</w:t>
      </w:r>
      <w:r w:rsidRPr="00346CDC">
        <w:t xml:space="preserve"> be accessible via VA </w:t>
      </w:r>
      <w:bookmarkStart w:id="20" w:name="_Hlk148703018"/>
      <w:r w:rsidRPr="00346CDC">
        <w:t>W</w:t>
      </w:r>
      <w:r w:rsidR="00C72A57" w:rsidRPr="00346CDC">
        <w:t>ide Area Network (W</w:t>
      </w:r>
      <w:r w:rsidRPr="00346CDC">
        <w:t>AN</w:t>
      </w:r>
      <w:r w:rsidR="00C72A57" w:rsidRPr="00346CDC">
        <w:t>)</w:t>
      </w:r>
      <w:r w:rsidRPr="00346CDC">
        <w:t xml:space="preserve"> </w:t>
      </w:r>
      <w:bookmarkEnd w:id="20"/>
      <w:r w:rsidRPr="00346CDC">
        <w:t>resources</w:t>
      </w:r>
      <w:r w:rsidR="00C72A57" w:rsidRPr="00346CDC">
        <w:t>.</w:t>
      </w:r>
    </w:p>
    <w:p w14:paraId="6BD318A8" w14:textId="60446F53" w:rsidR="00032830" w:rsidRPr="00346CDC" w:rsidRDefault="00032830">
      <w:pPr>
        <w:pStyle w:val="BodyText"/>
        <w:numPr>
          <w:ilvl w:val="3"/>
          <w:numId w:val="16"/>
        </w:numPr>
        <w:rPr>
          <w:color w:val="000000"/>
        </w:rPr>
      </w:pPr>
      <w:r w:rsidRPr="00346CDC">
        <w:t xml:space="preserve">Implementation of Local Security Keys must be communicated and incorporated into </w:t>
      </w:r>
      <w:r w:rsidRPr="00346CDC">
        <w:rPr>
          <w:color w:val="000000"/>
        </w:rPr>
        <w:t xml:space="preserve">the WebVRAM </w:t>
      </w:r>
      <w:r w:rsidR="0056663B" w:rsidRPr="00346CDC">
        <w:rPr>
          <w:color w:val="000000"/>
        </w:rPr>
        <w:t>u</w:t>
      </w:r>
      <w:r w:rsidRPr="00346CDC">
        <w:rPr>
          <w:color w:val="000000"/>
        </w:rPr>
        <w:t xml:space="preserve">ser </w:t>
      </w:r>
      <w:r w:rsidR="0056663B" w:rsidRPr="00346CDC">
        <w:rPr>
          <w:color w:val="000000"/>
        </w:rPr>
        <w:t>p</w:t>
      </w:r>
      <w:r w:rsidRPr="00346CDC">
        <w:rPr>
          <w:color w:val="000000"/>
        </w:rPr>
        <w:t>rofile where impact to assigned menus or options exist</w:t>
      </w:r>
      <w:r w:rsidR="00C72A57" w:rsidRPr="00346CDC">
        <w:rPr>
          <w:color w:val="000000"/>
        </w:rPr>
        <w:t>.</w:t>
      </w:r>
    </w:p>
    <w:p w14:paraId="1C65CFF5" w14:textId="77777777" w:rsidR="00032830" w:rsidRPr="00346CDC" w:rsidRDefault="00032830">
      <w:pPr>
        <w:pStyle w:val="BodyText"/>
        <w:numPr>
          <w:ilvl w:val="3"/>
          <w:numId w:val="16"/>
        </w:numPr>
      </w:pPr>
      <w:r w:rsidRPr="00346CDC">
        <w:lastRenderedPageBreak/>
        <w:t>Remote VistA system configuration changes impacting connectivity (i.e. port, protocol, initial logon prompt) must be communicated and incorporated into the WebVRAM system USER TABLE.</w:t>
      </w:r>
    </w:p>
    <w:p w14:paraId="08E7A547" w14:textId="77777777" w:rsidR="00032830" w:rsidRPr="00346CDC" w:rsidRDefault="00032830">
      <w:pPr>
        <w:pStyle w:val="BodyText"/>
        <w:numPr>
          <w:ilvl w:val="3"/>
          <w:numId w:val="16"/>
        </w:numPr>
      </w:pPr>
      <w:r w:rsidRPr="00346CDC">
        <w:t>Remote application entry must be configured in the remote VistA system</w:t>
      </w:r>
      <w:r w:rsidR="00C72A57" w:rsidRPr="00346CDC">
        <w:t>.</w:t>
      </w:r>
    </w:p>
    <w:p w14:paraId="39BC3BE8" w14:textId="77777777" w:rsidR="00032830" w:rsidRPr="00346CDC" w:rsidRDefault="00032830">
      <w:pPr>
        <w:pStyle w:val="BodyText"/>
        <w:numPr>
          <w:ilvl w:val="3"/>
          <w:numId w:val="16"/>
        </w:numPr>
      </w:pPr>
      <w:r w:rsidRPr="00346CDC">
        <w:t>Specific WebVRAM VistA Security Keys must be stored in the remote VistA system</w:t>
      </w:r>
      <w:r w:rsidR="00C72A57" w:rsidRPr="00346CDC">
        <w:t>.</w:t>
      </w:r>
    </w:p>
    <w:p w14:paraId="05530615" w14:textId="77777777" w:rsidR="00032830" w:rsidRPr="00346CDC" w:rsidRDefault="00032830">
      <w:pPr>
        <w:pStyle w:val="BodyText"/>
        <w:numPr>
          <w:ilvl w:val="2"/>
          <w:numId w:val="16"/>
        </w:numPr>
      </w:pPr>
      <w:r w:rsidRPr="00346CDC">
        <w:t xml:space="preserve">Synchronization of </w:t>
      </w:r>
      <w:r w:rsidR="00E135AE" w:rsidRPr="00346CDC">
        <w:t xml:space="preserve">the </w:t>
      </w:r>
      <w:r w:rsidRPr="00346CDC">
        <w:t xml:space="preserve">User Account Profile </w:t>
      </w:r>
      <w:r w:rsidR="00E135AE" w:rsidRPr="00346CDC">
        <w:t xml:space="preserve">is </w:t>
      </w:r>
      <w:r w:rsidRPr="00346CDC">
        <w:t>required for WebVRAM to function</w:t>
      </w:r>
      <w:r w:rsidR="00C72A57" w:rsidRPr="00346CDC">
        <w:t>.</w:t>
      </w:r>
    </w:p>
    <w:p w14:paraId="5D1CFC17" w14:textId="2D2B534E" w:rsidR="00032830" w:rsidRPr="00346CDC" w:rsidRDefault="00032830">
      <w:pPr>
        <w:pStyle w:val="BodyText"/>
        <w:numPr>
          <w:ilvl w:val="2"/>
          <w:numId w:val="16"/>
        </w:numPr>
      </w:pPr>
      <w:r w:rsidRPr="00346CDC">
        <w:t xml:space="preserve">Synchronization of User Account credentials </w:t>
      </w:r>
      <w:r w:rsidR="00E135AE" w:rsidRPr="00346CDC">
        <w:t xml:space="preserve">is </w:t>
      </w:r>
      <w:r w:rsidRPr="00346CDC">
        <w:t xml:space="preserve">required for VistA </w:t>
      </w:r>
      <w:bookmarkStart w:id="21" w:name="_Hlk148703048"/>
      <w:r w:rsidRPr="00346CDC">
        <w:t>G</w:t>
      </w:r>
      <w:r w:rsidR="007E070E" w:rsidRPr="00346CDC">
        <w:t>raphical User Interface (G</w:t>
      </w:r>
      <w:r w:rsidRPr="00346CDC">
        <w:t>UI</w:t>
      </w:r>
      <w:r w:rsidR="007E070E" w:rsidRPr="00346CDC">
        <w:t>)</w:t>
      </w:r>
      <w:bookmarkEnd w:id="21"/>
      <w:r w:rsidRPr="00346CDC">
        <w:t xml:space="preserve"> Application usage by WebVRAM users</w:t>
      </w:r>
      <w:r w:rsidR="00C72A57" w:rsidRPr="00346CDC">
        <w:t>.</w:t>
      </w:r>
    </w:p>
    <w:p w14:paraId="7227B2E5" w14:textId="278A231A" w:rsidR="00541E3C" w:rsidRPr="00346CDC" w:rsidRDefault="00A50F4E">
      <w:pPr>
        <w:pStyle w:val="BodyText"/>
        <w:numPr>
          <w:ilvl w:val="2"/>
          <w:numId w:val="16"/>
        </w:numPr>
      </w:pPr>
      <w:bookmarkStart w:id="22" w:name="_Hlk148703065"/>
      <w:r w:rsidRPr="00346CDC">
        <w:t xml:space="preserve">Hypertext Transfer Protocol Secure (HTTPS) </w:t>
      </w:r>
      <w:bookmarkEnd w:id="22"/>
      <w:r w:rsidR="007E2D9B" w:rsidRPr="00346CDC">
        <w:t xml:space="preserve">is used by WebVRAM to launch user connections to external applications by directing the user to the </w:t>
      </w:r>
      <w:bookmarkStart w:id="23" w:name="_Hlk148703089"/>
      <w:r w:rsidR="007E2D9B" w:rsidRPr="00346CDC">
        <w:t xml:space="preserve">Uniform Resource Locator (URL) </w:t>
      </w:r>
      <w:bookmarkEnd w:id="23"/>
      <w:r w:rsidR="007E2D9B" w:rsidRPr="00346CDC">
        <w:t>specific to the applications.</w:t>
      </w:r>
    </w:p>
    <w:p w14:paraId="3BFFDB7E" w14:textId="77777777" w:rsidR="00F07689" w:rsidRPr="00346CDC" w:rsidRDefault="00F07689" w:rsidP="00A4179A">
      <w:pPr>
        <w:pStyle w:val="Heading3"/>
      </w:pPr>
      <w:bookmarkStart w:id="24" w:name="_Toc411336919"/>
      <w:bookmarkStart w:id="25" w:name="_Toc421540858"/>
      <w:bookmarkStart w:id="26" w:name="_Toc175754314"/>
      <w:r w:rsidRPr="00346CDC">
        <w:t>Constraints</w:t>
      </w:r>
      <w:bookmarkEnd w:id="24"/>
      <w:bookmarkEnd w:id="25"/>
      <w:bookmarkEnd w:id="26"/>
    </w:p>
    <w:p w14:paraId="61944225" w14:textId="3C07C2B2" w:rsidR="00800998" w:rsidRDefault="00800998" w:rsidP="00B87CD6">
      <w:pPr>
        <w:pStyle w:val="BodyText"/>
      </w:pPr>
      <w:bookmarkStart w:id="27" w:name="_Toc411336920"/>
      <w:bookmarkStart w:id="28" w:name="_Toc421540859"/>
      <w:bookmarkStart w:id="29" w:name="_Ref444173896"/>
      <w:bookmarkStart w:id="30" w:name="_Ref444173917"/>
      <w:r w:rsidRPr="00346CDC">
        <w:t>There are no additional constraints to this project.</w:t>
      </w:r>
    </w:p>
    <w:p w14:paraId="6ABC1572" w14:textId="65CB7D93" w:rsidR="005D3A97" w:rsidRDefault="005D3A97">
      <w:pPr>
        <w:rPr>
          <w:rFonts w:ascii="Segoe UI" w:hAnsi="Segoe UI" w:cs="Segoe UI"/>
          <w:sz w:val="24"/>
          <w:szCs w:val="20"/>
        </w:rPr>
      </w:pPr>
      <w:r>
        <w:br w:type="page"/>
      </w:r>
    </w:p>
    <w:p w14:paraId="0FBA6953" w14:textId="4E4853A7" w:rsidR="00F07689" w:rsidRPr="00346CDC" w:rsidRDefault="00F07689" w:rsidP="00210797">
      <w:pPr>
        <w:pStyle w:val="Heading2"/>
      </w:pPr>
      <w:bookmarkStart w:id="31" w:name="_Ref13584454"/>
      <w:bookmarkStart w:id="32" w:name="_Ref13584465"/>
      <w:bookmarkStart w:id="33" w:name="_Toc175754315"/>
      <w:r w:rsidRPr="00346CDC">
        <w:lastRenderedPageBreak/>
        <w:t>Roles and Responsibilities</w:t>
      </w:r>
      <w:bookmarkEnd w:id="27"/>
      <w:bookmarkEnd w:id="28"/>
      <w:bookmarkEnd w:id="29"/>
      <w:bookmarkEnd w:id="30"/>
      <w:bookmarkEnd w:id="31"/>
      <w:bookmarkEnd w:id="32"/>
      <w:bookmarkEnd w:id="33"/>
    </w:p>
    <w:p w14:paraId="7F14F1C0" w14:textId="21A108C3" w:rsidR="005E66D5" w:rsidRPr="00346CDC" w:rsidRDefault="005E66D5" w:rsidP="00346CDC">
      <w:pPr>
        <w:pStyle w:val="Caption"/>
        <w:jc w:val="center"/>
        <w:rPr>
          <w:rFonts w:ascii="Segoe UI" w:hAnsi="Segoe UI" w:cs="Segoe UI"/>
          <w:sz w:val="24"/>
          <w:szCs w:val="24"/>
        </w:rPr>
      </w:pPr>
      <w:bookmarkStart w:id="34" w:name="_Ref75448689"/>
      <w:bookmarkStart w:id="35" w:name="_Ref46755611"/>
      <w:bookmarkStart w:id="36" w:name="_Toc175754361"/>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1</w:t>
      </w:r>
      <w:r w:rsidR="009C612C" w:rsidRPr="00346CDC">
        <w:rPr>
          <w:rFonts w:ascii="Segoe UI" w:hAnsi="Segoe UI" w:cs="Segoe UI"/>
          <w:noProof/>
          <w:sz w:val="24"/>
          <w:szCs w:val="24"/>
        </w:rPr>
        <w:fldChar w:fldCharType="end"/>
      </w:r>
      <w:bookmarkEnd w:id="34"/>
      <w:r w:rsidRPr="00346CDC">
        <w:rPr>
          <w:rFonts w:ascii="Segoe UI" w:hAnsi="Segoe UI" w:cs="Segoe UI"/>
          <w:sz w:val="24"/>
          <w:szCs w:val="24"/>
        </w:rPr>
        <w:t xml:space="preserve">: </w:t>
      </w:r>
      <w:bookmarkStart w:id="37" w:name="_Ref75448698"/>
      <w:r w:rsidRPr="00346CDC">
        <w:rPr>
          <w:rFonts w:ascii="Segoe UI" w:hAnsi="Segoe UI" w:cs="Segoe UI"/>
          <w:sz w:val="24"/>
          <w:szCs w:val="24"/>
        </w:rPr>
        <w:t>Deployment, Installation, Back-out, and Rollback Roles and Responsibilities</w:t>
      </w:r>
      <w:bookmarkEnd w:id="35"/>
      <w:bookmarkEnd w:id="36"/>
      <w:bookmarkEnd w:id="37"/>
    </w:p>
    <w:tbl>
      <w:tblPr>
        <w:tblStyle w:val="BasicTable"/>
        <w:tblW w:w="4955" w:type="pct"/>
        <w:tblLook w:val="01E0" w:firstRow="1" w:lastRow="1" w:firstColumn="1" w:lastColumn="1" w:noHBand="0" w:noVBand="0"/>
      </w:tblPr>
      <w:tblGrid>
        <w:gridCol w:w="1958"/>
        <w:gridCol w:w="2693"/>
        <w:gridCol w:w="1516"/>
        <w:gridCol w:w="3099"/>
      </w:tblGrid>
      <w:tr w:rsidR="007D23E6" w:rsidRPr="00346CDC" w14:paraId="7A54D3E3" w14:textId="77777777" w:rsidTr="00514685">
        <w:trPr>
          <w:tblHeader/>
        </w:trPr>
        <w:tc>
          <w:tcPr>
            <w:tcW w:w="1064" w:type="pct"/>
            <w:shd w:val="clear" w:color="auto" w:fill="D9D9D9" w:themeFill="background1" w:themeFillShade="D9"/>
          </w:tcPr>
          <w:p w14:paraId="618B5340" w14:textId="77777777" w:rsidR="007D23E6" w:rsidRPr="00346CDC" w:rsidRDefault="007D23E6" w:rsidP="00A13365">
            <w:pPr>
              <w:pStyle w:val="TableHeading"/>
              <w:rPr>
                <w:rFonts w:ascii="Segoe UI" w:hAnsi="Segoe UI" w:cs="Segoe UI"/>
                <w:sz w:val="24"/>
                <w:szCs w:val="24"/>
              </w:rPr>
            </w:pPr>
            <w:bookmarkStart w:id="38" w:name="ColumnTitle_03"/>
            <w:bookmarkStart w:id="39" w:name="_Hlk13582280"/>
            <w:bookmarkStart w:id="40" w:name="_Toc421540860"/>
            <w:bookmarkEnd w:id="38"/>
            <w:r w:rsidRPr="00346CDC">
              <w:rPr>
                <w:rFonts w:ascii="Segoe UI" w:hAnsi="Segoe UI" w:cs="Segoe UI"/>
                <w:sz w:val="24"/>
                <w:szCs w:val="24"/>
              </w:rPr>
              <w:t>ID</w:t>
            </w:r>
          </w:p>
        </w:tc>
        <w:tc>
          <w:tcPr>
            <w:tcW w:w="1460" w:type="pct"/>
            <w:shd w:val="clear" w:color="auto" w:fill="D9D9D9" w:themeFill="background1" w:themeFillShade="D9"/>
          </w:tcPr>
          <w:p w14:paraId="3905ABDF"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Team</w:t>
            </w:r>
          </w:p>
        </w:tc>
        <w:tc>
          <w:tcPr>
            <w:tcW w:w="797" w:type="pct"/>
            <w:shd w:val="clear" w:color="auto" w:fill="D9D9D9" w:themeFill="background1" w:themeFillShade="D9"/>
          </w:tcPr>
          <w:p w14:paraId="299F59E3"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Phase / Role</w:t>
            </w:r>
          </w:p>
        </w:tc>
        <w:tc>
          <w:tcPr>
            <w:tcW w:w="1680" w:type="pct"/>
            <w:shd w:val="clear" w:color="auto" w:fill="D9D9D9" w:themeFill="background1" w:themeFillShade="D9"/>
          </w:tcPr>
          <w:p w14:paraId="61482511" w14:textId="77777777" w:rsidR="007D23E6" w:rsidRPr="00346CDC" w:rsidRDefault="007D23E6" w:rsidP="00A13365">
            <w:pPr>
              <w:pStyle w:val="TableHeading"/>
              <w:rPr>
                <w:rFonts w:ascii="Segoe UI" w:hAnsi="Segoe UI" w:cs="Segoe UI"/>
                <w:sz w:val="24"/>
                <w:szCs w:val="24"/>
              </w:rPr>
            </w:pPr>
            <w:r w:rsidRPr="00346CDC">
              <w:rPr>
                <w:rFonts w:ascii="Segoe UI" w:hAnsi="Segoe UI" w:cs="Segoe UI"/>
                <w:sz w:val="24"/>
                <w:szCs w:val="24"/>
              </w:rPr>
              <w:t>Tasks</w:t>
            </w:r>
          </w:p>
        </w:tc>
      </w:tr>
      <w:tr w:rsidR="007D23E6" w:rsidRPr="00346CDC" w14:paraId="4829F9A1" w14:textId="77777777" w:rsidTr="00507ABE">
        <w:tc>
          <w:tcPr>
            <w:tcW w:w="1064" w:type="pct"/>
          </w:tcPr>
          <w:p w14:paraId="2351A59A"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1</w:t>
            </w:r>
          </w:p>
        </w:tc>
        <w:tc>
          <w:tcPr>
            <w:tcW w:w="1460" w:type="pct"/>
          </w:tcPr>
          <w:p w14:paraId="0E4ABB6C"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Project Team and Development Team</w:t>
            </w:r>
          </w:p>
        </w:tc>
        <w:tc>
          <w:tcPr>
            <w:tcW w:w="797" w:type="pct"/>
          </w:tcPr>
          <w:p w14:paraId="6404D3BB"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283BA14D" w14:textId="1E057464"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Plan and schedule deployment (including orchestration with vendors).</w:t>
            </w:r>
          </w:p>
        </w:tc>
      </w:tr>
      <w:tr w:rsidR="007D23E6" w:rsidRPr="00346CDC" w14:paraId="7A7D5B87" w14:textId="77777777" w:rsidTr="00507ABE">
        <w:tc>
          <w:tcPr>
            <w:tcW w:w="1064" w:type="pct"/>
          </w:tcPr>
          <w:p w14:paraId="0D5A7540"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2</w:t>
            </w:r>
          </w:p>
        </w:tc>
        <w:tc>
          <w:tcPr>
            <w:tcW w:w="1460" w:type="pct"/>
          </w:tcPr>
          <w:p w14:paraId="6250D0F8"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516DA730"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76B3C842"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Determine and document the roles and responsibilities of those involved in the deployment.</w:t>
            </w:r>
          </w:p>
        </w:tc>
      </w:tr>
      <w:tr w:rsidR="007D23E6" w:rsidRPr="00346CDC" w14:paraId="659AC162" w14:textId="77777777" w:rsidTr="00507ABE">
        <w:tc>
          <w:tcPr>
            <w:tcW w:w="1064" w:type="pct"/>
          </w:tcPr>
          <w:p w14:paraId="362D3365"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3</w:t>
            </w:r>
          </w:p>
        </w:tc>
        <w:tc>
          <w:tcPr>
            <w:tcW w:w="1460" w:type="pct"/>
          </w:tcPr>
          <w:p w14:paraId="7F196C26" w14:textId="77777777" w:rsidR="007D23E6" w:rsidRPr="00346CDC" w:rsidRDefault="007D23E6" w:rsidP="00077DC2">
            <w:pPr>
              <w:pStyle w:val="TableText"/>
              <w:rPr>
                <w:rFonts w:ascii="Segoe UI" w:hAnsi="Segoe UI" w:cs="Segoe UI"/>
                <w:sz w:val="24"/>
                <w:szCs w:val="24"/>
              </w:rPr>
            </w:pPr>
            <w:bookmarkStart w:id="41" w:name="_Hlk148703110"/>
            <w:r w:rsidRPr="00346CDC">
              <w:rPr>
                <w:rFonts w:ascii="Segoe UI" w:hAnsi="Segoe UI" w:cs="Segoe UI"/>
                <w:sz w:val="24"/>
                <w:szCs w:val="24"/>
              </w:rPr>
              <w:t>Enterprise Operations (EO)</w:t>
            </w:r>
            <w:bookmarkEnd w:id="41"/>
          </w:p>
        </w:tc>
        <w:tc>
          <w:tcPr>
            <w:tcW w:w="797" w:type="pct"/>
          </w:tcPr>
          <w:p w14:paraId="0D56F26E" w14:textId="77777777"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5B9F2CEB" w14:textId="5AF127C4" w:rsidR="007D23E6" w:rsidRPr="00346CDC" w:rsidRDefault="007D23E6" w:rsidP="00077DC2">
            <w:pPr>
              <w:pStyle w:val="TableText"/>
              <w:rPr>
                <w:rFonts w:ascii="Segoe UI" w:hAnsi="Segoe UI" w:cs="Segoe UI"/>
                <w:sz w:val="24"/>
                <w:szCs w:val="24"/>
              </w:rPr>
            </w:pPr>
            <w:r w:rsidRPr="00346CDC">
              <w:rPr>
                <w:rFonts w:ascii="Segoe UI" w:hAnsi="Segoe UI" w:cs="Segoe UI"/>
                <w:sz w:val="24"/>
                <w:szCs w:val="24"/>
              </w:rPr>
              <w:t>Test for operational readiness.</w:t>
            </w:r>
          </w:p>
        </w:tc>
      </w:tr>
      <w:tr w:rsidR="007D23E6" w:rsidRPr="00346CDC" w14:paraId="7425F77F" w14:textId="77777777" w:rsidTr="00507ABE">
        <w:tc>
          <w:tcPr>
            <w:tcW w:w="1064" w:type="pct"/>
          </w:tcPr>
          <w:p w14:paraId="7CF9AF8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4</w:t>
            </w:r>
          </w:p>
        </w:tc>
        <w:tc>
          <w:tcPr>
            <w:tcW w:w="1460" w:type="pct"/>
          </w:tcPr>
          <w:p w14:paraId="11CEDF14"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4850B57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Deployment</w:t>
            </w:r>
          </w:p>
        </w:tc>
        <w:tc>
          <w:tcPr>
            <w:tcW w:w="1680" w:type="pct"/>
          </w:tcPr>
          <w:p w14:paraId="5B4D8C36" w14:textId="708F6DA1"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Execute deployment.</w:t>
            </w:r>
          </w:p>
        </w:tc>
      </w:tr>
      <w:tr w:rsidR="007D23E6" w:rsidRPr="00346CDC" w14:paraId="4F97D81E" w14:textId="77777777" w:rsidTr="00507ABE">
        <w:tc>
          <w:tcPr>
            <w:tcW w:w="1064" w:type="pct"/>
          </w:tcPr>
          <w:p w14:paraId="6F94C356"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5</w:t>
            </w:r>
          </w:p>
        </w:tc>
        <w:tc>
          <w:tcPr>
            <w:tcW w:w="1460" w:type="pct"/>
          </w:tcPr>
          <w:p w14:paraId="3916B25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36C50721"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Installation</w:t>
            </w:r>
          </w:p>
        </w:tc>
        <w:tc>
          <w:tcPr>
            <w:tcW w:w="1680" w:type="pct"/>
          </w:tcPr>
          <w:p w14:paraId="3FAF4E10" w14:textId="727DEBB0"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Plan and schedule installation.</w:t>
            </w:r>
          </w:p>
        </w:tc>
      </w:tr>
      <w:tr w:rsidR="007D23E6" w:rsidRPr="00346CDC" w14:paraId="25D23969" w14:textId="77777777" w:rsidTr="00507ABE">
        <w:tc>
          <w:tcPr>
            <w:tcW w:w="1064" w:type="pct"/>
          </w:tcPr>
          <w:p w14:paraId="0F4AE605"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6</w:t>
            </w:r>
          </w:p>
        </w:tc>
        <w:tc>
          <w:tcPr>
            <w:tcW w:w="1460" w:type="pct"/>
          </w:tcPr>
          <w:p w14:paraId="47670F9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Project Team/Hosting Team</w:t>
            </w:r>
          </w:p>
        </w:tc>
        <w:tc>
          <w:tcPr>
            <w:tcW w:w="797" w:type="pct"/>
          </w:tcPr>
          <w:p w14:paraId="57CE7337"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Installation</w:t>
            </w:r>
          </w:p>
        </w:tc>
        <w:tc>
          <w:tcPr>
            <w:tcW w:w="1680" w:type="pct"/>
          </w:tcPr>
          <w:p w14:paraId="2626F0E1" w14:textId="33237C05"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Ensure Authority to Operate and that certificate authority security documentation is in place.</w:t>
            </w:r>
          </w:p>
        </w:tc>
      </w:tr>
      <w:tr w:rsidR="007D23E6" w:rsidRPr="00346CDC" w14:paraId="0CF46BDA" w14:textId="77777777" w:rsidTr="00507ABE">
        <w:tc>
          <w:tcPr>
            <w:tcW w:w="1064" w:type="pct"/>
          </w:tcPr>
          <w:p w14:paraId="0CF12692"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7</w:t>
            </w:r>
          </w:p>
        </w:tc>
        <w:tc>
          <w:tcPr>
            <w:tcW w:w="1460" w:type="pct"/>
          </w:tcPr>
          <w:p w14:paraId="1A617613" w14:textId="77777777" w:rsidR="007D23E6" w:rsidRPr="00346CDC" w:rsidDel="00F61A80" w:rsidRDefault="007D23E6" w:rsidP="00074147">
            <w:pPr>
              <w:pStyle w:val="TableText"/>
              <w:rPr>
                <w:rFonts w:ascii="Segoe UI" w:hAnsi="Segoe UI" w:cs="Segoe UI"/>
                <w:sz w:val="24"/>
                <w:szCs w:val="24"/>
              </w:rPr>
            </w:pPr>
            <w:r w:rsidRPr="00346CDC">
              <w:rPr>
                <w:rFonts w:ascii="Segoe UI" w:hAnsi="Segoe UI" w:cs="Segoe UI"/>
                <w:sz w:val="24"/>
                <w:szCs w:val="24"/>
              </w:rPr>
              <w:t>Development Team</w:t>
            </w:r>
          </w:p>
        </w:tc>
        <w:tc>
          <w:tcPr>
            <w:tcW w:w="797" w:type="pct"/>
          </w:tcPr>
          <w:p w14:paraId="27FB71DF"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Back-out</w:t>
            </w:r>
          </w:p>
        </w:tc>
        <w:tc>
          <w:tcPr>
            <w:tcW w:w="1680" w:type="pct"/>
          </w:tcPr>
          <w:p w14:paraId="744C4FFA" w14:textId="249923FB"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Confirm availability of back-out instructions and back-out strategy (the criteria that trigger a back-out).</w:t>
            </w:r>
          </w:p>
        </w:tc>
      </w:tr>
      <w:tr w:rsidR="007D23E6" w:rsidRPr="00346CDC" w14:paraId="6BE68932" w14:textId="77777777" w:rsidTr="00507ABE">
        <w:tc>
          <w:tcPr>
            <w:tcW w:w="1064" w:type="pct"/>
          </w:tcPr>
          <w:p w14:paraId="17DA2FAA"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8</w:t>
            </w:r>
          </w:p>
        </w:tc>
        <w:tc>
          <w:tcPr>
            <w:tcW w:w="1460" w:type="pct"/>
          </w:tcPr>
          <w:p w14:paraId="28633958" w14:textId="77777777" w:rsidR="007D23E6" w:rsidRPr="00346CDC" w:rsidDel="00F61A80" w:rsidRDefault="007D23E6" w:rsidP="00074147">
            <w:pPr>
              <w:pStyle w:val="TableText"/>
              <w:rPr>
                <w:rFonts w:ascii="Segoe UI" w:hAnsi="Segoe UI" w:cs="Segoe UI"/>
                <w:sz w:val="24"/>
                <w:szCs w:val="24"/>
              </w:rPr>
            </w:pPr>
            <w:bookmarkStart w:id="42" w:name="_Hlk148703132"/>
            <w:r w:rsidRPr="00346CDC">
              <w:rPr>
                <w:rFonts w:ascii="Segoe UI" w:hAnsi="Segoe UI" w:cs="Segoe UI"/>
                <w:sz w:val="24"/>
                <w:szCs w:val="24"/>
              </w:rPr>
              <w:t>Enterprise Support Desk (ESD)</w:t>
            </w:r>
            <w:bookmarkEnd w:id="42"/>
            <w:r w:rsidRPr="00346CDC">
              <w:rPr>
                <w:rFonts w:ascii="Segoe UI" w:hAnsi="Segoe UI" w:cs="Segoe UI"/>
                <w:sz w:val="24"/>
                <w:szCs w:val="24"/>
              </w:rPr>
              <w:t>/Development Team</w:t>
            </w:r>
          </w:p>
        </w:tc>
        <w:tc>
          <w:tcPr>
            <w:tcW w:w="797" w:type="pct"/>
          </w:tcPr>
          <w:p w14:paraId="019B9B5F" w14:textId="77777777"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Post Deployment</w:t>
            </w:r>
          </w:p>
        </w:tc>
        <w:tc>
          <w:tcPr>
            <w:tcW w:w="1680" w:type="pct"/>
          </w:tcPr>
          <w:p w14:paraId="49A43A0B" w14:textId="503C66AD" w:rsidR="007D23E6" w:rsidRPr="00346CDC" w:rsidRDefault="007D23E6" w:rsidP="00074147">
            <w:pPr>
              <w:pStyle w:val="TableText"/>
              <w:rPr>
                <w:rFonts w:ascii="Segoe UI" w:hAnsi="Segoe UI" w:cs="Segoe UI"/>
                <w:sz w:val="24"/>
                <w:szCs w:val="24"/>
              </w:rPr>
            </w:pPr>
            <w:r w:rsidRPr="00346CDC">
              <w:rPr>
                <w:rFonts w:ascii="Segoe UI" w:hAnsi="Segoe UI" w:cs="Segoe UI"/>
                <w:sz w:val="24"/>
                <w:szCs w:val="24"/>
              </w:rPr>
              <w:t>Provide hardware, software and system support.</w:t>
            </w:r>
          </w:p>
        </w:tc>
      </w:tr>
    </w:tbl>
    <w:bookmarkEnd w:id="39"/>
    <w:p w14:paraId="69FD7B94" w14:textId="6D99F03B" w:rsidR="006252E5" w:rsidRPr="00346CDC" w:rsidRDefault="00800998" w:rsidP="00B87CD6">
      <w:pPr>
        <w:pStyle w:val="BodyText"/>
      </w:pPr>
      <w:r w:rsidRPr="00346CDC">
        <w:t xml:space="preserve">This section describes the teams who perform the steps described in this </w:t>
      </w:r>
      <w:r w:rsidR="00B4187A" w:rsidRPr="00346CDC">
        <w:t>p</w:t>
      </w:r>
      <w:r w:rsidRPr="00346CDC">
        <w:t xml:space="preserve">lan. </w:t>
      </w:r>
      <w:r w:rsidR="00012B6A" w:rsidRPr="00346CDC">
        <w:t xml:space="preserve">Representatives from the teams listed in the following table perform deployment and </w:t>
      </w:r>
      <w:r w:rsidR="00012B6A" w:rsidRPr="00346CDC">
        <w:lastRenderedPageBreak/>
        <w:t>installation activities</w:t>
      </w:r>
      <w:r w:rsidRPr="00346CDC">
        <w:t>. This phase begins after the solution design (including deployment topology) is complete. Design activities are not included in this phase.</w:t>
      </w:r>
    </w:p>
    <w:p w14:paraId="4E89561B" w14:textId="794CBF75" w:rsidR="005E66D5" w:rsidRPr="00346CDC" w:rsidRDefault="005E66D5" w:rsidP="00514685">
      <w:pPr>
        <w:pStyle w:val="Caption"/>
        <w:jc w:val="center"/>
        <w:rPr>
          <w:rFonts w:ascii="Segoe UI" w:hAnsi="Segoe UI" w:cs="Segoe UI"/>
          <w:sz w:val="24"/>
          <w:szCs w:val="24"/>
        </w:rPr>
      </w:pPr>
      <w:bookmarkStart w:id="43" w:name="_Toc175754362"/>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2</w:t>
      </w:r>
      <w:r w:rsidR="009C612C" w:rsidRPr="00346CDC">
        <w:rPr>
          <w:rFonts w:ascii="Segoe UI" w:hAnsi="Segoe UI" w:cs="Segoe UI"/>
          <w:noProof/>
          <w:sz w:val="24"/>
          <w:szCs w:val="24"/>
        </w:rPr>
        <w:fldChar w:fldCharType="end"/>
      </w:r>
      <w:r w:rsidRPr="00346CDC">
        <w:rPr>
          <w:rFonts w:ascii="Segoe UI" w:hAnsi="Segoe UI" w:cs="Segoe UI"/>
          <w:sz w:val="24"/>
          <w:szCs w:val="24"/>
        </w:rPr>
        <w:t>: General Roles and Responsibilities</w:t>
      </w:r>
      <w:bookmarkEnd w:id="43"/>
    </w:p>
    <w:tbl>
      <w:tblPr>
        <w:tblStyle w:val="BasicTable"/>
        <w:tblW w:w="5000" w:type="pct"/>
        <w:tblLook w:val="01E0" w:firstRow="1" w:lastRow="1" w:firstColumn="1" w:lastColumn="1" w:noHBand="0" w:noVBand="0"/>
      </w:tblPr>
      <w:tblGrid>
        <w:gridCol w:w="2919"/>
        <w:gridCol w:w="6431"/>
      </w:tblGrid>
      <w:tr w:rsidR="00800998" w:rsidRPr="00346CDC" w14:paraId="567032F9" w14:textId="77777777" w:rsidTr="00514685">
        <w:trPr>
          <w:tblHeader/>
        </w:trPr>
        <w:tc>
          <w:tcPr>
            <w:tcW w:w="1561" w:type="pct"/>
            <w:shd w:val="clear" w:color="auto" w:fill="D9D9D9" w:themeFill="background1" w:themeFillShade="D9"/>
          </w:tcPr>
          <w:p w14:paraId="05B92321" w14:textId="77777777" w:rsidR="00800998" w:rsidRPr="00346CDC" w:rsidRDefault="00800998" w:rsidP="0036171E">
            <w:pPr>
              <w:pStyle w:val="TableHeading"/>
              <w:ind w:left="90" w:right="45"/>
              <w:rPr>
                <w:rFonts w:ascii="Segoe UI" w:hAnsi="Segoe UI" w:cs="Segoe UI"/>
                <w:sz w:val="24"/>
                <w:szCs w:val="24"/>
              </w:rPr>
            </w:pPr>
            <w:r w:rsidRPr="00346CDC">
              <w:rPr>
                <w:rFonts w:ascii="Segoe UI" w:hAnsi="Segoe UI" w:cs="Segoe UI"/>
                <w:sz w:val="24"/>
                <w:szCs w:val="24"/>
              </w:rPr>
              <w:t>Team</w:t>
            </w:r>
          </w:p>
        </w:tc>
        <w:tc>
          <w:tcPr>
            <w:tcW w:w="3439" w:type="pct"/>
            <w:shd w:val="clear" w:color="auto" w:fill="D9D9D9" w:themeFill="background1" w:themeFillShade="D9"/>
          </w:tcPr>
          <w:p w14:paraId="2A8549E2" w14:textId="77777777" w:rsidR="00800998" w:rsidRPr="00346CDC" w:rsidRDefault="00800998" w:rsidP="0036171E">
            <w:pPr>
              <w:pStyle w:val="TableHeading"/>
              <w:ind w:left="135" w:right="91"/>
              <w:rPr>
                <w:rFonts w:ascii="Segoe UI" w:hAnsi="Segoe UI" w:cs="Segoe UI"/>
                <w:sz w:val="24"/>
                <w:szCs w:val="24"/>
              </w:rPr>
            </w:pPr>
            <w:r w:rsidRPr="00346CDC">
              <w:rPr>
                <w:rFonts w:ascii="Segoe UI" w:hAnsi="Segoe UI" w:cs="Segoe UI"/>
                <w:sz w:val="24"/>
                <w:szCs w:val="24"/>
              </w:rPr>
              <w:t>Tasks / Responsibilities</w:t>
            </w:r>
          </w:p>
        </w:tc>
      </w:tr>
      <w:tr w:rsidR="00800998" w:rsidRPr="00346CDC" w14:paraId="00006122" w14:textId="77777777" w:rsidTr="00507ABE">
        <w:tc>
          <w:tcPr>
            <w:tcW w:w="1561" w:type="pct"/>
          </w:tcPr>
          <w:p w14:paraId="29606C6D" w14:textId="77777777" w:rsidR="00800998" w:rsidRPr="00346CDC" w:rsidRDefault="00E135AE" w:rsidP="003D391E">
            <w:pPr>
              <w:pStyle w:val="TableHeading"/>
              <w:rPr>
                <w:rFonts w:ascii="Segoe UI" w:hAnsi="Segoe UI" w:cs="Segoe UI"/>
                <w:sz w:val="24"/>
                <w:szCs w:val="24"/>
              </w:rPr>
            </w:pPr>
            <w:r w:rsidRPr="00346CDC">
              <w:rPr>
                <w:rFonts w:ascii="Segoe UI" w:hAnsi="Segoe UI" w:cs="Segoe UI"/>
                <w:sz w:val="24"/>
                <w:szCs w:val="24"/>
              </w:rPr>
              <w:t>ESD Team</w:t>
            </w:r>
          </w:p>
        </w:tc>
        <w:tc>
          <w:tcPr>
            <w:tcW w:w="3439" w:type="pct"/>
          </w:tcPr>
          <w:p w14:paraId="732C4FA3" w14:textId="78A17EDD" w:rsidR="0036171E"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 xml:space="preserve">Receive and process incoming incidents via </w:t>
            </w:r>
            <w:r w:rsidR="006C56B5" w:rsidRPr="00346CDC">
              <w:rPr>
                <w:rFonts w:ascii="Segoe UI" w:hAnsi="Segoe UI" w:cs="Segoe UI"/>
                <w:sz w:val="24"/>
                <w:szCs w:val="24"/>
              </w:rPr>
              <w:t>Service Now</w:t>
            </w:r>
            <w:r w:rsidR="007B009C" w:rsidRPr="00346CDC">
              <w:rPr>
                <w:rFonts w:ascii="Segoe UI" w:hAnsi="Segoe UI" w:cs="Segoe UI"/>
                <w:sz w:val="24"/>
                <w:szCs w:val="24"/>
              </w:rPr>
              <w:t xml:space="preserve"> Ticket</w:t>
            </w:r>
            <w:r w:rsidR="003D391E" w:rsidRPr="00346CDC">
              <w:rPr>
                <w:rFonts w:ascii="Segoe UI" w:hAnsi="Segoe UI" w:cs="Segoe UI"/>
                <w:sz w:val="24"/>
                <w:szCs w:val="24"/>
              </w:rPr>
              <w:t>.</w:t>
            </w:r>
          </w:p>
          <w:p w14:paraId="05F80958" w14:textId="77777777" w:rsidR="0036171E"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Determine incident types and capture all relevant incident data</w:t>
            </w:r>
            <w:r w:rsidR="003D391E" w:rsidRPr="00346CDC">
              <w:rPr>
                <w:rFonts w:ascii="Segoe UI" w:hAnsi="Segoe UI" w:cs="Segoe UI"/>
                <w:sz w:val="24"/>
                <w:szCs w:val="24"/>
              </w:rPr>
              <w:t>.</w:t>
            </w:r>
          </w:p>
          <w:p w14:paraId="178B2274" w14:textId="77777777" w:rsidR="00800998"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Create developer user accounts</w:t>
            </w:r>
            <w:r w:rsidR="003D391E" w:rsidRPr="00346CDC">
              <w:rPr>
                <w:rFonts w:ascii="Segoe UI" w:hAnsi="Segoe UI" w:cs="Segoe UI"/>
                <w:sz w:val="24"/>
                <w:szCs w:val="24"/>
              </w:rPr>
              <w:t>.</w:t>
            </w:r>
          </w:p>
          <w:p w14:paraId="4FB5796E" w14:textId="77777777" w:rsidR="00800998" w:rsidRPr="00346CDC" w:rsidRDefault="00800998">
            <w:pPr>
              <w:pStyle w:val="TableText"/>
              <w:numPr>
                <w:ilvl w:val="0"/>
                <w:numId w:val="18"/>
              </w:numPr>
              <w:rPr>
                <w:rFonts w:ascii="Segoe UI" w:hAnsi="Segoe UI" w:cs="Segoe UI"/>
                <w:sz w:val="24"/>
                <w:szCs w:val="24"/>
              </w:rPr>
            </w:pPr>
            <w:r w:rsidRPr="00346CDC">
              <w:rPr>
                <w:rFonts w:ascii="Segoe UI" w:hAnsi="Segoe UI" w:cs="Segoe UI"/>
                <w:sz w:val="24"/>
                <w:szCs w:val="24"/>
              </w:rPr>
              <w:t xml:space="preserve">Troubleshoot </w:t>
            </w:r>
            <w:r w:rsidR="008A56B1" w:rsidRPr="00346CDC">
              <w:rPr>
                <w:rFonts w:ascii="Segoe UI" w:hAnsi="Segoe UI" w:cs="Segoe UI"/>
                <w:sz w:val="24"/>
                <w:szCs w:val="24"/>
              </w:rPr>
              <w:t xml:space="preserve">and resolve </w:t>
            </w:r>
            <w:r w:rsidRPr="00346CDC">
              <w:rPr>
                <w:rFonts w:ascii="Segoe UI" w:hAnsi="Segoe UI" w:cs="Segoe UI"/>
                <w:sz w:val="24"/>
                <w:szCs w:val="24"/>
              </w:rPr>
              <w:t>basic issues</w:t>
            </w:r>
            <w:r w:rsidR="003D391E" w:rsidRPr="00346CDC">
              <w:rPr>
                <w:rFonts w:ascii="Segoe UI" w:hAnsi="Segoe UI" w:cs="Segoe UI"/>
                <w:sz w:val="24"/>
                <w:szCs w:val="24"/>
              </w:rPr>
              <w:t>.</w:t>
            </w:r>
          </w:p>
        </w:tc>
      </w:tr>
      <w:tr w:rsidR="00800998" w:rsidRPr="00346CDC" w14:paraId="028BBECC" w14:textId="77777777" w:rsidTr="00507ABE">
        <w:tc>
          <w:tcPr>
            <w:tcW w:w="1561" w:type="pct"/>
          </w:tcPr>
          <w:p w14:paraId="299B059B" w14:textId="77777777" w:rsidR="00800998" w:rsidRPr="00346CDC" w:rsidRDefault="00800998" w:rsidP="003D391E">
            <w:pPr>
              <w:pStyle w:val="TableHeading"/>
              <w:rPr>
                <w:rFonts w:ascii="Segoe UI" w:hAnsi="Segoe UI" w:cs="Segoe UI"/>
                <w:sz w:val="24"/>
                <w:szCs w:val="24"/>
              </w:rPr>
            </w:pPr>
            <w:r w:rsidRPr="00346CDC">
              <w:rPr>
                <w:rFonts w:ascii="Segoe UI" w:hAnsi="Segoe UI" w:cs="Segoe UI"/>
                <w:sz w:val="24"/>
                <w:szCs w:val="24"/>
              </w:rPr>
              <w:t>VA Project Team</w:t>
            </w:r>
          </w:p>
        </w:tc>
        <w:tc>
          <w:tcPr>
            <w:tcW w:w="3439" w:type="pct"/>
          </w:tcPr>
          <w:p w14:paraId="3B32E440" w14:textId="7B02E46A" w:rsidR="003D391E" w:rsidRPr="00346CDC" w:rsidRDefault="00800998">
            <w:pPr>
              <w:pStyle w:val="TableText"/>
              <w:numPr>
                <w:ilvl w:val="0"/>
                <w:numId w:val="19"/>
              </w:numPr>
              <w:rPr>
                <w:rFonts w:ascii="Segoe UI" w:hAnsi="Segoe UI" w:cs="Segoe UI"/>
                <w:sz w:val="24"/>
                <w:szCs w:val="24"/>
              </w:rPr>
            </w:pPr>
            <w:r w:rsidRPr="00346CDC">
              <w:rPr>
                <w:rFonts w:ascii="Segoe UI" w:hAnsi="Segoe UI" w:cs="Segoe UI"/>
                <w:sz w:val="24"/>
                <w:szCs w:val="24"/>
              </w:rPr>
              <w:t xml:space="preserve">Liaison between the </w:t>
            </w:r>
            <w:r w:rsidR="008A56B1" w:rsidRPr="00346CDC">
              <w:rPr>
                <w:rFonts w:ascii="Segoe UI" w:hAnsi="Segoe UI" w:cs="Segoe UI"/>
                <w:sz w:val="24"/>
                <w:szCs w:val="24"/>
              </w:rPr>
              <w:t>Development Team</w:t>
            </w:r>
            <w:r w:rsidR="003D391E" w:rsidRPr="00346CDC">
              <w:rPr>
                <w:rFonts w:ascii="Segoe UI" w:hAnsi="Segoe UI" w:cs="Segoe UI"/>
                <w:sz w:val="24"/>
                <w:szCs w:val="24"/>
              </w:rPr>
              <w:t xml:space="preserve"> and the</w:t>
            </w:r>
            <w:r w:rsidR="008A56B1" w:rsidRPr="00346CDC">
              <w:rPr>
                <w:rFonts w:ascii="Segoe UI" w:hAnsi="Segoe UI" w:cs="Segoe UI"/>
                <w:sz w:val="24"/>
                <w:szCs w:val="24"/>
              </w:rPr>
              <w:t xml:space="preserve"> ESD Team</w:t>
            </w:r>
            <w:r w:rsidR="003D391E" w:rsidRPr="00346CDC">
              <w:rPr>
                <w:rFonts w:ascii="Segoe UI" w:hAnsi="Segoe UI" w:cs="Segoe UI"/>
                <w:sz w:val="24"/>
                <w:szCs w:val="24"/>
              </w:rPr>
              <w:t>.</w:t>
            </w:r>
          </w:p>
          <w:p w14:paraId="2A6B43D1" w14:textId="22863969" w:rsidR="00800998" w:rsidRPr="00346CDC" w:rsidRDefault="003D391E">
            <w:pPr>
              <w:pStyle w:val="TableText"/>
              <w:numPr>
                <w:ilvl w:val="0"/>
                <w:numId w:val="19"/>
              </w:numPr>
              <w:rPr>
                <w:rFonts w:ascii="Segoe UI" w:hAnsi="Segoe UI" w:cs="Segoe UI"/>
                <w:sz w:val="24"/>
                <w:szCs w:val="24"/>
              </w:rPr>
            </w:pPr>
            <w:r w:rsidRPr="00346CDC">
              <w:rPr>
                <w:rFonts w:ascii="Segoe UI" w:hAnsi="Segoe UI" w:cs="Segoe UI"/>
                <w:sz w:val="24"/>
                <w:szCs w:val="24"/>
              </w:rPr>
              <w:t>F</w:t>
            </w:r>
            <w:r w:rsidR="008A56B1" w:rsidRPr="00346CDC">
              <w:rPr>
                <w:rFonts w:ascii="Segoe UI" w:hAnsi="Segoe UI" w:cs="Segoe UI"/>
                <w:sz w:val="24"/>
                <w:szCs w:val="24"/>
              </w:rPr>
              <w:t>acilitate deployment and issue resolution</w:t>
            </w:r>
            <w:r w:rsidRPr="00346CDC">
              <w:rPr>
                <w:rFonts w:ascii="Segoe UI" w:hAnsi="Segoe UI" w:cs="Segoe UI"/>
                <w:sz w:val="24"/>
                <w:szCs w:val="24"/>
              </w:rPr>
              <w:t>.</w:t>
            </w:r>
          </w:p>
          <w:p w14:paraId="70157739" w14:textId="44BEA887" w:rsidR="00800998" w:rsidRPr="00346CDC" w:rsidRDefault="008A56B1">
            <w:pPr>
              <w:pStyle w:val="TableText"/>
              <w:numPr>
                <w:ilvl w:val="0"/>
                <w:numId w:val="19"/>
              </w:numPr>
              <w:rPr>
                <w:rFonts w:ascii="Segoe UI" w:hAnsi="Segoe UI" w:cs="Segoe UI"/>
                <w:sz w:val="24"/>
                <w:szCs w:val="24"/>
              </w:rPr>
            </w:pPr>
            <w:r w:rsidRPr="00346CDC">
              <w:rPr>
                <w:rFonts w:ascii="Segoe UI" w:hAnsi="Segoe UI" w:cs="Segoe UI"/>
                <w:sz w:val="24"/>
                <w:szCs w:val="24"/>
              </w:rPr>
              <w:t xml:space="preserve">Identify and submit issues to the VA </w:t>
            </w:r>
            <w:r w:rsidR="002C200D" w:rsidRPr="00346CDC">
              <w:rPr>
                <w:rFonts w:ascii="Segoe UI" w:hAnsi="Segoe UI" w:cs="Segoe UI"/>
                <w:sz w:val="24"/>
                <w:szCs w:val="24"/>
              </w:rPr>
              <w:t>Product</w:t>
            </w:r>
            <w:r w:rsidRPr="00346CDC">
              <w:rPr>
                <w:rFonts w:ascii="Segoe UI" w:hAnsi="Segoe UI" w:cs="Segoe UI"/>
                <w:sz w:val="24"/>
                <w:szCs w:val="24"/>
              </w:rPr>
              <w:t xml:space="preserve"> Manager</w:t>
            </w:r>
            <w:r w:rsidR="003D391E" w:rsidRPr="00346CDC">
              <w:rPr>
                <w:rFonts w:ascii="Segoe UI" w:hAnsi="Segoe UI" w:cs="Segoe UI"/>
                <w:sz w:val="24"/>
                <w:szCs w:val="24"/>
              </w:rPr>
              <w:t>.</w:t>
            </w:r>
          </w:p>
        </w:tc>
      </w:tr>
      <w:tr w:rsidR="00800998" w:rsidRPr="00346CDC" w14:paraId="6BF57208" w14:textId="77777777" w:rsidTr="00507ABE">
        <w:tc>
          <w:tcPr>
            <w:tcW w:w="1561" w:type="pct"/>
          </w:tcPr>
          <w:p w14:paraId="4623399A" w14:textId="77777777" w:rsidR="00800998" w:rsidRPr="00346CDC" w:rsidRDefault="00500B8E" w:rsidP="003D391E">
            <w:pPr>
              <w:pStyle w:val="TableHeading"/>
              <w:rPr>
                <w:rFonts w:ascii="Segoe UI" w:hAnsi="Segoe UI" w:cs="Segoe UI"/>
                <w:sz w:val="24"/>
                <w:szCs w:val="24"/>
              </w:rPr>
            </w:pPr>
            <w:r w:rsidRPr="00346CDC">
              <w:rPr>
                <w:rFonts w:ascii="Segoe UI" w:hAnsi="Segoe UI" w:cs="Segoe UI"/>
                <w:sz w:val="24"/>
                <w:szCs w:val="24"/>
              </w:rPr>
              <w:t>WebVRAM</w:t>
            </w:r>
            <w:r w:rsidR="00515920" w:rsidRPr="00346CDC">
              <w:rPr>
                <w:rFonts w:ascii="Segoe UI" w:hAnsi="Segoe UI" w:cs="Segoe UI"/>
                <w:sz w:val="24"/>
                <w:szCs w:val="24"/>
              </w:rPr>
              <w:t xml:space="preserve"> Development </w:t>
            </w:r>
            <w:r w:rsidR="00800998" w:rsidRPr="00346CDC">
              <w:rPr>
                <w:rFonts w:ascii="Segoe UI" w:hAnsi="Segoe UI" w:cs="Segoe UI"/>
                <w:sz w:val="24"/>
                <w:szCs w:val="24"/>
              </w:rPr>
              <w:t>Team</w:t>
            </w:r>
          </w:p>
        </w:tc>
        <w:tc>
          <w:tcPr>
            <w:tcW w:w="3439" w:type="pct"/>
          </w:tcPr>
          <w:p w14:paraId="5065AA34" w14:textId="77777777" w:rsidR="00800998" w:rsidRPr="00346CDC" w:rsidRDefault="00E135AE">
            <w:pPr>
              <w:pStyle w:val="TableText"/>
              <w:numPr>
                <w:ilvl w:val="0"/>
                <w:numId w:val="20"/>
              </w:numPr>
              <w:rPr>
                <w:rFonts w:ascii="Segoe UI" w:hAnsi="Segoe UI" w:cs="Segoe UI"/>
                <w:sz w:val="24"/>
                <w:szCs w:val="24"/>
              </w:rPr>
            </w:pPr>
            <w:r w:rsidRPr="00346CDC">
              <w:rPr>
                <w:rFonts w:ascii="Segoe UI" w:hAnsi="Segoe UI" w:cs="Segoe UI"/>
                <w:sz w:val="24"/>
                <w:szCs w:val="24"/>
              </w:rPr>
              <w:t>Develop and deploy the application between environments</w:t>
            </w:r>
            <w:r w:rsidR="003D391E" w:rsidRPr="00346CDC">
              <w:rPr>
                <w:rFonts w:ascii="Segoe UI" w:hAnsi="Segoe UI" w:cs="Segoe UI"/>
                <w:sz w:val="24"/>
                <w:szCs w:val="24"/>
              </w:rPr>
              <w:t>.</w:t>
            </w:r>
          </w:p>
          <w:p w14:paraId="673F74E4" w14:textId="77777777" w:rsidR="00E135AE" w:rsidRPr="00346CDC" w:rsidRDefault="00E135AE">
            <w:pPr>
              <w:pStyle w:val="TableText"/>
              <w:numPr>
                <w:ilvl w:val="0"/>
                <w:numId w:val="20"/>
              </w:numPr>
              <w:rPr>
                <w:rFonts w:ascii="Segoe UI" w:hAnsi="Segoe UI" w:cs="Segoe UI"/>
                <w:sz w:val="24"/>
                <w:szCs w:val="24"/>
              </w:rPr>
            </w:pPr>
            <w:r w:rsidRPr="00346CDC">
              <w:rPr>
                <w:rFonts w:ascii="Segoe UI" w:hAnsi="Segoe UI" w:cs="Segoe UI"/>
                <w:sz w:val="24"/>
                <w:szCs w:val="24"/>
              </w:rPr>
              <w:t>Provide Tier 3 support for application issues</w:t>
            </w:r>
            <w:r w:rsidR="003D391E" w:rsidRPr="00346CDC">
              <w:rPr>
                <w:rFonts w:ascii="Segoe UI" w:hAnsi="Segoe UI" w:cs="Segoe UI"/>
                <w:sz w:val="24"/>
                <w:szCs w:val="24"/>
              </w:rPr>
              <w:t>.</w:t>
            </w:r>
          </w:p>
          <w:p w14:paraId="08742D2B" w14:textId="20385E82" w:rsidR="00800998" w:rsidRPr="00346CDC" w:rsidRDefault="00800998">
            <w:pPr>
              <w:pStyle w:val="TableText"/>
              <w:numPr>
                <w:ilvl w:val="0"/>
                <w:numId w:val="20"/>
              </w:numPr>
              <w:rPr>
                <w:rFonts w:ascii="Segoe UI" w:hAnsi="Segoe UI" w:cs="Segoe UI"/>
                <w:sz w:val="24"/>
                <w:szCs w:val="24"/>
              </w:rPr>
            </w:pPr>
            <w:r w:rsidRPr="00346CDC">
              <w:rPr>
                <w:rFonts w:ascii="Segoe UI" w:hAnsi="Segoe UI" w:cs="Segoe UI"/>
                <w:sz w:val="24"/>
                <w:szCs w:val="24"/>
              </w:rPr>
              <w:t xml:space="preserve">Identify and submit issues to the VA </w:t>
            </w:r>
            <w:r w:rsidR="002C200D" w:rsidRPr="00346CDC">
              <w:rPr>
                <w:rFonts w:ascii="Segoe UI" w:hAnsi="Segoe UI" w:cs="Segoe UI"/>
                <w:sz w:val="24"/>
                <w:szCs w:val="24"/>
              </w:rPr>
              <w:t xml:space="preserve">Product </w:t>
            </w:r>
            <w:r w:rsidR="00E135AE" w:rsidRPr="00346CDC">
              <w:rPr>
                <w:rFonts w:ascii="Segoe UI" w:hAnsi="Segoe UI" w:cs="Segoe UI"/>
                <w:sz w:val="24"/>
                <w:szCs w:val="24"/>
              </w:rPr>
              <w:t>Manager</w:t>
            </w:r>
            <w:r w:rsidR="003D391E" w:rsidRPr="00346CDC">
              <w:rPr>
                <w:rFonts w:ascii="Segoe UI" w:hAnsi="Segoe UI" w:cs="Segoe UI"/>
                <w:sz w:val="24"/>
                <w:szCs w:val="24"/>
              </w:rPr>
              <w:t>.</w:t>
            </w:r>
          </w:p>
        </w:tc>
      </w:tr>
    </w:tbl>
    <w:p w14:paraId="441BA950" w14:textId="4AA292FA" w:rsidR="003D391E" w:rsidRPr="00346CDC" w:rsidRDefault="003D391E" w:rsidP="00B87CD6">
      <w:pPr>
        <w:pStyle w:val="Caption"/>
        <w:pageBreakBefore/>
        <w:spacing w:before="360"/>
        <w:jc w:val="center"/>
        <w:rPr>
          <w:rFonts w:ascii="Segoe UI" w:hAnsi="Segoe UI" w:cs="Segoe UI"/>
          <w:sz w:val="24"/>
          <w:szCs w:val="24"/>
        </w:rPr>
      </w:pPr>
      <w:bookmarkStart w:id="44" w:name="_Toc175754363"/>
      <w:r w:rsidRPr="00346CDC">
        <w:rPr>
          <w:rFonts w:ascii="Segoe UI" w:hAnsi="Segoe UI" w:cs="Segoe UI"/>
          <w:sz w:val="24"/>
          <w:szCs w:val="24"/>
        </w:rPr>
        <w:lastRenderedPageBreak/>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3</w:t>
      </w:r>
      <w:r w:rsidR="009C612C" w:rsidRPr="00346CDC">
        <w:rPr>
          <w:rFonts w:ascii="Segoe UI" w:hAnsi="Segoe UI" w:cs="Segoe UI"/>
          <w:noProof/>
          <w:sz w:val="24"/>
          <w:szCs w:val="24"/>
        </w:rPr>
        <w:fldChar w:fldCharType="end"/>
      </w:r>
      <w:r w:rsidRPr="00346CDC">
        <w:rPr>
          <w:rFonts w:ascii="Segoe UI" w:hAnsi="Segoe UI" w:cs="Segoe UI"/>
          <w:sz w:val="24"/>
          <w:szCs w:val="24"/>
        </w:rPr>
        <w:t>: Code Deployment Responsibilities</w:t>
      </w:r>
      <w:bookmarkEnd w:id="44"/>
    </w:p>
    <w:tbl>
      <w:tblPr>
        <w:tblStyle w:val="BasicTable"/>
        <w:tblW w:w="5000" w:type="pct"/>
        <w:tblLook w:val="01E0" w:firstRow="1" w:lastRow="1" w:firstColumn="1" w:lastColumn="1" w:noHBand="0" w:noVBand="0"/>
      </w:tblPr>
      <w:tblGrid>
        <w:gridCol w:w="2103"/>
        <w:gridCol w:w="1719"/>
        <w:gridCol w:w="5528"/>
      </w:tblGrid>
      <w:tr w:rsidR="006D109D" w:rsidRPr="00346CDC" w14:paraId="180D7E7D" w14:textId="77777777" w:rsidTr="00514685">
        <w:trPr>
          <w:tblHeader/>
        </w:trPr>
        <w:tc>
          <w:tcPr>
            <w:tcW w:w="1125" w:type="pct"/>
            <w:shd w:val="clear" w:color="auto" w:fill="D9D9D9" w:themeFill="background1" w:themeFillShade="D9"/>
          </w:tcPr>
          <w:p w14:paraId="743B4796"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Team</w:t>
            </w:r>
          </w:p>
        </w:tc>
        <w:tc>
          <w:tcPr>
            <w:tcW w:w="919" w:type="pct"/>
            <w:shd w:val="clear" w:color="auto" w:fill="D9D9D9" w:themeFill="background1" w:themeFillShade="D9"/>
          </w:tcPr>
          <w:p w14:paraId="21364A6B"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Phase</w:t>
            </w:r>
          </w:p>
        </w:tc>
        <w:tc>
          <w:tcPr>
            <w:tcW w:w="2956" w:type="pct"/>
            <w:shd w:val="clear" w:color="auto" w:fill="D9D9D9" w:themeFill="background1" w:themeFillShade="D9"/>
          </w:tcPr>
          <w:p w14:paraId="3AD1A757" w14:textId="77777777" w:rsidR="006D109D" w:rsidRPr="00346CDC" w:rsidRDefault="006D109D" w:rsidP="00385751">
            <w:pPr>
              <w:pStyle w:val="TableHeading"/>
              <w:rPr>
                <w:rFonts w:ascii="Segoe UI" w:hAnsi="Segoe UI" w:cs="Segoe UI"/>
                <w:sz w:val="24"/>
                <w:szCs w:val="24"/>
              </w:rPr>
            </w:pPr>
            <w:r w:rsidRPr="00346CDC">
              <w:rPr>
                <w:rFonts w:ascii="Segoe UI" w:eastAsia="Calibri" w:hAnsi="Segoe UI" w:cs="Segoe UI"/>
                <w:sz w:val="24"/>
                <w:szCs w:val="24"/>
              </w:rPr>
              <w:t>Role</w:t>
            </w:r>
          </w:p>
        </w:tc>
      </w:tr>
      <w:tr w:rsidR="006D109D" w:rsidRPr="00346CDC" w14:paraId="1CEDC158" w14:textId="77777777" w:rsidTr="00507ABE">
        <w:tc>
          <w:tcPr>
            <w:tcW w:w="1125" w:type="pct"/>
          </w:tcPr>
          <w:p w14:paraId="58BA38A2" w14:textId="77777777" w:rsidR="006D109D" w:rsidRPr="00346CDC" w:rsidRDefault="00500B8E" w:rsidP="003D391E">
            <w:pPr>
              <w:pStyle w:val="TableHeading"/>
              <w:rPr>
                <w:rFonts w:ascii="Segoe UI" w:hAnsi="Segoe UI" w:cs="Segoe UI"/>
                <w:sz w:val="24"/>
                <w:szCs w:val="24"/>
              </w:rPr>
            </w:pPr>
            <w:r w:rsidRPr="00346CDC">
              <w:rPr>
                <w:rFonts w:ascii="Segoe UI" w:eastAsia="Calibri" w:hAnsi="Segoe UI" w:cs="Segoe UI"/>
                <w:spacing w:val="1"/>
                <w:sz w:val="24"/>
                <w:szCs w:val="24"/>
              </w:rPr>
              <w:t>WebVRAM</w:t>
            </w:r>
            <w:r w:rsidR="006D109D" w:rsidRPr="00346CDC">
              <w:rPr>
                <w:rFonts w:ascii="Segoe UI" w:eastAsia="Calibri" w:hAnsi="Segoe UI" w:cs="Segoe UI"/>
                <w:spacing w:val="1"/>
                <w:sz w:val="24"/>
                <w:szCs w:val="24"/>
              </w:rPr>
              <w:t xml:space="preserve"> </w:t>
            </w:r>
            <w:r w:rsidR="00515920" w:rsidRPr="00346CDC">
              <w:rPr>
                <w:rFonts w:ascii="Segoe UI" w:eastAsia="Calibri" w:hAnsi="Segoe UI" w:cs="Segoe UI"/>
                <w:sz w:val="24"/>
                <w:szCs w:val="24"/>
              </w:rPr>
              <w:t xml:space="preserve">Development </w:t>
            </w:r>
            <w:r w:rsidR="006D109D" w:rsidRPr="00346CDC">
              <w:rPr>
                <w:rFonts w:ascii="Segoe UI" w:eastAsia="Calibri" w:hAnsi="Segoe UI" w:cs="Segoe UI"/>
                <w:sz w:val="24"/>
                <w:szCs w:val="24"/>
              </w:rPr>
              <w:t>Team</w:t>
            </w:r>
          </w:p>
        </w:tc>
        <w:tc>
          <w:tcPr>
            <w:tcW w:w="919" w:type="pct"/>
          </w:tcPr>
          <w:p w14:paraId="7B1B73AB"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Planning</w:t>
            </w:r>
            <w:r w:rsidR="00FB68A0" w:rsidRPr="00346CDC">
              <w:rPr>
                <w:rFonts w:ascii="Segoe UI" w:hAnsi="Segoe UI" w:cs="Segoe UI"/>
                <w:bCs/>
                <w:sz w:val="24"/>
                <w:szCs w:val="24"/>
              </w:rPr>
              <w:t xml:space="preserve"> </w:t>
            </w:r>
          </w:p>
        </w:tc>
        <w:tc>
          <w:tcPr>
            <w:tcW w:w="2956" w:type="pct"/>
          </w:tcPr>
          <w:p w14:paraId="673158A3" w14:textId="1B8D1B8A"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 xml:space="preserve">Finalize </w:t>
            </w:r>
            <w:r w:rsidR="00B4187A" w:rsidRPr="00346CDC">
              <w:rPr>
                <w:rFonts w:ascii="Segoe UI" w:eastAsia="Calibri" w:hAnsi="Segoe UI" w:cs="Segoe UI"/>
                <w:sz w:val="24"/>
                <w:szCs w:val="24"/>
              </w:rPr>
              <w:t>d</w:t>
            </w:r>
            <w:r w:rsidR="00DA5C7A" w:rsidRPr="00346CDC">
              <w:rPr>
                <w:rFonts w:ascii="Segoe UI" w:eastAsia="Calibri" w:hAnsi="Segoe UI" w:cs="Segoe UI"/>
                <w:sz w:val="24"/>
                <w:szCs w:val="24"/>
              </w:rPr>
              <w:t xml:space="preserve">evelopment </w:t>
            </w:r>
            <w:r w:rsidR="009E0CCC" w:rsidRPr="00346CDC">
              <w:rPr>
                <w:rFonts w:ascii="Segoe UI" w:eastAsia="Calibri" w:hAnsi="Segoe UI" w:cs="Segoe UI"/>
                <w:sz w:val="24"/>
                <w:szCs w:val="24"/>
              </w:rPr>
              <w:t>increment</w:t>
            </w:r>
            <w:r w:rsidR="00DA5C7A" w:rsidRPr="00346CDC">
              <w:rPr>
                <w:rFonts w:ascii="Segoe UI" w:eastAsia="Calibri" w:hAnsi="Segoe UI" w:cs="Segoe UI"/>
                <w:sz w:val="24"/>
                <w:szCs w:val="24"/>
              </w:rPr>
              <w:t xml:space="preserve"> </w:t>
            </w:r>
            <w:r w:rsidRPr="00346CDC">
              <w:rPr>
                <w:rFonts w:ascii="Segoe UI" w:eastAsia="Calibri" w:hAnsi="Segoe UI" w:cs="Segoe UI"/>
                <w:sz w:val="24"/>
                <w:szCs w:val="24"/>
              </w:rPr>
              <w:t xml:space="preserve">and </w:t>
            </w:r>
            <w:r w:rsidR="00B4187A" w:rsidRPr="00346CDC">
              <w:rPr>
                <w:rFonts w:ascii="Segoe UI" w:eastAsia="Calibri" w:hAnsi="Segoe UI" w:cs="Segoe UI"/>
                <w:sz w:val="24"/>
                <w:szCs w:val="24"/>
              </w:rPr>
              <w:t>c</w:t>
            </w:r>
            <w:r w:rsidRPr="00346CDC">
              <w:rPr>
                <w:rFonts w:ascii="Segoe UI" w:eastAsia="Calibri" w:hAnsi="Segoe UI" w:cs="Segoe UI"/>
                <w:sz w:val="24"/>
                <w:szCs w:val="24"/>
              </w:rPr>
              <w:t>ode</w:t>
            </w:r>
            <w:r w:rsidRPr="00346CDC">
              <w:rPr>
                <w:rFonts w:ascii="Segoe UI" w:eastAsia="Calibri" w:hAnsi="Segoe UI" w:cs="Segoe UI"/>
                <w:spacing w:val="-6"/>
                <w:sz w:val="24"/>
                <w:szCs w:val="24"/>
              </w:rPr>
              <w:t xml:space="preserve"> </w:t>
            </w:r>
            <w:r w:rsidR="00B4187A" w:rsidRPr="00346CDC">
              <w:rPr>
                <w:rFonts w:ascii="Segoe UI" w:eastAsia="Calibri" w:hAnsi="Segoe UI" w:cs="Segoe UI"/>
                <w:spacing w:val="-6"/>
                <w:sz w:val="24"/>
                <w:szCs w:val="24"/>
              </w:rPr>
              <w:t>c</w:t>
            </w:r>
            <w:r w:rsidRPr="00346CDC">
              <w:rPr>
                <w:rFonts w:ascii="Segoe UI" w:eastAsia="Calibri" w:hAnsi="Segoe UI" w:cs="Segoe UI"/>
                <w:sz w:val="24"/>
                <w:szCs w:val="24"/>
              </w:rPr>
              <w:t xml:space="preserve">ompilation </w:t>
            </w:r>
            <w:r w:rsidR="00B4187A" w:rsidRPr="00346CDC">
              <w:rPr>
                <w:rFonts w:ascii="Segoe UI" w:eastAsia="Calibri" w:hAnsi="Segoe UI" w:cs="Segoe UI"/>
                <w:sz w:val="24"/>
                <w:szCs w:val="24"/>
              </w:rPr>
              <w:t>i</w:t>
            </w:r>
            <w:r w:rsidRPr="00346CDC">
              <w:rPr>
                <w:rFonts w:ascii="Segoe UI" w:eastAsia="Calibri" w:hAnsi="Segoe UI" w:cs="Segoe UI"/>
                <w:sz w:val="24"/>
                <w:szCs w:val="24"/>
              </w:rPr>
              <w:t>nstructions</w:t>
            </w:r>
            <w:r w:rsidR="003D391E" w:rsidRPr="00346CDC">
              <w:rPr>
                <w:rFonts w:ascii="Segoe UI" w:eastAsia="Calibri" w:hAnsi="Segoe UI" w:cs="Segoe UI"/>
                <w:sz w:val="24"/>
                <w:szCs w:val="24"/>
              </w:rPr>
              <w:t>.</w:t>
            </w:r>
          </w:p>
          <w:p w14:paraId="6B22463F" w14:textId="77777777"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Provide listing of developer</w:t>
            </w:r>
            <w:r w:rsidR="00385751" w:rsidRPr="00346CDC">
              <w:rPr>
                <w:rFonts w:ascii="Segoe UI" w:eastAsia="Calibri" w:hAnsi="Segoe UI" w:cs="Segoe UI"/>
                <w:spacing w:val="58"/>
                <w:sz w:val="24"/>
                <w:szCs w:val="24"/>
              </w:rPr>
              <w:t xml:space="preserve"> </w:t>
            </w:r>
            <w:r w:rsidRPr="00346CDC">
              <w:rPr>
                <w:rFonts w:ascii="Segoe UI" w:eastAsia="Calibri" w:hAnsi="Segoe UI" w:cs="Segoe UI"/>
                <w:sz w:val="24"/>
                <w:szCs w:val="24"/>
              </w:rPr>
              <w:t>accounts</w:t>
            </w:r>
            <w:r w:rsidR="003D391E" w:rsidRPr="00346CDC">
              <w:rPr>
                <w:rFonts w:ascii="Segoe UI" w:eastAsia="Calibri" w:hAnsi="Segoe UI" w:cs="Segoe UI"/>
                <w:sz w:val="24"/>
                <w:szCs w:val="24"/>
              </w:rPr>
              <w:t>.</w:t>
            </w:r>
          </w:p>
        </w:tc>
      </w:tr>
      <w:tr w:rsidR="006D109D" w:rsidRPr="00346CDC" w14:paraId="48D45464" w14:textId="77777777" w:rsidTr="00507ABE">
        <w:tc>
          <w:tcPr>
            <w:tcW w:w="1125" w:type="pct"/>
          </w:tcPr>
          <w:p w14:paraId="681F1A84" w14:textId="77777777" w:rsidR="006D109D" w:rsidRPr="00346CDC" w:rsidRDefault="00500B8E" w:rsidP="003D391E">
            <w:pPr>
              <w:pStyle w:val="TableHeading"/>
              <w:rPr>
                <w:rFonts w:ascii="Segoe UI" w:hAnsi="Segoe UI" w:cs="Segoe UI"/>
                <w:sz w:val="24"/>
                <w:szCs w:val="24"/>
              </w:rPr>
            </w:pPr>
            <w:r w:rsidRPr="00346CDC">
              <w:rPr>
                <w:rFonts w:ascii="Segoe UI" w:eastAsia="Calibri" w:hAnsi="Segoe UI" w:cs="Segoe UI"/>
                <w:sz w:val="24"/>
                <w:szCs w:val="24"/>
              </w:rPr>
              <w:t xml:space="preserve">WebVRAM </w:t>
            </w:r>
            <w:r w:rsidR="006D109D" w:rsidRPr="00346CDC">
              <w:rPr>
                <w:rFonts w:ascii="Segoe UI" w:eastAsia="Calibri" w:hAnsi="Segoe UI" w:cs="Segoe UI"/>
                <w:sz w:val="24"/>
                <w:szCs w:val="24"/>
              </w:rPr>
              <w:t>Project</w:t>
            </w:r>
            <w:r w:rsidR="006D109D" w:rsidRPr="00346CDC">
              <w:rPr>
                <w:rFonts w:ascii="Segoe UI" w:eastAsia="Calibri" w:hAnsi="Segoe UI" w:cs="Segoe UI"/>
                <w:spacing w:val="-1"/>
                <w:sz w:val="24"/>
                <w:szCs w:val="24"/>
              </w:rPr>
              <w:t xml:space="preserve"> </w:t>
            </w:r>
            <w:r w:rsidR="006D109D" w:rsidRPr="00346CDC">
              <w:rPr>
                <w:rFonts w:ascii="Segoe UI" w:eastAsia="Calibri" w:hAnsi="Segoe UI" w:cs="Segoe UI"/>
                <w:sz w:val="24"/>
                <w:szCs w:val="24"/>
              </w:rPr>
              <w:t>Team</w:t>
            </w:r>
          </w:p>
        </w:tc>
        <w:tc>
          <w:tcPr>
            <w:tcW w:w="919" w:type="pct"/>
          </w:tcPr>
          <w:p w14:paraId="0C493A15"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Planning</w:t>
            </w:r>
          </w:p>
        </w:tc>
        <w:tc>
          <w:tcPr>
            <w:tcW w:w="2956" w:type="pct"/>
          </w:tcPr>
          <w:p w14:paraId="70460254" w14:textId="68068B1D" w:rsidR="006D109D" w:rsidRPr="00346CDC" w:rsidRDefault="006D109D">
            <w:pPr>
              <w:pStyle w:val="TableText"/>
              <w:numPr>
                <w:ilvl w:val="0"/>
                <w:numId w:val="15"/>
              </w:numPr>
              <w:ind w:left="504"/>
              <w:rPr>
                <w:rFonts w:ascii="Segoe UI" w:hAnsi="Segoe UI" w:cs="Segoe UI"/>
                <w:sz w:val="24"/>
                <w:szCs w:val="24"/>
              </w:rPr>
            </w:pPr>
            <w:bookmarkStart w:id="45" w:name="_Hlk148703295"/>
            <w:r w:rsidRPr="00346CDC">
              <w:rPr>
                <w:rFonts w:ascii="Segoe UI" w:eastAsia="Calibri" w:hAnsi="Segoe UI" w:cs="Segoe UI"/>
                <w:sz w:val="24"/>
                <w:szCs w:val="24"/>
              </w:rPr>
              <w:t>Schedule</w:t>
            </w:r>
            <w:r w:rsidR="008A56B1" w:rsidRPr="00346CDC">
              <w:rPr>
                <w:rFonts w:ascii="Segoe UI" w:eastAsia="Calibri" w:hAnsi="Segoe UI" w:cs="Segoe UI"/>
                <w:sz w:val="24"/>
                <w:szCs w:val="24"/>
              </w:rPr>
              <w:t xml:space="preserve"> </w:t>
            </w:r>
            <w:r w:rsidR="00A30269" w:rsidRPr="00346CDC">
              <w:rPr>
                <w:rFonts w:ascii="Segoe UI" w:eastAsia="Calibri" w:hAnsi="Segoe UI" w:cs="Segoe UI"/>
                <w:sz w:val="24"/>
                <w:szCs w:val="24"/>
              </w:rPr>
              <w:t>Software Quality Assurance (</w:t>
            </w:r>
            <w:r w:rsidR="008A56B1" w:rsidRPr="00346CDC">
              <w:rPr>
                <w:rFonts w:ascii="Segoe UI" w:eastAsia="Calibri" w:hAnsi="Segoe UI" w:cs="Segoe UI"/>
                <w:sz w:val="24"/>
                <w:szCs w:val="24"/>
              </w:rPr>
              <w:t>SQA</w:t>
            </w:r>
            <w:r w:rsidR="00A30269" w:rsidRPr="00346CDC">
              <w:rPr>
                <w:rFonts w:ascii="Segoe UI" w:eastAsia="Calibri" w:hAnsi="Segoe UI" w:cs="Segoe UI"/>
                <w:sz w:val="24"/>
                <w:szCs w:val="24"/>
              </w:rPr>
              <w:t>)</w:t>
            </w:r>
            <w:r w:rsidR="008A56B1" w:rsidRPr="00346CDC">
              <w:rPr>
                <w:rFonts w:ascii="Segoe UI" w:eastAsia="Calibri" w:hAnsi="Segoe UI" w:cs="Segoe UI"/>
                <w:sz w:val="24"/>
                <w:szCs w:val="24"/>
              </w:rPr>
              <w:t xml:space="preserve"> </w:t>
            </w:r>
            <w:bookmarkEnd w:id="45"/>
            <w:r w:rsidR="008A56B1" w:rsidRPr="00346CDC">
              <w:rPr>
                <w:rFonts w:ascii="Segoe UI" w:eastAsia="Calibri" w:hAnsi="Segoe UI" w:cs="Segoe UI"/>
                <w:sz w:val="24"/>
                <w:szCs w:val="24"/>
              </w:rPr>
              <w:t xml:space="preserve">and </w:t>
            </w:r>
            <w:r w:rsidR="00A30269" w:rsidRPr="00346CDC">
              <w:rPr>
                <w:rFonts w:ascii="Segoe UI" w:eastAsia="Calibri" w:hAnsi="Segoe UI" w:cs="Segoe UI"/>
                <w:sz w:val="24"/>
                <w:szCs w:val="24"/>
              </w:rPr>
              <w:t>Initial Operating Capability (</w:t>
            </w:r>
            <w:r w:rsidR="008A56B1" w:rsidRPr="00346CDC">
              <w:rPr>
                <w:rFonts w:ascii="Segoe UI" w:eastAsia="Calibri" w:hAnsi="Segoe UI" w:cs="Segoe UI"/>
                <w:sz w:val="24"/>
                <w:szCs w:val="24"/>
              </w:rPr>
              <w:t>IOC</w:t>
            </w:r>
            <w:r w:rsidR="00A30269" w:rsidRPr="00346CDC">
              <w:rPr>
                <w:rFonts w:ascii="Segoe UI" w:eastAsia="Calibri" w:hAnsi="Segoe UI" w:cs="Segoe UI"/>
                <w:sz w:val="24"/>
                <w:szCs w:val="24"/>
              </w:rPr>
              <w:t>)</w:t>
            </w:r>
            <w:r w:rsidRPr="00346CDC">
              <w:rPr>
                <w:rFonts w:ascii="Segoe UI" w:eastAsia="Calibri" w:hAnsi="Segoe UI" w:cs="Segoe UI"/>
                <w:sz w:val="24"/>
                <w:szCs w:val="24"/>
              </w:rPr>
              <w:t xml:space="preserve"> testers and</w:t>
            </w:r>
            <w:r w:rsidRPr="00346CDC">
              <w:rPr>
                <w:rFonts w:ascii="Segoe UI" w:eastAsia="Calibri" w:hAnsi="Segoe UI" w:cs="Segoe UI"/>
                <w:spacing w:val="6"/>
                <w:sz w:val="24"/>
                <w:szCs w:val="24"/>
              </w:rPr>
              <w:t xml:space="preserve"> </w:t>
            </w:r>
            <w:r w:rsidRPr="00346CDC">
              <w:rPr>
                <w:rFonts w:ascii="Segoe UI" w:eastAsia="Calibri" w:hAnsi="Segoe UI" w:cs="Segoe UI"/>
                <w:sz w:val="24"/>
                <w:szCs w:val="24"/>
              </w:rPr>
              <w:t>support</w:t>
            </w:r>
            <w:r w:rsidR="008A56B1" w:rsidRPr="00346CDC">
              <w:rPr>
                <w:rFonts w:ascii="Segoe UI" w:eastAsia="Calibri" w:hAnsi="Segoe UI" w:cs="Segoe UI"/>
                <w:sz w:val="24"/>
                <w:szCs w:val="24"/>
              </w:rPr>
              <w:t xml:space="preserve"> all aspects of IOC </w:t>
            </w:r>
            <w:r w:rsidR="00B4187A" w:rsidRPr="00346CDC">
              <w:rPr>
                <w:rFonts w:ascii="Segoe UI" w:eastAsia="Calibri" w:hAnsi="Segoe UI" w:cs="Segoe UI"/>
                <w:sz w:val="24"/>
                <w:szCs w:val="24"/>
              </w:rPr>
              <w:t>T</w:t>
            </w:r>
            <w:r w:rsidR="008A56B1" w:rsidRPr="00346CDC">
              <w:rPr>
                <w:rFonts w:ascii="Segoe UI" w:eastAsia="Calibri" w:hAnsi="Segoe UI" w:cs="Segoe UI"/>
                <w:sz w:val="24"/>
                <w:szCs w:val="24"/>
              </w:rPr>
              <w:t>esting preparation</w:t>
            </w:r>
            <w:r w:rsidR="003D391E" w:rsidRPr="00346CDC">
              <w:rPr>
                <w:rFonts w:ascii="Segoe UI" w:eastAsia="Calibri" w:hAnsi="Segoe UI" w:cs="Segoe UI"/>
                <w:sz w:val="24"/>
                <w:szCs w:val="24"/>
              </w:rPr>
              <w:t>.</w:t>
            </w:r>
          </w:p>
        </w:tc>
      </w:tr>
      <w:tr w:rsidR="006D109D" w:rsidRPr="00346CDC" w14:paraId="68B531DB" w14:textId="77777777" w:rsidTr="00507ABE">
        <w:tc>
          <w:tcPr>
            <w:tcW w:w="1125" w:type="pct"/>
          </w:tcPr>
          <w:p w14:paraId="14B64E2E"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pacing w:val="1"/>
                <w:sz w:val="24"/>
                <w:szCs w:val="24"/>
              </w:rPr>
              <w:t xml:space="preserve">WebVRAM </w:t>
            </w:r>
            <w:r w:rsidRPr="00346CDC">
              <w:rPr>
                <w:rFonts w:ascii="Segoe UI" w:eastAsia="Calibri" w:hAnsi="Segoe UI" w:cs="Segoe UI"/>
                <w:sz w:val="24"/>
                <w:szCs w:val="24"/>
              </w:rPr>
              <w:t>Development Team</w:t>
            </w:r>
          </w:p>
        </w:tc>
        <w:tc>
          <w:tcPr>
            <w:tcW w:w="919" w:type="pct"/>
          </w:tcPr>
          <w:p w14:paraId="30E209FC"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Prepare</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for Deployment</w:t>
            </w:r>
          </w:p>
        </w:tc>
        <w:tc>
          <w:tcPr>
            <w:tcW w:w="2956" w:type="pct"/>
          </w:tcPr>
          <w:p w14:paraId="6AA5E921" w14:textId="21B4BC55" w:rsidR="003D391E"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Freeze all development</w:t>
            </w:r>
            <w:r w:rsidRPr="00346CDC">
              <w:rPr>
                <w:rFonts w:ascii="Segoe UI" w:eastAsia="Calibri" w:hAnsi="Segoe UI" w:cs="Segoe UI"/>
                <w:spacing w:val="-4"/>
                <w:sz w:val="24"/>
                <w:szCs w:val="24"/>
              </w:rPr>
              <w:t xml:space="preserve"> </w:t>
            </w:r>
            <w:r w:rsidRPr="00346CDC">
              <w:rPr>
                <w:rFonts w:ascii="Segoe UI" w:eastAsia="Calibri" w:hAnsi="Segoe UI" w:cs="Segoe UI"/>
                <w:sz w:val="24"/>
                <w:szCs w:val="24"/>
              </w:rPr>
              <w:t>activities</w:t>
            </w:r>
            <w:r w:rsidR="003D391E" w:rsidRPr="00346CDC">
              <w:rPr>
                <w:rFonts w:ascii="Segoe UI" w:eastAsia="Calibri" w:hAnsi="Segoe UI" w:cs="Segoe UI"/>
                <w:sz w:val="24"/>
                <w:szCs w:val="24"/>
              </w:rPr>
              <w:t>.</w:t>
            </w:r>
          </w:p>
          <w:p w14:paraId="79ED75FF" w14:textId="77777777" w:rsidR="006D109D" w:rsidRPr="00346CDC" w:rsidRDefault="008A56B1">
            <w:pPr>
              <w:pStyle w:val="TableText"/>
              <w:numPr>
                <w:ilvl w:val="0"/>
                <w:numId w:val="15"/>
              </w:numPr>
              <w:ind w:left="504"/>
              <w:rPr>
                <w:rFonts w:ascii="Segoe UI" w:hAnsi="Segoe UI" w:cs="Segoe UI"/>
                <w:sz w:val="24"/>
                <w:szCs w:val="24"/>
              </w:rPr>
            </w:pPr>
            <w:r w:rsidRPr="00346CDC">
              <w:rPr>
                <w:rFonts w:ascii="Segoe UI" w:hAnsi="Segoe UI" w:cs="Segoe UI"/>
                <w:sz w:val="24"/>
                <w:szCs w:val="24"/>
              </w:rPr>
              <w:t>Request secure and technical code reviews</w:t>
            </w:r>
            <w:r w:rsidR="003D391E" w:rsidRPr="00346CDC">
              <w:rPr>
                <w:rFonts w:ascii="Segoe UI" w:hAnsi="Segoe UI" w:cs="Segoe UI"/>
                <w:sz w:val="24"/>
                <w:szCs w:val="24"/>
              </w:rPr>
              <w:t>.</w:t>
            </w:r>
          </w:p>
          <w:p w14:paraId="25D49DC4" w14:textId="6F55BC4D" w:rsidR="008A56B1" w:rsidRPr="00346CDC" w:rsidRDefault="008A56B1">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Resolve internal Q</w:t>
            </w:r>
            <w:r w:rsidR="00B71D68" w:rsidRPr="00346CDC">
              <w:rPr>
                <w:rFonts w:ascii="Segoe UI" w:eastAsia="Calibri" w:hAnsi="Segoe UI" w:cs="Segoe UI"/>
                <w:sz w:val="24"/>
                <w:szCs w:val="24"/>
              </w:rPr>
              <w:t xml:space="preserve">uality </w:t>
            </w:r>
            <w:r w:rsidRPr="00346CDC">
              <w:rPr>
                <w:rFonts w:ascii="Segoe UI" w:eastAsia="Calibri" w:hAnsi="Segoe UI" w:cs="Segoe UI"/>
                <w:sz w:val="24"/>
                <w:szCs w:val="24"/>
              </w:rPr>
              <w:t>A</w:t>
            </w:r>
            <w:r w:rsidR="00B71D68" w:rsidRPr="00346CDC">
              <w:rPr>
                <w:rFonts w:ascii="Segoe UI" w:eastAsia="Calibri" w:hAnsi="Segoe UI" w:cs="Segoe UI"/>
                <w:sz w:val="24"/>
                <w:szCs w:val="24"/>
              </w:rPr>
              <w:t>ssurance</w:t>
            </w:r>
            <w:r w:rsidRPr="00346CDC">
              <w:rPr>
                <w:rFonts w:ascii="Segoe UI" w:eastAsia="Calibri" w:hAnsi="Segoe UI" w:cs="Segoe UI"/>
                <w:sz w:val="24"/>
                <w:szCs w:val="24"/>
              </w:rPr>
              <w:t xml:space="preserve"> testing defects/issues and IOC </w:t>
            </w:r>
            <w:r w:rsidR="00054BA3" w:rsidRPr="00346CDC">
              <w:rPr>
                <w:rFonts w:ascii="Segoe UI" w:eastAsia="Calibri" w:hAnsi="Segoe UI" w:cs="Segoe UI"/>
                <w:sz w:val="24"/>
                <w:szCs w:val="24"/>
              </w:rPr>
              <w:t>T</w:t>
            </w:r>
            <w:r w:rsidRPr="00346CDC">
              <w:rPr>
                <w:rFonts w:ascii="Segoe UI" w:eastAsia="Calibri" w:hAnsi="Segoe UI" w:cs="Segoe UI"/>
                <w:sz w:val="24"/>
                <w:szCs w:val="24"/>
              </w:rPr>
              <w:t>esting defects/issues</w:t>
            </w:r>
            <w:r w:rsidR="003D391E" w:rsidRPr="00346CDC">
              <w:rPr>
                <w:rFonts w:ascii="Segoe UI" w:eastAsia="Calibri" w:hAnsi="Segoe UI" w:cs="Segoe UI"/>
                <w:sz w:val="24"/>
                <w:szCs w:val="24"/>
              </w:rPr>
              <w:t>.</w:t>
            </w:r>
          </w:p>
        </w:tc>
      </w:tr>
      <w:tr w:rsidR="006D109D" w:rsidRPr="00346CDC" w14:paraId="01DBB967" w14:textId="77777777" w:rsidTr="00507ABE">
        <w:tc>
          <w:tcPr>
            <w:tcW w:w="1125" w:type="pct"/>
          </w:tcPr>
          <w:p w14:paraId="0A468D9B"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z w:val="24"/>
                <w:szCs w:val="24"/>
              </w:rPr>
              <w:t>WebVRAM Project</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Team</w:t>
            </w:r>
          </w:p>
        </w:tc>
        <w:tc>
          <w:tcPr>
            <w:tcW w:w="919" w:type="pct"/>
          </w:tcPr>
          <w:p w14:paraId="4FB32E20" w14:textId="77777777" w:rsidR="006D109D" w:rsidRPr="00346CDC" w:rsidRDefault="006D109D" w:rsidP="00385751">
            <w:pPr>
              <w:pStyle w:val="TableText"/>
              <w:rPr>
                <w:rFonts w:ascii="Segoe UI" w:hAnsi="Segoe UI" w:cs="Segoe UI"/>
                <w:sz w:val="24"/>
                <w:szCs w:val="24"/>
              </w:rPr>
            </w:pPr>
            <w:r w:rsidRPr="00346CDC">
              <w:rPr>
                <w:rFonts w:ascii="Segoe UI" w:eastAsia="Calibri" w:hAnsi="Segoe UI" w:cs="Segoe UI"/>
                <w:sz w:val="24"/>
                <w:szCs w:val="24"/>
              </w:rPr>
              <w:t>Execute</w:t>
            </w:r>
            <w:r w:rsidRPr="00346CDC">
              <w:rPr>
                <w:rFonts w:ascii="Segoe UI" w:eastAsia="Calibri" w:hAnsi="Segoe UI" w:cs="Segoe UI"/>
                <w:spacing w:val="-5"/>
                <w:sz w:val="24"/>
                <w:szCs w:val="24"/>
              </w:rPr>
              <w:t xml:space="preserve"> </w:t>
            </w:r>
            <w:r w:rsidRPr="00346CDC">
              <w:rPr>
                <w:rFonts w:ascii="Segoe UI" w:eastAsia="Calibri" w:hAnsi="Segoe UI" w:cs="Segoe UI"/>
                <w:sz w:val="24"/>
                <w:szCs w:val="24"/>
              </w:rPr>
              <w:t>Deployment</w:t>
            </w:r>
          </w:p>
        </w:tc>
        <w:tc>
          <w:tcPr>
            <w:tcW w:w="2956" w:type="pct"/>
          </w:tcPr>
          <w:p w14:paraId="27FD7205" w14:textId="77777777"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Coordinate deployment support by maintaining</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the bridge and managing all involved</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stakeholders</w:t>
            </w:r>
            <w:r w:rsidR="003D391E" w:rsidRPr="00346CDC">
              <w:rPr>
                <w:rFonts w:ascii="Segoe UI" w:eastAsia="Calibri" w:hAnsi="Segoe UI" w:cs="Segoe UI"/>
                <w:sz w:val="24"/>
                <w:szCs w:val="24"/>
              </w:rPr>
              <w:t>.</w:t>
            </w:r>
          </w:p>
          <w:p w14:paraId="410BEEFA" w14:textId="34E75D48" w:rsidR="006D109D" w:rsidRPr="00346CDC" w:rsidRDefault="006D109D">
            <w:pPr>
              <w:pStyle w:val="TableText"/>
              <w:numPr>
                <w:ilvl w:val="0"/>
                <w:numId w:val="15"/>
              </w:numPr>
              <w:ind w:left="504"/>
              <w:rPr>
                <w:rFonts w:ascii="Segoe UI" w:hAnsi="Segoe UI" w:cs="Segoe UI"/>
                <w:sz w:val="24"/>
                <w:szCs w:val="24"/>
              </w:rPr>
            </w:pPr>
            <w:r w:rsidRPr="00346CDC">
              <w:rPr>
                <w:rFonts w:ascii="Segoe UI" w:eastAsia="Calibri" w:hAnsi="Segoe UI" w:cs="Segoe UI"/>
                <w:sz w:val="24"/>
                <w:szCs w:val="24"/>
              </w:rPr>
              <w:t xml:space="preserve">Conduct </w:t>
            </w:r>
            <w:r w:rsidR="008A56B1" w:rsidRPr="00346CDC">
              <w:rPr>
                <w:rFonts w:ascii="Segoe UI" w:eastAsia="Calibri" w:hAnsi="Segoe UI" w:cs="Segoe UI"/>
                <w:spacing w:val="-3"/>
                <w:sz w:val="24"/>
                <w:szCs w:val="24"/>
              </w:rPr>
              <w:t xml:space="preserve">IOC </w:t>
            </w:r>
            <w:r w:rsidR="00B4187A" w:rsidRPr="00346CDC">
              <w:rPr>
                <w:rFonts w:ascii="Segoe UI" w:eastAsia="Calibri" w:hAnsi="Segoe UI" w:cs="Segoe UI"/>
                <w:spacing w:val="-3"/>
                <w:sz w:val="24"/>
                <w:szCs w:val="24"/>
              </w:rPr>
              <w:t>T</w:t>
            </w:r>
            <w:r w:rsidRPr="00346CDC">
              <w:rPr>
                <w:rFonts w:ascii="Segoe UI" w:eastAsia="Calibri" w:hAnsi="Segoe UI" w:cs="Segoe UI"/>
                <w:sz w:val="24"/>
                <w:szCs w:val="24"/>
              </w:rPr>
              <w:t>esting</w:t>
            </w:r>
            <w:r w:rsidRPr="00346CDC">
              <w:rPr>
                <w:rFonts w:ascii="Segoe UI" w:eastAsia="Calibri" w:hAnsi="Segoe UI" w:cs="Segoe UI"/>
                <w:spacing w:val="9"/>
                <w:sz w:val="24"/>
                <w:szCs w:val="24"/>
              </w:rPr>
              <w:t xml:space="preserve"> </w:t>
            </w:r>
            <w:r w:rsidRPr="00346CDC">
              <w:rPr>
                <w:rFonts w:ascii="Segoe UI" w:eastAsia="Calibri" w:hAnsi="Segoe UI" w:cs="Segoe UI"/>
                <w:sz w:val="24"/>
                <w:szCs w:val="24"/>
              </w:rPr>
              <w:t>activities</w:t>
            </w:r>
            <w:r w:rsidR="003D391E" w:rsidRPr="00346CDC">
              <w:rPr>
                <w:rFonts w:ascii="Segoe UI" w:eastAsia="Calibri" w:hAnsi="Segoe UI" w:cs="Segoe UI"/>
                <w:sz w:val="24"/>
                <w:szCs w:val="24"/>
              </w:rPr>
              <w:t>.</w:t>
            </w:r>
          </w:p>
        </w:tc>
      </w:tr>
      <w:tr w:rsidR="006D109D" w:rsidRPr="00346CDC" w14:paraId="3417CC8E" w14:textId="77777777" w:rsidTr="00507ABE">
        <w:tc>
          <w:tcPr>
            <w:tcW w:w="1125" w:type="pct"/>
          </w:tcPr>
          <w:p w14:paraId="656449F5" w14:textId="3394308D" w:rsidR="006D109D" w:rsidRPr="00346CDC" w:rsidRDefault="00A90E2F" w:rsidP="003D391E">
            <w:pPr>
              <w:pStyle w:val="TableHeading"/>
              <w:rPr>
                <w:rFonts w:ascii="Segoe UI" w:eastAsia="Calibri" w:hAnsi="Segoe UI" w:cs="Segoe UI"/>
                <w:sz w:val="24"/>
                <w:szCs w:val="24"/>
              </w:rPr>
            </w:pPr>
            <w:r w:rsidRPr="00346CDC">
              <w:rPr>
                <w:rFonts w:ascii="Segoe UI" w:hAnsi="Segoe UI" w:cs="Segoe UI"/>
                <w:sz w:val="24"/>
                <w:szCs w:val="24"/>
              </w:rPr>
              <w:t xml:space="preserve">WebVRAM </w:t>
            </w:r>
            <w:r w:rsidR="00DF2AD5" w:rsidRPr="00346CDC">
              <w:rPr>
                <w:rFonts w:ascii="Segoe UI" w:hAnsi="Segoe UI" w:cs="Segoe UI"/>
                <w:sz w:val="24"/>
                <w:szCs w:val="24"/>
              </w:rPr>
              <w:t xml:space="preserve">Development </w:t>
            </w:r>
            <w:r w:rsidR="006D109D" w:rsidRPr="00346CDC">
              <w:rPr>
                <w:rFonts w:ascii="Segoe UI" w:hAnsi="Segoe UI" w:cs="Segoe UI"/>
                <w:sz w:val="24"/>
                <w:szCs w:val="24"/>
              </w:rPr>
              <w:t>Team</w:t>
            </w:r>
          </w:p>
        </w:tc>
        <w:tc>
          <w:tcPr>
            <w:tcW w:w="919" w:type="pct"/>
          </w:tcPr>
          <w:p w14:paraId="537615EB" w14:textId="77777777" w:rsidR="006D109D" w:rsidRPr="00346CDC" w:rsidRDefault="006D109D" w:rsidP="00385751">
            <w:pPr>
              <w:pStyle w:val="TableText"/>
              <w:rPr>
                <w:rFonts w:ascii="Segoe UI" w:eastAsia="Calibri" w:hAnsi="Segoe UI" w:cs="Segoe UI"/>
                <w:sz w:val="24"/>
                <w:szCs w:val="24"/>
              </w:rPr>
            </w:pPr>
            <w:r w:rsidRPr="00346CDC">
              <w:rPr>
                <w:rFonts w:ascii="Segoe UI" w:hAnsi="Segoe UI" w:cs="Segoe UI"/>
                <w:sz w:val="24"/>
                <w:szCs w:val="24"/>
              </w:rPr>
              <w:t>Execute Deployment</w:t>
            </w:r>
          </w:p>
        </w:tc>
        <w:tc>
          <w:tcPr>
            <w:tcW w:w="2956" w:type="pct"/>
          </w:tcPr>
          <w:p w14:paraId="7433C803" w14:textId="77777777" w:rsidR="008A56B1" w:rsidRPr="00346CDC" w:rsidRDefault="008A56B1">
            <w:pPr>
              <w:pStyle w:val="TableText"/>
              <w:numPr>
                <w:ilvl w:val="0"/>
                <w:numId w:val="15"/>
              </w:numPr>
              <w:ind w:left="504"/>
              <w:rPr>
                <w:rFonts w:ascii="Segoe UI" w:hAnsi="Segoe UI" w:cs="Segoe UI"/>
                <w:sz w:val="24"/>
                <w:szCs w:val="24"/>
              </w:rPr>
            </w:pPr>
            <w:r w:rsidRPr="00346CDC">
              <w:rPr>
                <w:rFonts w:ascii="Segoe UI" w:hAnsi="Segoe UI" w:cs="Segoe UI"/>
                <w:sz w:val="24"/>
                <w:szCs w:val="24"/>
              </w:rPr>
              <w:t xml:space="preserve">Work with </w:t>
            </w:r>
            <w:r w:rsidR="00CC7322" w:rsidRPr="00346CDC">
              <w:rPr>
                <w:rFonts w:ascii="Segoe UI" w:hAnsi="Segoe UI" w:cs="Segoe UI"/>
                <w:sz w:val="24"/>
                <w:szCs w:val="24"/>
              </w:rPr>
              <w:t>Project</w:t>
            </w:r>
            <w:r w:rsidRPr="00346CDC">
              <w:rPr>
                <w:rFonts w:ascii="Segoe UI" w:hAnsi="Segoe UI" w:cs="Segoe UI"/>
                <w:sz w:val="24"/>
                <w:szCs w:val="24"/>
              </w:rPr>
              <w:t xml:space="preserve"> Team to resolve issues</w:t>
            </w:r>
            <w:r w:rsidR="003D391E" w:rsidRPr="00346CDC">
              <w:rPr>
                <w:rFonts w:ascii="Segoe UI" w:hAnsi="Segoe UI" w:cs="Segoe UI"/>
                <w:sz w:val="24"/>
                <w:szCs w:val="24"/>
              </w:rPr>
              <w:t>.</w:t>
            </w:r>
          </w:p>
          <w:p w14:paraId="018D0DA9" w14:textId="0F6647B1" w:rsidR="00CC7322"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 xml:space="preserve">Deploy final </w:t>
            </w:r>
            <w:r w:rsidR="009E0CCC" w:rsidRPr="00346CDC">
              <w:rPr>
                <w:rFonts w:ascii="Segoe UI" w:hAnsi="Segoe UI" w:cs="Segoe UI"/>
                <w:sz w:val="24"/>
                <w:szCs w:val="24"/>
              </w:rPr>
              <w:t>increment</w:t>
            </w:r>
            <w:r w:rsidRPr="00346CDC">
              <w:rPr>
                <w:rFonts w:ascii="Segoe UI" w:hAnsi="Segoe UI" w:cs="Segoe UI"/>
                <w:sz w:val="24"/>
                <w:szCs w:val="24"/>
              </w:rPr>
              <w:t xml:space="preserve"> version from DEVTEST to PREPROD</w:t>
            </w:r>
            <w:r w:rsidR="003D391E" w:rsidRPr="00346CDC">
              <w:rPr>
                <w:rFonts w:ascii="Segoe UI" w:hAnsi="Segoe UI" w:cs="Segoe UI"/>
                <w:sz w:val="24"/>
                <w:szCs w:val="24"/>
              </w:rPr>
              <w:t>.</w:t>
            </w:r>
          </w:p>
          <w:p w14:paraId="28ADF189" w14:textId="2DA9DFCC" w:rsidR="006D109D" w:rsidRPr="00346CDC" w:rsidRDefault="008A56B1">
            <w:pPr>
              <w:pStyle w:val="TableText"/>
              <w:numPr>
                <w:ilvl w:val="0"/>
                <w:numId w:val="15"/>
              </w:numPr>
              <w:ind w:left="504"/>
              <w:rPr>
                <w:rFonts w:ascii="Segoe UI" w:eastAsia="Calibri" w:hAnsi="Segoe UI" w:cs="Segoe UI"/>
                <w:sz w:val="24"/>
                <w:szCs w:val="24"/>
              </w:rPr>
            </w:pPr>
            <w:r w:rsidRPr="00346CDC">
              <w:rPr>
                <w:rFonts w:ascii="Segoe UI" w:hAnsi="Segoe UI" w:cs="Segoe UI"/>
                <w:sz w:val="24"/>
                <w:szCs w:val="24"/>
              </w:rPr>
              <w:t>Deploy final version of code from PREPROD to PROD</w:t>
            </w:r>
            <w:r w:rsidR="003D391E" w:rsidRPr="00346CDC">
              <w:rPr>
                <w:rFonts w:ascii="Segoe UI" w:hAnsi="Segoe UI" w:cs="Segoe UI"/>
                <w:sz w:val="24"/>
                <w:szCs w:val="24"/>
              </w:rPr>
              <w:t>.</w:t>
            </w:r>
          </w:p>
        </w:tc>
      </w:tr>
      <w:tr w:rsidR="006D109D" w:rsidRPr="00346CDC" w14:paraId="6B38A28F" w14:textId="77777777" w:rsidTr="00507ABE">
        <w:tc>
          <w:tcPr>
            <w:tcW w:w="1125" w:type="pct"/>
          </w:tcPr>
          <w:p w14:paraId="100F3320" w14:textId="77777777" w:rsidR="006D109D" w:rsidRPr="00346CDC" w:rsidRDefault="00974366" w:rsidP="003D391E">
            <w:pPr>
              <w:pStyle w:val="TableHeading"/>
              <w:rPr>
                <w:rFonts w:ascii="Segoe UI" w:hAnsi="Segoe UI" w:cs="Segoe UI"/>
                <w:sz w:val="24"/>
                <w:szCs w:val="24"/>
              </w:rPr>
            </w:pPr>
            <w:r w:rsidRPr="00346CDC">
              <w:rPr>
                <w:rFonts w:ascii="Segoe UI" w:eastAsia="Calibri" w:hAnsi="Segoe UI" w:cs="Segoe UI"/>
                <w:sz w:val="24"/>
                <w:szCs w:val="24"/>
              </w:rPr>
              <w:t>WebVRAM Project</w:t>
            </w:r>
            <w:r w:rsidRPr="00346CDC">
              <w:rPr>
                <w:rFonts w:ascii="Segoe UI" w:eastAsia="Calibri" w:hAnsi="Segoe UI" w:cs="Segoe UI"/>
                <w:spacing w:val="-1"/>
                <w:sz w:val="24"/>
                <w:szCs w:val="24"/>
              </w:rPr>
              <w:t xml:space="preserve"> </w:t>
            </w:r>
            <w:r w:rsidRPr="00346CDC">
              <w:rPr>
                <w:rFonts w:ascii="Segoe UI" w:eastAsia="Calibri" w:hAnsi="Segoe UI" w:cs="Segoe UI"/>
                <w:sz w:val="24"/>
                <w:szCs w:val="24"/>
              </w:rPr>
              <w:t>Team</w:t>
            </w:r>
          </w:p>
        </w:tc>
        <w:tc>
          <w:tcPr>
            <w:tcW w:w="919" w:type="pct"/>
          </w:tcPr>
          <w:p w14:paraId="3229120E" w14:textId="01E2B17C" w:rsidR="006D109D" w:rsidRPr="00346CDC" w:rsidRDefault="006D109D" w:rsidP="00385751">
            <w:pPr>
              <w:pStyle w:val="TableText"/>
              <w:rPr>
                <w:rFonts w:ascii="Segoe UI" w:hAnsi="Segoe UI" w:cs="Segoe UI"/>
                <w:sz w:val="24"/>
                <w:szCs w:val="24"/>
              </w:rPr>
            </w:pPr>
            <w:r w:rsidRPr="00346CDC">
              <w:rPr>
                <w:rFonts w:ascii="Segoe UI" w:hAnsi="Segoe UI" w:cs="Segoe UI"/>
                <w:sz w:val="24"/>
                <w:szCs w:val="24"/>
              </w:rPr>
              <w:t xml:space="preserve">Validation </w:t>
            </w:r>
            <w:r w:rsidR="008D2041">
              <w:rPr>
                <w:rFonts w:ascii="Segoe UI" w:hAnsi="Segoe UI" w:cs="Segoe UI"/>
                <w:sz w:val="24"/>
                <w:szCs w:val="24"/>
              </w:rPr>
              <w:t>and</w:t>
            </w:r>
            <w:r w:rsidRPr="00346CDC">
              <w:rPr>
                <w:rFonts w:ascii="Segoe UI" w:hAnsi="Segoe UI" w:cs="Segoe UI"/>
                <w:sz w:val="24"/>
                <w:szCs w:val="24"/>
              </w:rPr>
              <w:t xml:space="preserve"> Go-</w:t>
            </w:r>
            <w:r w:rsidR="00785986" w:rsidRPr="00346CDC">
              <w:rPr>
                <w:rFonts w:ascii="Segoe UI" w:hAnsi="Segoe UI" w:cs="Segoe UI"/>
                <w:sz w:val="24"/>
                <w:szCs w:val="24"/>
              </w:rPr>
              <w:t>L</w:t>
            </w:r>
            <w:r w:rsidRPr="00346CDC">
              <w:rPr>
                <w:rFonts w:ascii="Segoe UI" w:hAnsi="Segoe UI" w:cs="Segoe UI"/>
                <w:sz w:val="24"/>
                <w:szCs w:val="24"/>
              </w:rPr>
              <w:t>ive</w:t>
            </w:r>
          </w:p>
        </w:tc>
        <w:tc>
          <w:tcPr>
            <w:tcW w:w="2956" w:type="pct"/>
          </w:tcPr>
          <w:p w14:paraId="45D082D9" w14:textId="68FB638F" w:rsidR="006D109D"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Validate that the PROD environment functions as expected</w:t>
            </w:r>
            <w:r w:rsidR="003D391E" w:rsidRPr="00346CDC">
              <w:rPr>
                <w:rFonts w:ascii="Segoe UI" w:hAnsi="Segoe UI" w:cs="Segoe UI"/>
                <w:sz w:val="24"/>
                <w:szCs w:val="24"/>
              </w:rPr>
              <w:t>.</w:t>
            </w:r>
          </w:p>
        </w:tc>
      </w:tr>
      <w:tr w:rsidR="006D109D" w:rsidRPr="00346CDC" w14:paraId="77492E42" w14:textId="77777777" w:rsidTr="00507ABE">
        <w:tc>
          <w:tcPr>
            <w:tcW w:w="1125" w:type="pct"/>
          </w:tcPr>
          <w:p w14:paraId="76C13F15" w14:textId="77777777" w:rsidR="006D109D" w:rsidRPr="00346CDC" w:rsidRDefault="00CC7322" w:rsidP="003D391E">
            <w:pPr>
              <w:pStyle w:val="TableHeading"/>
              <w:rPr>
                <w:rFonts w:ascii="Segoe UI" w:hAnsi="Segoe UI" w:cs="Segoe UI"/>
                <w:sz w:val="24"/>
                <w:szCs w:val="24"/>
              </w:rPr>
            </w:pPr>
            <w:r w:rsidRPr="00346CDC">
              <w:rPr>
                <w:rFonts w:ascii="Segoe UI" w:eastAsia="Calibri" w:hAnsi="Segoe UI" w:cs="Segoe UI"/>
                <w:sz w:val="24"/>
                <w:szCs w:val="24"/>
              </w:rPr>
              <w:t>Development Team</w:t>
            </w:r>
          </w:p>
        </w:tc>
        <w:tc>
          <w:tcPr>
            <w:tcW w:w="919" w:type="pct"/>
          </w:tcPr>
          <w:p w14:paraId="6E9E01A3" w14:textId="7E4A435D" w:rsidR="006D109D" w:rsidRPr="00346CDC" w:rsidRDefault="006D109D" w:rsidP="00385751">
            <w:pPr>
              <w:pStyle w:val="TableText"/>
              <w:rPr>
                <w:rFonts w:ascii="Segoe UI" w:hAnsi="Segoe UI" w:cs="Segoe UI"/>
                <w:sz w:val="24"/>
                <w:szCs w:val="24"/>
              </w:rPr>
            </w:pPr>
            <w:r w:rsidRPr="00346CDC">
              <w:rPr>
                <w:rFonts w:ascii="Segoe UI" w:hAnsi="Segoe UI" w:cs="Segoe UI"/>
                <w:sz w:val="24"/>
                <w:szCs w:val="24"/>
              </w:rPr>
              <w:t xml:space="preserve">Validation </w:t>
            </w:r>
            <w:r w:rsidR="008D2041">
              <w:rPr>
                <w:rFonts w:ascii="Segoe UI" w:hAnsi="Segoe UI" w:cs="Segoe UI"/>
                <w:sz w:val="24"/>
                <w:szCs w:val="24"/>
              </w:rPr>
              <w:t>and</w:t>
            </w:r>
            <w:r w:rsidRPr="00346CDC">
              <w:rPr>
                <w:rFonts w:ascii="Segoe UI" w:hAnsi="Segoe UI" w:cs="Segoe UI"/>
                <w:sz w:val="24"/>
                <w:szCs w:val="24"/>
              </w:rPr>
              <w:t xml:space="preserve"> Go</w:t>
            </w:r>
            <w:r w:rsidR="00785986" w:rsidRPr="00346CDC">
              <w:rPr>
                <w:rFonts w:ascii="Segoe UI" w:hAnsi="Segoe UI" w:cs="Segoe UI"/>
                <w:sz w:val="24"/>
                <w:szCs w:val="24"/>
              </w:rPr>
              <w:t>-</w:t>
            </w:r>
            <w:r w:rsidRPr="00346CDC">
              <w:rPr>
                <w:rFonts w:ascii="Segoe UI" w:hAnsi="Segoe UI" w:cs="Segoe UI"/>
                <w:sz w:val="24"/>
                <w:szCs w:val="24"/>
              </w:rPr>
              <w:t>Live</w:t>
            </w:r>
          </w:p>
        </w:tc>
        <w:tc>
          <w:tcPr>
            <w:tcW w:w="2956" w:type="pct"/>
          </w:tcPr>
          <w:p w14:paraId="3EB1B18B" w14:textId="0F27459C" w:rsidR="00CC7322"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Execute rollback, if necessary</w:t>
            </w:r>
            <w:r w:rsidR="003D391E" w:rsidRPr="00346CDC">
              <w:rPr>
                <w:rFonts w:ascii="Segoe UI" w:hAnsi="Segoe UI" w:cs="Segoe UI"/>
                <w:sz w:val="24"/>
                <w:szCs w:val="24"/>
              </w:rPr>
              <w:t>.</w:t>
            </w:r>
          </w:p>
          <w:p w14:paraId="6B64060E" w14:textId="70A63149" w:rsidR="006D109D" w:rsidRPr="00346CDC" w:rsidRDefault="00CC7322">
            <w:pPr>
              <w:pStyle w:val="TableText"/>
              <w:numPr>
                <w:ilvl w:val="0"/>
                <w:numId w:val="15"/>
              </w:numPr>
              <w:ind w:left="504"/>
              <w:rPr>
                <w:rFonts w:ascii="Segoe UI" w:hAnsi="Segoe UI" w:cs="Segoe UI"/>
                <w:sz w:val="24"/>
                <w:szCs w:val="24"/>
              </w:rPr>
            </w:pPr>
            <w:r w:rsidRPr="00346CDC">
              <w:rPr>
                <w:rFonts w:ascii="Segoe UI" w:hAnsi="Segoe UI" w:cs="Segoe UI"/>
                <w:sz w:val="24"/>
                <w:szCs w:val="24"/>
              </w:rPr>
              <w:t>Provide Tier 3 support as required</w:t>
            </w:r>
            <w:r w:rsidR="003D391E" w:rsidRPr="00346CDC">
              <w:rPr>
                <w:rFonts w:ascii="Segoe UI" w:hAnsi="Segoe UI" w:cs="Segoe UI"/>
                <w:sz w:val="24"/>
                <w:szCs w:val="24"/>
              </w:rPr>
              <w:t>.</w:t>
            </w:r>
          </w:p>
        </w:tc>
      </w:tr>
    </w:tbl>
    <w:p w14:paraId="4D809ED3" w14:textId="77777777" w:rsidR="00F07689" w:rsidRPr="00346CDC" w:rsidRDefault="005F10A9" w:rsidP="00210797">
      <w:pPr>
        <w:pStyle w:val="Heading2"/>
      </w:pPr>
      <w:bookmarkStart w:id="46" w:name="_Toc175754316"/>
      <w:r w:rsidRPr="00346CDC">
        <w:t>Deployment</w:t>
      </w:r>
      <w:bookmarkEnd w:id="40"/>
      <w:bookmarkEnd w:id="46"/>
    </w:p>
    <w:p w14:paraId="5A59E070" w14:textId="77777777" w:rsidR="00F07689" w:rsidRPr="00346CDC" w:rsidRDefault="00F07689" w:rsidP="00B87CD6">
      <w:pPr>
        <w:pStyle w:val="BodyText"/>
      </w:pPr>
      <w:r w:rsidRPr="00346CDC">
        <w:t xml:space="preserve">The deployment is planned as a </w:t>
      </w:r>
      <w:r w:rsidR="001B775C" w:rsidRPr="00346CDC">
        <w:t>single</w:t>
      </w:r>
      <w:r w:rsidRPr="00346CDC">
        <w:t xml:space="preserve"> rollout.</w:t>
      </w:r>
    </w:p>
    <w:p w14:paraId="45041615" w14:textId="05F36112" w:rsidR="00F07689" w:rsidRPr="00346CDC" w:rsidRDefault="00F07689" w:rsidP="00B87CD6">
      <w:pPr>
        <w:pStyle w:val="BodyText"/>
      </w:pPr>
      <w:r w:rsidRPr="00346CDC">
        <w:t>This section provides the schedule and milestones for the deployment.</w:t>
      </w:r>
    </w:p>
    <w:p w14:paraId="48D004F6" w14:textId="34E11F27" w:rsidR="003962EA" w:rsidRPr="00346CDC" w:rsidRDefault="003962EA" w:rsidP="00B87CD6">
      <w:pPr>
        <w:pStyle w:val="BodyText"/>
      </w:pPr>
      <w:r w:rsidRPr="00346CDC">
        <w:t xml:space="preserve">This </w:t>
      </w:r>
      <w:r w:rsidR="000F5BA0" w:rsidRPr="00346CDC">
        <w:t>DIBRG</w:t>
      </w:r>
      <w:r w:rsidRPr="00346CDC">
        <w:t xml:space="preserve"> identifies processes and procedures to promote the </w:t>
      </w:r>
      <w:r w:rsidR="0053622E" w:rsidRPr="00346CDC">
        <w:t>WebVRAM</w:t>
      </w:r>
      <w:r w:rsidRPr="00346CDC">
        <w:t xml:space="preserve"> system into the Production </w:t>
      </w:r>
      <w:r w:rsidR="008330B4" w:rsidRPr="00346CDC">
        <w:t>e</w:t>
      </w:r>
      <w:r w:rsidRPr="00346CDC">
        <w:t xml:space="preserve">nvironment. The </w:t>
      </w:r>
      <w:r w:rsidR="0053622E" w:rsidRPr="00346CDC">
        <w:t>WebVRAM</w:t>
      </w:r>
      <w:r w:rsidRPr="00346CDC">
        <w:t xml:space="preserve"> system is web-</w:t>
      </w:r>
      <w:r w:rsidR="0053622E" w:rsidRPr="00346CDC">
        <w:t>based and</w:t>
      </w:r>
      <w:r w:rsidRPr="00346CDC">
        <w:t xml:space="preserve"> is deployed using </w:t>
      </w:r>
      <w:r w:rsidRPr="00346CDC">
        <w:lastRenderedPageBreak/>
        <w:t>files containing configuration information rather than</w:t>
      </w:r>
      <w:r w:rsidR="00993A85" w:rsidRPr="00346CDC">
        <w:t xml:space="preserve"> code package objects moved</w:t>
      </w:r>
      <w:r w:rsidRPr="00346CDC">
        <w:t xml:space="preserve"> directly from one environment to another.</w:t>
      </w:r>
    </w:p>
    <w:p w14:paraId="174D8529" w14:textId="77777777" w:rsidR="00F07689" w:rsidRPr="00346CDC" w:rsidRDefault="00F07689" w:rsidP="00210797">
      <w:pPr>
        <w:pStyle w:val="Heading2"/>
        <w:numPr>
          <w:ilvl w:val="1"/>
          <w:numId w:val="38"/>
        </w:numPr>
      </w:pPr>
      <w:bookmarkStart w:id="47" w:name="_Timeline"/>
      <w:bookmarkStart w:id="48" w:name="_Toc421540861"/>
      <w:bookmarkStart w:id="49" w:name="_Ref46755894"/>
      <w:bookmarkStart w:id="50" w:name="_Ref46755903"/>
      <w:bookmarkStart w:id="51" w:name="_Ref75447863"/>
      <w:bookmarkStart w:id="52" w:name="_Ref75447875"/>
      <w:bookmarkStart w:id="53" w:name="_Toc175754317"/>
      <w:bookmarkEnd w:id="47"/>
      <w:r w:rsidRPr="00346CDC">
        <w:t>Timeline</w:t>
      </w:r>
      <w:bookmarkEnd w:id="48"/>
      <w:bookmarkEnd w:id="49"/>
      <w:bookmarkEnd w:id="50"/>
      <w:bookmarkEnd w:id="51"/>
      <w:bookmarkEnd w:id="52"/>
      <w:bookmarkEnd w:id="53"/>
    </w:p>
    <w:p w14:paraId="13FA434C" w14:textId="711F830F" w:rsidR="001B775C" w:rsidRPr="00346CDC" w:rsidRDefault="001B775C" w:rsidP="00B87CD6">
      <w:pPr>
        <w:pStyle w:val="BodyText"/>
        <w:rPr>
          <w:lang w:eastAsia="ko-KR"/>
        </w:rPr>
      </w:pPr>
      <w:r w:rsidRPr="00346CDC">
        <w:t xml:space="preserve">The deployment and installation </w:t>
      </w:r>
      <w:r w:rsidR="00012B6A" w:rsidRPr="00346CDC">
        <w:t>will run</w:t>
      </w:r>
      <w:r w:rsidRPr="00346CDC">
        <w:t xml:space="preserve"> for approximately </w:t>
      </w:r>
      <w:r w:rsidR="00441108" w:rsidRPr="00346CDC">
        <w:t>one</w:t>
      </w:r>
      <w:r w:rsidRPr="00346CDC">
        <w:t xml:space="preserve"> day</w:t>
      </w:r>
      <w:r w:rsidRPr="00346CDC">
        <w:rPr>
          <w:i/>
          <w:iCs/>
          <w:lang w:eastAsia="ko-KR"/>
        </w:rPr>
        <w:t>,</w:t>
      </w:r>
      <w:r w:rsidRPr="00346CDC">
        <w:t xml:space="preserve"> as depicted in the master deployment schedule</w:t>
      </w:r>
      <w:r w:rsidR="001C36D7" w:rsidRPr="00346CDC">
        <w:t xml:space="preserve"> for</w:t>
      </w:r>
      <w:r w:rsidRPr="00346CDC">
        <w:t xml:space="preserve"> </w:t>
      </w:r>
      <w:r w:rsidR="0053622E" w:rsidRPr="00346CDC">
        <w:t>WebVRAM</w:t>
      </w:r>
      <w:r w:rsidRPr="00346CDC">
        <w:rPr>
          <w:lang w:eastAsia="ko-KR"/>
        </w:rPr>
        <w:t>.</w:t>
      </w:r>
    </w:p>
    <w:p w14:paraId="79D649A1" w14:textId="17549824" w:rsidR="002E0168" w:rsidRPr="00346CDC" w:rsidRDefault="001B775C" w:rsidP="00B87CD6">
      <w:pPr>
        <w:pStyle w:val="BodyText"/>
      </w:pPr>
      <w:r w:rsidRPr="00346CDC">
        <w:t>The high-level</w:t>
      </w:r>
      <w:r w:rsidR="00F22C11" w:rsidRPr="00346CDC">
        <w:t xml:space="preserve"> project</w:t>
      </w:r>
      <w:r w:rsidRPr="00346CDC">
        <w:t xml:space="preserve"> schedule</w:t>
      </w:r>
      <w:r w:rsidR="00BE3612" w:rsidRPr="00346CDC">
        <w:t xml:space="preserve">, as reported in </w:t>
      </w:r>
      <w:bookmarkStart w:id="54" w:name="_Hlk148703494"/>
      <w:r w:rsidR="00BE3612" w:rsidRPr="00346CDC">
        <w:t>VA Product Line Accountability and Reporting System (VA</w:t>
      </w:r>
      <w:r w:rsidR="00DF1BE0" w:rsidRPr="00346CDC">
        <w:t xml:space="preserve"> </w:t>
      </w:r>
      <w:r w:rsidR="00BE3612" w:rsidRPr="00346CDC">
        <w:t>PARS)</w:t>
      </w:r>
      <w:bookmarkEnd w:id="54"/>
      <w:r w:rsidR="00BE3612" w:rsidRPr="00346CDC">
        <w:t xml:space="preserve">, </w:t>
      </w:r>
      <w:r w:rsidR="00441108" w:rsidRPr="00346CDC">
        <w:t>is</w:t>
      </w:r>
      <w:r w:rsidRPr="00346CDC">
        <w:t xml:space="preserve"> </w:t>
      </w:r>
      <w:r w:rsidR="002E0168" w:rsidRPr="00346CDC">
        <w:t>included below</w:t>
      </w:r>
      <w:r w:rsidR="0053622E" w:rsidRPr="00346CDC">
        <w:t>:</w:t>
      </w:r>
    </w:p>
    <w:p w14:paraId="2CD3A89E" w14:textId="138D97E0" w:rsidR="00441108" w:rsidRPr="00346CDC" w:rsidRDefault="00441108" w:rsidP="00B87CD6">
      <w:pPr>
        <w:pStyle w:val="Caption"/>
        <w:jc w:val="center"/>
        <w:rPr>
          <w:rFonts w:ascii="Segoe UI" w:hAnsi="Segoe UI" w:cs="Segoe UI"/>
          <w:sz w:val="24"/>
          <w:szCs w:val="24"/>
        </w:rPr>
      </w:pPr>
      <w:bookmarkStart w:id="55" w:name="_Ref78308366"/>
      <w:bookmarkStart w:id="56" w:name="_Toc175754364"/>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4</w:t>
      </w:r>
      <w:r w:rsidR="009C612C" w:rsidRPr="00346CDC">
        <w:rPr>
          <w:rFonts w:ascii="Segoe UI" w:hAnsi="Segoe UI" w:cs="Segoe UI"/>
          <w:noProof/>
          <w:sz w:val="24"/>
          <w:szCs w:val="24"/>
        </w:rPr>
        <w:fldChar w:fldCharType="end"/>
      </w:r>
      <w:bookmarkEnd w:id="55"/>
      <w:r w:rsidRPr="00346CDC">
        <w:rPr>
          <w:rFonts w:ascii="Segoe UI" w:hAnsi="Segoe UI" w:cs="Segoe UI"/>
          <w:sz w:val="24"/>
          <w:szCs w:val="24"/>
        </w:rPr>
        <w:t xml:space="preserve">: </w:t>
      </w:r>
      <w:bookmarkStart w:id="57" w:name="_Ref78308373"/>
      <w:r w:rsidRPr="00346CDC">
        <w:rPr>
          <w:rFonts w:ascii="Segoe UI" w:hAnsi="Segoe UI" w:cs="Segoe UI"/>
          <w:sz w:val="24"/>
          <w:szCs w:val="24"/>
        </w:rPr>
        <w:t>High-level Milestones</w:t>
      </w:r>
      <w:bookmarkEnd w:id="56"/>
      <w:bookmarkEnd w:id="57"/>
    </w:p>
    <w:tbl>
      <w:tblPr>
        <w:tblStyle w:val="BasicTable"/>
        <w:tblW w:w="0" w:type="auto"/>
        <w:tblLook w:val="04A0" w:firstRow="1" w:lastRow="0" w:firstColumn="1" w:lastColumn="0" w:noHBand="0" w:noVBand="1"/>
      </w:tblPr>
      <w:tblGrid>
        <w:gridCol w:w="7735"/>
        <w:gridCol w:w="1615"/>
      </w:tblGrid>
      <w:tr w:rsidR="002E0168" w:rsidRPr="00346CDC" w14:paraId="19FC5E4B" w14:textId="77777777" w:rsidTr="00B87CD6">
        <w:trPr>
          <w:tblHeader/>
        </w:trPr>
        <w:tc>
          <w:tcPr>
            <w:tcW w:w="7735" w:type="dxa"/>
            <w:shd w:val="clear" w:color="auto" w:fill="D9D9D9" w:themeFill="background1" w:themeFillShade="D9"/>
          </w:tcPr>
          <w:p w14:paraId="4EF87B02" w14:textId="77777777" w:rsidR="002E0168" w:rsidRPr="00346CDC" w:rsidRDefault="002E0168" w:rsidP="008E7B47">
            <w:pPr>
              <w:pStyle w:val="TableHeading"/>
              <w:rPr>
                <w:rFonts w:ascii="Segoe UI" w:hAnsi="Segoe UI" w:cs="Segoe UI"/>
                <w:sz w:val="24"/>
                <w:szCs w:val="24"/>
              </w:rPr>
            </w:pPr>
            <w:r w:rsidRPr="00346CDC">
              <w:rPr>
                <w:rFonts w:ascii="Segoe UI" w:hAnsi="Segoe UI" w:cs="Segoe UI"/>
                <w:sz w:val="24"/>
                <w:szCs w:val="24"/>
              </w:rPr>
              <w:t>Milestones</w:t>
            </w:r>
          </w:p>
        </w:tc>
        <w:tc>
          <w:tcPr>
            <w:tcW w:w="1615" w:type="dxa"/>
            <w:shd w:val="clear" w:color="auto" w:fill="D9D9D9" w:themeFill="background1" w:themeFillShade="D9"/>
          </w:tcPr>
          <w:p w14:paraId="2D93CBC0" w14:textId="78978E66" w:rsidR="002E0168" w:rsidRPr="00346CDC" w:rsidRDefault="002E0168" w:rsidP="008E7B47">
            <w:pPr>
              <w:pStyle w:val="TableHeading"/>
              <w:rPr>
                <w:rFonts w:ascii="Segoe UI" w:hAnsi="Segoe UI" w:cs="Segoe UI"/>
                <w:sz w:val="24"/>
                <w:szCs w:val="24"/>
              </w:rPr>
            </w:pPr>
            <w:r w:rsidRPr="00346CDC">
              <w:rPr>
                <w:rFonts w:ascii="Segoe UI" w:hAnsi="Segoe UI" w:cs="Segoe UI"/>
                <w:sz w:val="24"/>
                <w:szCs w:val="24"/>
              </w:rPr>
              <w:t>Target Date</w:t>
            </w:r>
          </w:p>
        </w:tc>
      </w:tr>
      <w:tr w:rsidR="002E0168" w:rsidRPr="00346CDC" w14:paraId="7F44CBBD" w14:textId="77777777" w:rsidTr="00B87CD6">
        <w:tc>
          <w:tcPr>
            <w:tcW w:w="7735" w:type="dxa"/>
          </w:tcPr>
          <w:p w14:paraId="01BA190C" w14:textId="77777777" w:rsidR="002E0168" w:rsidRPr="00346CDC" w:rsidRDefault="00AB5566" w:rsidP="008E7B47">
            <w:pPr>
              <w:pStyle w:val="TableText"/>
              <w:rPr>
                <w:rFonts w:ascii="Segoe UI" w:hAnsi="Segoe UI" w:cs="Segoe UI"/>
                <w:sz w:val="24"/>
                <w:szCs w:val="24"/>
              </w:rPr>
            </w:pPr>
            <w:r w:rsidRPr="00346CDC">
              <w:rPr>
                <w:rFonts w:ascii="Segoe UI" w:hAnsi="Segoe UI" w:cs="Segoe UI"/>
                <w:sz w:val="24"/>
                <w:szCs w:val="24"/>
              </w:rPr>
              <w:t>WebVRAM Project Initiation</w:t>
            </w:r>
          </w:p>
        </w:tc>
        <w:tc>
          <w:tcPr>
            <w:tcW w:w="1615" w:type="dxa"/>
          </w:tcPr>
          <w:p w14:paraId="5B5FA4DE" w14:textId="77777777" w:rsidR="002E0168" w:rsidRPr="00346CDC" w:rsidRDefault="00AB5566" w:rsidP="008E7B47">
            <w:pPr>
              <w:pStyle w:val="TableText"/>
              <w:rPr>
                <w:rFonts w:ascii="Segoe UI" w:hAnsi="Segoe UI" w:cs="Segoe UI"/>
                <w:sz w:val="24"/>
                <w:szCs w:val="24"/>
              </w:rPr>
            </w:pPr>
            <w:r w:rsidRPr="00346CDC">
              <w:rPr>
                <w:rFonts w:ascii="Segoe UI" w:hAnsi="Segoe UI" w:cs="Segoe UI"/>
                <w:sz w:val="24"/>
                <w:szCs w:val="24"/>
              </w:rPr>
              <w:t>10/26/2018</w:t>
            </w:r>
          </w:p>
        </w:tc>
      </w:tr>
      <w:tr w:rsidR="008E7B47" w:rsidRPr="00346CDC" w14:paraId="0CE9B08D" w14:textId="77777777" w:rsidTr="00B87CD6">
        <w:tc>
          <w:tcPr>
            <w:tcW w:w="7735" w:type="dxa"/>
          </w:tcPr>
          <w:p w14:paraId="0D490281" w14:textId="241A2195"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1 – VA</w:t>
            </w:r>
            <w:r w:rsidR="00377EB3" w:rsidRPr="00346CDC">
              <w:rPr>
                <w:rFonts w:ascii="Segoe UI" w:hAnsi="Segoe UI" w:cs="Segoe UI"/>
                <w:sz w:val="24"/>
                <w:szCs w:val="24"/>
              </w:rPr>
              <w:t xml:space="preserve"> Enterprise </w:t>
            </w:r>
            <w:r w:rsidR="00AB5566" w:rsidRPr="00346CDC">
              <w:rPr>
                <w:rFonts w:ascii="Segoe UI" w:hAnsi="Segoe UI" w:cs="Segoe UI"/>
                <w:sz w:val="24"/>
                <w:szCs w:val="24"/>
              </w:rPr>
              <w:t>Cloud Setup/System Integration Testing</w:t>
            </w:r>
          </w:p>
        </w:tc>
        <w:tc>
          <w:tcPr>
            <w:tcW w:w="1615" w:type="dxa"/>
          </w:tcPr>
          <w:p w14:paraId="44F1D79E" w14:textId="2DF7263C"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1/</w:t>
            </w:r>
            <w:r w:rsidR="00377EB3" w:rsidRPr="00346CDC">
              <w:rPr>
                <w:rFonts w:ascii="Segoe UI" w:hAnsi="Segoe UI" w:cs="Segoe UI"/>
                <w:sz w:val="24"/>
                <w:szCs w:val="24"/>
              </w:rPr>
              <w:t>22</w:t>
            </w:r>
            <w:r w:rsidRPr="00346CDC">
              <w:rPr>
                <w:rFonts w:ascii="Segoe UI" w:hAnsi="Segoe UI" w:cs="Segoe UI"/>
                <w:sz w:val="24"/>
                <w:szCs w:val="24"/>
              </w:rPr>
              <w:t>/2019</w:t>
            </w:r>
          </w:p>
        </w:tc>
      </w:tr>
      <w:tr w:rsidR="008E7B47" w:rsidRPr="00346CDC" w14:paraId="27B3E586" w14:textId="77777777" w:rsidTr="00B87CD6">
        <w:tc>
          <w:tcPr>
            <w:tcW w:w="7735" w:type="dxa"/>
          </w:tcPr>
          <w:p w14:paraId="7C26D721" w14:textId="172082E5"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2 – WebVRAM Single Sign-on to </w:t>
            </w:r>
            <w:r w:rsidR="00E16702" w:rsidRPr="00346CDC">
              <w:rPr>
                <w:rFonts w:ascii="Segoe UI" w:hAnsi="Segoe UI" w:cs="Segoe UI"/>
                <w:sz w:val="24"/>
                <w:szCs w:val="24"/>
              </w:rPr>
              <w:t>V</w:t>
            </w:r>
            <w:r w:rsidR="00AB5566" w:rsidRPr="00346CDC">
              <w:rPr>
                <w:rFonts w:ascii="Segoe UI" w:hAnsi="Segoe UI" w:cs="Segoe UI"/>
                <w:sz w:val="24"/>
                <w:szCs w:val="24"/>
              </w:rPr>
              <w:t>istA</w:t>
            </w:r>
          </w:p>
        </w:tc>
        <w:tc>
          <w:tcPr>
            <w:tcW w:w="1615" w:type="dxa"/>
          </w:tcPr>
          <w:p w14:paraId="7917F8E2" w14:textId="77777777"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4/4/2019</w:t>
            </w:r>
          </w:p>
        </w:tc>
      </w:tr>
      <w:tr w:rsidR="008E7B47" w:rsidRPr="00346CDC" w14:paraId="6AE83798" w14:textId="77777777" w:rsidTr="00B87CD6">
        <w:tc>
          <w:tcPr>
            <w:tcW w:w="7735" w:type="dxa"/>
          </w:tcPr>
          <w:p w14:paraId="3B78FD0D" w14:textId="70565022"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3 – </w:t>
            </w:r>
            <w:r w:rsidR="00597D59" w:rsidRPr="00346CDC">
              <w:rPr>
                <w:rFonts w:ascii="Segoe UI" w:hAnsi="Segoe UI" w:cs="Segoe UI"/>
                <w:sz w:val="24"/>
                <w:szCs w:val="24"/>
              </w:rPr>
              <w:t>Redesign of WebVRAM</w:t>
            </w:r>
          </w:p>
        </w:tc>
        <w:tc>
          <w:tcPr>
            <w:tcW w:w="1615" w:type="dxa"/>
          </w:tcPr>
          <w:p w14:paraId="2B90BE7B" w14:textId="0118BE07" w:rsidR="008E7B47" w:rsidRPr="00346CDC" w:rsidRDefault="00A90964" w:rsidP="008E7B47">
            <w:pPr>
              <w:pStyle w:val="TableText"/>
              <w:rPr>
                <w:rFonts w:ascii="Segoe UI" w:hAnsi="Segoe UI" w:cs="Segoe UI"/>
                <w:sz w:val="24"/>
                <w:szCs w:val="24"/>
              </w:rPr>
            </w:pPr>
            <w:r w:rsidRPr="00346CDC">
              <w:rPr>
                <w:rFonts w:ascii="Segoe UI" w:hAnsi="Segoe UI" w:cs="Segoe UI"/>
                <w:sz w:val="24"/>
                <w:szCs w:val="24"/>
              </w:rPr>
              <w:t>6</w:t>
            </w:r>
            <w:r w:rsidR="00AB5566" w:rsidRPr="00346CDC">
              <w:rPr>
                <w:rFonts w:ascii="Segoe UI" w:hAnsi="Segoe UI" w:cs="Segoe UI"/>
                <w:sz w:val="24"/>
                <w:szCs w:val="24"/>
              </w:rPr>
              <w:t>/2</w:t>
            </w:r>
            <w:r w:rsidR="00377EB3" w:rsidRPr="00346CDC">
              <w:rPr>
                <w:rFonts w:ascii="Segoe UI" w:hAnsi="Segoe UI" w:cs="Segoe UI"/>
                <w:sz w:val="24"/>
                <w:szCs w:val="24"/>
              </w:rPr>
              <w:t>8</w:t>
            </w:r>
            <w:r w:rsidR="00AB5566" w:rsidRPr="00346CDC">
              <w:rPr>
                <w:rFonts w:ascii="Segoe UI" w:hAnsi="Segoe UI" w:cs="Segoe UI"/>
                <w:sz w:val="24"/>
                <w:szCs w:val="24"/>
              </w:rPr>
              <w:t>/2019</w:t>
            </w:r>
          </w:p>
        </w:tc>
      </w:tr>
      <w:tr w:rsidR="008E7B47" w:rsidRPr="00346CDC" w14:paraId="7949962B" w14:textId="77777777" w:rsidTr="00B87CD6">
        <w:tc>
          <w:tcPr>
            <w:tcW w:w="7735" w:type="dxa"/>
          </w:tcPr>
          <w:p w14:paraId="69A9A3EC" w14:textId="2E15FB58"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4 – </w:t>
            </w:r>
            <w:r w:rsidR="00B03831" w:rsidRPr="00346CDC">
              <w:rPr>
                <w:rFonts w:ascii="Segoe UI" w:hAnsi="Segoe UI" w:cs="Segoe UI"/>
                <w:sz w:val="24"/>
                <w:szCs w:val="24"/>
              </w:rPr>
              <w:t>IOC and Production Release (Redesign)</w:t>
            </w:r>
          </w:p>
        </w:tc>
        <w:tc>
          <w:tcPr>
            <w:tcW w:w="1615" w:type="dxa"/>
          </w:tcPr>
          <w:p w14:paraId="2C028F8B" w14:textId="6758221E" w:rsidR="008E7B47" w:rsidRPr="00346CDC" w:rsidRDefault="00597D59" w:rsidP="008E7B47">
            <w:pPr>
              <w:pStyle w:val="TableText"/>
              <w:rPr>
                <w:rFonts w:ascii="Segoe UI" w:hAnsi="Segoe UI" w:cs="Segoe UI"/>
                <w:sz w:val="24"/>
                <w:szCs w:val="24"/>
              </w:rPr>
            </w:pPr>
            <w:r w:rsidRPr="00346CDC">
              <w:rPr>
                <w:rFonts w:ascii="Segoe UI" w:hAnsi="Segoe UI" w:cs="Segoe UI"/>
                <w:sz w:val="24"/>
                <w:szCs w:val="24"/>
              </w:rPr>
              <w:t>9</w:t>
            </w:r>
            <w:r w:rsidR="00AB5566" w:rsidRPr="00346CDC">
              <w:rPr>
                <w:rFonts w:ascii="Segoe UI" w:hAnsi="Segoe UI" w:cs="Segoe UI"/>
                <w:sz w:val="24"/>
                <w:szCs w:val="24"/>
              </w:rPr>
              <w:t>/</w:t>
            </w:r>
            <w:r w:rsidRPr="00346CDC">
              <w:rPr>
                <w:rFonts w:ascii="Segoe UI" w:hAnsi="Segoe UI" w:cs="Segoe UI"/>
                <w:sz w:val="24"/>
                <w:szCs w:val="24"/>
              </w:rPr>
              <w:t>27</w:t>
            </w:r>
            <w:r w:rsidR="00AB5566" w:rsidRPr="00346CDC">
              <w:rPr>
                <w:rFonts w:ascii="Segoe UI" w:hAnsi="Segoe UI" w:cs="Segoe UI"/>
                <w:sz w:val="24"/>
                <w:szCs w:val="24"/>
              </w:rPr>
              <w:t>/2019</w:t>
            </w:r>
          </w:p>
        </w:tc>
      </w:tr>
      <w:tr w:rsidR="008E7B47" w:rsidRPr="00346CDC" w14:paraId="5122C3F0" w14:textId="77777777" w:rsidTr="00B87CD6">
        <w:tc>
          <w:tcPr>
            <w:tcW w:w="7735" w:type="dxa"/>
          </w:tcPr>
          <w:p w14:paraId="1712E530" w14:textId="362EAAED" w:rsidR="008E7B47" w:rsidRPr="00346CDC" w:rsidRDefault="00461CC6" w:rsidP="008E7B47">
            <w:pPr>
              <w:pStyle w:val="TableText"/>
              <w:rPr>
                <w:rFonts w:ascii="Segoe UI" w:hAnsi="Segoe UI" w:cs="Segoe UI"/>
                <w:sz w:val="24"/>
                <w:szCs w:val="24"/>
              </w:rPr>
            </w:pPr>
            <w:r w:rsidRPr="00346CDC">
              <w:rPr>
                <w:rFonts w:ascii="Segoe UI" w:hAnsi="Segoe UI" w:cs="Segoe UI"/>
                <w:sz w:val="24"/>
                <w:szCs w:val="24"/>
              </w:rPr>
              <w:t>Increment</w:t>
            </w:r>
            <w:r w:rsidR="00AB5566" w:rsidRPr="00346CDC">
              <w:rPr>
                <w:rFonts w:ascii="Segoe UI" w:hAnsi="Segoe UI" w:cs="Segoe UI"/>
                <w:sz w:val="24"/>
                <w:szCs w:val="24"/>
              </w:rPr>
              <w:t xml:space="preserve"> 5 – </w:t>
            </w:r>
            <w:bookmarkStart w:id="58" w:name="_Hlk148703644"/>
            <w:r w:rsidR="00B03831" w:rsidRPr="00346CDC">
              <w:rPr>
                <w:rFonts w:ascii="Segoe UI" w:hAnsi="Segoe UI" w:cs="Segoe UI"/>
                <w:sz w:val="24"/>
                <w:szCs w:val="24"/>
              </w:rPr>
              <w:t>Two Factor Authentication</w:t>
            </w:r>
            <w:r w:rsidR="0070343D" w:rsidRPr="00346CDC">
              <w:rPr>
                <w:rFonts w:ascii="Segoe UI" w:hAnsi="Segoe UI" w:cs="Segoe UI"/>
                <w:sz w:val="24"/>
                <w:szCs w:val="24"/>
              </w:rPr>
              <w:t xml:space="preserve"> (2FA)</w:t>
            </w:r>
            <w:bookmarkEnd w:id="58"/>
            <w:r w:rsidR="00B03831" w:rsidRPr="00346CDC">
              <w:rPr>
                <w:rFonts w:ascii="Segoe UI" w:hAnsi="Segoe UI" w:cs="Segoe UI"/>
                <w:sz w:val="24"/>
                <w:szCs w:val="24"/>
              </w:rPr>
              <w:t xml:space="preserve"> Development</w:t>
            </w:r>
          </w:p>
        </w:tc>
        <w:tc>
          <w:tcPr>
            <w:tcW w:w="1615" w:type="dxa"/>
          </w:tcPr>
          <w:p w14:paraId="4AEF15C3" w14:textId="2A9B1892" w:rsidR="008E7B47" w:rsidRPr="00346CDC" w:rsidRDefault="00AB5566" w:rsidP="008E7B47">
            <w:pPr>
              <w:pStyle w:val="TableText"/>
              <w:rPr>
                <w:rFonts w:ascii="Segoe UI" w:hAnsi="Segoe UI" w:cs="Segoe UI"/>
                <w:sz w:val="24"/>
                <w:szCs w:val="24"/>
              </w:rPr>
            </w:pPr>
            <w:r w:rsidRPr="00346CDC">
              <w:rPr>
                <w:rFonts w:ascii="Segoe UI" w:hAnsi="Segoe UI" w:cs="Segoe UI"/>
                <w:sz w:val="24"/>
                <w:szCs w:val="24"/>
              </w:rPr>
              <w:t>1</w:t>
            </w:r>
            <w:r w:rsidR="00597D59" w:rsidRPr="00346CDC">
              <w:rPr>
                <w:rFonts w:ascii="Segoe UI" w:hAnsi="Segoe UI" w:cs="Segoe UI"/>
                <w:sz w:val="24"/>
                <w:szCs w:val="24"/>
              </w:rPr>
              <w:t>2/</w:t>
            </w:r>
            <w:r w:rsidR="00FE1275" w:rsidRPr="00346CDC">
              <w:rPr>
                <w:rFonts w:ascii="Segoe UI" w:hAnsi="Segoe UI" w:cs="Segoe UI"/>
                <w:sz w:val="24"/>
                <w:szCs w:val="24"/>
              </w:rPr>
              <w:t>18</w:t>
            </w:r>
            <w:r w:rsidRPr="00346CDC">
              <w:rPr>
                <w:rFonts w:ascii="Segoe UI" w:hAnsi="Segoe UI" w:cs="Segoe UI"/>
                <w:sz w:val="24"/>
                <w:szCs w:val="24"/>
              </w:rPr>
              <w:t>/2019</w:t>
            </w:r>
          </w:p>
        </w:tc>
      </w:tr>
      <w:tr w:rsidR="00597D59" w:rsidRPr="00346CDC" w14:paraId="5E173901" w14:textId="77777777" w:rsidTr="00B87CD6">
        <w:tc>
          <w:tcPr>
            <w:tcW w:w="7735" w:type="dxa"/>
          </w:tcPr>
          <w:p w14:paraId="02E03D63" w14:textId="5B8F7B1D" w:rsidR="00597D59" w:rsidRPr="00346CDC" w:rsidRDefault="00461CC6" w:rsidP="00AB5566">
            <w:pPr>
              <w:pStyle w:val="TableText"/>
              <w:rPr>
                <w:rFonts w:ascii="Segoe UI" w:hAnsi="Segoe UI" w:cs="Segoe UI"/>
                <w:sz w:val="24"/>
                <w:szCs w:val="24"/>
              </w:rPr>
            </w:pPr>
            <w:r w:rsidRPr="00346CDC">
              <w:rPr>
                <w:rFonts w:ascii="Segoe UI" w:hAnsi="Segoe UI" w:cs="Segoe UI"/>
                <w:sz w:val="24"/>
                <w:szCs w:val="24"/>
              </w:rPr>
              <w:t>Increment</w:t>
            </w:r>
            <w:r w:rsidR="00597D59" w:rsidRPr="00346CDC">
              <w:rPr>
                <w:rFonts w:ascii="Segoe UI" w:hAnsi="Segoe UI" w:cs="Segoe UI"/>
                <w:sz w:val="24"/>
                <w:szCs w:val="24"/>
              </w:rPr>
              <w:t xml:space="preserve"> 6</w:t>
            </w:r>
            <w:r w:rsidR="00B03831" w:rsidRPr="00346CDC">
              <w:rPr>
                <w:rFonts w:ascii="Segoe UI" w:hAnsi="Segoe UI" w:cs="Segoe UI"/>
                <w:sz w:val="24"/>
                <w:szCs w:val="24"/>
              </w:rPr>
              <w:t xml:space="preserve"> – Production Hot Fix</w:t>
            </w:r>
          </w:p>
        </w:tc>
        <w:tc>
          <w:tcPr>
            <w:tcW w:w="1615" w:type="dxa"/>
          </w:tcPr>
          <w:p w14:paraId="6F9FBCB4" w14:textId="2FEC5218" w:rsidR="00597D59" w:rsidRPr="00346CDC" w:rsidRDefault="001A6BBA" w:rsidP="00AB5566">
            <w:pPr>
              <w:pStyle w:val="TableText"/>
              <w:rPr>
                <w:rFonts w:ascii="Segoe UI" w:hAnsi="Segoe UI" w:cs="Segoe UI"/>
                <w:sz w:val="24"/>
                <w:szCs w:val="24"/>
              </w:rPr>
            </w:pPr>
            <w:r w:rsidRPr="00346CDC">
              <w:rPr>
                <w:rFonts w:ascii="Segoe UI" w:hAnsi="Segoe UI" w:cs="Segoe UI"/>
                <w:sz w:val="24"/>
                <w:szCs w:val="24"/>
              </w:rPr>
              <w:t>3</w:t>
            </w:r>
            <w:r w:rsidR="001C3A0B" w:rsidRPr="00346CDC">
              <w:rPr>
                <w:rFonts w:ascii="Segoe UI" w:hAnsi="Segoe UI" w:cs="Segoe UI"/>
                <w:sz w:val="24"/>
                <w:szCs w:val="24"/>
              </w:rPr>
              <w:t>/</w:t>
            </w:r>
            <w:r w:rsidR="00154FE8" w:rsidRPr="00346CDC">
              <w:rPr>
                <w:rFonts w:ascii="Segoe UI" w:hAnsi="Segoe UI" w:cs="Segoe UI"/>
                <w:sz w:val="24"/>
                <w:szCs w:val="24"/>
              </w:rPr>
              <w:t>1</w:t>
            </w:r>
            <w:r w:rsidR="001A5FCD" w:rsidRPr="00346CDC">
              <w:rPr>
                <w:rFonts w:ascii="Segoe UI" w:hAnsi="Segoe UI" w:cs="Segoe UI"/>
                <w:sz w:val="24"/>
                <w:szCs w:val="24"/>
              </w:rPr>
              <w:t>8</w:t>
            </w:r>
            <w:r w:rsidR="001C3A0B" w:rsidRPr="00346CDC">
              <w:rPr>
                <w:rFonts w:ascii="Segoe UI" w:hAnsi="Segoe UI" w:cs="Segoe UI"/>
                <w:sz w:val="24"/>
                <w:szCs w:val="24"/>
              </w:rPr>
              <w:t>/2020</w:t>
            </w:r>
          </w:p>
        </w:tc>
      </w:tr>
      <w:tr w:rsidR="00A90E2F" w:rsidRPr="00346CDC" w14:paraId="0CD10A3F" w14:textId="77777777" w:rsidTr="00B87CD6">
        <w:tc>
          <w:tcPr>
            <w:tcW w:w="7735" w:type="dxa"/>
          </w:tcPr>
          <w:p w14:paraId="59CA6CE7" w14:textId="21CC3CBF" w:rsidR="00A90E2F" w:rsidRPr="00346CDC" w:rsidRDefault="00A90E2F" w:rsidP="00AB5566">
            <w:pPr>
              <w:pStyle w:val="TableText"/>
              <w:rPr>
                <w:rFonts w:ascii="Segoe UI" w:hAnsi="Segoe UI" w:cs="Segoe UI"/>
                <w:sz w:val="24"/>
                <w:szCs w:val="24"/>
              </w:rPr>
            </w:pPr>
            <w:r w:rsidRPr="00346CDC">
              <w:rPr>
                <w:rFonts w:ascii="Segoe UI" w:hAnsi="Segoe UI" w:cs="Segoe UI"/>
                <w:sz w:val="24"/>
                <w:szCs w:val="24"/>
              </w:rPr>
              <w:t xml:space="preserve">Increment 7 – </w:t>
            </w:r>
            <w:r w:rsidR="00280654" w:rsidRPr="00346CDC">
              <w:rPr>
                <w:rFonts w:ascii="Segoe UI" w:hAnsi="Segoe UI" w:cs="Segoe UI"/>
                <w:sz w:val="24"/>
                <w:szCs w:val="24"/>
              </w:rPr>
              <w:t xml:space="preserve">Reflection Macro Software </w:t>
            </w:r>
            <w:r w:rsidR="0011522D" w:rsidRPr="00346CDC">
              <w:rPr>
                <w:rFonts w:ascii="Segoe UI" w:hAnsi="Segoe UI" w:cs="Segoe UI"/>
                <w:sz w:val="24"/>
                <w:szCs w:val="24"/>
              </w:rPr>
              <w:t>D</w:t>
            </w:r>
            <w:r w:rsidR="00280654" w:rsidRPr="00346CDC">
              <w:rPr>
                <w:rFonts w:ascii="Segoe UI" w:hAnsi="Segoe UI" w:cs="Segoe UI"/>
                <w:sz w:val="24"/>
                <w:szCs w:val="24"/>
              </w:rPr>
              <w:t>evelopment, C</w:t>
            </w:r>
            <w:r w:rsidR="00B71D68" w:rsidRPr="00346CDC">
              <w:rPr>
                <w:rFonts w:ascii="Segoe UI" w:hAnsi="Segoe UI" w:cs="Segoe UI"/>
                <w:sz w:val="24"/>
                <w:szCs w:val="24"/>
              </w:rPr>
              <w:t>onsolidated Patient Account Center (C</w:t>
            </w:r>
            <w:r w:rsidR="00280654" w:rsidRPr="00346CDC">
              <w:rPr>
                <w:rFonts w:ascii="Segoe UI" w:hAnsi="Segoe UI" w:cs="Segoe UI"/>
                <w:sz w:val="24"/>
                <w:szCs w:val="24"/>
              </w:rPr>
              <w:t>PAC</w:t>
            </w:r>
            <w:r w:rsidR="00B71D68" w:rsidRPr="00346CDC">
              <w:rPr>
                <w:rFonts w:ascii="Segoe UI" w:hAnsi="Segoe UI" w:cs="Segoe UI"/>
                <w:sz w:val="24"/>
                <w:szCs w:val="24"/>
              </w:rPr>
              <w:t>)</w:t>
            </w:r>
            <w:r w:rsidR="00280654" w:rsidRPr="00346CDC">
              <w:rPr>
                <w:rFonts w:ascii="Segoe UI" w:hAnsi="Segoe UI" w:cs="Segoe UI"/>
                <w:sz w:val="24"/>
                <w:szCs w:val="24"/>
              </w:rPr>
              <w:t xml:space="preserve"> </w:t>
            </w:r>
            <w:r w:rsidR="0011522D" w:rsidRPr="00346CDC">
              <w:rPr>
                <w:rFonts w:ascii="Segoe UI" w:hAnsi="Segoe UI" w:cs="Segoe UI"/>
                <w:sz w:val="24"/>
                <w:szCs w:val="24"/>
              </w:rPr>
              <w:t>M</w:t>
            </w:r>
            <w:r w:rsidR="00280654" w:rsidRPr="00346CDC">
              <w:rPr>
                <w:rFonts w:ascii="Segoe UI" w:hAnsi="Segoe UI" w:cs="Segoe UI"/>
                <w:sz w:val="24"/>
                <w:szCs w:val="24"/>
              </w:rPr>
              <w:t>igration, and Defect Resolution</w:t>
            </w:r>
          </w:p>
        </w:tc>
        <w:tc>
          <w:tcPr>
            <w:tcW w:w="1615" w:type="dxa"/>
          </w:tcPr>
          <w:p w14:paraId="45C0B448" w14:textId="4DFA7EAA" w:rsidR="00A90E2F" w:rsidRPr="00346CDC" w:rsidRDefault="0011522D" w:rsidP="00AB5566">
            <w:pPr>
              <w:pStyle w:val="TableText"/>
              <w:rPr>
                <w:rFonts w:ascii="Segoe UI" w:hAnsi="Segoe UI" w:cs="Segoe UI"/>
                <w:sz w:val="24"/>
                <w:szCs w:val="24"/>
              </w:rPr>
            </w:pPr>
            <w:r w:rsidRPr="00346CDC">
              <w:rPr>
                <w:rFonts w:ascii="Segoe UI" w:hAnsi="Segoe UI" w:cs="Segoe UI"/>
                <w:sz w:val="24"/>
                <w:szCs w:val="24"/>
              </w:rPr>
              <w:t>6</w:t>
            </w:r>
            <w:r w:rsidR="00A90E2F" w:rsidRPr="00346CDC">
              <w:rPr>
                <w:rFonts w:ascii="Segoe UI" w:hAnsi="Segoe UI" w:cs="Segoe UI"/>
                <w:sz w:val="24"/>
                <w:szCs w:val="24"/>
              </w:rPr>
              <w:t>/1</w:t>
            </w:r>
            <w:r w:rsidRPr="00346CDC">
              <w:rPr>
                <w:rFonts w:ascii="Segoe UI" w:hAnsi="Segoe UI" w:cs="Segoe UI"/>
                <w:sz w:val="24"/>
                <w:szCs w:val="24"/>
              </w:rPr>
              <w:t>7</w:t>
            </w:r>
            <w:r w:rsidR="00A90E2F" w:rsidRPr="00346CDC">
              <w:rPr>
                <w:rFonts w:ascii="Segoe UI" w:hAnsi="Segoe UI" w:cs="Segoe UI"/>
                <w:sz w:val="24"/>
                <w:szCs w:val="24"/>
              </w:rPr>
              <w:t>/2020</w:t>
            </w:r>
          </w:p>
        </w:tc>
      </w:tr>
      <w:tr w:rsidR="00A90E2F" w:rsidRPr="00346CDC" w14:paraId="08032BE0" w14:textId="77777777" w:rsidTr="00B87CD6">
        <w:tc>
          <w:tcPr>
            <w:tcW w:w="7735" w:type="dxa"/>
          </w:tcPr>
          <w:p w14:paraId="6BF49899" w14:textId="4411CB9F" w:rsidR="00A90E2F" w:rsidRPr="00346CDC" w:rsidRDefault="00A90E2F" w:rsidP="00AB5566">
            <w:pPr>
              <w:pStyle w:val="TableText"/>
              <w:rPr>
                <w:rFonts w:ascii="Segoe UI" w:hAnsi="Segoe UI" w:cs="Segoe UI"/>
                <w:sz w:val="24"/>
                <w:szCs w:val="24"/>
              </w:rPr>
            </w:pPr>
            <w:r w:rsidRPr="00346CDC">
              <w:rPr>
                <w:rFonts w:ascii="Segoe UI" w:hAnsi="Segoe UI" w:cs="Segoe UI"/>
                <w:sz w:val="24"/>
                <w:szCs w:val="24"/>
              </w:rPr>
              <w:t xml:space="preserve">Increment 8 – </w:t>
            </w:r>
            <w:r w:rsidR="000F5BA0" w:rsidRPr="00346CDC">
              <w:rPr>
                <w:rFonts w:ascii="Segoe UI" w:hAnsi="Segoe UI" w:cs="Segoe UI"/>
                <w:sz w:val="24"/>
                <w:szCs w:val="24"/>
              </w:rPr>
              <w:t xml:space="preserve">Defects, Platform Upgrade and </w:t>
            </w:r>
            <w:bookmarkStart w:id="59" w:name="_Hlk148703699"/>
            <w:r w:rsidR="000F5BA0" w:rsidRPr="00346CDC">
              <w:rPr>
                <w:rFonts w:ascii="Segoe UI" w:hAnsi="Segoe UI" w:cs="Segoe UI"/>
                <w:sz w:val="24"/>
                <w:szCs w:val="24"/>
              </w:rPr>
              <w:t xml:space="preserve">Team Foundation Server (TFS) </w:t>
            </w:r>
            <w:bookmarkEnd w:id="59"/>
            <w:r w:rsidR="000F5BA0" w:rsidRPr="00346CDC">
              <w:rPr>
                <w:rFonts w:ascii="Segoe UI" w:hAnsi="Segoe UI" w:cs="Segoe UI"/>
                <w:sz w:val="24"/>
                <w:szCs w:val="24"/>
              </w:rPr>
              <w:t>Migration to GitHub</w:t>
            </w:r>
          </w:p>
        </w:tc>
        <w:tc>
          <w:tcPr>
            <w:tcW w:w="1615" w:type="dxa"/>
          </w:tcPr>
          <w:p w14:paraId="218F0D6F" w14:textId="2BE7D5EE" w:rsidR="00A90E2F" w:rsidRPr="00346CDC" w:rsidRDefault="0011522D" w:rsidP="00AB5566">
            <w:pPr>
              <w:pStyle w:val="TableText"/>
              <w:rPr>
                <w:rFonts w:ascii="Segoe UI" w:hAnsi="Segoe UI" w:cs="Segoe UI"/>
                <w:sz w:val="24"/>
                <w:szCs w:val="24"/>
              </w:rPr>
            </w:pPr>
            <w:r w:rsidRPr="00346CDC">
              <w:rPr>
                <w:rFonts w:ascii="Segoe UI" w:hAnsi="Segoe UI" w:cs="Segoe UI"/>
                <w:sz w:val="24"/>
                <w:szCs w:val="24"/>
              </w:rPr>
              <w:t>9</w:t>
            </w:r>
            <w:r w:rsidR="00A90E2F" w:rsidRPr="00346CDC">
              <w:rPr>
                <w:rFonts w:ascii="Segoe UI" w:hAnsi="Segoe UI" w:cs="Segoe UI"/>
                <w:sz w:val="24"/>
                <w:szCs w:val="24"/>
              </w:rPr>
              <w:t>/</w:t>
            </w:r>
            <w:r w:rsidR="000F5BA0" w:rsidRPr="00346CDC">
              <w:rPr>
                <w:rFonts w:ascii="Segoe UI" w:hAnsi="Segoe UI" w:cs="Segoe UI"/>
                <w:sz w:val="24"/>
                <w:szCs w:val="24"/>
              </w:rPr>
              <w:t>16</w:t>
            </w:r>
            <w:r w:rsidR="00A90E2F" w:rsidRPr="00346CDC">
              <w:rPr>
                <w:rFonts w:ascii="Segoe UI" w:hAnsi="Segoe UI" w:cs="Segoe UI"/>
                <w:sz w:val="24"/>
                <w:szCs w:val="24"/>
              </w:rPr>
              <w:t>/2020</w:t>
            </w:r>
          </w:p>
        </w:tc>
      </w:tr>
      <w:tr w:rsidR="001A5FCD" w:rsidRPr="00346CDC" w14:paraId="0E7305D9" w14:textId="77777777" w:rsidTr="00B87CD6">
        <w:tc>
          <w:tcPr>
            <w:tcW w:w="7735" w:type="dxa"/>
          </w:tcPr>
          <w:p w14:paraId="74FF6034" w14:textId="699B6785" w:rsidR="001A5FCD" w:rsidRPr="00346CDC" w:rsidRDefault="00461CC6" w:rsidP="00AB5566">
            <w:pPr>
              <w:pStyle w:val="TableText"/>
              <w:rPr>
                <w:rFonts w:ascii="Segoe UI" w:hAnsi="Segoe UI" w:cs="Segoe UI"/>
                <w:sz w:val="24"/>
                <w:szCs w:val="24"/>
              </w:rPr>
            </w:pPr>
            <w:r w:rsidRPr="00346CDC">
              <w:rPr>
                <w:rFonts w:ascii="Segoe UI" w:hAnsi="Segoe UI" w:cs="Segoe UI"/>
                <w:sz w:val="24"/>
                <w:szCs w:val="24"/>
              </w:rPr>
              <w:t>Increment</w:t>
            </w:r>
            <w:r w:rsidR="001A5FCD" w:rsidRPr="00346CDC">
              <w:rPr>
                <w:rFonts w:ascii="Segoe UI" w:hAnsi="Segoe UI" w:cs="Segoe UI"/>
                <w:sz w:val="24"/>
                <w:szCs w:val="24"/>
              </w:rPr>
              <w:t xml:space="preserve"> </w:t>
            </w:r>
            <w:r w:rsidR="0011522D" w:rsidRPr="00346CDC">
              <w:rPr>
                <w:rFonts w:ascii="Segoe UI" w:hAnsi="Segoe UI" w:cs="Segoe UI"/>
                <w:sz w:val="24"/>
                <w:szCs w:val="24"/>
              </w:rPr>
              <w:t>9</w:t>
            </w:r>
            <w:r w:rsidR="001A6BBA" w:rsidRPr="00346CDC">
              <w:rPr>
                <w:rFonts w:ascii="Segoe UI" w:hAnsi="Segoe UI" w:cs="Segoe UI"/>
                <w:sz w:val="24"/>
                <w:szCs w:val="24"/>
              </w:rPr>
              <w:t xml:space="preserve"> – </w:t>
            </w:r>
            <w:r w:rsidR="00CB5E8A" w:rsidRPr="00346CDC">
              <w:rPr>
                <w:rFonts w:ascii="Segoe UI" w:hAnsi="Segoe UI" w:cs="Segoe UI"/>
                <w:sz w:val="24"/>
                <w:szCs w:val="24"/>
              </w:rPr>
              <w:t>WebVRAM Integration with Cerner Features</w:t>
            </w:r>
          </w:p>
        </w:tc>
        <w:tc>
          <w:tcPr>
            <w:tcW w:w="1615" w:type="dxa"/>
          </w:tcPr>
          <w:p w14:paraId="041AAD32" w14:textId="33E4C6C4" w:rsidR="001A5FCD" w:rsidRPr="00346CDC" w:rsidRDefault="000F5BA0" w:rsidP="00AB5566">
            <w:pPr>
              <w:pStyle w:val="TableText"/>
              <w:rPr>
                <w:rFonts w:ascii="Segoe UI" w:hAnsi="Segoe UI" w:cs="Segoe UI"/>
                <w:sz w:val="24"/>
                <w:szCs w:val="24"/>
              </w:rPr>
            </w:pPr>
            <w:r w:rsidRPr="00346CDC">
              <w:rPr>
                <w:rFonts w:ascii="Segoe UI" w:hAnsi="Segoe UI" w:cs="Segoe UI"/>
                <w:sz w:val="24"/>
                <w:szCs w:val="24"/>
              </w:rPr>
              <w:t>1</w:t>
            </w:r>
            <w:r w:rsidR="00000108" w:rsidRPr="00346CDC">
              <w:rPr>
                <w:rFonts w:ascii="Segoe UI" w:hAnsi="Segoe UI" w:cs="Segoe UI"/>
                <w:sz w:val="24"/>
                <w:szCs w:val="24"/>
              </w:rPr>
              <w:t>2/16/2020</w:t>
            </w:r>
          </w:p>
        </w:tc>
      </w:tr>
      <w:tr w:rsidR="0011522D" w:rsidRPr="00346CDC" w14:paraId="36FAFA72" w14:textId="77777777" w:rsidTr="00B87CD6">
        <w:tc>
          <w:tcPr>
            <w:tcW w:w="7735" w:type="dxa"/>
          </w:tcPr>
          <w:p w14:paraId="164731A8" w14:textId="3643AA41" w:rsidR="0011522D" w:rsidRPr="00346CDC" w:rsidRDefault="002A3407" w:rsidP="00AB5566">
            <w:pPr>
              <w:pStyle w:val="TableText"/>
              <w:rPr>
                <w:rFonts w:ascii="Segoe UI" w:hAnsi="Segoe UI" w:cs="Segoe UI"/>
                <w:sz w:val="24"/>
                <w:szCs w:val="24"/>
              </w:rPr>
            </w:pPr>
            <w:r w:rsidRPr="00346CDC">
              <w:rPr>
                <w:rFonts w:ascii="Segoe UI" w:hAnsi="Segoe UI" w:cs="Segoe UI"/>
                <w:sz w:val="24"/>
                <w:szCs w:val="24"/>
              </w:rPr>
              <w:t>Increment 10 –</w:t>
            </w:r>
            <w:r w:rsidR="00370D57" w:rsidRPr="00346CDC">
              <w:rPr>
                <w:rFonts w:ascii="Segoe UI" w:hAnsi="Segoe UI" w:cs="Segoe UI"/>
                <w:sz w:val="24"/>
                <w:szCs w:val="24"/>
              </w:rPr>
              <w:t xml:space="preserve"> </w:t>
            </w:r>
            <w:r w:rsidR="00D15B2F" w:rsidRPr="00346CDC">
              <w:rPr>
                <w:rFonts w:ascii="Segoe UI" w:hAnsi="Segoe UI" w:cs="Segoe UI"/>
                <w:sz w:val="24"/>
                <w:szCs w:val="24"/>
              </w:rPr>
              <w:t xml:space="preserve">Information Sys Security Officer Enhancement/Security Key Notification </w:t>
            </w:r>
            <w:r w:rsidR="008D2041">
              <w:rPr>
                <w:rFonts w:ascii="Segoe UI" w:hAnsi="Segoe UI" w:cs="Segoe UI"/>
                <w:sz w:val="24"/>
                <w:szCs w:val="24"/>
              </w:rPr>
              <w:t>and</w:t>
            </w:r>
            <w:r w:rsidR="00D15B2F" w:rsidRPr="00346CDC">
              <w:rPr>
                <w:rFonts w:ascii="Segoe UI" w:hAnsi="Segoe UI" w:cs="Segoe UI"/>
                <w:sz w:val="24"/>
                <w:szCs w:val="24"/>
              </w:rPr>
              <w:t xml:space="preserve"> Two Factor Authentication</w:t>
            </w:r>
          </w:p>
        </w:tc>
        <w:tc>
          <w:tcPr>
            <w:tcW w:w="1615" w:type="dxa"/>
          </w:tcPr>
          <w:p w14:paraId="4448C6AF" w14:textId="4310D03C" w:rsidR="0011522D" w:rsidRPr="00346CDC" w:rsidRDefault="007C31BE" w:rsidP="00AB5566">
            <w:pPr>
              <w:pStyle w:val="TableText"/>
              <w:rPr>
                <w:rFonts w:ascii="Segoe UI" w:hAnsi="Segoe UI" w:cs="Segoe UI"/>
                <w:sz w:val="24"/>
                <w:szCs w:val="24"/>
              </w:rPr>
            </w:pPr>
            <w:r w:rsidRPr="00346CDC">
              <w:rPr>
                <w:rFonts w:ascii="Segoe UI" w:hAnsi="Segoe UI" w:cs="Segoe UI"/>
                <w:sz w:val="24"/>
                <w:szCs w:val="24"/>
              </w:rPr>
              <w:t>3</w:t>
            </w:r>
            <w:r w:rsidR="00CE2E6E" w:rsidRPr="00346CDC">
              <w:rPr>
                <w:rFonts w:ascii="Segoe UI" w:hAnsi="Segoe UI" w:cs="Segoe UI"/>
                <w:sz w:val="24"/>
                <w:szCs w:val="24"/>
              </w:rPr>
              <w:t>/</w:t>
            </w:r>
            <w:r w:rsidRPr="00346CDC">
              <w:rPr>
                <w:rFonts w:ascii="Segoe UI" w:hAnsi="Segoe UI" w:cs="Segoe UI"/>
                <w:sz w:val="24"/>
                <w:szCs w:val="24"/>
              </w:rPr>
              <w:t>17</w:t>
            </w:r>
            <w:r w:rsidR="00CE2E6E" w:rsidRPr="00346CDC">
              <w:rPr>
                <w:rFonts w:ascii="Segoe UI" w:hAnsi="Segoe UI" w:cs="Segoe UI"/>
                <w:sz w:val="24"/>
                <w:szCs w:val="24"/>
              </w:rPr>
              <w:t>/2021</w:t>
            </w:r>
          </w:p>
        </w:tc>
      </w:tr>
      <w:tr w:rsidR="00DF208C" w:rsidRPr="00346CDC" w14:paraId="605635D9" w14:textId="77777777" w:rsidTr="00B87CD6">
        <w:tc>
          <w:tcPr>
            <w:tcW w:w="7735" w:type="dxa"/>
          </w:tcPr>
          <w:p w14:paraId="413A8C76" w14:textId="7C996AB5" w:rsidR="00DF208C" w:rsidRPr="00346CDC" w:rsidRDefault="00DF208C" w:rsidP="00AB5566">
            <w:pPr>
              <w:pStyle w:val="TableText"/>
              <w:rPr>
                <w:rFonts w:ascii="Segoe UI" w:hAnsi="Segoe UI" w:cs="Segoe UI"/>
                <w:sz w:val="24"/>
                <w:szCs w:val="24"/>
              </w:rPr>
            </w:pPr>
            <w:r w:rsidRPr="00346CDC">
              <w:rPr>
                <w:rFonts w:ascii="Segoe UI" w:hAnsi="Segoe UI" w:cs="Segoe UI"/>
                <w:sz w:val="24"/>
                <w:szCs w:val="24"/>
              </w:rPr>
              <w:t>Increment 11 –</w:t>
            </w:r>
            <w:r w:rsidR="00BF6A04" w:rsidRPr="00346CDC">
              <w:rPr>
                <w:rFonts w:ascii="Segoe UI" w:hAnsi="Segoe UI" w:cs="Segoe UI"/>
                <w:sz w:val="24"/>
                <w:szCs w:val="24"/>
              </w:rPr>
              <w:t xml:space="preserve"> </w:t>
            </w:r>
            <w:r w:rsidR="00710AD5" w:rsidRPr="00346CDC">
              <w:rPr>
                <w:rFonts w:ascii="Segoe UI" w:hAnsi="Segoe UI" w:cs="Segoe UI"/>
                <w:sz w:val="24"/>
                <w:szCs w:val="24"/>
              </w:rPr>
              <w:t xml:space="preserve">Information Sys Security Officer Enhancement/Security Key Notification </w:t>
            </w:r>
            <w:r w:rsidR="008D2041">
              <w:rPr>
                <w:rFonts w:ascii="Segoe UI" w:hAnsi="Segoe UI" w:cs="Segoe UI"/>
                <w:sz w:val="24"/>
                <w:szCs w:val="24"/>
              </w:rPr>
              <w:t>and</w:t>
            </w:r>
            <w:r w:rsidR="00710AD5" w:rsidRPr="00346CDC">
              <w:rPr>
                <w:rFonts w:ascii="Segoe UI" w:hAnsi="Segoe UI" w:cs="Segoe UI"/>
                <w:sz w:val="24"/>
                <w:szCs w:val="24"/>
              </w:rPr>
              <w:t xml:space="preserve"> 2FA Part 2 </w:t>
            </w:r>
            <w:r w:rsidR="008C5A19" w:rsidRPr="00346CDC">
              <w:rPr>
                <w:rFonts w:ascii="Segoe UI" w:hAnsi="Segoe UI" w:cs="Segoe UI"/>
                <w:sz w:val="24"/>
                <w:szCs w:val="24"/>
              </w:rPr>
              <w:t>(</w:t>
            </w:r>
            <w:r w:rsidR="00CE2E6E" w:rsidRPr="00346CDC">
              <w:rPr>
                <w:rFonts w:ascii="Segoe UI" w:hAnsi="Segoe UI" w:cs="Segoe UI"/>
                <w:sz w:val="24"/>
                <w:szCs w:val="24"/>
              </w:rPr>
              <w:t>Disabled Users Repo</w:t>
            </w:r>
            <w:r w:rsidR="00710AD5" w:rsidRPr="00346CDC">
              <w:rPr>
                <w:rFonts w:ascii="Segoe UI" w:hAnsi="Segoe UI" w:cs="Segoe UI"/>
                <w:sz w:val="24"/>
                <w:szCs w:val="24"/>
              </w:rPr>
              <w:t>rt)</w:t>
            </w:r>
          </w:p>
        </w:tc>
        <w:tc>
          <w:tcPr>
            <w:tcW w:w="1615" w:type="dxa"/>
          </w:tcPr>
          <w:p w14:paraId="7E2B5B30" w14:textId="1A28F17F" w:rsidR="00DF208C" w:rsidRPr="00346CDC" w:rsidRDefault="00CE2E6E" w:rsidP="00AB5566">
            <w:pPr>
              <w:pStyle w:val="TableText"/>
              <w:rPr>
                <w:rFonts w:ascii="Segoe UI" w:hAnsi="Segoe UI" w:cs="Segoe UI"/>
                <w:sz w:val="24"/>
                <w:szCs w:val="24"/>
              </w:rPr>
            </w:pPr>
            <w:r w:rsidRPr="00346CDC">
              <w:rPr>
                <w:rFonts w:ascii="Segoe UI" w:hAnsi="Segoe UI" w:cs="Segoe UI"/>
                <w:sz w:val="24"/>
                <w:szCs w:val="24"/>
              </w:rPr>
              <w:t>6/</w:t>
            </w:r>
            <w:r w:rsidR="008C5A19" w:rsidRPr="00346CDC">
              <w:rPr>
                <w:rFonts w:ascii="Segoe UI" w:hAnsi="Segoe UI" w:cs="Segoe UI"/>
                <w:sz w:val="24"/>
                <w:szCs w:val="24"/>
              </w:rPr>
              <w:t>16</w:t>
            </w:r>
            <w:r w:rsidRPr="00346CDC">
              <w:rPr>
                <w:rFonts w:ascii="Segoe UI" w:hAnsi="Segoe UI" w:cs="Segoe UI"/>
                <w:sz w:val="24"/>
                <w:szCs w:val="24"/>
              </w:rPr>
              <w:t>/2021</w:t>
            </w:r>
          </w:p>
        </w:tc>
      </w:tr>
      <w:tr w:rsidR="00C97D11" w:rsidRPr="00346CDC" w14:paraId="1231AFE5" w14:textId="77777777" w:rsidTr="00B87CD6">
        <w:tc>
          <w:tcPr>
            <w:tcW w:w="7735" w:type="dxa"/>
          </w:tcPr>
          <w:p w14:paraId="026E28D0" w14:textId="2099D0D4" w:rsidR="00C97D11" w:rsidRPr="00346CDC" w:rsidRDefault="00C97D11" w:rsidP="00AB5566">
            <w:pPr>
              <w:pStyle w:val="TableText"/>
              <w:rPr>
                <w:rFonts w:ascii="Segoe UI" w:hAnsi="Segoe UI" w:cs="Segoe UI"/>
                <w:sz w:val="24"/>
                <w:szCs w:val="24"/>
              </w:rPr>
            </w:pPr>
            <w:r w:rsidRPr="00346CDC">
              <w:rPr>
                <w:rFonts w:ascii="Segoe UI" w:hAnsi="Segoe UI" w:cs="Segoe UI"/>
                <w:sz w:val="24"/>
                <w:szCs w:val="24"/>
              </w:rPr>
              <w:t xml:space="preserve">Increment 12 – </w:t>
            </w:r>
            <w:r w:rsidR="004A3418" w:rsidRPr="00346CDC">
              <w:rPr>
                <w:rFonts w:ascii="Segoe UI" w:hAnsi="Segoe UI" w:cs="Segoe UI"/>
                <w:sz w:val="24"/>
                <w:szCs w:val="24"/>
              </w:rPr>
              <w:t>Disabled User Report, 2FA, Support for M</w:t>
            </w:r>
            <w:r w:rsidR="00B71D68" w:rsidRPr="00346CDC">
              <w:rPr>
                <w:rFonts w:ascii="Segoe UI" w:hAnsi="Segoe UI" w:cs="Segoe UI"/>
                <w:sz w:val="24"/>
                <w:szCs w:val="24"/>
              </w:rPr>
              <w:t xml:space="preserve">icrosoft </w:t>
            </w:r>
            <w:r w:rsidR="004A3418" w:rsidRPr="00346CDC">
              <w:rPr>
                <w:rFonts w:ascii="Segoe UI" w:hAnsi="Segoe UI" w:cs="Segoe UI"/>
                <w:sz w:val="24"/>
                <w:szCs w:val="24"/>
              </w:rPr>
              <w:t>Edge, PASS C</w:t>
            </w:r>
            <w:r w:rsidR="00B71D68" w:rsidRPr="00346CDC">
              <w:rPr>
                <w:rFonts w:ascii="Segoe UI" w:hAnsi="Segoe UI" w:cs="Segoe UI"/>
                <w:sz w:val="24"/>
                <w:szCs w:val="24"/>
              </w:rPr>
              <w:t xml:space="preserve">omputerized </w:t>
            </w:r>
            <w:r w:rsidR="004A3418" w:rsidRPr="00346CDC">
              <w:rPr>
                <w:rFonts w:ascii="Segoe UI" w:hAnsi="Segoe UI" w:cs="Segoe UI"/>
                <w:sz w:val="24"/>
                <w:szCs w:val="24"/>
              </w:rPr>
              <w:t>P</w:t>
            </w:r>
            <w:r w:rsidR="00B71D68" w:rsidRPr="00346CDC">
              <w:rPr>
                <w:rFonts w:ascii="Segoe UI" w:hAnsi="Segoe UI" w:cs="Segoe UI"/>
                <w:sz w:val="24"/>
                <w:szCs w:val="24"/>
              </w:rPr>
              <w:t xml:space="preserve">atient </w:t>
            </w:r>
            <w:r w:rsidR="004A3418" w:rsidRPr="00346CDC">
              <w:rPr>
                <w:rFonts w:ascii="Segoe UI" w:hAnsi="Segoe UI" w:cs="Segoe UI"/>
                <w:sz w:val="24"/>
                <w:szCs w:val="24"/>
              </w:rPr>
              <w:t>R</w:t>
            </w:r>
            <w:r w:rsidR="00B71D68" w:rsidRPr="00346CDC">
              <w:rPr>
                <w:rFonts w:ascii="Segoe UI" w:hAnsi="Segoe UI" w:cs="Segoe UI"/>
                <w:sz w:val="24"/>
                <w:szCs w:val="24"/>
              </w:rPr>
              <w:t xml:space="preserve">ecord </w:t>
            </w:r>
            <w:r w:rsidR="004A3418" w:rsidRPr="00346CDC">
              <w:rPr>
                <w:rFonts w:ascii="Segoe UI" w:hAnsi="Segoe UI" w:cs="Segoe UI"/>
                <w:sz w:val="24"/>
                <w:szCs w:val="24"/>
              </w:rPr>
              <w:t>S</w:t>
            </w:r>
            <w:r w:rsidR="00B71D68" w:rsidRPr="00346CDC">
              <w:rPr>
                <w:rFonts w:ascii="Segoe UI" w:hAnsi="Segoe UI" w:cs="Segoe UI"/>
                <w:sz w:val="24"/>
                <w:szCs w:val="24"/>
              </w:rPr>
              <w:t>ystem</w:t>
            </w:r>
            <w:r w:rsidR="004A3418" w:rsidRPr="00346CDC">
              <w:rPr>
                <w:rFonts w:ascii="Segoe UI" w:hAnsi="Segoe UI" w:cs="Segoe UI"/>
                <w:sz w:val="24"/>
                <w:szCs w:val="24"/>
              </w:rPr>
              <w:t xml:space="preserve"> Orders List</w:t>
            </w:r>
          </w:p>
        </w:tc>
        <w:tc>
          <w:tcPr>
            <w:tcW w:w="1615" w:type="dxa"/>
          </w:tcPr>
          <w:p w14:paraId="57206E3B" w14:textId="4F27913E" w:rsidR="00C97D11" w:rsidRPr="00346CDC" w:rsidRDefault="00BE3612" w:rsidP="00AB5566">
            <w:pPr>
              <w:pStyle w:val="TableText"/>
              <w:rPr>
                <w:rFonts w:ascii="Segoe UI" w:hAnsi="Segoe UI" w:cs="Segoe UI"/>
                <w:sz w:val="24"/>
                <w:szCs w:val="24"/>
              </w:rPr>
            </w:pPr>
            <w:r w:rsidRPr="00346CDC">
              <w:rPr>
                <w:rFonts w:ascii="Segoe UI" w:hAnsi="Segoe UI" w:cs="Segoe UI"/>
                <w:sz w:val="24"/>
                <w:szCs w:val="24"/>
              </w:rPr>
              <w:t>9</w:t>
            </w:r>
            <w:r w:rsidR="00CE2E6E" w:rsidRPr="00346CDC">
              <w:rPr>
                <w:rFonts w:ascii="Segoe UI" w:hAnsi="Segoe UI" w:cs="Segoe UI"/>
                <w:sz w:val="24"/>
                <w:szCs w:val="24"/>
              </w:rPr>
              <w:t>/1</w:t>
            </w:r>
            <w:r w:rsidRPr="00346CDC">
              <w:rPr>
                <w:rFonts w:ascii="Segoe UI" w:hAnsi="Segoe UI" w:cs="Segoe UI"/>
                <w:sz w:val="24"/>
                <w:szCs w:val="24"/>
              </w:rPr>
              <w:t>5</w:t>
            </w:r>
            <w:r w:rsidR="00CE2E6E" w:rsidRPr="00346CDC">
              <w:rPr>
                <w:rFonts w:ascii="Segoe UI" w:hAnsi="Segoe UI" w:cs="Segoe UI"/>
                <w:sz w:val="24"/>
                <w:szCs w:val="24"/>
              </w:rPr>
              <w:t>/2021</w:t>
            </w:r>
          </w:p>
        </w:tc>
      </w:tr>
      <w:tr w:rsidR="00074147" w:rsidRPr="00346CDC" w14:paraId="7169FB2C" w14:textId="77777777" w:rsidTr="00B87CD6">
        <w:tc>
          <w:tcPr>
            <w:tcW w:w="7735" w:type="dxa"/>
          </w:tcPr>
          <w:p w14:paraId="77067D5D" w14:textId="00824431" w:rsidR="00074147" w:rsidRPr="00346CDC" w:rsidRDefault="00074147" w:rsidP="00AB5566">
            <w:pPr>
              <w:pStyle w:val="TableText"/>
              <w:rPr>
                <w:rFonts w:ascii="Segoe UI" w:hAnsi="Segoe UI" w:cs="Segoe UI"/>
                <w:sz w:val="24"/>
                <w:szCs w:val="24"/>
              </w:rPr>
            </w:pPr>
            <w:r w:rsidRPr="00346CDC">
              <w:rPr>
                <w:rFonts w:ascii="Segoe UI" w:hAnsi="Segoe UI" w:cs="Segoe UI"/>
                <w:sz w:val="24"/>
                <w:szCs w:val="24"/>
              </w:rPr>
              <w:t>Increment 14</w:t>
            </w:r>
            <w:r w:rsidR="002E3D26" w:rsidRPr="00346CDC">
              <w:rPr>
                <w:rFonts w:ascii="Segoe UI" w:hAnsi="Segoe UI" w:cs="Segoe UI"/>
                <w:sz w:val="24"/>
                <w:szCs w:val="24"/>
              </w:rPr>
              <w:t xml:space="preserve"> </w:t>
            </w:r>
            <w:r w:rsidR="00F53AA1" w:rsidRPr="00346CDC">
              <w:rPr>
                <w:rFonts w:ascii="Segoe UI" w:hAnsi="Segoe UI" w:cs="Segoe UI"/>
                <w:sz w:val="24"/>
                <w:szCs w:val="24"/>
              </w:rPr>
              <w:t>–</w:t>
            </w:r>
            <w:r w:rsidR="002E3D26" w:rsidRPr="00346CDC">
              <w:rPr>
                <w:rFonts w:ascii="Segoe UI" w:hAnsi="Segoe UI" w:cs="Segoe UI"/>
                <w:sz w:val="24"/>
                <w:szCs w:val="24"/>
              </w:rPr>
              <w:t xml:space="preserve"> </w:t>
            </w:r>
            <w:r w:rsidR="00226DC4" w:rsidRPr="00346CDC">
              <w:rPr>
                <w:rFonts w:ascii="Segoe UI" w:hAnsi="Segoe UI" w:cs="Segoe UI"/>
                <w:sz w:val="24"/>
                <w:szCs w:val="24"/>
              </w:rPr>
              <w:t>Implement Microsoft Edge Browser Support</w:t>
            </w:r>
          </w:p>
        </w:tc>
        <w:tc>
          <w:tcPr>
            <w:tcW w:w="1615" w:type="dxa"/>
          </w:tcPr>
          <w:p w14:paraId="4F044222" w14:textId="207EAB33" w:rsidR="00074147" w:rsidRPr="00346CDC" w:rsidRDefault="00BB0448" w:rsidP="002E3D26">
            <w:pPr>
              <w:rPr>
                <w:rFonts w:ascii="Segoe UI" w:hAnsi="Segoe UI" w:cs="Segoe UI"/>
                <w:sz w:val="24"/>
              </w:rPr>
            </w:pPr>
            <w:r w:rsidRPr="00346CDC">
              <w:rPr>
                <w:rFonts w:ascii="Segoe UI" w:hAnsi="Segoe UI" w:cs="Segoe UI"/>
                <w:sz w:val="24"/>
              </w:rPr>
              <w:t>12/15/2021</w:t>
            </w:r>
          </w:p>
        </w:tc>
      </w:tr>
      <w:tr w:rsidR="00297A1E" w:rsidRPr="00346CDC" w14:paraId="477BDD17" w14:textId="77777777" w:rsidTr="00B87CD6">
        <w:tc>
          <w:tcPr>
            <w:tcW w:w="7735" w:type="dxa"/>
          </w:tcPr>
          <w:p w14:paraId="218EAF62" w14:textId="5C0BEB12" w:rsidR="00297A1E" w:rsidRPr="00346CDC" w:rsidRDefault="00297A1E" w:rsidP="00AB5566">
            <w:pPr>
              <w:pStyle w:val="TableText"/>
              <w:rPr>
                <w:rFonts w:ascii="Segoe UI" w:hAnsi="Segoe UI" w:cs="Segoe UI"/>
                <w:sz w:val="24"/>
                <w:szCs w:val="24"/>
              </w:rPr>
            </w:pPr>
            <w:r w:rsidRPr="00346CDC">
              <w:rPr>
                <w:rFonts w:ascii="Segoe UI" w:hAnsi="Segoe UI" w:cs="Segoe UI"/>
                <w:sz w:val="24"/>
                <w:szCs w:val="24"/>
              </w:rPr>
              <w:t xml:space="preserve">Increment 15 - </w:t>
            </w:r>
            <w:r w:rsidR="00993BB1" w:rsidRPr="00346CDC">
              <w:rPr>
                <w:rFonts w:ascii="Segoe UI" w:hAnsi="Segoe UI" w:cs="Segoe UI"/>
                <w:sz w:val="24"/>
                <w:szCs w:val="24"/>
              </w:rPr>
              <w:t xml:space="preserve">Authentication </w:t>
            </w:r>
            <w:r w:rsidR="008D2041">
              <w:rPr>
                <w:rFonts w:ascii="Segoe UI" w:hAnsi="Segoe UI" w:cs="Segoe UI"/>
                <w:sz w:val="24"/>
                <w:szCs w:val="24"/>
              </w:rPr>
              <w:t>and</w:t>
            </w:r>
            <w:r w:rsidR="00993BB1" w:rsidRPr="00346CDC">
              <w:rPr>
                <w:rFonts w:ascii="Segoe UI" w:hAnsi="Segoe UI" w:cs="Segoe UI"/>
                <w:sz w:val="24"/>
                <w:szCs w:val="24"/>
              </w:rPr>
              <w:t xml:space="preserve"> Security enhancements. Disabled User report enhancements, Cerner Migration Support.</w:t>
            </w:r>
          </w:p>
        </w:tc>
        <w:tc>
          <w:tcPr>
            <w:tcW w:w="1615" w:type="dxa"/>
          </w:tcPr>
          <w:p w14:paraId="79EB006A" w14:textId="28B7499B" w:rsidR="00297A1E" w:rsidRPr="00346CDC" w:rsidRDefault="00B3183B" w:rsidP="002E3D26">
            <w:pPr>
              <w:rPr>
                <w:rFonts w:ascii="Segoe UI" w:hAnsi="Segoe UI" w:cs="Segoe UI"/>
                <w:sz w:val="24"/>
              </w:rPr>
            </w:pPr>
            <w:r w:rsidRPr="00346CDC">
              <w:rPr>
                <w:rFonts w:ascii="Segoe UI" w:hAnsi="Segoe UI" w:cs="Segoe UI"/>
                <w:sz w:val="24"/>
              </w:rPr>
              <w:t xml:space="preserve"> </w:t>
            </w:r>
            <w:r w:rsidR="006D0B77" w:rsidRPr="00346CDC">
              <w:rPr>
                <w:rFonts w:ascii="Segoe UI" w:hAnsi="Segoe UI" w:cs="Segoe UI"/>
                <w:sz w:val="24"/>
              </w:rPr>
              <w:t>3/16/2022</w:t>
            </w:r>
          </w:p>
        </w:tc>
      </w:tr>
      <w:tr w:rsidR="00C85C81" w:rsidRPr="00346CDC" w14:paraId="25D5FBDF" w14:textId="77777777" w:rsidTr="00B87CD6">
        <w:tc>
          <w:tcPr>
            <w:tcW w:w="7735" w:type="dxa"/>
          </w:tcPr>
          <w:p w14:paraId="7E933F35" w14:textId="1A4DC578" w:rsidR="00C85C81" w:rsidRPr="00346CDC" w:rsidRDefault="00C85C81" w:rsidP="00AB5566">
            <w:pPr>
              <w:pStyle w:val="TableText"/>
              <w:rPr>
                <w:rFonts w:ascii="Segoe UI" w:hAnsi="Segoe UI" w:cs="Segoe UI"/>
                <w:sz w:val="24"/>
                <w:szCs w:val="24"/>
              </w:rPr>
            </w:pPr>
            <w:r w:rsidRPr="00346CDC">
              <w:rPr>
                <w:rFonts w:ascii="Segoe UI" w:hAnsi="Segoe UI" w:cs="Segoe UI"/>
                <w:sz w:val="24"/>
                <w:szCs w:val="24"/>
              </w:rPr>
              <w:lastRenderedPageBreak/>
              <w:t xml:space="preserve">Increment 16 - </w:t>
            </w:r>
            <w:bookmarkStart w:id="60" w:name="_Hlk148703789"/>
            <w:r w:rsidR="006B44A9" w:rsidRPr="00346CDC">
              <w:rPr>
                <w:rFonts w:ascii="Segoe UI" w:hAnsi="Segoe UI" w:cs="Segoe UI"/>
                <w:sz w:val="24"/>
                <w:szCs w:val="24"/>
              </w:rPr>
              <w:t>Least Privileged Access (LPA)</w:t>
            </w:r>
            <w:bookmarkEnd w:id="60"/>
            <w:r w:rsidR="006B44A9" w:rsidRPr="00346CDC">
              <w:rPr>
                <w:rFonts w:ascii="Segoe UI" w:hAnsi="Segoe UI" w:cs="Segoe UI"/>
                <w:sz w:val="24"/>
                <w:szCs w:val="24"/>
              </w:rPr>
              <w:t>, Pass CPRS Order LIST values to remote sites.</w:t>
            </w:r>
          </w:p>
        </w:tc>
        <w:tc>
          <w:tcPr>
            <w:tcW w:w="1615" w:type="dxa"/>
          </w:tcPr>
          <w:p w14:paraId="71ECD5E1" w14:textId="729DC117" w:rsidR="00C85C81" w:rsidRPr="00346CDC" w:rsidRDefault="00C85C81" w:rsidP="002E3D26">
            <w:pPr>
              <w:rPr>
                <w:rFonts w:ascii="Segoe UI" w:hAnsi="Segoe UI" w:cs="Segoe UI"/>
                <w:sz w:val="24"/>
              </w:rPr>
            </w:pPr>
            <w:r w:rsidRPr="00346CDC">
              <w:rPr>
                <w:rFonts w:ascii="Segoe UI" w:hAnsi="Segoe UI" w:cs="Segoe UI"/>
                <w:sz w:val="24"/>
              </w:rPr>
              <w:t>6/15/2022</w:t>
            </w:r>
          </w:p>
        </w:tc>
      </w:tr>
      <w:tr w:rsidR="00712203" w:rsidRPr="00346CDC" w14:paraId="77ECDE09" w14:textId="77777777" w:rsidTr="00B87CD6">
        <w:tc>
          <w:tcPr>
            <w:tcW w:w="7735" w:type="dxa"/>
          </w:tcPr>
          <w:p w14:paraId="6277DBDB" w14:textId="313C1A71" w:rsidR="00712203" w:rsidRPr="00346CDC" w:rsidRDefault="00712203" w:rsidP="00712203">
            <w:pPr>
              <w:pStyle w:val="TableText"/>
              <w:rPr>
                <w:rFonts w:ascii="Segoe UI" w:hAnsi="Segoe UI" w:cs="Segoe UI"/>
                <w:sz w:val="24"/>
                <w:szCs w:val="24"/>
              </w:rPr>
            </w:pPr>
            <w:r w:rsidRPr="00346CDC">
              <w:rPr>
                <w:rFonts w:ascii="Segoe UI" w:hAnsi="Segoe UI" w:cs="Segoe UI"/>
                <w:sz w:val="24"/>
                <w:szCs w:val="24"/>
              </w:rPr>
              <w:t>Increment 17 - Retire IE11, User mgt Least Privileged Access Pass CPRS order list values Health Connect S/S.</w:t>
            </w:r>
          </w:p>
        </w:tc>
        <w:tc>
          <w:tcPr>
            <w:tcW w:w="1615" w:type="dxa"/>
          </w:tcPr>
          <w:p w14:paraId="2B3A5573" w14:textId="046777B6" w:rsidR="00712203" w:rsidRPr="00346CDC" w:rsidRDefault="00712203" w:rsidP="00712203">
            <w:pPr>
              <w:rPr>
                <w:rFonts w:ascii="Segoe UI" w:hAnsi="Segoe UI" w:cs="Segoe UI"/>
                <w:sz w:val="24"/>
              </w:rPr>
            </w:pPr>
            <w:r w:rsidRPr="00346CDC">
              <w:rPr>
                <w:rFonts w:ascii="Segoe UI" w:hAnsi="Segoe UI" w:cs="Segoe UI"/>
                <w:sz w:val="24"/>
              </w:rPr>
              <w:t>9/14/2022</w:t>
            </w:r>
          </w:p>
        </w:tc>
      </w:tr>
      <w:tr w:rsidR="00712203" w:rsidRPr="00346CDC" w14:paraId="23632B5C" w14:textId="77777777" w:rsidTr="00B87CD6">
        <w:tc>
          <w:tcPr>
            <w:tcW w:w="7735" w:type="dxa"/>
          </w:tcPr>
          <w:p w14:paraId="7CF0E7DE" w14:textId="47ED106F" w:rsidR="00712203" w:rsidRPr="00346CDC" w:rsidRDefault="00712203" w:rsidP="00712203">
            <w:pPr>
              <w:pStyle w:val="TableText"/>
              <w:rPr>
                <w:rFonts w:ascii="Segoe UI" w:hAnsi="Segoe UI" w:cs="Segoe UI"/>
                <w:sz w:val="24"/>
                <w:szCs w:val="24"/>
              </w:rPr>
            </w:pPr>
            <w:r w:rsidRPr="00346CDC">
              <w:rPr>
                <w:rFonts w:ascii="Segoe UI" w:hAnsi="Segoe UI" w:cs="Segoe UI"/>
                <w:sz w:val="24"/>
                <w:szCs w:val="24"/>
              </w:rPr>
              <w:t xml:space="preserve">Increment 18 - Display </w:t>
            </w:r>
            <w:proofErr w:type="gramStart"/>
            <w:r w:rsidRPr="00346CDC">
              <w:rPr>
                <w:rFonts w:ascii="Segoe UI" w:hAnsi="Segoe UI" w:cs="Segoe UI"/>
                <w:sz w:val="24"/>
                <w:szCs w:val="24"/>
              </w:rPr>
              <w:t>B</w:t>
            </w:r>
            <w:r w:rsidR="00B71D68" w:rsidRPr="00346CDC">
              <w:rPr>
                <w:rFonts w:ascii="Segoe UI" w:hAnsi="Segoe UI" w:cs="Segoe UI"/>
                <w:sz w:val="24"/>
                <w:szCs w:val="24"/>
              </w:rPr>
              <w:t>usiness  Unit</w:t>
            </w:r>
            <w:proofErr w:type="gramEnd"/>
            <w:r w:rsidR="00B71D68" w:rsidRPr="00346CDC">
              <w:rPr>
                <w:rFonts w:ascii="Segoe UI" w:hAnsi="Segoe UI" w:cs="Segoe UI"/>
                <w:sz w:val="24"/>
                <w:szCs w:val="24"/>
              </w:rPr>
              <w:t xml:space="preserve"> (B</w:t>
            </w:r>
            <w:r w:rsidRPr="00346CDC">
              <w:rPr>
                <w:rFonts w:ascii="Segoe UI" w:hAnsi="Segoe UI" w:cs="Segoe UI"/>
                <w:sz w:val="24"/>
                <w:szCs w:val="24"/>
              </w:rPr>
              <w:t>U</w:t>
            </w:r>
            <w:r w:rsidR="00B71D68" w:rsidRPr="00346CDC">
              <w:rPr>
                <w:rFonts w:ascii="Segoe UI" w:hAnsi="Segoe UI" w:cs="Segoe UI"/>
                <w:sz w:val="24"/>
                <w:szCs w:val="24"/>
              </w:rPr>
              <w:t>)</w:t>
            </w:r>
            <w:r w:rsidRPr="00346CDC">
              <w:rPr>
                <w:rFonts w:ascii="Segoe UI" w:hAnsi="Segoe UI" w:cs="Segoe UI"/>
                <w:sz w:val="24"/>
                <w:szCs w:val="24"/>
              </w:rPr>
              <w:t xml:space="preserve"> and BU</w:t>
            </w:r>
            <w:r w:rsidR="00FE5D8F" w:rsidRPr="00346CDC">
              <w:rPr>
                <w:rFonts w:ascii="Segoe UI" w:hAnsi="Segoe UI" w:cs="Segoe UI"/>
                <w:sz w:val="24"/>
                <w:szCs w:val="24"/>
              </w:rPr>
              <w:t xml:space="preserve"> </w:t>
            </w:r>
            <w:r w:rsidRPr="00346CDC">
              <w:rPr>
                <w:rFonts w:ascii="Segoe UI" w:hAnsi="Segoe UI" w:cs="Segoe UI"/>
                <w:sz w:val="24"/>
                <w:szCs w:val="24"/>
              </w:rPr>
              <w:t>A</w:t>
            </w:r>
            <w:r w:rsidR="00817ADE" w:rsidRPr="00346CDC">
              <w:rPr>
                <w:rFonts w:ascii="Segoe UI" w:hAnsi="Segoe UI" w:cs="Segoe UI"/>
                <w:sz w:val="24"/>
                <w:szCs w:val="24"/>
              </w:rPr>
              <w:t>dmin</w:t>
            </w:r>
            <w:r w:rsidRPr="00346CDC">
              <w:rPr>
                <w:rFonts w:ascii="Segoe UI" w:hAnsi="Segoe UI" w:cs="Segoe UI"/>
                <w:sz w:val="24"/>
                <w:szCs w:val="24"/>
              </w:rPr>
              <w:t xml:space="preserve"> to regular users, Active Directory Data missing error message;</w:t>
            </w:r>
            <w:r w:rsidR="00093BF9" w:rsidRPr="00346CDC">
              <w:rPr>
                <w:rFonts w:ascii="Segoe UI" w:hAnsi="Segoe UI" w:cs="Segoe UI"/>
                <w:sz w:val="24"/>
                <w:szCs w:val="24"/>
              </w:rPr>
              <w:t xml:space="preserve"> Add new service section called “V</w:t>
            </w:r>
            <w:r w:rsidR="00B71D68" w:rsidRPr="00346CDC">
              <w:rPr>
                <w:rFonts w:ascii="Segoe UI" w:hAnsi="Segoe UI" w:cs="Segoe UI"/>
                <w:sz w:val="24"/>
                <w:szCs w:val="24"/>
              </w:rPr>
              <w:t>eterans Integrated Service Network (VI</w:t>
            </w:r>
            <w:r w:rsidR="00093BF9" w:rsidRPr="00346CDC">
              <w:rPr>
                <w:rFonts w:ascii="Segoe UI" w:hAnsi="Segoe UI" w:cs="Segoe UI"/>
                <w:sz w:val="24"/>
                <w:szCs w:val="24"/>
              </w:rPr>
              <w:t>SN</w:t>
            </w:r>
            <w:r w:rsidR="00B71D68" w:rsidRPr="00346CDC">
              <w:rPr>
                <w:rFonts w:ascii="Segoe UI" w:hAnsi="Segoe UI" w:cs="Segoe UI"/>
                <w:sz w:val="24"/>
                <w:szCs w:val="24"/>
              </w:rPr>
              <w:t>)</w:t>
            </w:r>
            <w:r w:rsidR="00093BF9" w:rsidRPr="00346CDC">
              <w:rPr>
                <w:rFonts w:ascii="Segoe UI" w:hAnsi="Segoe UI" w:cs="Segoe UI"/>
                <w:sz w:val="24"/>
                <w:szCs w:val="24"/>
              </w:rPr>
              <w:t xml:space="preserve"> 7 Network </w:t>
            </w:r>
            <w:proofErr w:type="spellStart"/>
            <w:r w:rsidR="00093BF9" w:rsidRPr="00346CDC">
              <w:rPr>
                <w:rFonts w:ascii="Segoe UI" w:hAnsi="Segoe UI" w:cs="Segoe UI"/>
                <w:sz w:val="24"/>
                <w:szCs w:val="24"/>
              </w:rPr>
              <w:t>C</w:t>
            </w:r>
            <w:r w:rsidR="00B71D68" w:rsidRPr="00346CDC">
              <w:rPr>
                <w:rFonts w:ascii="Segoe UI" w:hAnsi="Segoe UI" w:cs="Segoe UI"/>
                <w:sz w:val="24"/>
                <w:szCs w:val="24"/>
              </w:rPr>
              <w:t>lincal</w:t>
            </w:r>
            <w:proofErr w:type="spellEnd"/>
            <w:r w:rsidR="00B71D68" w:rsidRPr="00346CDC">
              <w:rPr>
                <w:rFonts w:ascii="Segoe UI" w:hAnsi="Segoe UI" w:cs="Segoe UI"/>
                <w:sz w:val="24"/>
                <w:szCs w:val="24"/>
              </w:rPr>
              <w:t xml:space="preserve"> Resource Hub (C</w:t>
            </w:r>
            <w:r w:rsidR="00093BF9" w:rsidRPr="00346CDC">
              <w:rPr>
                <w:rFonts w:ascii="Segoe UI" w:hAnsi="Segoe UI" w:cs="Segoe UI"/>
                <w:sz w:val="24"/>
                <w:szCs w:val="24"/>
              </w:rPr>
              <w:t>RH</w:t>
            </w:r>
            <w:r w:rsidR="00B71D68" w:rsidRPr="00346CDC">
              <w:rPr>
                <w:rFonts w:ascii="Segoe UI" w:hAnsi="Segoe UI" w:cs="Segoe UI"/>
                <w:sz w:val="24"/>
                <w:szCs w:val="24"/>
              </w:rPr>
              <w:t>)</w:t>
            </w:r>
            <w:r w:rsidR="00093BF9" w:rsidRPr="00346CDC">
              <w:rPr>
                <w:rFonts w:ascii="Segoe UI" w:hAnsi="Segoe UI" w:cs="Segoe UI"/>
                <w:sz w:val="24"/>
                <w:szCs w:val="24"/>
              </w:rPr>
              <w:t>”</w:t>
            </w:r>
          </w:p>
        </w:tc>
        <w:tc>
          <w:tcPr>
            <w:tcW w:w="1615" w:type="dxa"/>
          </w:tcPr>
          <w:p w14:paraId="40FC1FF7" w14:textId="6961324F" w:rsidR="00712203" w:rsidRPr="00346CDC" w:rsidRDefault="00712203" w:rsidP="00712203">
            <w:pPr>
              <w:rPr>
                <w:rFonts w:ascii="Segoe UI" w:hAnsi="Segoe UI" w:cs="Segoe UI"/>
                <w:sz w:val="24"/>
              </w:rPr>
            </w:pPr>
            <w:r w:rsidRPr="00346CDC">
              <w:rPr>
                <w:rFonts w:ascii="Segoe UI" w:hAnsi="Segoe UI" w:cs="Segoe UI"/>
                <w:sz w:val="24"/>
              </w:rPr>
              <w:t>12/</w:t>
            </w:r>
            <w:r w:rsidR="00817ADE" w:rsidRPr="00346CDC">
              <w:rPr>
                <w:rFonts w:ascii="Segoe UI" w:hAnsi="Segoe UI" w:cs="Segoe UI"/>
                <w:sz w:val="24"/>
              </w:rPr>
              <w:t>1</w:t>
            </w:r>
            <w:r w:rsidRPr="00346CDC">
              <w:rPr>
                <w:rFonts w:ascii="Segoe UI" w:hAnsi="Segoe UI" w:cs="Segoe UI"/>
                <w:sz w:val="24"/>
              </w:rPr>
              <w:t>4/2022</w:t>
            </w:r>
          </w:p>
        </w:tc>
      </w:tr>
      <w:tr w:rsidR="000F43D4" w:rsidRPr="00346CDC" w14:paraId="3CE84147" w14:textId="77777777" w:rsidTr="00B87CD6">
        <w:tc>
          <w:tcPr>
            <w:tcW w:w="7735" w:type="dxa"/>
          </w:tcPr>
          <w:p w14:paraId="10CAFE96" w14:textId="087FBA21" w:rsidR="000F43D4" w:rsidRPr="00346CDC" w:rsidRDefault="000F43D4" w:rsidP="00712203">
            <w:pPr>
              <w:pStyle w:val="TableText"/>
              <w:rPr>
                <w:rFonts w:ascii="Segoe UI" w:hAnsi="Segoe UI" w:cs="Segoe UI"/>
                <w:sz w:val="24"/>
                <w:szCs w:val="24"/>
              </w:rPr>
            </w:pPr>
            <w:r w:rsidRPr="00346CDC">
              <w:rPr>
                <w:rFonts w:ascii="Segoe UI" w:hAnsi="Segoe UI" w:cs="Segoe UI"/>
                <w:sz w:val="24"/>
                <w:szCs w:val="24"/>
              </w:rPr>
              <w:t>Increment 19 - Increment 19: Release 6.2 and 7.0 Features and Hotfixes</w:t>
            </w:r>
          </w:p>
        </w:tc>
        <w:tc>
          <w:tcPr>
            <w:tcW w:w="1615" w:type="dxa"/>
          </w:tcPr>
          <w:p w14:paraId="569568F4" w14:textId="2E9DC725" w:rsidR="000F43D4" w:rsidRPr="00346CDC" w:rsidRDefault="00876E5A" w:rsidP="00712203">
            <w:pPr>
              <w:rPr>
                <w:rFonts w:ascii="Segoe UI" w:hAnsi="Segoe UI" w:cs="Segoe UI"/>
                <w:sz w:val="24"/>
              </w:rPr>
            </w:pPr>
            <w:r w:rsidRPr="00346CDC">
              <w:rPr>
                <w:rFonts w:ascii="Segoe UI" w:hAnsi="Segoe UI" w:cs="Segoe UI"/>
                <w:sz w:val="24"/>
              </w:rPr>
              <w:t>4/15/2023</w:t>
            </w:r>
          </w:p>
        </w:tc>
      </w:tr>
      <w:tr w:rsidR="00876E5A" w:rsidRPr="00346CDC" w14:paraId="7606C676" w14:textId="77777777" w:rsidTr="00B87CD6">
        <w:tc>
          <w:tcPr>
            <w:tcW w:w="7735" w:type="dxa"/>
          </w:tcPr>
          <w:p w14:paraId="6B396083" w14:textId="4A80989A" w:rsidR="00876E5A" w:rsidRPr="00346CDC" w:rsidRDefault="00876E5A" w:rsidP="00712203">
            <w:pPr>
              <w:pStyle w:val="TableText"/>
              <w:rPr>
                <w:rFonts w:ascii="Segoe UI" w:hAnsi="Segoe UI" w:cs="Segoe UI"/>
                <w:sz w:val="24"/>
                <w:szCs w:val="24"/>
              </w:rPr>
            </w:pPr>
            <w:r w:rsidRPr="00346CDC">
              <w:rPr>
                <w:rFonts w:ascii="Segoe UI" w:hAnsi="Segoe UI" w:cs="Segoe UI"/>
                <w:sz w:val="24"/>
                <w:szCs w:val="24"/>
              </w:rPr>
              <w:t>Increment 20 - Increment 20: Updates for Release 7.0 and Release 8.0.</w:t>
            </w:r>
          </w:p>
        </w:tc>
        <w:tc>
          <w:tcPr>
            <w:tcW w:w="1615" w:type="dxa"/>
          </w:tcPr>
          <w:p w14:paraId="13386852" w14:textId="094BB71D" w:rsidR="00876E5A" w:rsidRPr="00346CDC" w:rsidRDefault="00876E5A" w:rsidP="00712203">
            <w:pPr>
              <w:rPr>
                <w:rFonts w:ascii="Segoe UI" w:hAnsi="Segoe UI" w:cs="Segoe UI"/>
                <w:sz w:val="24"/>
              </w:rPr>
            </w:pPr>
            <w:r w:rsidRPr="00346CDC">
              <w:rPr>
                <w:rFonts w:ascii="Segoe UI" w:hAnsi="Segoe UI" w:cs="Segoe UI"/>
                <w:sz w:val="24"/>
              </w:rPr>
              <w:t>6/14/2023</w:t>
            </w:r>
          </w:p>
        </w:tc>
      </w:tr>
      <w:tr w:rsidR="00876E5A" w:rsidRPr="00346CDC" w14:paraId="4F0426ED" w14:textId="77777777" w:rsidTr="00B87CD6">
        <w:tc>
          <w:tcPr>
            <w:tcW w:w="7735" w:type="dxa"/>
          </w:tcPr>
          <w:p w14:paraId="5E0E8829" w14:textId="7D1B0894" w:rsidR="00876E5A" w:rsidRPr="00346CDC" w:rsidRDefault="00876E5A" w:rsidP="00712203">
            <w:pPr>
              <w:pStyle w:val="TableText"/>
              <w:rPr>
                <w:rFonts w:ascii="Segoe UI" w:hAnsi="Segoe UI" w:cs="Segoe UI"/>
                <w:sz w:val="24"/>
                <w:szCs w:val="24"/>
              </w:rPr>
            </w:pPr>
            <w:r w:rsidRPr="00346CDC">
              <w:rPr>
                <w:rFonts w:ascii="Segoe UI" w:hAnsi="Segoe UI" w:cs="Segoe UI"/>
                <w:sz w:val="24"/>
                <w:szCs w:val="24"/>
              </w:rPr>
              <w:t>Increment 21 - Increment 21: Updates for Releases 7.2, Release 8.0 and fixes.</w:t>
            </w:r>
          </w:p>
        </w:tc>
        <w:tc>
          <w:tcPr>
            <w:tcW w:w="1615" w:type="dxa"/>
          </w:tcPr>
          <w:p w14:paraId="6E8A69A7" w14:textId="0A6BACAF" w:rsidR="00876E5A" w:rsidRPr="00346CDC" w:rsidRDefault="00876E5A" w:rsidP="00712203">
            <w:pPr>
              <w:rPr>
                <w:rFonts w:ascii="Segoe UI" w:hAnsi="Segoe UI" w:cs="Segoe UI"/>
                <w:sz w:val="24"/>
              </w:rPr>
            </w:pPr>
            <w:r w:rsidRPr="00346CDC">
              <w:rPr>
                <w:rFonts w:ascii="Segoe UI" w:hAnsi="Segoe UI" w:cs="Segoe UI"/>
                <w:sz w:val="24"/>
              </w:rPr>
              <w:t>9/13/2023</w:t>
            </w:r>
          </w:p>
        </w:tc>
      </w:tr>
      <w:tr w:rsidR="00C812BA" w:rsidRPr="00346CDC" w14:paraId="71A3E21D" w14:textId="77777777" w:rsidTr="00B87CD6">
        <w:tc>
          <w:tcPr>
            <w:tcW w:w="7735" w:type="dxa"/>
          </w:tcPr>
          <w:p w14:paraId="32611D63" w14:textId="6B128307" w:rsidR="00C812BA" w:rsidRPr="00346CDC" w:rsidRDefault="00C812BA" w:rsidP="00712203">
            <w:pPr>
              <w:pStyle w:val="TableText"/>
              <w:rPr>
                <w:rFonts w:ascii="Segoe UI" w:hAnsi="Segoe UI" w:cs="Segoe UI"/>
                <w:sz w:val="24"/>
                <w:szCs w:val="24"/>
              </w:rPr>
            </w:pPr>
            <w:r w:rsidRPr="00346CDC">
              <w:rPr>
                <w:rFonts w:ascii="Segoe UI" w:hAnsi="Segoe UI" w:cs="Segoe UI"/>
                <w:sz w:val="24"/>
                <w:szCs w:val="24"/>
              </w:rPr>
              <w:t>Increment 22 - Update for Release 8.0</w:t>
            </w:r>
            <w:r w:rsidR="00251F57" w:rsidRPr="00346CDC">
              <w:rPr>
                <w:rFonts w:ascii="Segoe UI" w:hAnsi="Segoe UI" w:cs="Segoe UI"/>
                <w:sz w:val="24"/>
                <w:szCs w:val="24"/>
              </w:rPr>
              <w:t xml:space="preserve">, Release 9.0, </w:t>
            </w:r>
            <w:r w:rsidRPr="00346CDC">
              <w:rPr>
                <w:rFonts w:ascii="Segoe UI" w:hAnsi="Segoe UI" w:cs="Segoe UI"/>
                <w:sz w:val="24"/>
                <w:szCs w:val="24"/>
              </w:rPr>
              <w:t>and hotfixes.</w:t>
            </w:r>
          </w:p>
        </w:tc>
        <w:tc>
          <w:tcPr>
            <w:tcW w:w="1615" w:type="dxa"/>
          </w:tcPr>
          <w:p w14:paraId="52B129F8" w14:textId="4F9A7F60" w:rsidR="00C812BA" w:rsidRPr="00346CDC" w:rsidRDefault="00C812BA" w:rsidP="00712203">
            <w:pPr>
              <w:rPr>
                <w:rFonts w:ascii="Segoe UI" w:hAnsi="Segoe UI" w:cs="Segoe UI"/>
                <w:sz w:val="24"/>
              </w:rPr>
            </w:pPr>
            <w:r w:rsidRPr="00346CDC">
              <w:rPr>
                <w:rFonts w:ascii="Segoe UI" w:hAnsi="Segoe UI" w:cs="Segoe UI"/>
                <w:sz w:val="24"/>
              </w:rPr>
              <w:t>12/15/2023</w:t>
            </w:r>
          </w:p>
        </w:tc>
      </w:tr>
      <w:tr w:rsidR="00C812BA" w:rsidRPr="00346CDC" w14:paraId="398EA5FC" w14:textId="77777777" w:rsidTr="00B87CD6">
        <w:tc>
          <w:tcPr>
            <w:tcW w:w="7735" w:type="dxa"/>
          </w:tcPr>
          <w:p w14:paraId="213ADDB0" w14:textId="37FA71BF" w:rsidR="00C812BA" w:rsidRPr="00346CDC" w:rsidRDefault="00251F57" w:rsidP="00712203">
            <w:pPr>
              <w:pStyle w:val="TableText"/>
              <w:rPr>
                <w:rFonts w:ascii="Segoe UI" w:hAnsi="Segoe UI" w:cs="Segoe UI"/>
                <w:sz w:val="24"/>
                <w:szCs w:val="24"/>
              </w:rPr>
            </w:pPr>
            <w:r w:rsidRPr="00346CDC">
              <w:rPr>
                <w:rFonts w:ascii="Segoe UI" w:hAnsi="Segoe UI" w:cs="Segoe UI"/>
                <w:sz w:val="24"/>
                <w:szCs w:val="24"/>
              </w:rPr>
              <w:t>Increment 23 – Updates for Release 9.0, Release 10.0, and hotfixes</w:t>
            </w:r>
          </w:p>
        </w:tc>
        <w:tc>
          <w:tcPr>
            <w:tcW w:w="1615" w:type="dxa"/>
          </w:tcPr>
          <w:p w14:paraId="6A577E21" w14:textId="09DA1771" w:rsidR="00C812BA" w:rsidRPr="00346CDC" w:rsidRDefault="00251F57" w:rsidP="00712203">
            <w:pPr>
              <w:rPr>
                <w:rFonts w:ascii="Segoe UI" w:hAnsi="Segoe UI" w:cs="Segoe UI"/>
                <w:sz w:val="24"/>
              </w:rPr>
            </w:pPr>
            <w:r w:rsidRPr="00346CDC">
              <w:rPr>
                <w:rFonts w:ascii="Segoe UI" w:hAnsi="Segoe UI" w:cs="Segoe UI"/>
                <w:sz w:val="24"/>
              </w:rPr>
              <w:t>3/15/</w:t>
            </w:r>
            <w:r w:rsidR="00E070E0" w:rsidRPr="00346CDC">
              <w:rPr>
                <w:rFonts w:ascii="Segoe UI" w:hAnsi="Segoe UI" w:cs="Segoe UI"/>
                <w:sz w:val="24"/>
              </w:rPr>
              <w:t>202</w:t>
            </w:r>
            <w:r w:rsidR="00E070E0">
              <w:rPr>
                <w:rFonts w:ascii="Segoe UI" w:hAnsi="Segoe UI" w:cs="Segoe UI"/>
                <w:sz w:val="24"/>
              </w:rPr>
              <w:t>4</w:t>
            </w:r>
          </w:p>
        </w:tc>
      </w:tr>
      <w:tr w:rsidR="00E070E0" w:rsidRPr="00346CDC" w14:paraId="668FC70A" w14:textId="77777777" w:rsidTr="00B87CD6">
        <w:tc>
          <w:tcPr>
            <w:tcW w:w="7735" w:type="dxa"/>
          </w:tcPr>
          <w:p w14:paraId="3052704C" w14:textId="1B5451C1" w:rsidR="00E070E0" w:rsidRPr="00346CDC" w:rsidRDefault="00E070E0" w:rsidP="00712203">
            <w:pPr>
              <w:pStyle w:val="TableText"/>
              <w:rPr>
                <w:rFonts w:ascii="Segoe UI" w:hAnsi="Segoe UI" w:cs="Segoe UI"/>
                <w:sz w:val="24"/>
                <w:szCs w:val="24"/>
              </w:rPr>
            </w:pPr>
            <w:r>
              <w:rPr>
                <w:rFonts w:ascii="Segoe UI" w:hAnsi="Segoe UI" w:cs="Segoe UI"/>
                <w:sz w:val="24"/>
                <w:szCs w:val="24"/>
              </w:rPr>
              <w:t>Increment 24 – Updates for Relea</w:t>
            </w:r>
            <w:r w:rsidR="005D3A8C">
              <w:rPr>
                <w:rFonts w:ascii="Segoe UI" w:hAnsi="Segoe UI" w:cs="Segoe UI"/>
                <w:sz w:val="24"/>
                <w:szCs w:val="24"/>
              </w:rPr>
              <w:t>s</w:t>
            </w:r>
            <w:r>
              <w:rPr>
                <w:rFonts w:ascii="Segoe UI" w:hAnsi="Segoe UI" w:cs="Segoe UI"/>
                <w:sz w:val="24"/>
                <w:szCs w:val="24"/>
              </w:rPr>
              <w:t>e 10.0, Release 11.0</w:t>
            </w:r>
            <w:r w:rsidR="004A7FF4">
              <w:rPr>
                <w:rFonts w:ascii="Segoe UI" w:hAnsi="Segoe UI" w:cs="Segoe UI"/>
                <w:sz w:val="24"/>
                <w:szCs w:val="24"/>
              </w:rPr>
              <w:t>, 12.0</w:t>
            </w:r>
            <w:r>
              <w:rPr>
                <w:rFonts w:ascii="Segoe UI" w:hAnsi="Segoe UI" w:cs="Segoe UI"/>
                <w:sz w:val="24"/>
                <w:szCs w:val="24"/>
              </w:rPr>
              <w:t xml:space="preserve"> and hotfixes</w:t>
            </w:r>
          </w:p>
        </w:tc>
        <w:tc>
          <w:tcPr>
            <w:tcW w:w="1615" w:type="dxa"/>
          </w:tcPr>
          <w:p w14:paraId="65AADA91" w14:textId="6AD5A37D" w:rsidR="00E070E0" w:rsidRPr="00346CDC" w:rsidRDefault="00E070E0" w:rsidP="00712203">
            <w:pPr>
              <w:rPr>
                <w:rFonts w:ascii="Segoe UI" w:hAnsi="Segoe UI" w:cs="Segoe UI"/>
                <w:sz w:val="24"/>
              </w:rPr>
            </w:pPr>
            <w:r>
              <w:rPr>
                <w:rFonts w:ascii="Segoe UI" w:hAnsi="Segoe UI" w:cs="Segoe UI"/>
                <w:sz w:val="24"/>
              </w:rPr>
              <w:t>6/15/2024</w:t>
            </w:r>
          </w:p>
        </w:tc>
      </w:tr>
      <w:tr w:rsidR="001077E1" w:rsidRPr="00346CDC" w14:paraId="3EB70B40" w14:textId="77777777" w:rsidTr="00B87CD6">
        <w:tc>
          <w:tcPr>
            <w:tcW w:w="7735" w:type="dxa"/>
          </w:tcPr>
          <w:p w14:paraId="3E94B8E7" w14:textId="17AECD2A" w:rsidR="001077E1" w:rsidRDefault="001077E1" w:rsidP="00712203">
            <w:pPr>
              <w:pStyle w:val="TableText"/>
              <w:rPr>
                <w:rFonts w:ascii="Segoe UI" w:hAnsi="Segoe UI" w:cs="Segoe UI"/>
                <w:sz w:val="24"/>
                <w:szCs w:val="24"/>
              </w:rPr>
            </w:pPr>
            <w:r>
              <w:rPr>
                <w:rFonts w:ascii="Segoe UI" w:hAnsi="Segoe UI" w:cs="Segoe UI"/>
                <w:sz w:val="24"/>
                <w:szCs w:val="24"/>
              </w:rPr>
              <w:t>Increment 25 – Updates for Release 11.0, 12.0, 13.0 and hotfixes</w:t>
            </w:r>
          </w:p>
        </w:tc>
        <w:tc>
          <w:tcPr>
            <w:tcW w:w="1615" w:type="dxa"/>
          </w:tcPr>
          <w:p w14:paraId="6A8656A6" w14:textId="24266C8D" w:rsidR="001077E1" w:rsidRDefault="001077E1" w:rsidP="00712203">
            <w:pPr>
              <w:rPr>
                <w:rFonts w:ascii="Segoe UI" w:hAnsi="Segoe UI" w:cs="Segoe UI"/>
                <w:sz w:val="24"/>
              </w:rPr>
            </w:pPr>
            <w:r>
              <w:rPr>
                <w:rFonts w:ascii="Segoe UI" w:hAnsi="Segoe UI" w:cs="Segoe UI"/>
                <w:sz w:val="24"/>
              </w:rPr>
              <w:t>9/13/2024</w:t>
            </w:r>
          </w:p>
        </w:tc>
      </w:tr>
      <w:tr w:rsidR="00C553E1" w:rsidRPr="00346CDC" w14:paraId="671F2E87" w14:textId="77777777" w:rsidTr="00B87CD6">
        <w:tc>
          <w:tcPr>
            <w:tcW w:w="7735" w:type="dxa"/>
          </w:tcPr>
          <w:p w14:paraId="0395BFFE" w14:textId="6679399B" w:rsidR="00C553E1" w:rsidRDefault="00C553E1" w:rsidP="00712203">
            <w:pPr>
              <w:pStyle w:val="TableText"/>
              <w:rPr>
                <w:rFonts w:ascii="Segoe UI" w:hAnsi="Segoe UI" w:cs="Segoe UI"/>
                <w:sz w:val="24"/>
                <w:szCs w:val="24"/>
              </w:rPr>
            </w:pPr>
            <w:r>
              <w:rPr>
                <w:rFonts w:ascii="Segoe UI" w:hAnsi="Segoe UI" w:cs="Segoe UI"/>
                <w:sz w:val="24"/>
                <w:szCs w:val="24"/>
              </w:rPr>
              <w:t>Increment 26 – Updates for Releases 13.0, 14.0, 15.0 and Hotfixes</w:t>
            </w:r>
          </w:p>
        </w:tc>
        <w:tc>
          <w:tcPr>
            <w:tcW w:w="1615" w:type="dxa"/>
          </w:tcPr>
          <w:p w14:paraId="22F33403" w14:textId="34A980FA" w:rsidR="00C553E1" w:rsidRDefault="00C553E1" w:rsidP="00712203">
            <w:pPr>
              <w:rPr>
                <w:rFonts w:ascii="Segoe UI" w:hAnsi="Segoe UI" w:cs="Segoe UI"/>
                <w:sz w:val="24"/>
              </w:rPr>
            </w:pPr>
            <w:r>
              <w:rPr>
                <w:rFonts w:ascii="Segoe UI" w:hAnsi="Segoe UI" w:cs="Segoe UI"/>
                <w:sz w:val="24"/>
              </w:rPr>
              <w:t>12/13/2024</w:t>
            </w:r>
          </w:p>
        </w:tc>
      </w:tr>
    </w:tbl>
    <w:p w14:paraId="0C8530FF" w14:textId="5133A9B4" w:rsidR="00F07689" w:rsidRPr="00210797" w:rsidRDefault="00F07689" w:rsidP="00113DF7">
      <w:pPr>
        <w:pStyle w:val="Heading3"/>
      </w:pPr>
      <w:bookmarkStart w:id="61" w:name="_Toc421540862"/>
      <w:bookmarkStart w:id="62" w:name="_Toc175754318"/>
      <w:r w:rsidRPr="00210797">
        <w:t>Site Readiness Assessment</w:t>
      </w:r>
      <w:bookmarkEnd w:id="61"/>
      <w:bookmarkEnd w:id="62"/>
    </w:p>
    <w:p w14:paraId="201EC9A6" w14:textId="50D3DEF5" w:rsidR="00010B9D" w:rsidRPr="00346CDC" w:rsidRDefault="00A0244D" w:rsidP="00B87CD6">
      <w:pPr>
        <w:pStyle w:val="BodyText"/>
      </w:pPr>
      <w:r w:rsidRPr="00346CDC">
        <w:t xml:space="preserve">This section discusses the locations that will receive the </w:t>
      </w:r>
      <w:r w:rsidR="00DB05C9" w:rsidRPr="00346CDC">
        <w:t>WebVRAM</w:t>
      </w:r>
      <w:r w:rsidRPr="00346CDC">
        <w:t xml:space="preserve"> deployment. Topology determinations are made by </w:t>
      </w:r>
      <w:r w:rsidR="00CC7322" w:rsidRPr="00346CDC">
        <w:t xml:space="preserve">the </w:t>
      </w:r>
      <w:r w:rsidR="00441108" w:rsidRPr="00346CDC">
        <w:t>p</w:t>
      </w:r>
      <w:r w:rsidR="00CC7322" w:rsidRPr="00346CDC">
        <w:t>roject architect and lead developer</w:t>
      </w:r>
      <w:r w:rsidRPr="00346CDC">
        <w:t xml:space="preserve"> and vetted with </w:t>
      </w:r>
      <w:r w:rsidR="002D5975" w:rsidRPr="00346CDC">
        <w:t xml:space="preserve">the </w:t>
      </w:r>
      <w:bookmarkStart w:id="63" w:name="_Hlk148704179"/>
      <w:r w:rsidR="00CC7322" w:rsidRPr="00346CDC">
        <w:t>Strategic Technology Alignment Team (STAT)</w:t>
      </w:r>
      <w:bookmarkEnd w:id="63"/>
      <w:r w:rsidR="00CC7322" w:rsidRPr="00346CDC">
        <w:t xml:space="preserve"> and </w:t>
      </w:r>
      <w:r w:rsidR="002C200D" w:rsidRPr="00346CDC">
        <w:t xml:space="preserve">Product </w:t>
      </w:r>
      <w:r w:rsidR="003B54CC" w:rsidRPr="00346CDC">
        <w:t>Manager during</w:t>
      </w:r>
      <w:r w:rsidRPr="00346CDC">
        <w:t xml:space="preserve"> the design phase as appropriate.</w:t>
      </w:r>
    </w:p>
    <w:p w14:paraId="6CB55EFB" w14:textId="0381494F" w:rsidR="00A0244D" w:rsidRDefault="00CC7322" w:rsidP="00B87CD6">
      <w:pPr>
        <w:pStyle w:val="BodyText"/>
      </w:pPr>
      <w:r w:rsidRPr="00346CDC">
        <w:t>I</w:t>
      </w:r>
      <w:r w:rsidR="006E41E9" w:rsidRPr="00346CDC">
        <w:t>f applicable, I</w:t>
      </w:r>
      <w:r w:rsidRPr="00346CDC">
        <w:t xml:space="preserve">OC </w:t>
      </w:r>
      <w:r w:rsidR="0074151A" w:rsidRPr="00346CDC">
        <w:t>T</w:t>
      </w:r>
      <w:r w:rsidRPr="00346CDC">
        <w:t xml:space="preserve">esting arranged through a </w:t>
      </w:r>
      <w:bookmarkStart w:id="64" w:name="_Hlk148704194"/>
      <w:r w:rsidRPr="00346CDC">
        <w:t xml:space="preserve">Memorandum of Understanding (MOU) </w:t>
      </w:r>
      <w:bookmarkEnd w:id="64"/>
      <w:r w:rsidRPr="00346CDC">
        <w:t xml:space="preserve">with each testing site will be coordinated with the </w:t>
      </w:r>
      <w:r w:rsidR="00DE618D" w:rsidRPr="00346CDC">
        <w:t xml:space="preserve">Area Manager and designated VistA Applications Division Supervisor. </w:t>
      </w:r>
      <w:r w:rsidR="00A0244D" w:rsidRPr="00346CDC">
        <w:t xml:space="preserve">Site readiness will be assessed </w:t>
      </w:r>
      <w:r w:rsidR="00DE618D" w:rsidRPr="00346CDC">
        <w:t xml:space="preserve">prior to and during IOC </w:t>
      </w:r>
      <w:r w:rsidR="0074151A" w:rsidRPr="00346CDC">
        <w:t>T</w:t>
      </w:r>
      <w:r w:rsidR="00DE618D" w:rsidRPr="00346CDC">
        <w:t xml:space="preserve">esting </w:t>
      </w:r>
      <w:r w:rsidR="00A0244D" w:rsidRPr="00346CDC">
        <w:t xml:space="preserve">in the </w:t>
      </w:r>
      <w:r w:rsidR="00DE618D" w:rsidRPr="00346CDC">
        <w:t>site Pre-</w:t>
      </w:r>
      <w:r w:rsidR="008330B4" w:rsidRPr="00346CDC">
        <w:t>p</w:t>
      </w:r>
      <w:r w:rsidR="00DE618D" w:rsidRPr="00346CDC">
        <w:t>roduction</w:t>
      </w:r>
      <w:r w:rsidR="00441108" w:rsidRPr="00346CDC">
        <w:t xml:space="preserve"> and</w:t>
      </w:r>
      <w:r w:rsidR="00DE618D" w:rsidRPr="00346CDC">
        <w:t xml:space="preserve"> Production environments.</w:t>
      </w:r>
    </w:p>
    <w:p w14:paraId="11E60C08" w14:textId="225157F8" w:rsidR="003A0A70" w:rsidRDefault="003A0A70">
      <w:pPr>
        <w:rPr>
          <w:rFonts w:ascii="Segoe UI" w:hAnsi="Segoe UI" w:cs="Segoe UI"/>
          <w:sz w:val="24"/>
          <w:szCs w:val="20"/>
        </w:rPr>
      </w:pPr>
      <w:r>
        <w:br w:type="page"/>
      </w:r>
    </w:p>
    <w:p w14:paraId="0509B3CE" w14:textId="018C15EC" w:rsidR="00F07689" w:rsidRPr="00210797" w:rsidRDefault="00F07689" w:rsidP="00A4179A">
      <w:pPr>
        <w:pStyle w:val="Heading4"/>
        <w:ind w:left="0" w:firstLine="0"/>
      </w:pPr>
      <w:bookmarkStart w:id="65" w:name="_Toc421540863"/>
      <w:bookmarkStart w:id="66" w:name="_Ref13584260"/>
      <w:bookmarkStart w:id="67" w:name="_Ref13584273"/>
      <w:bookmarkStart w:id="68" w:name="_Ref46756825"/>
      <w:bookmarkStart w:id="69" w:name="_Ref46756833"/>
      <w:bookmarkStart w:id="70" w:name="_Ref54108269"/>
      <w:bookmarkStart w:id="71" w:name="_Ref54108282"/>
      <w:bookmarkStart w:id="72" w:name="_Ref78308396"/>
      <w:bookmarkStart w:id="73" w:name="_Ref78308405"/>
      <w:bookmarkStart w:id="74" w:name="_Toc175754319"/>
      <w:r w:rsidRPr="00210797">
        <w:lastRenderedPageBreak/>
        <w:t>Deployment Topology (Targeted Architecture)</w:t>
      </w:r>
      <w:bookmarkEnd w:id="65"/>
      <w:bookmarkEnd w:id="66"/>
      <w:bookmarkEnd w:id="67"/>
      <w:bookmarkEnd w:id="68"/>
      <w:bookmarkEnd w:id="69"/>
      <w:bookmarkEnd w:id="70"/>
      <w:bookmarkEnd w:id="71"/>
      <w:bookmarkEnd w:id="72"/>
      <w:bookmarkEnd w:id="73"/>
      <w:bookmarkEnd w:id="74"/>
    </w:p>
    <w:p w14:paraId="6043999C" w14:textId="78A62D6C" w:rsidR="00F07689" w:rsidRPr="00346CDC" w:rsidRDefault="00012B6A" w:rsidP="00B87CD6">
      <w:pPr>
        <w:pStyle w:val="BodyText"/>
      </w:pPr>
      <w:r w:rsidRPr="00346CDC">
        <w:t xml:space="preserve">Deployment will be </w:t>
      </w:r>
      <w:r w:rsidR="008E450C" w:rsidRPr="00346CDC">
        <w:t xml:space="preserve">conducted through web client in a </w:t>
      </w:r>
      <w:r w:rsidR="00891049" w:rsidRPr="00346CDC">
        <w:t>DEVTEST</w:t>
      </w:r>
      <w:r w:rsidR="008E450C" w:rsidRPr="00346CDC">
        <w:t xml:space="preserve">, </w:t>
      </w:r>
      <w:bookmarkStart w:id="75" w:name="_Hlk148704231"/>
      <w:r w:rsidR="00891049" w:rsidRPr="00346CDC">
        <w:t>Pre-</w:t>
      </w:r>
      <w:r w:rsidR="008330B4" w:rsidRPr="00346CDC">
        <w:t>p</w:t>
      </w:r>
      <w:r w:rsidR="00891049" w:rsidRPr="00346CDC">
        <w:t>roduction (PREPROD)</w:t>
      </w:r>
      <w:bookmarkEnd w:id="75"/>
      <w:r w:rsidR="008E450C" w:rsidRPr="00346CDC">
        <w:t xml:space="preserve">, and </w:t>
      </w:r>
      <w:bookmarkStart w:id="76" w:name="_Hlk148704248"/>
      <w:r w:rsidR="008E450C" w:rsidRPr="00346CDC">
        <w:t xml:space="preserve">Production </w:t>
      </w:r>
      <w:r w:rsidR="00891049" w:rsidRPr="00346CDC">
        <w:t xml:space="preserve">(PROD) </w:t>
      </w:r>
      <w:bookmarkEnd w:id="76"/>
      <w:r w:rsidR="008E450C" w:rsidRPr="00346CDC">
        <w:t xml:space="preserve">environment administered by </w:t>
      </w:r>
      <w:r w:rsidR="00F77F94" w:rsidRPr="00346CDC">
        <w:t xml:space="preserve">the Development </w:t>
      </w:r>
      <w:r w:rsidR="003B54CC" w:rsidRPr="00346CDC">
        <w:t>Team.</w:t>
      </w:r>
    </w:p>
    <w:p w14:paraId="1C68E338" w14:textId="77777777" w:rsidR="00891049" w:rsidRPr="00346CDC" w:rsidRDefault="003962EA" w:rsidP="00B87CD6">
      <w:pPr>
        <w:pStyle w:val="BodyText"/>
      </w:pPr>
      <w:r w:rsidRPr="00346CDC">
        <w:t xml:space="preserve">The </w:t>
      </w:r>
      <w:r w:rsidR="00DB05C9" w:rsidRPr="00346CDC">
        <w:t>WebVRAM</w:t>
      </w:r>
      <w:r w:rsidRPr="00346CDC">
        <w:t xml:space="preserve"> system is web-</w:t>
      </w:r>
      <w:r w:rsidR="00DB05C9" w:rsidRPr="00346CDC">
        <w:t>based and</w:t>
      </w:r>
      <w:r w:rsidRPr="00346CDC">
        <w:t xml:space="preserve"> is deployed using files containing configuration information rather than</w:t>
      </w:r>
      <w:r w:rsidR="00993A85" w:rsidRPr="00346CDC">
        <w:t xml:space="preserve"> code package objects moved</w:t>
      </w:r>
      <w:r w:rsidRPr="00346CDC">
        <w:t xml:space="preserve"> directly from one environment to another.</w:t>
      </w:r>
    </w:p>
    <w:p w14:paraId="56B7067C" w14:textId="6C3AEB86" w:rsidR="00441108" w:rsidRPr="00346CDC" w:rsidRDefault="007E070E" w:rsidP="00B87CD6">
      <w:pPr>
        <w:pStyle w:val="BodyText"/>
      </w:pPr>
      <w:r w:rsidRPr="00346CDC">
        <w:fldChar w:fldCharType="begin"/>
      </w:r>
      <w:r w:rsidRPr="00346CDC">
        <w:instrText xml:space="preserve"> REF _Ref15650794 \h </w:instrText>
      </w:r>
      <w:r w:rsidR="00346CDC" w:rsidRPr="00346CDC">
        <w:instrText xml:space="preserve"> \* MERGEFORMAT </w:instrText>
      </w:r>
      <w:r w:rsidRPr="00346CDC">
        <w:fldChar w:fldCharType="separate"/>
      </w:r>
      <w:r w:rsidR="00281CC3" w:rsidRPr="00303DCC">
        <w:t xml:space="preserve">Figure </w:t>
      </w:r>
      <w:r w:rsidR="00281CC3">
        <w:t>1</w:t>
      </w:r>
      <w:r w:rsidRPr="00346CDC">
        <w:fldChar w:fldCharType="end"/>
      </w:r>
      <w:r w:rsidRPr="00346CDC">
        <w:t xml:space="preserve"> </w:t>
      </w:r>
      <w:r w:rsidR="00891049" w:rsidRPr="00346CDC">
        <w:t>outlines the physical architecture for deployment of the application from development through national release.</w:t>
      </w:r>
    </w:p>
    <w:p w14:paraId="3511F70C" w14:textId="73744A0D" w:rsidR="00253211" w:rsidRPr="00303DCC" w:rsidRDefault="00441108" w:rsidP="00514685">
      <w:pPr>
        <w:pStyle w:val="Caption"/>
        <w:jc w:val="center"/>
        <w:rPr>
          <w:rFonts w:ascii="Segoe UI" w:hAnsi="Segoe UI" w:cs="Segoe UI"/>
        </w:rPr>
      </w:pPr>
      <w:bookmarkStart w:id="77" w:name="_Ref15650794"/>
      <w:bookmarkStart w:id="78" w:name="_Ref46755974"/>
      <w:bookmarkStart w:id="79" w:name="_Toc175754358"/>
      <w:r w:rsidRPr="00303DCC">
        <w:rPr>
          <w:rFonts w:ascii="Segoe UI" w:hAnsi="Segoe UI" w:cs="Segoe UI"/>
        </w:rPr>
        <w:t xml:space="preserve">Figure </w:t>
      </w:r>
      <w:r w:rsidR="00303DCC" w:rsidRPr="00303DCC">
        <w:rPr>
          <w:rFonts w:ascii="Segoe UI" w:hAnsi="Segoe UI" w:cs="Segoe UI"/>
        </w:rPr>
        <w:fldChar w:fldCharType="begin"/>
      </w:r>
      <w:r w:rsidR="00303DCC" w:rsidRPr="00303DCC">
        <w:rPr>
          <w:rFonts w:ascii="Segoe UI" w:hAnsi="Segoe UI" w:cs="Segoe UI"/>
        </w:rPr>
        <w:instrText xml:space="preserve"> SEQ Figure \* ARABIC </w:instrText>
      </w:r>
      <w:r w:rsidR="00303DCC" w:rsidRPr="00303DCC">
        <w:rPr>
          <w:rFonts w:ascii="Segoe UI" w:hAnsi="Segoe UI" w:cs="Segoe UI"/>
        </w:rPr>
        <w:fldChar w:fldCharType="separate"/>
      </w:r>
      <w:r w:rsidR="00281CC3">
        <w:rPr>
          <w:rFonts w:ascii="Segoe UI" w:hAnsi="Segoe UI" w:cs="Segoe UI"/>
          <w:noProof/>
        </w:rPr>
        <w:t>1</w:t>
      </w:r>
      <w:r w:rsidR="00303DCC" w:rsidRPr="00303DCC">
        <w:rPr>
          <w:rFonts w:ascii="Segoe UI" w:hAnsi="Segoe UI" w:cs="Segoe UI"/>
        </w:rPr>
        <w:fldChar w:fldCharType="end"/>
      </w:r>
      <w:bookmarkEnd w:id="77"/>
      <w:r w:rsidRPr="00303DCC">
        <w:rPr>
          <w:rFonts w:ascii="Segoe UI" w:hAnsi="Segoe UI" w:cs="Segoe UI"/>
        </w:rPr>
        <w:t xml:space="preserve">: </w:t>
      </w:r>
      <w:bookmarkStart w:id="80" w:name="_Ref78308474"/>
      <w:r w:rsidRPr="00303DCC">
        <w:rPr>
          <w:rFonts w:ascii="Segoe UI" w:hAnsi="Segoe UI" w:cs="Segoe UI"/>
        </w:rPr>
        <w:t>WebVRAM Physical Architecture and Environments</w:t>
      </w:r>
      <w:bookmarkEnd w:id="78"/>
      <w:bookmarkEnd w:id="79"/>
      <w:bookmarkEnd w:id="80"/>
    </w:p>
    <w:p w14:paraId="17955D4F" w14:textId="3B8D3211" w:rsidR="005D3A97" w:rsidRPr="00346CDC" w:rsidRDefault="005D3A97" w:rsidP="00D45885">
      <w:pPr>
        <w:jc w:val="center"/>
        <w:rPr>
          <w:rFonts w:ascii="Segoe UI" w:hAnsi="Segoe UI" w:cs="Segoe UI"/>
          <w:sz w:val="24"/>
        </w:rPr>
      </w:pPr>
      <w:r>
        <w:rPr>
          <w:rFonts w:ascii="Segoe UI" w:hAnsi="Segoe UI" w:cs="Segoe UI"/>
          <w:noProof/>
          <w:sz w:val="24"/>
        </w:rPr>
        <w:drawing>
          <wp:inline distT="0" distB="0" distL="0" distR="0" wp14:anchorId="01A604DB" wp14:editId="228E5987">
            <wp:extent cx="5886450" cy="4133850"/>
            <wp:effectExtent l="0" t="0" r="0" b="0"/>
            <wp:docPr id="3" name="Picture 3" descr="Described in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bed in tex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4133850"/>
                    </a:xfrm>
                    <a:prstGeom prst="rect">
                      <a:avLst/>
                    </a:prstGeom>
                    <a:noFill/>
                    <a:ln>
                      <a:noFill/>
                    </a:ln>
                  </pic:spPr>
                </pic:pic>
              </a:graphicData>
            </a:graphic>
          </wp:inline>
        </w:drawing>
      </w:r>
    </w:p>
    <w:p w14:paraId="5BB17BB4" w14:textId="686056B3" w:rsidR="00D77C60" w:rsidRPr="00346CDC" w:rsidRDefault="00253211" w:rsidP="00B87CD6">
      <w:pPr>
        <w:pStyle w:val="BodyText"/>
      </w:pPr>
      <w:r w:rsidRPr="00346CDC">
        <w:t xml:space="preserve">The </w:t>
      </w:r>
      <w:bookmarkStart w:id="81" w:name="_Hlk148704341"/>
      <w:r w:rsidR="007E070E" w:rsidRPr="00346CDC">
        <w:t>WebVRAM Administrative Module (</w:t>
      </w:r>
      <w:r w:rsidRPr="00346CDC">
        <w:t>WAM</w:t>
      </w:r>
      <w:r w:rsidR="007E070E" w:rsidRPr="00346CDC">
        <w:t>)</w:t>
      </w:r>
      <w:bookmarkEnd w:id="81"/>
      <w:r w:rsidRPr="00346CDC">
        <w:t xml:space="preserve"> with a GUI front</w:t>
      </w:r>
      <w:r w:rsidR="007E070E" w:rsidRPr="00346CDC">
        <w:t>-</w:t>
      </w:r>
      <w:r w:rsidRPr="00346CDC">
        <w:t>end provide</w:t>
      </w:r>
      <w:r w:rsidR="00677349" w:rsidRPr="00346CDC">
        <w:t>s</w:t>
      </w:r>
      <w:r w:rsidRPr="00346CDC">
        <w:t xml:space="preserve"> an automated method of obtaining business user profile information to populate the WebVRAM USER TABLE to create the WebVRAM </w:t>
      </w:r>
      <w:r w:rsidR="003C1250" w:rsidRPr="00346CDC">
        <w:t>u</w:t>
      </w:r>
      <w:r w:rsidRPr="00346CDC">
        <w:t xml:space="preserve">ser </w:t>
      </w:r>
      <w:r w:rsidR="003C1250" w:rsidRPr="00346CDC">
        <w:t>p</w:t>
      </w:r>
      <w:r w:rsidRPr="00346CDC">
        <w:t xml:space="preserve">rofile. The business stakeholders provide the user’s basic information, which </w:t>
      </w:r>
      <w:r w:rsidR="00677349" w:rsidRPr="00346CDC">
        <w:t xml:space="preserve">is </w:t>
      </w:r>
      <w:r w:rsidRPr="00346CDC">
        <w:t>used by the WAM to query the user’s local VistA instance(s) to gather their VistA user profile</w:t>
      </w:r>
      <w:r w:rsidR="0036436F" w:rsidRPr="00346CDC">
        <w:t>.</w:t>
      </w:r>
    </w:p>
    <w:p w14:paraId="3864FD3C" w14:textId="2E9D0347" w:rsidR="00253211" w:rsidRPr="00346CDC" w:rsidRDefault="00D77C60" w:rsidP="00B87CD6">
      <w:pPr>
        <w:pStyle w:val="BodyText"/>
      </w:pPr>
      <w:r w:rsidRPr="00346CDC">
        <w:rPr>
          <w:b/>
        </w:rPr>
        <w:lastRenderedPageBreak/>
        <w:t>NOTE:</w:t>
      </w:r>
      <w:r w:rsidRPr="00346CDC">
        <w:t xml:space="preserve"> Provisioned u</w:t>
      </w:r>
      <w:r w:rsidR="00253211" w:rsidRPr="00346CDC">
        <w:t>sers who</w:t>
      </w:r>
      <w:r w:rsidRPr="00346CDC">
        <w:t xml:space="preserve"> </w:t>
      </w:r>
      <w:r w:rsidR="00253211" w:rsidRPr="00346CDC">
        <w:t xml:space="preserve">routinely perform work at more than one VA location will have a WebVRAM </w:t>
      </w:r>
      <w:r w:rsidR="003C1250" w:rsidRPr="00346CDC">
        <w:t>u</w:t>
      </w:r>
      <w:r w:rsidR="00253211" w:rsidRPr="00346CDC">
        <w:t xml:space="preserve">ser </w:t>
      </w:r>
      <w:r w:rsidR="003C1250" w:rsidRPr="00346CDC">
        <w:t>p</w:t>
      </w:r>
      <w:r w:rsidR="00253211" w:rsidRPr="00346CDC">
        <w:t>rofile consisting of a superset of all authorized VistA menus and keys from all locations.</w:t>
      </w:r>
    </w:p>
    <w:p w14:paraId="1553A85D" w14:textId="6555AC93" w:rsidR="00253211" w:rsidRPr="00346CDC" w:rsidRDefault="00253211" w:rsidP="00B87CD6">
      <w:pPr>
        <w:pStyle w:val="BodyText"/>
      </w:pPr>
      <w:r w:rsidRPr="00346CDC">
        <w:t>WebVRAM communicates within its internal DEVTEST, PREPROD</w:t>
      </w:r>
      <w:r w:rsidR="00D77C60" w:rsidRPr="00346CDC">
        <w:t>,</w:t>
      </w:r>
      <w:r w:rsidRPr="00346CDC">
        <w:t xml:space="preserve"> and PRODUCTION environments through </w:t>
      </w:r>
      <w:bookmarkStart w:id="82" w:name="_Hlk148704568"/>
      <w:r w:rsidRPr="00346CDC">
        <w:t xml:space="preserve">Transmission Control Protocol </w:t>
      </w:r>
      <w:r w:rsidR="00D77C60" w:rsidRPr="00346CDC">
        <w:t>(</w:t>
      </w:r>
      <w:r w:rsidRPr="00346CDC">
        <w:t>TCP</w:t>
      </w:r>
      <w:r w:rsidR="00D77C60" w:rsidRPr="00346CDC">
        <w:t>)</w:t>
      </w:r>
      <w:r w:rsidRPr="00346CDC">
        <w:t xml:space="preserve"> </w:t>
      </w:r>
      <w:bookmarkEnd w:id="82"/>
      <w:r w:rsidRPr="00346CDC">
        <w:t xml:space="preserve">connections defined by specifically authorized </w:t>
      </w:r>
      <w:bookmarkStart w:id="83" w:name="_Hlk148704538"/>
      <w:r w:rsidRPr="00346CDC">
        <w:t xml:space="preserve">Internet Protocol (IP) </w:t>
      </w:r>
      <w:bookmarkEnd w:id="83"/>
      <w:r w:rsidRPr="00346CDC">
        <w:t xml:space="preserve">addresses and </w:t>
      </w:r>
      <w:r w:rsidR="00D77C60" w:rsidRPr="00346CDC">
        <w:t>p</w:t>
      </w:r>
      <w:r w:rsidRPr="00346CDC">
        <w:t>orts.</w:t>
      </w:r>
    </w:p>
    <w:p w14:paraId="456EA8CA" w14:textId="74C1795C" w:rsidR="00253211" w:rsidRPr="00346CDC" w:rsidRDefault="00253211" w:rsidP="00B87CD6">
      <w:pPr>
        <w:pStyle w:val="BodyText"/>
      </w:pPr>
      <w:r w:rsidRPr="00346CDC">
        <w:t xml:space="preserve">In the DEVTEST environment, Application Windows </w:t>
      </w:r>
      <w:bookmarkStart w:id="84" w:name="_Hlk148704627"/>
      <w:r w:rsidRPr="00346CDC">
        <w:t xml:space="preserve">Operating System (OS) </w:t>
      </w:r>
      <w:bookmarkStart w:id="85" w:name="_Hlk148704651"/>
      <w:bookmarkEnd w:id="84"/>
      <w:r w:rsidRPr="00346CDC">
        <w:t>V</w:t>
      </w:r>
      <w:r w:rsidR="00D77C60" w:rsidRPr="00346CDC">
        <w:t>irtual Machines (V</w:t>
      </w:r>
      <w:r w:rsidRPr="00346CDC">
        <w:t>Ms</w:t>
      </w:r>
      <w:r w:rsidR="00D77C60" w:rsidRPr="00346CDC">
        <w:t>)</w:t>
      </w:r>
      <w:bookmarkEnd w:id="85"/>
      <w:r w:rsidRPr="00346CDC">
        <w:t xml:space="preserve"> communicate with </w:t>
      </w:r>
      <w:r w:rsidR="00D77C60" w:rsidRPr="00346CDC">
        <w:t xml:space="preserve">two </w:t>
      </w:r>
      <w:r w:rsidRPr="00346CDC">
        <w:t>Linux OS VMs</w:t>
      </w:r>
      <w:r w:rsidR="007E4F1A" w:rsidRPr="00346CDC">
        <w:t>,</w:t>
      </w:r>
      <w:r w:rsidRPr="00346CDC">
        <w:t xml:space="preserve"> which host the </w:t>
      </w:r>
      <w:r w:rsidR="00D77C60" w:rsidRPr="00346CDC">
        <w:t>four</w:t>
      </w:r>
      <w:r w:rsidRPr="00346CDC">
        <w:t xml:space="preserve"> VistA database instances used for development and testing of the application. The application also communicates through a </w:t>
      </w:r>
      <w:bookmarkStart w:id="86" w:name="_Hlk148704698"/>
      <w:r w:rsidRPr="00346CDC">
        <w:t xml:space="preserve">TCP/IP </w:t>
      </w:r>
      <w:bookmarkEnd w:id="86"/>
      <w:r w:rsidRPr="00346CDC">
        <w:t>connection with its DEVTEST S</w:t>
      </w:r>
      <w:r w:rsidR="00B71D68" w:rsidRPr="00346CDC">
        <w:t>tructured Query Language S</w:t>
      </w:r>
      <w:r w:rsidRPr="00346CDC">
        <w:t>QL database. Connections to tester</w:t>
      </w:r>
      <w:r w:rsidR="00D77C60" w:rsidRPr="00346CDC">
        <w:t>s</w:t>
      </w:r>
      <w:r w:rsidRPr="00346CDC">
        <w:t>’ VA workstations for application testing are initiated through instantiation of the WebVRAM DEVTEST URL. The tester’s VistA user profile is fabricated to replicate the necessary VistA menus, keys, user/person class</w:t>
      </w:r>
      <w:r w:rsidR="007E4F1A" w:rsidRPr="00346CDC">
        <w:t>,</w:t>
      </w:r>
      <w:r w:rsidRPr="00346CDC">
        <w:t xml:space="preserve"> and electronic signature code to fully test WebVRAM functionality. This “testing” </w:t>
      </w:r>
      <w:r w:rsidR="003C1250" w:rsidRPr="00346CDC">
        <w:t>u</w:t>
      </w:r>
      <w:r w:rsidRPr="00346CDC">
        <w:t xml:space="preserve">ser </w:t>
      </w:r>
      <w:r w:rsidR="003C1250" w:rsidRPr="00346CDC">
        <w:t>p</w:t>
      </w:r>
      <w:r w:rsidRPr="00346CDC">
        <w:t xml:space="preserve">rofile is stored in the WebVRAM USER TABLE on the DEVTEST SQL database. All tester </w:t>
      </w:r>
      <w:bookmarkStart w:id="87" w:name="_Hlk148705088"/>
      <w:r w:rsidR="003C1250" w:rsidRPr="00346CDC">
        <w:t>Personally Identifiable Information (</w:t>
      </w:r>
      <w:r w:rsidRPr="00346CDC">
        <w:t>PII</w:t>
      </w:r>
      <w:r w:rsidR="003C1250" w:rsidRPr="00346CDC">
        <w:t>)</w:t>
      </w:r>
      <w:bookmarkEnd w:id="87"/>
      <w:r w:rsidRPr="00346CDC">
        <w:t xml:space="preserve"> data is fabricated and has no relation to the tester’s actual demographic </w:t>
      </w:r>
      <w:r w:rsidR="007E4F1A" w:rsidRPr="00346CDC">
        <w:t xml:space="preserve">or personal </w:t>
      </w:r>
      <w:r w:rsidRPr="00346CDC">
        <w:t>data.</w:t>
      </w:r>
    </w:p>
    <w:p w14:paraId="414E1F48" w14:textId="3D00EB81" w:rsidR="00253211" w:rsidRPr="00346CDC" w:rsidRDefault="00253211" w:rsidP="00B87CD6">
      <w:pPr>
        <w:pStyle w:val="BodyText"/>
      </w:pPr>
      <w:r w:rsidRPr="00346CDC">
        <w:t xml:space="preserve">In the PREPROD environment, WebVRAM Windows OS application VMs communicate with IOC site Pre-production (Test) VistAs, </w:t>
      </w:r>
      <w:r w:rsidR="007B1122" w:rsidRPr="00346CDC">
        <w:t xml:space="preserve">Pre-production </w:t>
      </w:r>
      <w:r w:rsidR="00D77C60" w:rsidRPr="00346CDC">
        <w:t>Computerized Patient Record System (</w:t>
      </w:r>
      <w:r w:rsidRPr="00346CDC">
        <w:t>CPRS</w:t>
      </w:r>
      <w:r w:rsidR="00D77C60" w:rsidRPr="00346CDC">
        <w:t>)</w:t>
      </w:r>
      <w:r w:rsidRPr="00346CDC">
        <w:t xml:space="preserve"> instances</w:t>
      </w:r>
      <w:r w:rsidR="00000108" w:rsidRPr="00346CDC">
        <w:t xml:space="preserve">, and </w:t>
      </w:r>
      <w:r w:rsidR="007B1122" w:rsidRPr="00346CDC">
        <w:t xml:space="preserve">Pre-production </w:t>
      </w:r>
      <w:bookmarkStart w:id="88" w:name="_Hlk148708073"/>
      <w:r w:rsidR="00251F57" w:rsidRPr="00346CDC">
        <w:t xml:space="preserve">VA's New </w:t>
      </w:r>
      <w:r w:rsidR="00B71D68" w:rsidRPr="00346CDC">
        <w:t>Electronic Heal</w:t>
      </w:r>
      <w:r w:rsidR="005D3A97">
        <w:t>t</w:t>
      </w:r>
      <w:r w:rsidR="00B71D68" w:rsidRPr="00346CDC">
        <w:t>h Record (</w:t>
      </w:r>
      <w:r w:rsidR="00251F57" w:rsidRPr="00346CDC">
        <w:t>EHR</w:t>
      </w:r>
      <w:r w:rsidR="00B71D68" w:rsidRPr="00346CDC">
        <w:t>)</w:t>
      </w:r>
      <w:r w:rsidR="00251F57" w:rsidRPr="00346CDC">
        <w:t xml:space="preserve"> </w:t>
      </w:r>
      <w:r w:rsidR="00000108" w:rsidRPr="00346CDC">
        <w:t>Electronic Health Record (</w:t>
      </w:r>
      <w:r w:rsidR="00251F57" w:rsidRPr="00346CDC">
        <w:t>VA's New EHR</w:t>
      </w:r>
      <w:r w:rsidR="00000108" w:rsidRPr="00346CDC">
        <w:t>)</w:t>
      </w:r>
      <w:bookmarkEnd w:id="88"/>
      <w:r w:rsidR="007E2D9B" w:rsidRPr="00346CDC">
        <w:t xml:space="preserve"> instances</w:t>
      </w:r>
      <w:r w:rsidRPr="00346CDC">
        <w:t xml:space="preserve"> to accommodate required Pre-production testing. All T</w:t>
      </w:r>
      <w:r w:rsidR="00B71D68" w:rsidRPr="00346CDC">
        <w:t>ransfer Control Protocol (T</w:t>
      </w:r>
      <w:r w:rsidRPr="00346CDC">
        <w:t xml:space="preserve">CP connections use authorized </w:t>
      </w:r>
      <w:r w:rsidR="00B71D68" w:rsidRPr="00346CDC">
        <w:t>Internet Protocol (IP)</w:t>
      </w:r>
      <w:r w:rsidRPr="00346CDC">
        <w:t xml:space="preserve"> and </w:t>
      </w:r>
      <w:r w:rsidR="00CF70AE" w:rsidRPr="00346CDC">
        <w:t>p</w:t>
      </w:r>
      <w:r w:rsidRPr="00346CDC">
        <w:t xml:space="preserve">orts and are considered </w:t>
      </w:r>
      <w:r w:rsidR="001C165D" w:rsidRPr="00346CDC">
        <w:t>on-premises</w:t>
      </w:r>
      <w:r w:rsidRPr="00346CDC">
        <w:t xml:space="preserve"> connections</w:t>
      </w:r>
      <w:r w:rsidR="007B1122" w:rsidRPr="00346CDC">
        <w:t xml:space="preserve">, </w:t>
      </w:r>
      <w:r w:rsidRPr="00346CDC">
        <w:t xml:space="preserve">as all applications and databases reside within the VA </w:t>
      </w:r>
      <w:r w:rsidR="00CF70AE" w:rsidRPr="00346CDC">
        <w:t>n</w:t>
      </w:r>
      <w:r w:rsidRPr="00346CDC">
        <w:t>etwork. The application also communicates through a TCP/IP connection with its PREPROD SQL database. Connections to tester</w:t>
      </w:r>
      <w:r w:rsidR="00CF70AE" w:rsidRPr="00346CDC">
        <w:t>s</w:t>
      </w:r>
      <w:r w:rsidRPr="00346CDC">
        <w:t xml:space="preserve">’ VA workstations for application testing are initiated through instantiation of the WebVRAM PREPROD URL. </w:t>
      </w:r>
      <w:r w:rsidR="00CF70AE" w:rsidRPr="00346CDC">
        <w:t xml:space="preserve">The </w:t>
      </w:r>
      <w:r w:rsidRPr="00346CDC">
        <w:t>IOC tester</w:t>
      </w:r>
      <w:r w:rsidR="00CF70AE" w:rsidRPr="00346CDC">
        <w:t>’</w:t>
      </w:r>
      <w:r w:rsidRPr="00346CDC">
        <w:t xml:space="preserve">s user profile is retrieved by the WebVRAM Pre-production application version, and the local tester’s VistA profile data is pulled from the tester’s IOC Pre-production VistA NEW PERSON FILE to create the WebVRAM </w:t>
      </w:r>
      <w:r w:rsidR="0056663B" w:rsidRPr="00346CDC">
        <w:t>u</w:t>
      </w:r>
      <w:r w:rsidRPr="00346CDC">
        <w:t xml:space="preserve">ser </w:t>
      </w:r>
      <w:r w:rsidR="0056663B" w:rsidRPr="00346CDC">
        <w:t>p</w:t>
      </w:r>
      <w:r w:rsidRPr="00346CDC">
        <w:t>rofile stored in the Pre-production WebVRAM USER TABLE.</w:t>
      </w:r>
    </w:p>
    <w:p w14:paraId="05CF473B" w14:textId="08B82313" w:rsidR="006D7528" w:rsidRPr="00346CDC" w:rsidRDefault="00D17F38" w:rsidP="00B87CD6">
      <w:pPr>
        <w:pStyle w:val="BodyText"/>
      </w:pPr>
      <w:r w:rsidRPr="00346CDC">
        <w:t xml:space="preserve">When a user presents a PIV card, </w:t>
      </w:r>
      <w:r w:rsidR="00401A79" w:rsidRPr="00346CDC">
        <w:t xml:space="preserve">the Identity and Access Managements (IAM/Windows </w:t>
      </w:r>
      <w:bookmarkStart w:id="89" w:name="_Hlk148705573"/>
      <w:r w:rsidR="00401A79" w:rsidRPr="00346CDC">
        <w:t>Active Directory (AD)</w:t>
      </w:r>
      <w:bookmarkEnd w:id="89"/>
      <w:r w:rsidR="00401A79" w:rsidRPr="00346CDC">
        <w:t xml:space="preserve"> Service confirms a user’s current VA network access status to ensure complet</w:t>
      </w:r>
      <w:r w:rsidR="00F23449" w:rsidRPr="00346CDC">
        <w:t xml:space="preserve">e user verification. </w:t>
      </w:r>
      <w:r w:rsidR="00B0309C" w:rsidRPr="00346CDC">
        <w:t>W</w:t>
      </w:r>
      <w:r w:rsidR="001D3AAB" w:rsidRPr="00346CDC">
        <w:t>hen presenting Access and Verify codes at user login, t</w:t>
      </w:r>
      <w:r w:rsidR="00425937" w:rsidRPr="00346CDC">
        <w:t>he VistA Station ID Callback (STIC) Remote Procedure Call (RPC) verifies that the user has current, active VistA credentials and permissions. The WebVRAM application then retrieves the following data from the local VistA files listed for the user</w:t>
      </w:r>
      <w:r w:rsidR="006D7528" w:rsidRPr="00346CDC">
        <w:t>:</w:t>
      </w:r>
    </w:p>
    <w:p w14:paraId="7C2CC65F" w14:textId="77777777" w:rsidR="00514685" w:rsidRPr="00620B40" w:rsidRDefault="00514685">
      <w:pPr>
        <w:pStyle w:val="BodyText"/>
        <w:numPr>
          <w:ilvl w:val="0"/>
          <w:numId w:val="36"/>
        </w:numPr>
      </w:pPr>
      <w:r w:rsidRPr="00620B40">
        <w:t>200 – NEW PERSON</w:t>
      </w:r>
    </w:p>
    <w:p w14:paraId="5CC3355A" w14:textId="77777777" w:rsidR="00514685" w:rsidRPr="00620B40" w:rsidRDefault="00514685">
      <w:pPr>
        <w:pStyle w:val="BodyText"/>
        <w:numPr>
          <w:ilvl w:val="0"/>
          <w:numId w:val="36"/>
        </w:numPr>
      </w:pPr>
      <w:r w:rsidRPr="00620B40">
        <w:t>19 – OPTION</w:t>
      </w:r>
    </w:p>
    <w:p w14:paraId="47E2ADDD" w14:textId="77777777" w:rsidR="00514685" w:rsidRPr="00620B40" w:rsidRDefault="00514685">
      <w:pPr>
        <w:pStyle w:val="BodyText"/>
        <w:numPr>
          <w:ilvl w:val="0"/>
          <w:numId w:val="36"/>
        </w:numPr>
      </w:pPr>
      <w:r w:rsidRPr="00620B40">
        <w:lastRenderedPageBreak/>
        <w:t>19.1 – SECURITY KEY</w:t>
      </w:r>
    </w:p>
    <w:p w14:paraId="5E34CDE7" w14:textId="77777777" w:rsidR="00514685" w:rsidRPr="00620B40" w:rsidRDefault="00514685">
      <w:pPr>
        <w:pStyle w:val="BodyText"/>
        <w:numPr>
          <w:ilvl w:val="0"/>
          <w:numId w:val="36"/>
        </w:numPr>
      </w:pPr>
      <w:r w:rsidRPr="00620B40">
        <w:t>201 – PRIMARY MENU OPTION</w:t>
      </w:r>
    </w:p>
    <w:p w14:paraId="2ACBEFDC" w14:textId="77777777" w:rsidR="00514685" w:rsidRPr="00620B40" w:rsidRDefault="00514685">
      <w:pPr>
        <w:pStyle w:val="BodyText"/>
        <w:numPr>
          <w:ilvl w:val="0"/>
          <w:numId w:val="36"/>
        </w:numPr>
      </w:pPr>
      <w:r w:rsidRPr="00620B40">
        <w:t>203 – SECONDARY MENU OPTIONS</w:t>
      </w:r>
    </w:p>
    <w:p w14:paraId="6CBD95B3" w14:textId="77777777" w:rsidR="00514685" w:rsidRDefault="00514685">
      <w:pPr>
        <w:pStyle w:val="BodyText"/>
        <w:numPr>
          <w:ilvl w:val="0"/>
          <w:numId w:val="36"/>
        </w:numPr>
      </w:pPr>
      <w:r w:rsidRPr="00620B40">
        <w:t>51 – KEYS</w:t>
      </w:r>
    </w:p>
    <w:p w14:paraId="4024D882" w14:textId="77777777" w:rsidR="00514685" w:rsidRPr="00620B40" w:rsidRDefault="00514685">
      <w:pPr>
        <w:pStyle w:val="BodyText"/>
        <w:numPr>
          <w:ilvl w:val="0"/>
          <w:numId w:val="36"/>
        </w:numPr>
      </w:pPr>
      <w:r>
        <w:t>53.1 – AUTHORIZED TO ORDER MEDS</w:t>
      </w:r>
    </w:p>
    <w:p w14:paraId="6092BD07" w14:textId="77777777" w:rsidR="00514685" w:rsidRPr="00620B40" w:rsidRDefault="00514685">
      <w:pPr>
        <w:pStyle w:val="BodyText"/>
        <w:numPr>
          <w:ilvl w:val="0"/>
          <w:numId w:val="36"/>
        </w:numPr>
      </w:pPr>
      <w:r w:rsidRPr="00620B40">
        <w:t>9.2 – TERMINATION DATE</w:t>
      </w:r>
    </w:p>
    <w:p w14:paraId="786AB285" w14:textId="77777777" w:rsidR="00514685" w:rsidRPr="00620B40" w:rsidRDefault="00514685">
      <w:pPr>
        <w:pStyle w:val="BodyText"/>
        <w:numPr>
          <w:ilvl w:val="0"/>
          <w:numId w:val="36"/>
        </w:numPr>
      </w:pPr>
      <w:r w:rsidRPr="00620B40">
        <w:t>200.04 – MULTIPLE SIGN-ON</w:t>
      </w:r>
    </w:p>
    <w:p w14:paraId="304F979F" w14:textId="77777777" w:rsidR="00514685" w:rsidRPr="00620B40" w:rsidRDefault="00514685">
      <w:pPr>
        <w:pStyle w:val="BodyText"/>
        <w:numPr>
          <w:ilvl w:val="0"/>
          <w:numId w:val="36"/>
        </w:numPr>
      </w:pPr>
      <w:r w:rsidRPr="00620B40">
        <w:t>200.18 – AUTO SIGN-ON</w:t>
      </w:r>
    </w:p>
    <w:p w14:paraId="7878799D" w14:textId="77777777" w:rsidR="00514685" w:rsidRPr="00620B40" w:rsidRDefault="00514685">
      <w:pPr>
        <w:pStyle w:val="BodyText"/>
        <w:numPr>
          <w:ilvl w:val="0"/>
          <w:numId w:val="36"/>
        </w:numPr>
      </w:pPr>
      <w:r w:rsidRPr="00620B40">
        <w:t>7 – DISUSER</w:t>
      </w:r>
    </w:p>
    <w:p w14:paraId="40DE677C" w14:textId="77777777" w:rsidR="00514685" w:rsidRPr="00620B40" w:rsidRDefault="00514685">
      <w:pPr>
        <w:pStyle w:val="BodyText"/>
        <w:numPr>
          <w:ilvl w:val="0"/>
          <w:numId w:val="36"/>
        </w:numPr>
      </w:pPr>
      <w:r w:rsidRPr="00620B40">
        <w:t>20.4 – ELECTRONIC SIGNATURE CODE</w:t>
      </w:r>
    </w:p>
    <w:p w14:paraId="2F34C5CE" w14:textId="77777777" w:rsidR="00514685" w:rsidRPr="00620B40" w:rsidRDefault="00514685">
      <w:pPr>
        <w:pStyle w:val="BodyText"/>
        <w:numPr>
          <w:ilvl w:val="0"/>
          <w:numId w:val="36"/>
        </w:numPr>
      </w:pPr>
      <w:r w:rsidRPr="00620B40">
        <w:t>20.3 – SIGNATURE BLOCK TITLE</w:t>
      </w:r>
    </w:p>
    <w:p w14:paraId="16954DCD" w14:textId="77777777" w:rsidR="00514685" w:rsidRPr="00620B40" w:rsidRDefault="00514685">
      <w:pPr>
        <w:pStyle w:val="BodyText"/>
        <w:numPr>
          <w:ilvl w:val="0"/>
          <w:numId w:val="36"/>
        </w:numPr>
      </w:pPr>
      <w:r w:rsidRPr="00620B40">
        <w:t>20.2 – SIGNATURE BLOCK PRINTED NAME</w:t>
      </w:r>
    </w:p>
    <w:p w14:paraId="78D65C67" w14:textId="77777777" w:rsidR="00514685" w:rsidRPr="00620B40" w:rsidRDefault="00514685">
      <w:pPr>
        <w:pStyle w:val="BodyText"/>
        <w:numPr>
          <w:ilvl w:val="0"/>
          <w:numId w:val="36"/>
        </w:numPr>
      </w:pPr>
      <w:r w:rsidRPr="00620B40">
        <w:t>PERSON CLASS</w:t>
      </w:r>
    </w:p>
    <w:p w14:paraId="52A3DEB1" w14:textId="77777777" w:rsidR="00514685" w:rsidRPr="00620B40" w:rsidRDefault="00514685">
      <w:pPr>
        <w:pStyle w:val="BodyText"/>
        <w:numPr>
          <w:ilvl w:val="0"/>
          <w:numId w:val="36"/>
        </w:numPr>
      </w:pPr>
      <w:r w:rsidRPr="00620B40">
        <w:t>USER CLASS</w:t>
      </w:r>
    </w:p>
    <w:p w14:paraId="73A30F21" w14:textId="77777777" w:rsidR="00514685" w:rsidRPr="00620B40" w:rsidRDefault="00514685">
      <w:pPr>
        <w:pStyle w:val="BodyText"/>
        <w:numPr>
          <w:ilvl w:val="0"/>
          <w:numId w:val="36"/>
        </w:numPr>
      </w:pPr>
      <w:r w:rsidRPr="00620B40">
        <w:t>8 – TITLE</w:t>
      </w:r>
    </w:p>
    <w:p w14:paraId="5188553B" w14:textId="77777777" w:rsidR="00514685" w:rsidRPr="00620B40" w:rsidRDefault="00514685">
      <w:pPr>
        <w:pStyle w:val="BodyText"/>
        <w:numPr>
          <w:ilvl w:val="0"/>
          <w:numId w:val="36"/>
        </w:numPr>
      </w:pPr>
      <w:r w:rsidRPr="00620B40">
        <w:t>SERVICE/SECTION</w:t>
      </w:r>
    </w:p>
    <w:p w14:paraId="763A962A" w14:textId="77777777" w:rsidR="00514685" w:rsidRPr="00620B40" w:rsidRDefault="00514685">
      <w:pPr>
        <w:pStyle w:val="BodyText"/>
        <w:numPr>
          <w:ilvl w:val="0"/>
          <w:numId w:val="36"/>
        </w:numPr>
      </w:pPr>
      <w:r w:rsidRPr="00620B40">
        <w:t>DEGREE</w:t>
      </w:r>
    </w:p>
    <w:p w14:paraId="409FD260" w14:textId="77777777" w:rsidR="00514685" w:rsidRPr="00620B40" w:rsidRDefault="00514685">
      <w:pPr>
        <w:pStyle w:val="BodyText"/>
        <w:numPr>
          <w:ilvl w:val="0"/>
          <w:numId w:val="36"/>
        </w:numPr>
      </w:pPr>
      <w:r w:rsidRPr="00620B40">
        <w:t>NATIONAL PROVIDER IDENTIFIER (NPI)</w:t>
      </w:r>
    </w:p>
    <w:p w14:paraId="4E56964C" w14:textId="77777777" w:rsidR="00514685" w:rsidRDefault="00514685">
      <w:pPr>
        <w:pStyle w:val="BodyText"/>
        <w:numPr>
          <w:ilvl w:val="0"/>
          <w:numId w:val="36"/>
        </w:numPr>
      </w:pPr>
      <w:r w:rsidRPr="00620B40">
        <w:t>NPI STATUS</w:t>
      </w:r>
    </w:p>
    <w:p w14:paraId="6AD0D140" w14:textId="77777777" w:rsidR="00514685" w:rsidRDefault="00514685">
      <w:pPr>
        <w:pStyle w:val="BodyText"/>
        <w:numPr>
          <w:ilvl w:val="0"/>
          <w:numId w:val="36"/>
        </w:numPr>
      </w:pPr>
      <w:r w:rsidRPr="005E2A7F">
        <w:t xml:space="preserve">200.1 </w:t>
      </w:r>
      <w:r w:rsidRPr="007830B5">
        <w:t>– TIMED READ</w:t>
      </w:r>
    </w:p>
    <w:p w14:paraId="67F876D0" w14:textId="77777777" w:rsidR="00514685" w:rsidRDefault="00514685">
      <w:pPr>
        <w:pStyle w:val="BodyText"/>
        <w:numPr>
          <w:ilvl w:val="1"/>
          <w:numId w:val="36"/>
        </w:numPr>
      </w:pPr>
      <w:r w:rsidRPr="007830B5">
        <w:t>If the existing visited site value &lt; 900, the value is set to 900</w:t>
      </w:r>
      <w:r>
        <w:t xml:space="preserve">; </w:t>
      </w:r>
      <w:r w:rsidRPr="007830B5">
        <w:t>otherwise</w:t>
      </w:r>
      <w:r>
        <w:t>,</w:t>
      </w:r>
      <w:r w:rsidRPr="007830B5">
        <w:t xml:space="preserve"> no action is taken.</w:t>
      </w:r>
      <w:r>
        <w:t xml:space="preserve"> </w:t>
      </w:r>
    </w:p>
    <w:p w14:paraId="41F2FF6D" w14:textId="77777777" w:rsidR="00514685" w:rsidRDefault="00514685">
      <w:pPr>
        <w:pStyle w:val="BodyText"/>
        <w:numPr>
          <w:ilvl w:val="1"/>
          <w:numId w:val="36"/>
        </w:numPr>
      </w:pPr>
      <w:r>
        <w:t xml:space="preserve">Some business units have approval from </w:t>
      </w:r>
      <w:proofErr w:type="spellStart"/>
      <w:r>
        <w:t>WebVRAM’s</w:t>
      </w:r>
      <w:proofErr w:type="spellEnd"/>
      <w:r>
        <w:t xml:space="preserve"> ISO, ISSO and Authorizing Official for TIMED READ greater than 900.</w:t>
      </w:r>
    </w:p>
    <w:p w14:paraId="223DC7B9" w14:textId="77777777" w:rsidR="00514685" w:rsidRDefault="00514685">
      <w:pPr>
        <w:pStyle w:val="BodyText"/>
        <w:numPr>
          <w:ilvl w:val="0"/>
          <w:numId w:val="36"/>
        </w:numPr>
      </w:pPr>
      <w:r>
        <w:t>8989.5 – ORWOR TIMEOUT CHART</w:t>
      </w:r>
    </w:p>
    <w:p w14:paraId="3723D6DB" w14:textId="77777777" w:rsidR="00514685" w:rsidRDefault="00514685">
      <w:pPr>
        <w:pStyle w:val="BodyText"/>
        <w:numPr>
          <w:ilvl w:val="0"/>
          <w:numId w:val="36"/>
        </w:numPr>
      </w:pPr>
      <w:r>
        <w:t>4 – INSTITUTION FILE</w:t>
      </w:r>
    </w:p>
    <w:p w14:paraId="74F65072" w14:textId="77777777" w:rsidR="00514685" w:rsidRDefault="00514685">
      <w:pPr>
        <w:pStyle w:val="BodyText"/>
        <w:numPr>
          <w:ilvl w:val="0"/>
          <w:numId w:val="36"/>
        </w:numPr>
      </w:pPr>
      <w:r>
        <w:t>4.014 – INSTITUTION ASSOCIATIONS</w:t>
      </w:r>
    </w:p>
    <w:p w14:paraId="6D12D516" w14:textId="544906A2" w:rsidR="00253211" w:rsidRPr="00346CDC" w:rsidRDefault="00253211" w:rsidP="00B87CD6">
      <w:pPr>
        <w:pStyle w:val="BodyText"/>
      </w:pPr>
      <w:r w:rsidRPr="00346CDC">
        <w:t xml:space="preserve">The connections established between the WebVRAM PROD environment and VA Network Production VistA, </w:t>
      </w:r>
      <w:r w:rsidR="00165A29" w:rsidRPr="00346CDC">
        <w:t xml:space="preserve">CPRS, and </w:t>
      </w:r>
      <w:r w:rsidR="00251F57" w:rsidRPr="00346CDC">
        <w:t xml:space="preserve">VA's New EHR </w:t>
      </w:r>
      <w:r w:rsidRPr="00346CDC">
        <w:t xml:space="preserve">instances also utilize authorized TCP/IP connections through specified </w:t>
      </w:r>
      <w:r w:rsidR="00CF70AE" w:rsidRPr="00346CDC">
        <w:t>p</w:t>
      </w:r>
      <w:r w:rsidRPr="00346CDC">
        <w:t xml:space="preserve">orts. The application communicates through a TCP/IP connection with its PROD SQL database. User login is facilitated through the </w:t>
      </w:r>
      <w:r w:rsidRPr="00346CDC">
        <w:lastRenderedPageBreak/>
        <w:t xml:space="preserve">WebVRAM PROD URL. At user login, the user’s VistA profile data is pulled from the user’s local IOC Production VistA NEW PERSON </w:t>
      </w:r>
      <w:r w:rsidR="00B71D68" w:rsidRPr="00346CDC">
        <w:t xml:space="preserve">fixed </w:t>
      </w:r>
      <w:r w:rsidRPr="00346CDC">
        <w:t xml:space="preserve">to create the WebVRAM </w:t>
      </w:r>
      <w:r w:rsidR="0056663B" w:rsidRPr="00346CDC">
        <w:t>u</w:t>
      </w:r>
      <w:r w:rsidRPr="00346CDC">
        <w:t xml:space="preserve">ser </w:t>
      </w:r>
      <w:r w:rsidR="0056663B" w:rsidRPr="00346CDC">
        <w:t>p</w:t>
      </w:r>
      <w:r w:rsidRPr="00346CDC">
        <w:t xml:space="preserve">rofile stored in the </w:t>
      </w:r>
      <w:r w:rsidR="003061FC" w:rsidRPr="00346CDC">
        <w:t>P</w:t>
      </w:r>
      <w:r w:rsidRPr="00346CDC">
        <w:t xml:space="preserve">roduction WebVRAM USER TABLE. If the user is directed by line management and authorized to perform work at more than one VistA on a daily or routine basis, each VistA instance is queried to create a superset of that user’s VistA profile containing all menus, keys, user/person class and electronic signature code data. </w:t>
      </w:r>
      <w:bookmarkStart w:id="90" w:name="_Hlk5176926"/>
      <w:r w:rsidRPr="00346CDC">
        <w:t>The user’s “</w:t>
      </w:r>
      <w:r w:rsidR="00165A29" w:rsidRPr="00346CDC">
        <w:t>H</w:t>
      </w:r>
      <w:r w:rsidRPr="00346CDC">
        <w:t xml:space="preserve">ome” VistA Access/Verify codes are kept in the WebVRAM </w:t>
      </w:r>
      <w:r w:rsidR="0056663B" w:rsidRPr="00346CDC">
        <w:t>u</w:t>
      </w:r>
      <w:r w:rsidRPr="00346CDC">
        <w:t xml:space="preserve">ser </w:t>
      </w:r>
      <w:r w:rsidR="0056663B" w:rsidRPr="00346CDC">
        <w:t>p</w:t>
      </w:r>
      <w:r w:rsidRPr="00346CDC">
        <w:t>rofile and passed to remote VistA systems the user is authorized to access.</w:t>
      </w:r>
      <w:bookmarkEnd w:id="90"/>
    </w:p>
    <w:p w14:paraId="7E73B7F4" w14:textId="5C53F760" w:rsidR="00253211" w:rsidRPr="00346CDC" w:rsidRDefault="00253211" w:rsidP="00B87CD6">
      <w:pPr>
        <w:pStyle w:val="BodyText"/>
      </w:pPr>
      <w:r w:rsidRPr="00346CDC">
        <w:t>All application-to-VistA communications will be facilitated through RPC Broker protocol.   User-to-application connections utilize web protocol</w:t>
      </w:r>
      <w:r w:rsidR="00165A29" w:rsidRPr="00346CDC">
        <w:t>,</w:t>
      </w:r>
      <w:r w:rsidRPr="00346CDC">
        <w:t xml:space="preserve"> in keeping with VA Enterprise Design Patterns.</w:t>
      </w:r>
    </w:p>
    <w:p w14:paraId="602D46ED" w14:textId="3CCFB91A" w:rsidR="00F07689" w:rsidRPr="00346CDC" w:rsidRDefault="00F07689" w:rsidP="00A4179A">
      <w:pPr>
        <w:pStyle w:val="Heading4"/>
      </w:pPr>
      <w:bookmarkStart w:id="91" w:name="_Toc421540864"/>
      <w:bookmarkStart w:id="92" w:name="_Toc175754320"/>
      <w:r w:rsidRPr="00346CDC">
        <w:t>Site Information (Locations, Deployment Recipients)</w:t>
      </w:r>
      <w:bookmarkEnd w:id="91"/>
      <w:bookmarkEnd w:id="92"/>
    </w:p>
    <w:p w14:paraId="4406E2A4" w14:textId="77777777" w:rsidR="003962EA" w:rsidRPr="00346CDC" w:rsidRDefault="003962EA" w:rsidP="00B87CD6">
      <w:pPr>
        <w:pStyle w:val="BodyText"/>
      </w:pPr>
      <w:r w:rsidRPr="00346CDC">
        <w:t xml:space="preserve">The </w:t>
      </w:r>
      <w:r w:rsidR="00DB05C9" w:rsidRPr="00346CDC">
        <w:t>WebVRAM</w:t>
      </w:r>
      <w:r w:rsidRPr="00346CDC">
        <w:t xml:space="preserve"> system is web-</w:t>
      </w:r>
      <w:r w:rsidR="00DB05C9" w:rsidRPr="00346CDC">
        <w:t>based and</w:t>
      </w:r>
      <w:r w:rsidRPr="00346CDC">
        <w:t xml:space="preserve"> is deployed using files containing configuration information rather than </w:t>
      </w:r>
      <w:r w:rsidR="00DE618D" w:rsidRPr="00346CDC">
        <w:t xml:space="preserve">code package objects moved </w:t>
      </w:r>
      <w:r w:rsidRPr="00346CDC">
        <w:t>directly from one environment to another.</w:t>
      </w:r>
    </w:p>
    <w:p w14:paraId="573180AC" w14:textId="07FCEE5E" w:rsidR="00F07689" w:rsidRPr="00346CDC" w:rsidRDefault="00F07689" w:rsidP="00A4179A">
      <w:pPr>
        <w:pStyle w:val="Heading4"/>
      </w:pPr>
      <w:bookmarkStart w:id="93" w:name="_Toc421540865"/>
      <w:bookmarkStart w:id="94" w:name="_Ref46757982"/>
      <w:bookmarkStart w:id="95" w:name="_Ref46757991"/>
      <w:bookmarkStart w:id="96" w:name="_Toc175754321"/>
      <w:r w:rsidRPr="00346CDC">
        <w:t>Site Preparation</w:t>
      </w:r>
      <w:bookmarkEnd w:id="93"/>
      <w:bookmarkEnd w:id="94"/>
      <w:bookmarkEnd w:id="95"/>
      <w:bookmarkEnd w:id="96"/>
    </w:p>
    <w:p w14:paraId="344D4671" w14:textId="2C396538" w:rsidR="00116224" w:rsidRPr="00346CDC" w:rsidRDefault="009030F8" w:rsidP="00B87CD6">
      <w:pPr>
        <w:pStyle w:val="BodyText"/>
      </w:pPr>
      <w:bookmarkStart w:id="97" w:name="ColumnTitle_04"/>
      <w:bookmarkStart w:id="98" w:name="_Toc421540866"/>
      <w:bookmarkEnd w:id="97"/>
      <w:r w:rsidRPr="00346CDC">
        <w:t xml:space="preserve">For </w:t>
      </w:r>
      <w:r w:rsidR="003061FC" w:rsidRPr="00346CDC">
        <w:t xml:space="preserve">WebVRAM </w:t>
      </w:r>
      <w:r w:rsidRPr="00346CDC">
        <w:t>Release</w:t>
      </w:r>
      <w:r w:rsidR="00074147" w:rsidRPr="00346CDC">
        <w:t xml:space="preserve"> 4.</w:t>
      </w:r>
      <w:r w:rsidR="00181C63" w:rsidRPr="00346CDC">
        <w:t>1</w:t>
      </w:r>
      <w:r w:rsidRPr="00346CDC">
        <w:t xml:space="preserve">, </w:t>
      </w:r>
      <w:r w:rsidR="003B2B88" w:rsidRPr="00346CDC">
        <w:t xml:space="preserve">both </w:t>
      </w:r>
      <w:r w:rsidRPr="00346CDC">
        <w:t>VistA patch</w:t>
      </w:r>
      <w:r w:rsidR="00431E18" w:rsidRPr="00346CDC">
        <w:t xml:space="preserve"> </w:t>
      </w:r>
      <w:r w:rsidR="003B2B88" w:rsidRPr="00346CDC">
        <w:t>WEBG*1*</w:t>
      </w:r>
      <w:r w:rsidR="00DC5383" w:rsidRPr="00346CDC">
        <w:t>0</w:t>
      </w:r>
      <w:r w:rsidR="003B2B88" w:rsidRPr="00346CDC">
        <w:t xml:space="preserve"> and </w:t>
      </w:r>
      <w:r w:rsidR="00431E18" w:rsidRPr="00346CDC">
        <w:t>WEBG*1*3</w:t>
      </w:r>
      <w:r w:rsidRPr="00346CDC">
        <w:t xml:space="preserve"> </w:t>
      </w:r>
      <w:r w:rsidR="003B2B88" w:rsidRPr="00346CDC">
        <w:t xml:space="preserve">must be installed at all VistA sites. This was accomplished </w:t>
      </w:r>
      <w:r w:rsidR="00B92498" w:rsidRPr="00346CDC">
        <w:t xml:space="preserve">when WebVRAM </w:t>
      </w:r>
      <w:r w:rsidR="003B2B88" w:rsidRPr="00346CDC">
        <w:t xml:space="preserve">1.3 </w:t>
      </w:r>
      <w:r w:rsidR="00B92498" w:rsidRPr="00346CDC">
        <w:t xml:space="preserve">was nationally released; </w:t>
      </w:r>
      <w:r w:rsidR="003B2B88" w:rsidRPr="00346CDC">
        <w:t xml:space="preserve">there should be no sites that </w:t>
      </w:r>
      <w:r w:rsidR="00B92498" w:rsidRPr="00346CDC">
        <w:t xml:space="preserve">still </w:t>
      </w:r>
      <w:r w:rsidR="003B2B88" w:rsidRPr="00346CDC">
        <w:t xml:space="preserve">require the installation of these patches. </w:t>
      </w:r>
      <w:r w:rsidR="00995055" w:rsidRPr="00346CDC">
        <w:t xml:space="preserve">The web application will sustain software changes and be deployed into the </w:t>
      </w:r>
      <w:r w:rsidR="003061FC" w:rsidRPr="00346CDC">
        <w:t>P</w:t>
      </w:r>
      <w:r w:rsidR="00995055" w:rsidRPr="00346CDC">
        <w:t>roduction instances in the Azure Cloud.</w:t>
      </w:r>
      <w:r w:rsidR="003A0A70">
        <w:t xml:space="preserve"> This release requires WEBG*3*13 and WEBG*3*17 to be installed at all VistA sites</w:t>
      </w:r>
      <w:r w:rsidR="00C553E1">
        <w:t>.</w:t>
      </w:r>
    </w:p>
    <w:p w14:paraId="139432D9" w14:textId="1C11D2C6" w:rsidR="00F07689" w:rsidRPr="00346CDC" w:rsidRDefault="00F07689" w:rsidP="00647484">
      <w:pPr>
        <w:pStyle w:val="Heading3"/>
      </w:pPr>
      <w:bookmarkStart w:id="99" w:name="_Toc175754322"/>
      <w:r w:rsidRPr="00514685">
        <w:t>Resources</w:t>
      </w:r>
      <w:bookmarkEnd w:id="98"/>
      <w:bookmarkEnd w:id="99"/>
    </w:p>
    <w:p w14:paraId="376F617C" w14:textId="261B1F55" w:rsidR="007D572D" w:rsidRDefault="007D572D" w:rsidP="00B87CD6">
      <w:pPr>
        <w:pStyle w:val="BodyText"/>
      </w:pPr>
      <w:r w:rsidRPr="00346CDC">
        <w:t xml:space="preserve">This section describes hardware, software, and facilities required for the </w:t>
      </w:r>
      <w:r w:rsidR="00DB05C9" w:rsidRPr="00346CDC">
        <w:t>WebVRAM</w:t>
      </w:r>
      <w:r w:rsidRPr="00346CDC">
        <w:t xml:space="preserve"> deployment and installation.</w:t>
      </w:r>
    </w:p>
    <w:p w14:paraId="46FBA3CB" w14:textId="58408E2C" w:rsidR="00F07689" w:rsidRPr="00346CDC" w:rsidRDefault="00F07689" w:rsidP="00A4179A">
      <w:pPr>
        <w:pStyle w:val="Heading4"/>
      </w:pPr>
      <w:bookmarkStart w:id="100" w:name="_Facility_Specifics"/>
      <w:bookmarkStart w:id="101" w:name="_Toc421540867"/>
      <w:bookmarkStart w:id="102" w:name="_Ref46758831"/>
      <w:bookmarkStart w:id="103" w:name="_Ref46758844"/>
      <w:bookmarkStart w:id="104" w:name="_Ref68612807"/>
      <w:bookmarkStart w:id="105" w:name="_Toc175754323"/>
      <w:bookmarkEnd w:id="100"/>
      <w:r w:rsidRPr="00346CDC">
        <w:t>Facility Specifics</w:t>
      </w:r>
      <w:bookmarkEnd w:id="101"/>
      <w:bookmarkEnd w:id="102"/>
      <w:bookmarkEnd w:id="103"/>
      <w:bookmarkEnd w:id="104"/>
      <w:bookmarkEnd w:id="105"/>
    </w:p>
    <w:p w14:paraId="06FD6CEB" w14:textId="50DE0F57" w:rsidR="00F07689" w:rsidRPr="00346CDC" w:rsidRDefault="00DB05C9" w:rsidP="00B87CD6">
      <w:pPr>
        <w:pStyle w:val="BodyText"/>
      </w:pPr>
      <w:r w:rsidRPr="00346CDC">
        <w:t>WebVRAM</w:t>
      </w:r>
      <w:r w:rsidR="007B0268" w:rsidRPr="00346CDC">
        <w:t xml:space="preserve"> </w:t>
      </w:r>
      <w:r w:rsidR="000B2800" w:rsidRPr="00346CDC">
        <w:t xml:space="preserve">will </w:t>
      </w:r>
      <w:r w:rsidR="00963821" w:rsidRPr="00346CDC">
        <w:t>deploy</w:t>
      </w:r>
      <w:r w:rsidR="000B2800" w:rsidRPr="00346CDC">
        <w:t xml:space="preserve"> on</w:t>
      </w:r>
      <w:r w:rsidR="008330B4" w:rsidRPr="00346CDC">
        <w:t xml:space="preserve"> a</w:t>
      </w:r>
      <w:r w:rsidR="000B2800" w:rsidRPr="00346CDC">
        <w:t xml:space="preserve"> cloud</w:t>
      </w:r>
      <w:r w:rsidR="008330B4" w:rsidRPr="00346CDC">
        <w:t>-</w:t>
      </w:r>
      <w:r w:rsidR="000B2800" w:rsidRPr="00346CDC">
        <w:t>hosted environment</w:t>
      </w:r>
      <w:r w:rsidR="00FD5745" w:rsidRPr="00346CDC">
        <w:t xml:space="preserve">. There are </w:t>
      </w:r>
      <w:r w:rsidR="000E75B6">
        <w:t>six</w:t>
      </w:r>
      <w:r w:rsidR="000E75B6" w:rsidRPr="00346CDC">
        <w:t xml:space="preserve"> </w:t>
      </w:r>
      <w:r w:rsidR="00FD5745" w:rsidRPr="00346CDC">
        <w:t>VistA patches from prior WebVRAM releases that should be installed at sites before installing this release.</w:t>
      </w:r>
    </w:p>
    <w:p w14:paraId="43481923" w14:textId="7C9F58A7" w:rsidR="008330B4" w:rsidRPr="00346CDC" w:rsidRDefault="008330B4" w:rsidP="00514685">
      <w:pPr>
        <w:pStyle w:val="Caption"/>
        <w:jc w:val="center"/>
        <w:rPr>
          <w:rFonts w:ascii="Segoe UI" w:hAnsi="Segoe UI" w:cs="Segoe UI"/>
          <w:sz w:val="24"/>
          <w:szCs w:val="24"/>
        </w:rPr>
      </w:pPr>
      <w:bookmarkStart w:id="106" w:name="_Toc175754365"/>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5</w:t>
      </w:r>
      <w:r w:rsidR="009C612C" w:rsidRPr="00346CDC">
        <w:rPr>
          <w:rFonts w:ascii="Segoe UI" w:hAnsi="Segoe UI" w:cs="Segoe UI"/>
          <w:noProof/>
          <w:sz w:val="24"/>
          <w:szCs w:val="24"/>
        </w:rPr>
        <w:fldChar w:fldCharType="end"/>
      </w:r>
      <w:r w:rsidRPr="00346CDC">
        <w:rPr>
          <w:rFonts w:ascii="Segoe UI" w:hAnsi="Segoe UI" w:cs="Segoe UI"/>
          <w:sz w:val="24"/>
          <w:szCs w:val="24"/>
        </w:rPr>
        <w:t>: Facility-specific Features</w:t>
      </w:r>
      <w:bookmarkEnd w:id="106"/>
    </w:p>
    <w:tbl>
      <w:tblPr>
        <w:tblStyle w:val="BasicTable"/>
        <w:tblW w:w="5000" w:type="pct"/>
        <w:tblLook w:val="01E0" w:firstRow="1" w:lastRow="1" w:firstColumn="1" w:lastColumn="1" w:noHBand="0" w:noVBand="0"/>
      </w:tblPr>
      <w:tblGrid>
        <w:gridCol w:w="1883"/>
        <w:gridCol w:w="1650"/>
        <w:gridCol w:w="4955"/>
        <w:gridCol w:w="862"/>
      </w:tblGrid>
      <w:tr w:rsidR="00F07689" w:rsidRPr="00346CDC" w14:paraId="63137405" w14:textId="77777777" w:rsidTr="00514685">
        <w:trPr>
          <w:tblHeader/>
        </w:trPr>
        <w:tc>
          <w:tcPr>
            <w:tcW w:w="1050" w:type="pct"/>
            <w:shd w:val="clear" w:color="auto" w:fill="D9D9D9" w:themeFill="background1" w:themeFillShade="D9"/>
          </w:tcPr>
          <w:p w14:paraId="3FF91C2C" w14:textId="77777777" w:rsidR="00F07689" w:rsidRPr="00346CDC" w:rsidRDefault="00F07689" w:rsidP="008E7B47">
            <w:pPr>
              <w:pStyle w:val="TableHeading"/>
              <w:rPr>
                <w:rFonts w:ascii="Segoe UI" w:hAnsi="Segoe UI" w:cs="Segoe UI"/>
                <w:sz w:val="24"/>
                <w:szCs w:val="24"/>
              </w:rPr>
            </w:pPr>
            <w:bookmarkStart w:id="107" w:name="ColumnTitle_05"/>
            <w:bookmarkEnd w:id="107"/>
            <w:r w:rsidRPr="00346CDC">
              <w:rPr>
                <w:rFonts w:ascii="Segoe UI" w:hAnsi="Segoe UI" w:cs="Segoe UI"/>
                <w:sz w:val="24"/>
                <w:szCs w:val="24"/>
              </w:rPr>
              <w:t>Site</w:t>
            </w:r>
          </w:p>
        </w:tc>
        <w:tc>
          <w:tcPr>
            <w:tcW w:w="828" w:type="pct"/>
            <w:shd w:val="clear" w:color="auto" w:fill="D9D9D9" w:themeFill="background1" w:themeFillShade="D9"/>
          </w:tcPr>
          <w:p w14:paraId="52BA9043"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Space/Room</w:t>
            </w:r>
          </w:p>
        </w:tc>
        <w:tc>
          <w:tcPr>
            <w:tcW w:w="2693" w:type="pct"/>
            <w:shd w:val="clear" w:color="auto" w:fill="D9D9D9" w:themeFill="background1" w:themeFillShade="D9"/>
          </w:tcPr>
          <w:p w14:paraId="5A3D30BB"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Features Needed</w:t>
            </w:r>
          </w:p>
        </w:tc>
        <w:tc>
          <w:tcPr>
            <w:tcW w:w="429" w:type="pct"/>
            <w:shd w:val="clear" w:color="auto" w:fill="D9D9D9" w:themeFill="background1" w:themeFillShade="D9"/>
          </w:tcPr>
          <w:p w14:paraId="78836054" w14:textId="77777777" w:rsidR="00F07689" w:rsidRPr="00346CDC" w:rsidRDefault="00F07689" w:rsidP="008E7B47">
            <w:pPr>
              <w:pStyle w:val="TableHeading"/>
              <w:rPr>
                <w:rFonts w:ascii="Segoe UI" w:hAnsi="Segoe UI" w:cs="Segoe UI"/>
                <w:sz w:val="24"/>
                <w:szCs w:val="24"/>
              </w:rPr>
            </w:pPr>
            <w:r w:rsidRPr="00346CDC">
              <w:rPr>
                <w:rFonts w:ascii="Segoe UI" w:hAnsi="Segoe UI" w:cs="Segoe UI"/>
                <w:sz w:val="24"/>
                <w:szCs w:val="24"/>
              </w:rPr>
              <w:t>Other</w:t>
            </w:r>
          </w:p>
        </w:tc>
      </w:tr>
      <w:tr w:rsidR="00F07689" w:rsidRPr="00346CDC" w14:paraId="7F6C4003" w14:textId="77777777" w:rsidTr="00507ABE">
        <w:tc>
          <w:tcPr>
            <w:tcW w:w="1050" w:type="pct"/>
          </w:tcPr>
          <w:p w14:paraId="7C56C73E" w14:textId="77777777" w:rsidR="00F07689" w:rsidRPr="00346CDC" w:rsidRDefault="00DE618D" w:rsidP="008E7B47">
            <w:pPr>
              <w:pStyle w:val="TableText"/>
              <w:rPr>
                <w:rFonts w:ascii="Segoe UI" w:hAnsi="Segoe UI" w:cs="Segoe UI"/>
                <w:sz w:val="24"/>
                <w:szCs w:val="24"/>
              </w:rPr>
            </w:pPr>
            <w:r w:rsidRPr="00346CDC">
              <w:rPr>
                <w:rFonts w:ascii="Segoe UI" w:hAnsi="Segoe UI" w:cs="Segoe UI"/>
                <w:sz w:val="24"/>
                <w:szCs w:val="24"/>
              </w:rPr>
              <w:t>IOC</w:t>
            </w:r>
          </w:p>
        </w:tc>
        <w:tc>
          <w:tcPr>
            <w:tcW w:w="828" w:type="pct"/>
          </w:tcPr>
          <w:p w14:paraId="28269727" w14:textId="201B5262" w:rsidR="00F07689" w:rsidRPr="00346CDC" w:rsidRDefault="00431E18" w:rsidP="008E7B47">
            <w:pPr>
              <w:pStyle w:val="TableText"/>
              <w:rPr>
                <w:rFonts w:ascii="Segoe UI" w:hAnsi="Segoe UI" w:cs="Segoe UI"/>
                <w:sz w:val="24"/>
                <w:szCs w:val="24"/>
              </w:rPr>
            </w:pPr>
            <w:r w:rsidRPr="00346CDC">
              <w:rPr>
                <w:rFonts w:ascii="Segoe UI" w:hAnsi="Segoe UI" w:cs="Segoe UI"/>
                <w:sz w:val="24"/>
                <w:szCs w:val="24"/>
              </w:rPr>
              <w:t>Minimal</w:t>
            </w:r>
          </w:p>
        </w:tc>
        <w:tc>
          <w:tcPr>
            <w:tcW w:w="2693" w:type="pct"/>
          </w:tcPr>
          <w:p w14:paraId="6B816FEF" w14:textId="1BEAA008" w:rsidR="00F07689" w:rsidRPr="00346CDC" w:rsidRDefault="004E565C" w:rsidP="008E7B47">
            <w:pPr>
              <w:pStyle w:val="TableText"/>
              <w:rPr>
                <w:rFonts w:ascii="Segoe UI" w:hAnsi="Segoe UI" w:cs="Segoe UI"/>
                <w:sz w:val="24"/>
                <w:szCs w:val="24"/>
              </w:rPr>
            </w:pPr>
            <w:r w:rsidRPr="00346CDC">
              <w:rPr>
                <w:rFonts w:ascii="Segoe UI" w:hAnsi="Segoe UI" w:cs="Segoe UI"/>
                <w:sz w:val="24"/>
                <w:szCs w:val="24"/>
              </w:rPr>
              <w:t>VistA Patch WEBG*1*0, WEBG*1*3, WEBG*3*11,</w:t>
            </w:r>
            <w:r w:rsidR="000E75B6">
              <w:rPr>
                <w:rFonts w:ascii="Segoe UI" w:hAnsi="Segoe UI" w:cs="Segoe UI"/>
                <w:sz w:val="24"/>
                <w:szCs w:val="24"/>
              </w:rPr>
              <w:t xml:space="preserve"> </w:t>
            </w:r>
            <w:r w:rsidRPr="00346CDC">
              <w:rPr>
                <w:rFonts w:ascii="Segoe UI" w:hAnsi="Segoe UI" w:cs="Segoe UI"/>
                <w:sz w:val="24"/>
                <w:szCs w:val="24"/>
              </w:rPr>
              <w:t>WEBG*3*12, WEBG_3*13</w:t>
            </w:r>
            <w:r w:rsidR="003E0DC9">
              <w:rPr>
                <w:rFonts w:ascii="Segoe UI" w:hAnsi="Segoe UI" w:cs="Segoe UI"/>
                <w:sz w:val="24"/>
                <w:szCs w:val="24"/>
              </w:rPr>
              <w:t>, and WEBG*3*21</w:t>
            </w:r>
            <w:r w:rsidRPr="00346CDC">
              <w:rPr>
                <w:rFonts w:ascii="Segoe UI" w:hAnsi="Segoe UI" w:cs="Segoe UI"/>
                <w:sz w:val="24"/>
                <w:szCs w:val="24"/>
              </w:rPr>
              <w:t xml:space="preserve"> patches installed in Pre-production accounts.</w:t>
            </w:r>
          </w:p>
        </w:tc>
        <w:tc>
          <w:tcPr>
            <w:tcW w:w="429" w:type="pct"/>
          </w:tcPr>
          <w:p w14:paraId="5FB00993" w14:textId="10890D51" w:rsidR="00F07689" w:rsidRPr="00346CDC" w:rsidRDefault="00FA4F37" w:rsidP="008E7B47">
            <w:pPr>
              <w:pStyle w:val="TableText"/>
              <w:rPr>
                <w:rFonts w:ascii="Segoe UI" w:hAnsi="Segoe UI" w:cs="Segoe UI"/>
                <w:sz w:val="24"/>
                <w:szCs w:val="24"/>
              </w:rPr>
            </w:pPr>
            <w:r w:rsidRPr="00346CDC">
              <w:rPr>
                <w:rFonts w:ascii="Segoe UI" w:hAnsi="Segoe UI" w:cs="Segoe UI"/>
                <w:sz w:val="24"/>
                <w:szCs w:val="24"/>
              </w:rPr>
              <w:t>N/A</w:t>
            </w:r>
          </w:p>
        </w:tc>
      </w:tr>
      <w:tr w:rsidR="00DE618D" w:rsidRPr="00346CDC" w14:paraId="3AFDD684" w14:textId="77777777" w:rsidTr="00507ABE">
        <w:tc>
          <w:tcPr>
            <w:tcW w:w="1050" w:type="pct"/>
          </w:tcPr>
          <w:p w14:paraId="76E0BDB4" w14:textId="77777777" w:rsidR="00DE618D" w:rsidRPr="00346CDC" w:rsidDel="00DE618D" w:rsidRDefault="00DE618D" w:rsidP="008E7B47">
            <w:pPr>
              <w:pStyle w:val="TableText"/>
              <w:rPr>
                <w:rFonts w:ascii="Segoe UI" w:hAnsi="Segoe UI" w:cs="Segoe UI"/>
                <w:sz w:val="24"/>
                <w:szCs w:val="24"/>
              </w:rPr>
            </w:pPr>
            <w:r w:rsidRPr="00346CDC">
              <w:rPr>
                <w:rFonts w:ascii="Segoe UI" w:hAnsi="Segoe UI" w:cs="Segoe UI"/>
                <w:sz w:val="24"/>
                <w:szCs w:val="24"/>
              </w:rPr>
              <w:lastRenderedPageBreak/>
              <w:t xml:space="preserve">Enterprise VistA </w:t>
            </w:r>
            <w:r w:rsidR="007A0036" w:rsidRPr="00346CDC">
              <w:rPr>
                <w:rFonts w:ascii="Segoe UI" w:hAnsi="Segoe UI" w:cs="Segoe UI"/>
                <w:sz w:val="24"/>
                <w:szCs w:val="24"/>
              </w:rPr>
              <w:t>Sites</w:t>
            </w:r>
          </w:p>
        </w:tc>
        <w:tc>
          <w:tcPr>
            <w:tcW w:w="828" w:type="pct"/>
          </w:tcPr>
          <w:p w14:paraId="26DAA418" w14:textId="1433841F" w:rsidR="00DE618D" w:rsidRPr="00346CDC" w:rsidRDefault="00431E18" w:rsidP="008E7B47">
            <w:pPr>
              <w:pStyle w:val="TableText"/>
              <w:rPr>
                <w:rFonts w:ascii="Segoe UI" w:hAnsi="Segoe UI" w:cs="Segoe UI"/>
                <w:sz w:val="24"/>
                <w:szCs w:val="24"/>
              </w:rPr>
            </w:pPr>
            <w:r w:rsidRPr="00346CDC">
              <w:rPr>
                <w:rFonts w:ascii="Segoe UI" w:hAnsi="Segoe UI" w:cs="Segoe UI"/>
                <w:sz w:val="24"/>
                <w:szCs w:val="24"/>
              </w:rPr>
              <w:t>Minimal</w:t>
            </w:r>
          </w:p>
        </w:tc>
        <w:tc>
          <w:tcPr>
            <w:tcW w:w="2693" w:type="pct"/>
          </w:tcPr>
          <w:p w14:paraId="2CD5F061" w14:textId="064145A2" w:rsidR="00DE618D" w:rsidRPr="00346CDC" w:rsidRDefault="00876E5A" w:rsidP="008E7B47">
            <w:pPr>
              <w:pStyle w:val="TableText"/>
              <w:rPr>
                <w:rFonts w:ascii="Segoe UI" w:hAnsi="Segoe UI" w:cs="Segoe UI"/>
                <w:sz w:val="24"/>
                <w:szCs w:val="24"/>
              </w:rPr>
            </w:pPr>
            <w:r w:rsidRPr="00346CDC">
              <w:rPr>
                <w:rFonts w:ascii="Segoe UI" w:hAnsi="Segoe UI" w:cs="Segoe UI"/>
                <w:sz w:val="24"/>
                <w:szCs w:val="24"/>
              </w:rPr>
              <w:t>VistA Patch WEBG*1*0, WEBG*1*3, WEBG*3*11,</w:t>
            </w:r>
            <w:r w:rsidR="000E75B6">
              <w:rPr>
                <w:rFonts w:ascii="Segoe UI" w:hAnsi="Segoe UI" w:cs="Segoe UI"/>
                <w:sz w:val="24"/>
                <w:szCs w:val="24"/>
              </w:rPr>
              <w:t xml:space="preserve"> </w:t>
            </w:r>
            <w:r w:rsidRPr="00346CDC">
              <w:rPr>
                <w:rFonts w:ascii="Segoe UI" w:hAnsi="Segoe UI" w:cs="Segoe UI"/>
                <w:sz w:val="24"/>
                <w:szCs w:val="24"/>
              </w:rPr>
              <w:t>WEBG*3*12</w:t>
            </w:r>
            <w:r w:rsidR="004E565C" w:rsidRPr="00346CDC">
              <w:rPr>
                <w:rFonts w:ascii="Segoe UI" w:hAnsi="Segoe UI" w:cs="Segoe UI"/>
                <w:sz w:val="24"/>
                <w:szCs w:val="24"/>
              </w:rPr>
              <w:t>, WEBG</w:t>
            </w:r>
            <w:r w:rsidR="00EF6AEA" w:rsidRPr="00346CDC">
              <w:rPr>
                <w:rFonts w:ascii="Segoe UI" w:hAnsi="Segoe UI" w:cs="Segoe UI"/>
                <w:sz w:val="24"/>
                <w:szCs w:val="24"/>
              </w:rPr>
              <w:t>*</w:t>
            </w:r>
            <w:r w:rsidR="004E565C" w:rsidRPr="00346CDC">
              <w:rPr>
                <w:rFonts w:ascii="Segoe UI" w:hAnsi="Segoe UI" w:cs="Segoe UI"/>
                <w:sz w:val="24"/>
                <w:szCs w:val="24"/>
              </w:rPr>
              <w:t>3*</w:t>
            </w:r>
            <w:proofErr w:type="gramStart"/>
            <w:r w:rsidR="004E565C" w:rsidRPr="00346CDC">
              <w:rPr>
                <w:rFonts w:ascii="Segoe UI" w:hAnsi="Segoe UI" w:cs="Segoe UI"/>
                <w:sz w:val="24"/>
                <w:szCs w:val="24"/>
              </w:rPr>
              <w:t>13</w:t>
            </w:r>
            <w:r w:rsidR="000E75B6">
              <w:rPr>
                <w:rFonts w:ascii="Segoe UI" w:hAnsi="Segoe UI" w:cs="Segoe UI"/>
                <w:sz w:val="24"/>
                <w:szCs w:val="24"/>
              </w:rPr>
              <w:t>,  WEBG</w:t>
            </w:r>
            <w:proofErr w:type="gramEnd"/>
            <w:r w:rsidR="000E75B6">
              <w:rPr>
                <w:rFonts w:ascii="Segoe UI" w:hAnsi="Segoe UI" w:cs="Segoe UI"/>
                <w:sz w:val="24"/>
                <w:szCs w:val="24"/>
              </w:rPr>
              <w:t>*3*17</w:t>
            </w:r>
            <w:r w:rsidR="003E0DC9">
              <w:rPr>
                <w:rFonts w:ascii="Segoe UI" w:hAnsi="Segoe UI" w:cs="Segoe UI"/>
                <w:sz w:val="24"/>
                <w:szCs w:val="24"/>
              </w:rPr>
              <w:t>, and WEBG*3*21</w:t>
            </w:r>
            <w:r w:rsidR="000E75B6">
              <w:rPr>
                <w:rFonts w:ascii="Segoe UI" w:hAnsi="Segoe UI" w:cs="Segoe UI"/>
                <w:sz w:val="24"/>
                <w:szCs w:val="24"/>
              </w:rPr>
              <w:t xml:space="preserve"> </w:t>
            </w:r>
            <w:r w:rsidRPr="00346CDC">
              <w:rPr>
                <w:rFonts w:ascii="Segoe UI" w:hAnsi="Segoe UI" w:cs="Segoe UI"/>
                <w:sz w:val="24"/>
                <w:szCs w:val="24"/>
              </w:rPr>
              <w:t xml:space="preserve">patches installed in </w:t>
            </w:r>
            <w:r w:rsidR="00C344D2" w:rsidRPr="00C553E1">
              <w:rPr>
                <w:rFonts w:ascii="Segoe UI" w:hAnsi="Segoe UI" w:cs="Segoe UI"/>
                <w:sz w:val="24"/>
                <w:szCs w:val="24"/>
              </w:rPr>
              <w:t>Production</w:t>
            </w:r>
            <w:r w:rsidRPr="00C553E1">
              <w:rPr>
                <w:rFonts w:ascii="Segoe UI" w:hAnsi="Segoe UI" w:cs="Segoe UI"/>
                <w:sz w:val="24"/>
                <w:szCs w:val="24"/>
              </w:rPr>
              <w:t xml:space="preserve"> accounts.</w:t>
            </w:r>
          </w:p>
        </w:tc>
        <w:tc>
          <w:tcPr>
            <w:tcW w:w="429" w:type="pct"/>
          </w:tcPr>
          <w:p w14:paraId="267393E7" w14:textId="2B066A58" w:rsidR="00DE618D" w:rsidRPr="00346CDC" w:rsidRDefault="00FA4F37" w:rsidP="008E7B47">
            <w:pPr>
              <w:pStyle w:val="TableText"/>
              <w:rPr>
                <w:rFonts w:ascii="Segoe UI" w:hAnsi="Segoe UI" w:cs="Segoe UI"/>
                <w:sz w:val="24"/>
                <w:szCs w:val="24"/>
              </w:rPr>
            </w:pPr>
            <w:r w:rsidRPr="00346CDC">
              <w:rPr>
                <w:rFonts w:ascii="Segoe UI" w:hAnsi="Segoe UI" w:cs="Segoe UI"/>
                <w:sz w:val="24"/>
                <w:szCs w:val="24"/>
              </w:rPr>
              <w:t>N/A</w:t>
            </w:r>
          </w:p>
        </w:tc>
      </w:tr>
    </w:tbl>
    <w:p w14:paraId="7919B72B" w14:textId="3DAA8075" w:rsidR="000E75B6" w:rsidRDefault="000E75B6" w:rsidP="000E75B6">
      <w:pPr>
        <w:pStyle w:val="BodyText"/>
      </w:pPr>
      <w:bookmarkStart w:id="108" w:name="_Toc421540868"/>
    </w:p>
    <w:p w14:paraId="371B5860" w14:textId="0D72C48B" w:rsidR="00F07689" w:rsidRPr="00346CDC" w:rsidRDefault="00F07689" w:rsidP="00A4179A">
      <w:pPr>
        <w:pStyle w:val="Heading4"/>
      </w:pPr>
      <w:bookmarkStart w:id="109" w:name="_Toc175754324"/>
      <w:r w:rsidRPr="00346CDC">
        <w:t>Hardware</w:t>
      </w:r>
      <w:bookmarkEnd w:id="108"/>
      <w:bookmarkEnd w:id="109"/>
    </w:p>
    <w:p w14:paraId="1A45AF16" w14:textId="312EF110" w:rsidR="00F07689" w:rsidRPr="00346CDC" w:rsidRDefault="00DB05C9" w:rsidP="00B87CD6">
      <w:pPr>
        <w:pStyle w:val="BodyText"/>
      </w:pPr>
      <w:r w:rsidRPr="00346CDC">
        <w:t>WebVRAM</w:t>
      </w:r>
      <w:r w:rsidR="007B0268" w:rsidRPr="00346CDC">
        <w:t xml:space="preserve"> </w:t>
      </w:r>
      <w:r w:rsidR="00B96486" w:rsidRPr="00346CDC">
        <w:t xml:space="preserve">will be supported </w:t>
      </w:r>
      <w:r w:rsidR="002D5975" w:rsidRPr="00346CDC">
        <w:t>by the existing</w:t>
      </w:r>
      <w:r w:rsidR="00B96486" w:rsidRPr="00346CDC">
        <w:t xml:space="preserve"> </w:t>
      </w:r>
      <w:r w:rsidR="007A0036" w:rsidRPr="00346CDC">
        <w:t xml:space="preserve">Azure </w:t>
      </w:r>
      <w:r w:rsidR="00B96486" w:rsidRPr="00346CDC">
        <w:t>cloud</w:t>
      </w:r>
      <w:r w:rsidR="008330B4" w:rsidRPr="00346CDC">
        <w:t>-</w:t>
      </w:r>
      <w:r w:rsidR="00B96486" w:rsidRPr="00346CDC">
        <w:t>hosted environment</w:t>
      </w:r>
      <w:r w:rsidR="007A0036" w:rsidRPr="00346CDC">
        <w:t>s</w:t>
      </w:r>
      <w:r w:rsidR="00B96486" w:rsidRPr="00346CDC">
        <w:t>.</w:t>
      </w:r>
      <w:r w:rsidR="007A0036" w:rsidRPr="00346CDC">
        <w:t xml:space="preserve"> See </w:t>
      </w:r>
      <w:r w:rsidR="008330B4" w:rsidRPr="00346CDC">
        <w:t>S</w:t>
      </w:r>
      <w:r w:rsidR="007A0036" w:rsidRPr="00346CDC">
        <w:t xml:space="preserve">ection </w:t>
      </w:r>
      <w:r w:rsidR="008330B4" w:rsidRPr="00346CDC">
        <w:fldChar w:fldCharType="begin"/>
      </w:r>
      <w:r w:rsidR="008330B4" w:rsidRPr="00346CDC">
        <w:instrText xml:space="preserve"> REF _Ref13584260 \r \h </w:instrText>
      </w:r>
      <w:r w:rsidR="00346CDC" w:rsidRPr="00346CDC">
        <w:instrText xml:space="preserve"> \* MERGEFORMAT </w:instrText>
      </w:r>
      <w:r w:rsidR="008330B4" w:rsidRPr="00346CDC">
        <w:fldChar w:fldCharType="separate"/>
      </w:r>
      <w:r w:rsidR="00281CC3">
        <w:t>3.2.1</w:t>
      </w:r>
      <w:r w:rsidR="008330B4" w:rsidRPr="00346CDC">
        <w:fldChar w:fldCharType="end"/>
      </w:r>
      <w:r w:rsidR="007A0036" w:rsidRPr="00346CDC">
        <w:t xml:space="preserve"> </w:t>
      </w:r>
      <w:r w:rsidR="008330B4" w:rsidRPr="00346CDC">
        <w:fldChar w:fldCharType="begin"/>
      </w:r>
      <w:r w:rsidR="008330B4" w:rsidRPr="00346CDC">
        <w:instrText xml:space="preserve"> REF _Ref13584273 \h </w:instrText>
      </w:r>
      <w:r w:rsidR="00346CDC" w:rsidRPr="00346CDC">
        <w:instrText xml:space="preserve"> \* MERGEFORMAT </w:instrText>
      </w:r>
      <w:r w:rsidR="008330B4" w:rsidRPr="00346CDC">
        <w:fldChar w:fldCharType="separate"/>
      </w:r>
      <w:r w:rsidR="00281CC3" w:rsidRPr="00210797">
        <w:t>Deployment Topology (Targeted Architecture)</w:t>
      </w:r>
      <w:r w:rsidR="008330B4" w:rsidRPr="00346CDC">
        <w:fldChar w:fldCharType="end"/>
      </w:r>
      <w:r w:rsidR="008330B4" w:rsidRPr="00346CDC">
        <w:t xml:space="preserve"> </w:t>
      </w:r>
      <w:r w:rsidR="007A0036" w:rsidRPr="00346CDC">
        <w:t>for hardware topology.</w:t>
      </w:r>
    </w:p>
    <w:p w14:paraId="7E5AAE7D" w14:textId="64AFFE66" w:rsidR="008330B4" w:rsidRPr="00346CDC" w:rsidRDefault="008330B4" w:rsidP="00A4179A">
      <w:pPr>
        <w:pStyle w:val="Caption"/>
        <w:jc w:val="center"/>
        <w:rPr>
          <w:rFonts w:ascii="Segoe UI" w:hAnsi="Segoe UI" w:cs="Segoe UI"/>
          <w:sz w:val="24"/>
          <w:szCs w:val="24"/>
        </w:rPr>
      </w:pPr>
      <w:bookmarkStart w:id="110" w:name="_Toc175754366"/>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6</w:t>
      </w:r>
      <w:r w:rsidR="009C612C" w:rsidRPr="00346CDC">
        <w:rPr>
          <w:rFonts w:ascii="Segoe UI" w:hAnsi="Segoe UI" w:cs="Segoe UI"/>
          <w:noProof/>
          <w:sz w:val="24"/>
          <w:szCs w:val="24"/>
        </w:rPr>
        <w:fldChar w:fldCharType="end"/>
      </w:r>
      <w:r w:rsidRPr="00346CDC">
        <w:rPr>
          <w:rFonts w:ascii="Segoe UI" w:hAnsi="Segoe UI" w:cs="Segoe UI"/>
          <w:sz w:val="24"/>
          <w:szCs w:val="24"/>
        </w:rPr>
        <w:t>: Hardware Specifications</w:t>
      </w:r>
      <w:bookmarkEnd w:id="110"/>
    </w:p>
    <w:tbl>
      <w:tblPr>
        <w:tblStyle w:val="BasicTable"/>
        <w:tblW w:w="5000" w:type="pct"/>
        <w:tblLook w:val="01E0" w:firstRow="1" w:lastRow="1" w:firstColumn="1" w:lastColumn="1" w:noHBand="0" w:noVBand="0"/>
        <w:tblCaption w:val="Hardware Specifications"/>
        <w:tblDescription w:val="This Table specifies the hardware required to host and use WebVRAM. "/>
      </w:tblPr>
      <w:tblGrid>
        <w:gridCol w:w="1871"/>
        <w:gridCol w:w="941"/>
        <w:gridCol w:w="1232"/>
        <w:gridCol w:w="2682"/>
        <w:gridCol w:w="1762"/>
        <w:gridCol w:w="862"/>
      </w:tblGrid>
      <w:tr w:rsidR="00F07689" w:rsidRPr="00346CDC" w14:paraId="4E18B1DC" w14:textId="77777777" w:rsidTr="00E43624">
        <w:trPr>
          <w:tblHeader/>
        </w:trPr>
        <w:tc>
          <w:tcPr>
            <w:tcW w:w="1001" w:type="pct"/>
            <w:shd w:val="clear" w:color="auto" w:fill="D9D9D9" w:themeFill="background1" w:themeFillShade="D9"/>
          </w:tcPr>
          <w:p w14:paraId="77E4E6E5" w14:textId="77777777" w:rsidR="00F07689" w:rsidRPr="00346CDC" w:rsidRDefault="00F07689" w:rsidP="00971189">
            <w:pPr>
              <w:pStyle w:val="TableHeading"/>
              <w:rPr>
                <w:rFonts w:ascii="Segoe UI" w:hAnsi="Segoe UI" w:cs="Segoe UI"/>
                <w:sz w:val="24"/>
                <w:szCs w:val="24"/>
              </w:rPr>
            </w:pPr>
            <w:bookmarkStart w:id="111" w:name="ColumnTitle_06"/>
            <w:bookmarkEnd w:id="111"/>
            <w:r w:rsidRPr="00346CDC">
              <w:rPr>
                <w:rFonts w:ascii="Segoe UI" w:hAnsi="Segoe UI" w:cs="Segoe UI"/>
                <w:sz w:val="24"/>
                <w:szCs w:val="24"/>
              </w:rPr>
              <w:t>Required Hardware</w:t>
            </w:r>
          </w:p>
        </w:tc>
        <w:tc>
          <w:tcPr>
            <w:tcW w:w="503" w:type="pct"/>
            <w:shd w:val="clear" w:color="auto" w:fill="D9D9D9" w:themeFill="background1" w:themeFillShade="D9"/>
          </w:tcPr>
          <w:p w14:paraId="237AD834"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Model</w:t>
            </w:r>
          </w:p>
        </w:tc>
        <w:tc>
          <w:tcPr>
            <w:tcW w:w="659" w:type="pct"/>
            <w:shd w:val="clear" w:color="auto" w:fill="D9D9D9" w:themeFill="background1" w:themeFillShade="D9"/>
          </w:tcPr>
          <w:p w14:paraId="3AC503DB"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Version</w:t>
            </w:r>
          </w:p>
        </w:tc>
        <w:tc>
          <w:tcPr>
            <w:tcW w:w="1434" w:type="pct"/>
            <w:shd w:val="clear" w:color="auto" w:fill="D9D9D9" w:themeFill="background1" w:themeFillShade="D9"/>
          </w:tcPr>
          <w:p w14:paraId="3331AE8B"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Configuration</w:t>
            </w:r>
          </w:p>
        </w:tc>
        <w:tc>
          <w:tcPr>
            <w:tcW w:w="942" w:type="pct"/>
            <w:shd w:val="clear" w:color="auto" w:fill="D9D9D9" w:themeFill="background1" w:themeFillShade="D9"/>
          </w:tcPr>
          <w:p w14:paraId="1401D700"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Manufacturer</w:t>
            </w:r>
          </w:p>
        </w:tc>
        <w:tc>
          <w:tcPr>
            <w:tcW w:w="461" w:type="pct"/>
            <w:shd w:val="clear" w:color="auto" w:fill="D9D9D9" w:themeFill="background1" w:themeFillShade="D9"/>
          </w:tcPr>
          <w:p w14:paraId="25A1DFF0"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Other</w:t>
            </w:r>
          </w:p>
        </w:tc>
      </w:tr>
      <w:tr w:rsidR="00F07689" w:rsidRPr="00346CDC" w14:paraId="48421FEF" w14:textId="77777777" w:rsidTr="00E43624">
        <w:trPr>
          <w:cantSplit/>
        </w:trPr>
        <w:tc>
          <w:tcPr>
            <w:tcW w:w="1001" w:type="pct"/>
          </w:tcPr>
          <w:p w14:paraId="246C1D30"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Windows Virtual Machine (VM) – 3 each</w:t>
            </w:r>
          </w:p>
        </w:tc>
        <w:tc>
          <w:tcPr>
            <w:tcW w:w="503" w:type="pct"/>
          </w:tcPr>
          <w:p w14:paraId="62A8933A"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DS3</w:t>
            </w:r>
          </w:p>
        </w:tc>
        <w:tc>
          <w:tcPr>
            <w:tcW w:w="659" w:type="pct"/>
          </w:tcPr>
          <w:p w14:paraId="7824FB46"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Version 2</w:t>
            </w:r>
          </w:p>
        </w:tc>
        <w:tc>
          <w:tcPr>
            <w:tcW w:w="1434" w:type="pct"/>
          </w:tcPr>
          <w:p w14:paraId="3DC89927" w14:textId="59D0815E"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 xml:space="preserve">4 cores </w:t>
            </w:r>
            <w:r w:rsidR="0046233D" w:rsidRPr="00346CDC">
              <w:rPr>
                <w:rFonts w:ascii="Segoe UI" w:hAnsi="Segoe UI" w:cs="Segoe UI"/>
                <w:sz w:val="24"/>
                <w:szCs w:val="24"/>
              </w:rPr>
              <w:t>(</w:t>
            </w:r>
            <w:r w:rsidRPr="00346CDC">
              <w:rPr>
                <w:rFonts w:ascii="Segoe UI" w:hAnsi="Segoe UI" w:cs="Segoe UI"/>
                <w:sz w:val="24"/>
                <w:szCs w:val="24"/>
              </w:rPr>
              <w:t>14GB RAM) w/ 1 P10 (128GB) managed premium OS Volume</w:t>
            </w:r>
          </w:p>
        </w:tc>
        <w:tc>
          <w:tcPr>
            <w:tcW w:w="942" w:type="pct"/>
          </w:tcPr>
          <w:p w14:paraId="53A83639" w14:textId="77777777" w:rsidR="00F07689"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7735065D" w14:textId="77777777" w:rsidR="00F07689"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r w:rsidR="007A0036" w:rsidRPr="00346CDC" w14:paraId="4CCA0650" w14:textId="77777777" w:rsidTr="00E43624">
        <w:trPr>
          <w:cantSplit/>
        </w:trPr>
        <w:tc>
          <w:tcPr>
            <w:tcW w:w="1001" w:type="pct"/>
          </w:tcPr>
          <w:p w14:paraId="2BD0014C" w14:textId="77777777" w:rsidR="007A0036" w:rsidRPr="00346CDC" w:rsidDel="007A0036" w:rsidRDefault="007A0036" w:rsidP="00971189">
            <w:pPr>
              <w:pStyle w:val="TableText"/>
              <w:rPr>
                <w:rFonts w:ascii="Segoe UI" w:hAnsi="Segoe UI" w:cs="Segoe UI"/>
                <w:sz w:val="24"/>
                <w:szCs w:val="24"/>
              </w:rPr>
            </w:pPr>
            <w:r w:rsidRPr="00346CDC">
              <w:rPr>
                <w:rFonts w:ascii="Segoe UI" w:hAnsi="Segoe UI" w:cs="Segoe UI"/>
                <w:sz w:val="24"/>
                <w:szCs w:val="24"/>
              </w:rPr>
              <w:t>SQL Database</w:t>
            </w:r>
          </w:p>
        </w:tc>
        <w:tc>
          <w:tcPr>
            <w:tcW w:w="503" w:type="pct"/>
          </w:tcPr>
          <w:p w14:paraId="65CE828B" w14:textId="1B264D7F"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Gen</w:t>
            </w:r>
            <w:r w:rsidR="006C32FE" w:rsidRPr="00346CDC">
              <w:rPr>
                <w:rFonts w:ascii="Segoe UI" w:hAnsi="Segoe UI" w:cs="Segoe UI"/>
                <w:sz w:val="24"/>
                <w:szCs w:val="24"/>
              </w:rPr>
              <w:t>5</w:t>
            </w:r>
          </w:p>
        </w:tc>
        <w:tc>
          <w:tcPr>
            <w:tcW w:w="659" w:type="pct"/>
          </w:tcPr>
          <w:p w14:paraId="3E7308B4" w14:textId="77777777" w:rsidR="007A0036" w:rsidRPr="00346CDC" w:rsidRDefault="007A0036" w:rsidP="00971189">
            <w:pPr>
              <w:pStyle w:val="TableText"/>
              <w:rPr>
                <w:rFonts w:ascii="Segoe UI" w:hAnsi="Segoe UI" w:cs="Segoe UI"/>
                <w:sz w:val="24"/>
                <w:szCs w:val="24"/>
              </w:rPr>
            </w:pPr>
            <w:proofErr w:type="spellStart"/>
            <w:r w:rsidRPr="00346CDC">
              <w:rPr>
                <w:rFonts w:ascii="Segoe UI" w:hAnsi="Segoe UI" w:cs="Segoe UI"/>
                <w:sz w:val="24"/>
                <w:szCs w:val="24"/>
              </w:rPr>
              <w:t>vCore</w:t>
            </w:r>
            <w:proofErr w:type="spellEnd"/>
          </w:p>
        </w:tc>
        <w:tc>
          <w:tcPr>
            <w:tcW w:w="1434" w:type="pct"/>
          </w:tcPr>
          <w:p w14:paraId="5E21C50B" w14:textId="2777C074"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2 core</w:t>
            </w:r>
            <w:r w:rsidR="0046233D" w:rsidRPr="00346CDC">
              <w:rPr>
                <w:rFonts w:ascii="Segoe UI" w:hAnsi="Segoe UI" w:cs="Segoe UI"/>
                <w:sz w:val="24"/>
                <w:szCs w:val="24"/>
              </w:rPr>
              <w:t>s</w:t>
            </w:r>
            <w:r w:rsidRPr="00346CDC">
              <w:rPr>
                <w:rFonts w:ascii="Segoe UI" w:hAnsi="Segoe UI" w:cs="Segoe UI"/>
                <w:sz w:val="24"/>
                <w:szCs w:val="24"/>
              </w:rPr>
              <w:t xml:space="preserve"> </w:t>
            </w:r>
            <w:r w:rsidR="0046233D" w:rsidRPr="00346CDC">
              <w:rPr>
                <w:rFonts w:ascii="Segoe UI" w:hAnsi="Segoe UI" w:cs="Segoe UI"/>
                <w:sz w:val="24"/>
                <w:szCs w:val="24"/>
              </w:rPr>
              <w:t>(</w:t>
            </w:r>
            <w:r w:rsidRPr="00346CDC">
              <w:rPr>
                <w:rFonts w:ascii="Segoe UI" w:hAnsi="Segoe UI" w:cs="Segoe UI"/>
                <w:sz w:val="24"/>
                <w:szCs w:val="24"/>
              </w:rPr>
              <w:t>14GB RAM) Business Critical Tier w/ 1</w:t>
            </w:r>
            <w:r w:rsidR="002504AD" w:rsidRPr="00346CDC">
              <w:rPr>
                <w:rFonts w:ascii="Segoe UI" w:hAnsi="Segoe UI" w:cs="Segoe UI"/>
                <w:sz w:val="24"/>
                <w:szCs w:val="24"/>
              </w:rPr>
              <w:t>5</w:t>
            </w:r>
            <w:r w:rsidRPr="00346CDC">
              <w:rPr>
                <w:rFonts w:ascii="Segoe UI" w:hAnsi="Segoe UI" w:cs="Segoe UI"/>
                <w:sz w:val="24"/>
                <w:szCs w:val="24"/>
              </w:rPr>
              <w:t>0GB Data Storage</w:t>
            </w:r>
          </w:p>
        </w:tc>
        <w:tc>
          <w:tcPr>
            <w:tcW w:w="942" w:type="pct"/>
          </w:tcPr>
          <w:p w14:paraId="5091272A"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6B984CDF" w14:textId="77777777" w:rsidR="007A0036"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r w:rsidR="007A0036" w:rsidRPr="00346CDC" w14:paraId="4966C562" w14:textId="77777777" w:rsidTr="00E43624">
        <w:trPr>
          <w:cantSplit/>
        </w:trPr>
        <w:tc>
          <w:tcPr>
            <w:tcW w:w="1001" w:type="pct"/>
          </w:tcPr>
          <w:p w14:paraId="7D611C47"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Load Balancer</w:t>
            </w:r>
          </w:p>
        </w:tc>
        <w:tc>
          <w:tcPr>
            <w:tcW w:w="503" w:type="pct"/>
          </w:tcPr>
          <w:p w14:paraId="1186BB3E"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Basic</w:t>
            </w:r>
          </w:p>
        </w:tc>
        <w:tc>
          <w:tcPr>
            <w:tcW w:w="659" w:type="pct"/>
          </w:tcPr>
          <w:p w14:paraId="78C9FF47"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IPv4</w:t>
            </w:r>
          </w:p>
        </w:tc>
        <w:tc>
          <w:tcPr>
            <w:tcW w:w="1434" w:type="pct"/>
          </w:tcPr>
          <w:p w14:paraId="78534B1D" w14:textId="15592F1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Private with back</w:t>
            </w:r>
            <w:r w:rsidR="0046233D" w:rsidRPr="00346CDC">
              <w:rPr>
                <w:rFonts w:ascii="Segoe UI" w:hAnsi="Segoe UI" w:cs="Segoe UI"/>
                <w:sz w:val="24"/>
                <w:szCs w:val="24"/>
              </w:rPr>
              <w:t>-</w:t>
            </w:r>
            <w:r w:rsidRPr="00346CDC">
              <w:rPr>
                <w:rFonts w:ascii="Segoe UI" w:hAnsi="Segoe UI" w:cs="Segoe UI"/>
                <w:sz w:val="24"/>
                <w:szCs w:val="24"/>
              </w:rPr>
              <w:t>end connections to 3 application VMs</w:t>
            </w:r>
          </w:p>
        </w:tc>
        <w:tc>
          <w:tcPr>
            <w:tcW w:w="942" w:type="pct"/>
          </w:tcPr>
          <w:p w14:paraId="2E758F59" w14:textId="77777777" w:rsidR="007A0036" w:rsidRPr="00346CDC" w:rsidRDefault="007A0036" w:rsidP="00971189">
            <w:pPr>
              <w:pStyle w:val="TableText"/>
              <w:rPr>
                <w:rFonts w:ascii="Segoe UI" w:hAnsi="Segoe UI" w:cs="Segoe UI"/>
                <w:sz w:val="24"/>
                <w:szCs w:val="24"/>
              </w:rPr>
            </w:pPr>
            <w:r w:rsidRPr="00346CDC">
              <w:rPr>
                <w:rFonts w:ascii="Segoe UI" w:hAnsi="Segoe UI" w:cs="Segoe UI"/>
                <w:sz w:val="24"/>
                <w:szCs w:val="24"/>
              </w:rPr>
              <w:t>Microsoft Azure</w:t>
            </w:r>
          </w:p>
        </w:tc>
        <w:tc>
          <w:tcPr>
            <w:tcW w:w="461" w:type="pct"/>
          </w:tcPr>
          <w:p w14:paraId="6F090DE4" w14:textId="77777777" w:rsidR="007A0036" w:rsidRPr="00346CDC" w:rsidRDefault="008330B4" w:rsidP="00971189">
            <w:pPr>
              <w:pStyle w:val="TableText"/>
              <w:rPr>
                <w:rFonts w:ascii="Segoe UI" w:hAnsi="Segoe UI" w:cs="Segoe UI"/>
                <w:sz w:val="24"/>
                <w:szCs w:val="24"/>
              </w:rPr>
            </w:pPr>
            <w:r w:rsidRPr="00346CDC">
              <w:rPr>
                <w:rFonts w:ascii="Segoe UI" w:hAnsi="Segoe UI" w:cs="Segoe UI"/>
                <w:sz w:val="24"/>
                <w:szCs w:val="24"/>
              </w:rPr>
              <w:t>N/A</w:t>
            </w:r>
          </w:p>
        </w:tc>
      </w:tr>
    </w:tbl>
    <w:p w14:paraId="06AF2DA0" w14:textId="0483EAEF" w:rsidR="00F07689" w:rsidRPr="00346CDC" w:rsidRDefault="00F07689" w:rsidP="00B87CD6">
      <w:pPr>
        <w:pStyle w:val="BodyText"/>
      </w:pPr>
      <w:r w:rsidRPr="00346CDC">
        <w:t xml:space="preserve">Please see </w:t>
      </w:r>
      <w:r w:rsidR="008330B4" w:rsidRPr="00346CDC">
        <w:t xml:space="preserve">Section </w:t>
      </w:r>
      <w:r w:rsidR="008330B4" w:rsidRPr="00346CDC">
        <w:fldChar w:fldCharType="begin"/>
      </w:r>
      <w:r w:rsidR="008330B4" w:rsidRPr="00346CDC">
        <w:instrText xml:space="preserve"> REF _Ref13584454 \r \h </w:instrText>
      </w:r>
      <w:r w:rsidR="00346CDC" w:rsidRPr="00346CDC">
        <w:instrText xml:space="preserve"> \* MERGEFORMAT </w:instrText>
      </w:r>
      <w:r w:rsidR="008330B4" w:rsidRPr="00346CDC">
        <w:fldChar w:fldCharType="separate"/>
      </w:r>
      <w:r w:rsidR="00281CC3">
        <w:t>2</w:t>
      </w:r>
      <w:r w:rsidR="008330B4" w:rsidRPr="00346CDC">
        <w:fldChar w:fldCharType="end"/>
      </w:r>
      <w:r w:rsidR="008330B4" w:rsidRPr="00346CDC">
        <w:t xml:space="preserve"> </w:t>
      </w:r>
      <w:r w:rsidR="008330B4" w:rsidRPr="00346CDC">
        <w:fldChar w:fldCharType="begin"/>
      </w:r>
      <w:r w:rsidR="008330B4" w:rsidRPr="00346CDC">
        <w:instrText xml:space="preserve"> REF _Ref13584465 \h </w:instrText>
      </w:r>
      <w:r w:rsidR="00346CDC" w:rsidRPr="00346CDC">
        <w:instrText xml:space="preserve"> \* MERGEFORMAT </w:instrText>
      </w:r>
      <w:r w:rsidR="008330B4" w:rsidRPr="00346CDC">
        <w:fldChar w:fldCharType="separate"/>
      </w:r>
      <w:r w:rsidR="00281CC3" w:rsidRPr="00346CDC">
        <w:t>Roles and Responsibilities</w:t>
      </w:r>
      <w:r w:rsidR="008330B4" w:rsidRPr="00346CDC">
        <w:fldChar w:fldCharType="end"/>
      </w:r>
      <w:r w:rsidR="008330B4" w:rsidRPr="00346CDC">
        <w:t xml:space="preserve"> </w:t>
      </w:r>
      <w:r w:rsidRPr="00346CDC">
        <w:t>for details about who is responsible for preparing the site to meet these hardware specifications.</w:t>
      </w:r>
    </w:p>
    <w:p w14:paraId="0976119E" w14:textId="32F4C6E7" w:rsidR="00F07689" w:rsidRPr="00346CDC" w:rsidRDefault="00F07689" w:rsidP="00A4179A">
      <w:pPr>
        <w:pStyle w:val="Heading4"/>
      </w:pPr>
      <w:bookmarkStart w:id="112" w:name="_Software"/>
      <w:bookmarkStart w:id="113" w:name="_Toc421540869"/>
      <w:bookmarkStart w:id="114" w:name="_Ref68097615"/>
      <w:bookmarkStart w:id="115" w:name="_Ref68097627"/>
      <w:bookmarkStart w:id="116" w:name="_Ref75447937"/>
      <w:bookmarkStart w:id="117" w:name="_Ref75447953"/>
      <w:bookmarkStart w:id="118" w:name="_Toc175754325"/>
      <w:bookmarkEnd w:id="112"/>
      <w:r w:rsidRPr="00346CDC">
        <w:t>Software</w:t>
      </w:r>
      <w:bookmarkEnd w:id="113"/>
      <w:bookmarkEnd w:id="114"/>
      <w:bookmarkEnd w:id="115"/>
      <w:bookmarkEnd w:id="116"/>
      <w:bookmarkEnd w:id="117"/>
      <w:bookmarkEnd w:id="118"/>
    </w:p>
    <w:p w14:paraId="27B43BB8" w14:textId="15B2021F" w:rsidR="00F07689" w:rsidRPr="00346CDC" w:rsidRDefault="00DB05C9" w:rsidP="00B87CD6">
      <w:pPr>
        <w:pStyle w:val="BodyText"/>
      </w:pPr>
      <w:r w:rsidRPr="00346CDC">
        <w:t>WebVRAM</w:t>
      </w:r>
      <w:r w:rsidR="007B0268" w:rsidRPr="00346CDC">
        <w:t xml:space="preserve"> </w:t>
      </w:r>
      <w:r w:rsidR="00B96486" w:rsidRPr="00346CDC">
        <w:t xml:space="preserve">will be utilizing approved existing software </w:t>
      </w:r>
      <w:r w:rsidR="00F25615" w:rsidRPr="00346CDC">
        <w:t xml:space="preserve">listed </w:t>
      </w:r>
      <w:r w:rsidR="00B96486" w:rsidRPr="00346CDC">
        <w:t>on</w:t>
      </w:r>
      <w:r w:rsidR="00F25615" w:rsidRPr="00346CDC">
        <w:t xml:space="preserve"> the </w:t>
      </w:r>
      <w:r w:rsidR="0042797A" w:rsidRPr="0042797A">
        <w:rPr>
          <w:szCs w:val="24"/>
        </w:rPr>
        <w:t>VA Technical Reference Model (TRM)</w:t>
      </w:r>
      <w:r w:rsidR="00B96486" w:rsidRPr="00346CDC">
        <w:t>.</w:t>
      </w:r>
    </w:p>
    <w:p w14:paraId="4863BA6A" w14:textId="011404B1" w:rsidR="00F25615" w:rsidRPr="00346CDC" w:rsidRDefault="00F25615" w:rsidP="00514685">
      <w:pPr>
        <w:pStyle w:val="Caption"/>
        <w:jc w:val="center"/>
        <w:rPr>
          <w:rFonts w:ascii="Segoe UI" w:hAnsi="Segoe UI" w:cs="Segoe UI"/>
          <w:sz w:val="24"/>
          <w:szCs w:val="24"/>
        </w:rPr>
      </w:pPr>
      <w:bookmarkStart w:id="119" w:name="_Toc175754367"/>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7</w:t>
      </w:r>
      <w:r w:rsidR="009C612C" w:rsidRPr="00346CDC">
        <w:rPr>
          <w:rFonts w:ascii="Segoe UI" w:hAnsi="Segoe UI" w:cs="Segoe UI"/>
          <w:noProof/>
          <w:sz w:val="24"/>
          <w:szCs w:val="24"/>
        </w:rPr>
        <w:fldChar w:fldCharType="end"/>
      </w:r>
      <w:r w:rsidRPr="00346CDC">
        <w:rPr>
          <w:rFonts w:ascii="Segoe UI" w:hAnsi="Segoe UI" w:cs="Segoe UI"/>
          <w:sz w:val="24"/>
          <w:szCs w:val="24"/>
        </w:rPr>
        <w:t>: Software Specifications</w:t>
      </w:r>
      <w:bookmarkEnd w:id="119"/>
    </w:p>
    <w:tbl>
      <w:tblPr>
        <w:tblStyle w:val="BasicTable"/>
        <w:tblW w:w="5000" w:type="pct"/>
        <w:tblLook w:val="01E0" w:firstRow="1" w:lastRow="1" w:firstColumn="1" w:lastColumn="1" w:noHBand="0" w:noVBand="0"/>
      </w:tblPr>
      <w:tblGrid>
        <w:gridCol w:w="2422"/>
        <w:gridCol w:w="839"/>
        <w:gridCol w:w="1068"/>
        <w:gridCol w:w="1991"/>
        <w:gridCol w:w="1933"/>
        <w:gridCol w:w="1097"/>
      </w:tblGrid>
      <w:tr w:rsidR="00090A7D" w:rsidRPr="00346CDC" w14:paraId="4A3C49E7" w14:textId="77777777" w:rsidTr="00514685">
        <w:trPr>
          <w:tblHeader/>
        </w:trPr>
        <w:tc>
          <w:tcPr>
            <w:tcW w:w="1311" w:type="pct"/>
            <w:shd w:val="clear" w:color="auto" w:fill="D9D9D9" w:themeFill="background1" w:themeFillShade="D9"/>
          </w:tcPr>
          <w:p w14:paraId="34F353AB" w14:textId="77777777" w:rsidR="00F07689" w:rsidRPr="00346CDC" w:rsidRDefault="00F07689" w:rsidP="00971189">
            <w:pPr>
              <w:pStyle w:val="TableHeading"/>
              <w:rPr>
                <w:rFonts w:ascii="Segoe UI" w:hAnsi="Segoe UI" w:cs="Segoe UI"/>
                <w:sz w:val="24"/>
                <w:szCs w:val="24"/>
              </w:rPr>
            </w:pPr>
            <w:bookmarkStart w:id="120" w:name="ColumnTitle_07"/>
            <w:bookmarkStart w:id="121" w:name="_Hlk11748862"/>
            <w:bookmarkEnd w:id="120"/>
            <w:r w:rsidRPr="00346CDC">
              <w:rPr>
                <w:rFonts w:ascii="Segoe UI" w:hAnsi="Segoe UI" w:cs="Segoe UI"/>
                <w:sz w:val="24"/>
                <w:szCs w:val="24"/>
              </w:rPr>
              <w:t>Required Software</w:t>
            </w:r>
          </w:p>
        </w:tc>
        <w:tc>
          <w:tcPr>
            <w:tcW w:w="410" w:type="pct"/>
            <w:shd w:val="clear" w:color="auto" w:fill="D9D9D9" w:themeFill="background1" w:themeFillShade="D9"/>
          </w:tcPr>
          <w:p w14:paraId="75DD94D2"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Make</w:t>
            </w:r>
          </w:p>
        </w:tc>
        <w:tc>
          <w:tcPr>
            <w:tcW w:w="547" w:type="pct"/>
            <w:shd w:val="clear" w:color="auto" w:fill="D9D9D9" w:themeFill="background1" w:themeFillShade="D9"/>
          </w:tcPr>
          <w:p w14:paraId="50A323FD"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Version</w:t>
            </w:r>
          </w:p>
        </w:tc>
        <w:tc>
          <w:tcPr>
            <w:tcW w:w="1080" w:type="pct"/>
            <w:shd w:val="clear" w:color="auto" w:fill="D9D9D9" w:themeFill="background1" w:themeFillShade="D9"/>
          </w:tcPr>
          <w:p w14:paraId="1DA889BD"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Configuration</w:t>
            </w:r>
          </w:p>
        </w:tc>
        <w:tc>
          <w:tcPr>
            <w:tcW w:w="1049" w:type="pct"/>
            <w:shd w:val="clear" w:color="auto" w:fill="D9D9D9" w:themeFill="background1" w:themeFillShade="D9"/>
          </w:tcPr>
          <w:p w14:paraId="65B8CF8E" w14:textId="7777777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Manufacturer</w:t>
            </w:r>
          </w:p>
        </w:tc>
        <w:tc>
          <w:tcPr>
            <w:tcW w:w="602" w:type="pct"/>
            <w:shd w:val="clear" w:color="auto" w:fill="D9D9D9" w:themeFill="background1" w:themeFillShade="D9"/>
          </w:tcPr>
          <w:p w14:paraId="7DFF67C1" w14:textId="4580A937" w:rsidR="00F07689" w:rsidRPr="00346CDC" w:rsidRDefault="00F07689" w:rsidP="00971189">
            <w:pPr>
              <w:pStyle w:val="TableHeading"/>
              <w:rPr>
                <w:rFonts w:ascii="Segoe UI" w:hAnsi="Segoe UI" w:cs="Segoe UI"/>
                <w:sz w:val="24"/>
                <w:szCs w:val="24"/>
              </w:rPr>
            </w:pPr>
            <w:r w:rsidRPr="00346CDC">
              <w:rPr>
                <w:rFonts w:ascii="Segoe UI" w:hAnsi="Segoe UI" w:cs="Segoe UI"/>
                <w:sz w:val="24"/>
                <w:szCs w:val="24"/>
              </w:rPr>
              <w:t>Other</w:t>
            </w:r>
            <w:r w:rsidR="00945BE5" w:rsidRPr="00346CDC">
              <w:rPr>
                <w:rFonts w:ascii="Segoe UI" w:hAnsi="Segoe UI" w:cs="Segoe UI"/>
                <w:sz w:val="24"/>
                <w:szCs w:val="24"/>
              </w:rPr>
              <w:t xml:space="preserve"> Notes</w:t>
            </w:r>
          </w:p>
        </w:tc>
      </w:tr>
      <w:tr w:rsidR="00090A7D" w:rsidRPr="00346CDC" w14:paraId="355F6CD1" w14:textId="77777777" w:rsidTr="00885216">
        <w:tc>
          <w:tcPr>
            <w:tcW w:w="1311" w:type="pct"/>
          </w:tcPr>
          <w:p w14:paraId="05EC0740"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RPC-BSE</w:t>
            </w:r>
          </w:p>
        </w:tc>
        <w:tc>
          <w:tcPr>
            <w:tcW w:w="410" w:type="pct"/>
          </w:tcPr>
          <w:p w14:paraId="4ADEDE0B"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62F923E3"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1.1</w:t>
            </w:r>
          </w:p>
        </w:tc>
        <w:tc>
          <w:tcPr>
            <w:tcW w:w="1080" w:type="pct"/>
          </w:tcPr>
          <w:p w14:paraId="0AE297C8"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 xml:space="preserve">TCP M-based server </w:t>
            </w:r>
            <w:r w:rsidRPr="00346CDC">
              <w:rPr>
                <w:rFonts w:ascii="Segoe UI" w:hAnsi="Segoe UI" w:cs="Segoe UI"/>
                <w:sz w:val="24"/>
                <w:szCs w:val="24"/>
              </w:rPr>
              <w:lastRenderedPageBreak/>
              <w:t>connection enabler</w:t>
            </w:r>
          </w:p>
        </w:tc>
        <w:tc>
          <w:tcPr>
            <w:tcW w:w="1049" w:type="pct"/>
          </w:tcPr>
          <w:p w14:paraId="31E57EBE"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lastRenderedPageBreak/>
              <w:t xml:space="preserve">VA Infrastructure </w:t>
            </w:r>
            <w:r w:rsidRPr="00346CDC">
              <w:rPr>
                <w:rFonts w:ascii="Segoe UI" w:hAnsi="Segoe UI" w:cs="Segoe UI"/>
                <w:sz w:val="24"/>
                <w:szCs w:val="24"/>
              </w:rPr>
              <w:lastRenderedPageBreak/>
              <w:t>and Security Services</w:t>
            </w:r>
          </w:p>
        </w:tc>
        <w:tc>
          <w:tcPr>
            <w:tcW w:w="602" w:type="pct"/>
          </w:tcPr>
          <w:p w14:paraId="4C3C0382"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lastRenderedPageBreak/>
              <w:t>N/A</w:t>
            </w:r>
          </w:p>
        </w:tc>
      </w:tr>
      <w:tr w:rsidR="00090A7D" w:rsidRPr="00346CDC" w14:paraId="521BF546" w14:textId="77777777" w:rsidTr="00885216">
        <w:tc>
          <w:tcPr>
            <w:tcW w:w="1311" w:type="pct"/>
          </w:tcPr>
          <w:p w14:paraId="28DE588E"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ASP.NET Core</w:t>
            </w:r>
          </w:p>
        </w:tc>
        <w:tc>
          <w:tcPr>
            <w:tcW w:w="410" w:type="pct"/>
          </w:tcPr>
          <w:p w14:paraId="74F81620"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6C75C1F5" w14:textId="7E178CC6" w:rsidR="00F25615" w:rsidRPr="00346CDC" w:rsidRDefault="00DF6137" w:rsidP="004E5F6F">
            <w:pPr>
              <w:pStyle w:val="TableText"/>
              <w:rPr>
                <w:rFonts w:ascii="Segoe UI" w:hAnsi="Segoe UI" w:cs="Segoe UI"/>
                <w:sz w:val="24"/>
                <w:szCs w:val="24"/>
              </w:rPr>
            </w:pPr>
            <w:r w:rsidRPr="00DF6137">
              <w:rPr>
                <w:rFonts w:ascii="Segoe UI" w:hAnsi="Segoe UI" w:cs="Segoe UI"/>
                <w:sz w:val="24"/>
                <w:szCs w:val="24"/>
              </w:rPr>
              <w:t>8.0.6</w:t>
            </w:r>
          </w:p>
        </w:tc>
        <w:tc>
          <w:tcPr>
            <w:tcW w:w="1080" w:type="pct"/>
          </w:tcPr>
          <w:p w14:paraId="7C9EC96A"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Application run-time support</w:t>
            </w:r>
          </w:p>
        </w:tc>
        <w:tc>
          <w:tcPr>
            <w:tcW w:w="1049" w:type="pct"/>
          </w:tcPr>
          <w:p w14:paraId="72A1D99F"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46269B2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085B5BC8" w14:textId="77777777" w:rsidTr="00885216">
        <w:tc>
          <w:tcPr>
            <w:tcW w:w="1311" w:type="pct"/>
          </w:tcPr>
          <w:p w14:paraId="159D55C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.NET Framework</w:t>
            </w:r>
          </w:p>
        </w:tc>
        <w:tc>
          <w:tcPr>
            <w:tcW w:w="410" w:type="pct"/>
          </w:tcPr>
          <w:p w14:paraId="4FF14501"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75F125A8" w14:textId="4C16206E" w:rsidR="00F25615" w:rsidRPr="00346CDC" w:rsidRDefault="0010294E" w:rsidP="004E5F6F">
            <w:pPr>
              <w:pStyle w:val="TableText"/>
              <w:rPr>
                <w:rFonts w:ascii="Segoe UI" w:hAnsi="Segoe UI" w:cs="Segoe UI"/>
                <w:sz w:val="24"/>
                <w:szCs w:val="24"/>
              </w:rPr>
            </w:pPr>
            <w:r w:rsidRPr="00DF6137">
              <w:rPr>
                <w:rFonts w:ascii="Segoe UI" w:hAnsi="Segoe UI" w:cs="Segoe UI"/>
                <w:sz w:val="24"/>
                <w:szCs w:val="24"/>
              </w:rPr>
              <w:t>8</w:t>
            </w:r>
            <w:r w:rsidR="00D36ED6" w:rsidRPr="00DF6137">
              <w:rPr>
                <w:rFonts w:ascii="Segoe UI" w:hAnsi="Segoe UI" w:cs="Segoe UI"/>
                <w:sz w:val="24"/>
                <w:szCs w:val="24"/>
              </w:rPr>
              <w:t>.</w:t>
            </w:r>
            <w:r w:rsidRPr="00DF6137">
              <w:rPr>
                <w:rFonts w:ascii="Segoe UI" w:hAnsi="Segoe UI" w:cs="Segoe UI"/>
                <w:sz w:val="24"/>
                <w:szCs w:val="24"/>
              </w:rPr>
              <w:t>0.6</w:t>
            </w:r>
          </w:p>
        </w:tc>
        <w:tc>
          <w:tcPr>
            <w:tcW w:w="1080" w:type="pct"/>
          </w:tcPr>
          <w:p w14:paraId="3F3E8642" w14:textId="03509E7F"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 xml:space="preserve">Framework which runs </w:t>
            </w:r>
            <w:r w:rsidR="00EF6AEA" w:rsidRPr="00346CDC">
              <w:rPr>
                <w:rFonts w:ascii="Segoe UI" w:hAnsi="Segoe UI" w:cs="Segoe UI"/>
                <w:sz w:val="24"/>
                <w:szCs w:val="24"/>
              </w:rPr>
              <w:t>Active Server Pages (</w:t>
            </w:r>
            <w:r w:rsidRPr="00346CDC">
              <w:rPr>
                <w:rFonts w:ascii="Segoe UI" w:hAnsi="Segoe UI" w:cs="Segoe UI"/>
                <w:sz w:val="24"/>
                <w:szCs w:val="24"/>
              </w:rPr>
              <w:t>ASP</w:t>
            </w:r>
            <w:r w:rsidR="00EF6AEA" w:rsidRPr="00346CDC">
              <w:rPr>
                <w:rFonts w:ascii="Segoe UI" w:hAnsi="Segoe UI" w:cs="Segoe UI"/>
                <w:sz w:val="24"/>
                <w:szCs w:val="24"/>
              </w:rPr>
              <w:t>)</w:t>
            </w:r>
            <w:r w:rsidRPr="00346CDC">
              <w:rPr>
                <w:rFonts w:ascii="Segoe UI" w:hAnsi="Segoe UI" w:cs="Segoe UI"/>
                <w:sz w:val="24"/>
                <w:szCs w:val="24"/>
              </w:rPr>
              <w:t>.NET</w:t>
            </w:r>
          </w:p>
        </w:tc>
        <w:tc>
          <w:tcPr>
            <w:tcW w:w="1049" w:type="pct"/>
          </w:tcPr>
          <w:p w14:paraId="5CB15EED"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1B9398D8" w14:textId="77777777" w:rsidR="00F25615" w:rsidRPr="00346CDC" w:rsidRDefault="00F25615"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4061BCD0" w14:textId="77777777" w:rsidTr="00885216">
        <w:tc>
          <w:tcPr>
            <w:tcW w:w="1311" w:type="pct"/>
          </w:tcPr>
          <w:p w14:paraId="1A8EBCAE" w14:textId="5A8EEAC5" w:rsidR="00C63742" w:rsidRPr="00346CDC" w:rsidRDefault="00C63742" w:rsidP="004E5F6F">
            <w:pPr>
              <w:pStyle w:val="TableText"/>
              <w:rPr>
                <w:rFonts w:ascii="Segoe UI" w:hAnsi="Segoe UI" w:cs="Segoe UI"/>
                <w:sz w:val="24"/>
                <w:szCs w:val="24"/>
              </w:rPr>
            </w:pPr>
            <w:r w:rsidRPr="00346CDC">
              <w:rPr>
                <w:rFonts w:ascii="Segoe UI" w:hAnsi="Segoe UI" w:cs="Segoe UI"/>
                <w:sz w:val="24"/>
                <w:szCs w:val="24"/>
              </w:rPr>
              <w:t>Bootstrap</w:t>
            </w:r>
          </w:p>
        </w:tc>
        <w:tc>
          <w:tcPr>
            <w:tcW w:w="410" w:type="pct"/>
          </w:tcPr>
          <w:p w14:paraId="70E92E2F" w14:textId="3F4F4320" w:rsidR="00C63742" w:rsidRPr="00346CDC" w:rsidRDefault="00CE6480"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3C9DAC26" w14:textId="07E70085" w:rsidR="00C63742" w:rsidRPr="00346CDC" w:rsidRDefault="00D36ED6" w:rsidP="004E5F6F">
            <w:pPr>
              <w:pStyle w:val="TableText"/>
              <w:rPr>
                <w:rFonts w:ascii="Segoe UI" w:hAnsi="Segoe UI" w:cs="Segoe UI"/>
                <w:sz w:val="24"/>
                <w:szCs w:val="24"/>
              </w:rPr>
            </w:pPr>
            <w:r>
              <w:rPr>
                <w:rFonts w:ascii="Segoe UI" w:hAnsi="Segoe UI" w:cs="Segoe UI"/>
                <w:sz w:val="24"/>
                <w:szCs w:val="24"/>
              </w:rPr>
              <w:t>5.3.2</w:t>
            </w:r>
          </w:p>
        </w:tc>
        <w:tc>
          <w:tcPr>
            <w:tcW w:w="1080" w:type="pct"/>
          </w:tcPr>
          <w:p w14:paraId="07E1F703" w14:textId="2F2897CF" w:rsidR="00C63742" w:rsidRPr="00346CDC" w:rsidRDefault="00586F4C" w:rsidP="004E5F6F">
            <w:pPr>
              <w:pStyle w:val="TableText"/>
              <w:rPr>
                <w:rFonts w:ascii="Segoe UI" w:hAnsi="Segoe UI" w:cs="Segoe UI"/>
                <w:sz w:val="24"/>
                <w:szCs w:val="24"/>
              </w:rPr>
            </w:pPr>
            <w:r w:rsidRPr="00346CDC">
              <w:rPr>
                <w:rFonts w:ascii="Segoe UI" w:hAnsi="Segoe UI" w:cs="Segoe UI"/>
                <w:sz w:val="24"/>
                <w:szCs w:val="24"/>
              </w:rPr>
              <w:t>Mobile application development toolkit</w:t>
            </w:r>
          </w:p>
        </w:tc>
        <w:tc>
          <w:tcPr>
            <w:tcW w:w="1049" w:type="pct"/>
          </w:tcPr>
          <w:p w14:paraId="02CDF354" w14:textId="530ABD4B" w:rsidR="00C63742" w:rsidRPr="00346CDC" w:rsidRDefault="005C319E" w:rsidP="004E5F6F">
            <w:pPr>
              <w:pStyle w:val="TableText"/>
              <w:rPr>
                <w:rFonts w:ascii="Segoe UI" w:hAnsi="Segoe UI" w:cs="Segoe UI"/>
                <w:sz w:val="24"/>
                <w:szCs w:val="24"/>
              </w:rPr>
            </w:pPr>
            <w:r w:rsidRPr="00346CDC">
              <w:rPr>
                <w:rFonts w:ascii="Segoe UI" w:hAnsi="Segoe UI" w:cs="Segoe UI"/>
                <w:sz w:val="24"/>
                <w:szCs w:val="24"/>
              </w:rPr>
              <w:t>Bootstrap Core Team</w:t>
            </w:r>
          </w:p>
        </w:tc>
        <w:tc>
          <w:tcPr>
            <w:tcW w:w="602" w:type="pct"/>
          </w:tcPr>
          <w:p w14:paraId="31FC8AB3" w14:textId="580423EC" w:rsidR="00C63742" w:rsidRPr="00346CDC" w:rsidRDefault="005C319E"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62D3E05" w14:textId="77777777" w:rsidTr="00885216">
        <w:tc>
          <w:tcPr>
            <w:tcW w:w="1311" w:type="pct"/>
          </w:tcPr>
          <w:p w14:paraId="20A2F4F3" w14:textId="6B1D4A2C"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 xml:space="preserve">Visual Studio </w:t>
            </w:r>
            <w:r w:rsidR="00712203" w:rsidRPr="00346CDC">
              <w:rPr>
                <w:rFonts w:ascii="Segoe UI" w:hAnsi="Segoe UI" w:cs="Segoe UI"/>
                <w:sz w:val="24"/>
                <w:szCs w:val="24"/>
              </w:rPr>
              <w:t xml:space="preserve">2022 </w:t>
            </w:r>
            <w:r w:rsidRPr="00346CDC">
              <w:rPr>
                <w:rFonts w:ascii="Segoe UI" w:hAnsi="Segoe UI" w:cs="Segoe UI"/>
                <w:sz w:val="24"/>
                <w:szCs w:val="24"/>
              </w:rPr>
              <w:t>Enterprise w/ Azure Components</w:t>
            </w:r>
          </w:p>
        </w:tc>
        <w:tc>
          <w:tcPr>
            <w:tcW w:w="410" w:type="pct"/>
          </w:tcPr>
          <w:p w14:paraId="269BE3EC" w14:textId="7D2EB282"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45839FD0" w14:textId="5DB36CC6" w:rsidR="00F10478" w:rsidRPr="00346CDC" w:rsidRDefault="00712203" w:rsidP="004E5F6F">
            <w:pPr>
              <w:pStyle w:val="TableText"/>
              <w:rPr>
                <w:rFonts w:ascii="Segoe UI" w:hAnsi="Segoe UI" w:cs="Segoe UI"/>
                <w:sz w:val="24"/>
                <w:szCs w:val="24"/>
              </w:rPr>
            </w:pPr>
            <w:r w:rsidRPr="00346CDC">
              <w:rPr>
                <w:rFonts w:ascii="Segoe UI" w:hAnsi="Segoe UI" w:cs="Segoe UI"/>
                <w:sz w:val="24"/>
                <w:szCs w:val="24"/>
              </w:rPr>
              <w:t>2022</w:t>
            </w:r>
          </w:p>
        </w:tc>
        <w:tc>
          <w:tcPr>
            <w:tcW w:w="1080" w:type="pct"/>
          </w:tcPr>
          <w:p w14:paraId="6596C88D" w14:textId="46AD06E0"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Code development tool</w:t>
            </w:r>
          </w:p>
        </w:tc>
        <w:tc>
          <w:tcPr>
            <w:tcW w:w="1049" w:type="pct"/>
          </w:tcPr>
          <w:p w14:paraId="6498A8D4" w14:textId="3AAC999C"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Microsoft</w:t>
            </w:r>
          </w:p>
        </w:tc>
        <w:tc>
          <w:tcPr>
            <w:tcW w:w="602" w:type="pct"/>
          </w:tcPr>
          <w:p w14:paraId="4F91C487" w14:textId="0A8DDB94"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84F8298" w14:textId="77777777" w:rsidTr="00885216">
        <w:tc>
          <w:tcPr>
            <w:tcW w:w="1311" w:type="pct"/>
          </w:tcPr>
          <w:p w14:paraId="0184777B" w14:textId="44A48A0F"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VA Fortify</w:t>
            </w:r>
            <w:r w:rsidR="00EF6AEA" w:rsidRPr="00346CDC">
              <w:rPr>
                <w:rFonts w:ascii="Segoe UI" w:hAnsi="Segoe UI" w:cs="Segoe UI"/>
                <w:sz w:val="24"/>
                <w:szCs w:val="24"/>
              </w:rPr>
              <w:t xml:space="preserve"> Static Code Analyzer (</w:t>
            </w:r>
            <w:r w:rsidRPr="00346CDC">
              <w:rPr>
                <w:rFonts w:ascii="Segoe UI" w:hAnsi="Segoe UI" w:cs="Segoe UI"/>
                <w:sz w:val="24"/>
                <w:szCs w:val="24"/>
              </w:rPr>
              <w:t>SCA</w:t>
            </w:r>
            <w:r w:rsidR="00EF6AEA" w:rsidRPr="00346CDC">
              <w:rPr>
                <w:rFonts w:ascii="Segoe UI" w:hAnsi="Segoe UI" w:cs="Segoe UI"/>
                <w:sz w:val="24"/>
                <w:szCs w:val="24"/>
              </w:rPr>
              <w:t>)</w:t>
            </w:r>
            <w:r w:rsidRPr="00346CDC">
              <w:rPr>
                <w:rFonts w:ascii="Segoe UI" w:hAnsi="Segoe UI" w:cs="Segoe UI"/>
                <w:sz w:val="24"/>
                <w:szCs w:val="24"/>
              </w:rPr>
              <w:t xml:space="preserve"> and Apps 2</w:t>
            </w:r>
            <w:r w:rsidR="00944F7A" w:rsidRPr="00346CDC">
              <w:rPr>
                <w:rFonts w:ascii="Segoe UI" w:hAnsi="Segoe UI" w:cs="Segoe UI"/>
                <w:sz w:val="24"/>
                <w:szCs w:val="24"/>
              </w:rPr>
              <w:t>2</w:t>
            </w:r>
            <w:r w:rsidRPr="00346CDC">
              <w:rPr>
                <w:rFonts w:ascii="Segoe UI" w:hAnsi="Segoe UI" w:cs="Segoe UI"/>
                <w:sz w:val="24"/>
                <w:szCs w:val="24"/>
              </w:rPr>
              <w:t>.x.x for Windows x64 w/</w:t>
            </w:r>
            <w:r w:rsidR="00944F7A" w:rsidRPr="00346CDC">
              <w:rPr>
                <w:rFonts w:ascii="Segoe UI" w:hAnsi="Segoe UI" w:cs="Segoe UI"/>
                <w:sz w:val="24"/>
                <w:szCs w:val="24"/>
              </w:rPr>
              <w:t>Visual Studio Plugin</w:t>
            </w:r>
          </w:p>
        </w:tc>
        <w:tc>
          <w:tcPr>
            <w:tcW w:w="410" w:type="pct"/>
          </w:tcPr>
          <w:p w14:paraId="51E84974" w14:textId="3266AF93"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5756C194" w14:textId="13FA34B6" w:rsidR="00F10478" w:rsidRPr="00346CDC" w:rsidRDefault="00DB659E" w:rsidP="004E5F6F">
            <w:pPr>
              <w:pStyle w:val="TableText"/>
              <w:rPr>
                <w:rFonts w:ascii="Segoe UI" w:hAnsi="Segoe UI" w:cs="Segoe UI"/>
                <w:sz w:val="24"/>
                <w:szCs w:val="24"/>
              </w:rPr>
            </w:pPr>
            <w:r w:rsidRPr="00346CDC">
              <w:rPr>
                <w:rFonts w:ascii="Segoe UI" w:hAnsi="Segoe UI" w:cs="Segoe UI"/>
                <w:sz w:val="24"/>
                <w:szCs w:val="24"/>
              </w:rPr>
              <w:t xml:space="preserve"> 22.2.1</w:t>
            </w:r>
          </w:p>
        </w:tc>
        <w:tc>
          <w:tcPr>
            <w:tcW w:w="1080" w:type="pct"/>
          </w:tcPr>
          <w:p w14:paraId="364D3949" w14:textId="7FB95B22"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Secure code scan tool</w:t>
            </w:r>
          </w:p>
        </w:tc>
        <w:tc>
          <w:tcPr>
            <w:tcW w:w="1049" w:type="pct"/>
          </w:tcPr>
          <w:p w14:paraId="4B9B7C49" w14:textId="60607293"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Micro Focus</w:t>
            </w:r>
          </w:p>
        </w:tc>
        <w:tc>
          <w:tcPr>
            <w:tcW w:w="602" w:type="pct"/>
          </w:tcPr>
          <w:p w14:paraId="26FBE366" w14:textId="7B8E014F" w:rsidR="00F10478" w:rsidRPr="00346CDC" w:rsidRDefault="00F10478" w:rsidP="004E5F6F">
            <w:pPr>
              <w:pStyle w:val="TableText"/>
              <w:rPr>
                <w:rFonts w:ascii="Segoe UI" w:hAnsi="Segoe UI" w:cs="Segoe UI"/>
                <w:sz w:val="24"/>
                <w:szCs w:val="24"/>
              </w:rPr>
            </w:pPr>
            <w:r w:rsidRPr="00346CDC">
              <w:rPr>
                <w:rFonts w:ascii="Segoe UI" w:hAnsi="Segoe UI" w:cs="Segoe UI"/>
                <w:sz w:val="24"/>
                <w:szCs w:val="24"/>
              </w:rPr>
              <w:t>N/A</w:t>
            </w:r>
          </w:p>
        </w:tc>
      </w:tr>
      <w:tr w:rsidR="00090A7D" w:rsidRPr="00346CDC" w14:paraId="2E862EF6" w14:textId="77777777" w:rsidTr="00885216">
        <w:tc>
          <w:tcPr>
            <w:tcW w:w="1311" w:type="pct"/>
          </w:tcPr>
          <w:p w14:paraId="00B8763D" w14:textId="440B98A7"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Angular</w:t>
            </w:r>
            <w:r w:rsidR="001A3370" w:rsidRPr="00346CDC">
              <w:rPr>
                <w:rFonts w:ascii="Segoe UI" w:hAnsi="Segoe UI" w:cs="Segoe UI"/>
                <w:sz w:val="24"/>
                <w:szCs w:val="24"/>
              </w:rPr>
              <w:t xml:space="preserve"> </w:t>
            </w:r>
            <w:r w:rsidR="0010294E" w:rsidRPr="00346CDC">
              <w:rPr>
                <w:rFonts w:ascii="Segoe UI" w:hAnsi="Segoe UI" w:cs="Segoe UI"/>
                <w:sz w:val="24"/>
                <w:szCs w:val="24"/>
              </w:rPr>
              <w:t>1</w:t>
            </w:r>
            <w:r w:rsidR="0010294E">
              <w:rPr>
                <w:rFonts w:ascii="Segoe UI" w:hAnsi="Segoe UI" w:cs="Segoe UI"/>
                <w:sz w:val="24"/>
                <w:szCs w:val="24"/>
              </w:rPr>
              <w:t>7</w:t>
            </w:r>
            <w:r w:rsidR="001A3370" w:rsidRPr="00346CDC">
              <w:rPr>
                <w:rFonts w:ascii="Segoe UI" w:hAnsi="Segoe UI" w:cs="Segoe UI"/>
                <w:sz w:val="24"/>
                <w:szCs w:val="24"/>
              </w:rPr>
              <w:t>+</w:t>
            </w:r>
          </w:p>
        </w:tc>
        <w:tc>
          <w:tcPr>
            <w:tcW w:w="410" w:type="pct"/>
          </w:tcPr>
          <w:p w14:paraId="3F9CA800" w14:textId="69288229"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N/A</w:t>
            </w:r>
          </w:p>
        </w:tc>
        <w:tc>
          <w:tcPr>
            <w:tcW w:w="547" w:type="pct"/>
          </w:tcPr>
          <w:p w14:paraId="77E5D76C" w14:textId="77777777" w:rsidR="00F36A63" w:rsidRPr="00346CDC" w:rsidDel="00876E5A" w:rsidRDefault="00F36A63" w:rsidP="00F36A63">
            <w:pPr>
              <w:pStyle w:val="TableText"/>
              <w:rPr>
                <w:rFonts w:ascii="Segoe UI" w:hAnsi="Segoe UI" w:cs="Segoe UI"/>
                <w:sz w:val="24"/>
                <w:szCs w:val="24"/>
              </w:rPr>
            </w:pPr>
          </w:p>
        </w:tc>
        <w:tc>
          <w:tcPr>
            <w:tcW w:w="1080" w:type="pct"/>
          </w:tcPr>
          <w:p w14:paraId="47864438" w14:textId="4B4D1C9D"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GUI rendering tool</w:t>
            </w:r>
          </w:p>
        </w:tc>
        <w:tc>
          <w:tcPr>
            <w:tcW w:w="1049" w:type="pct"/>
          </w:tcPr>
          <w:p w14:paraId="04F3E719" w14:textId="6D484134"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Open Source</w:t>
            </w:r>
          </w:p>
        </w:tc>
        <w:tc>
          <w:tcPr>
            <w:tcW w:w="602" w:type="pct"/>
          </w:tcPr>
          <w:p w14:paraId="1BF559E4" w14:textId="08E94A90" w:rsidR="00F36A63" w:rsidRPr="00346CDC" w:rsidDel="00876E5A" w:rsidRDefault="00F36A63" w:rsidP="00F36A63">
            <w:pPr>
              <w:pStyle w:val="TableText"/>
              <w:rPr>
                <w:rFonts w:ascii="Segoe UI" w:hAnsi="Segoe UI" w:cs="Segoe UI"/>
                <w:sz w:val="24"/>
                <w:szCs w:val="24"/>
              </w:rPr>
            </w:pPr>
            <w:r w:rsidRPr="00346CDC">
              <w:rPr>
                <w:rFonts w:ascii="Segoe UI" w:hAnsi="Segoe UI" w:cs="Segoe UI"/>
                <w:sz w:val="24"/>
                <w:szCs w:val="24"/>
              </w:rPr>
              <w:t>N/A</w:t>
            </w:r>
          </w:p>
        </w:tc>
      </w:tr>
    </w:tbl>
    <w:p w14:paraId="5F581980" w14:textId="54320D07" w:rsidR="00555447" w:rsidRPr="00346CDC" w:rsidRDefault="0005370A" w:rsidP="00A4179A">
      <w:pPr>
        <w:pStyle w:val="Heading4"/>
      </w:pPr>
      <w:bookmarkStart w:id="122" w:name="_Toc421540871"/>
      <w:bookmarkStart w:id="123" w:name="_Ref75449241"/>
      <w:bookmarkStart w:id="124" w:name="_Ref75449255"/>
      <w:bookmarkStart w:id="125" w:name="_Toc175754326"/>
      <w:bookmarkEnd w:id="121"/>
      <w:r w:rsidRPr="00346CDC">
        <w:t>Communications</w:t>
      </w:r>
      <w:bookmarkEnd w:id="122"/>
      <w:bookmarkEnd w:id="123"/>
      <w:bookmarkEnd w:id="124"/>
      <w:bookmarkEnd w:id="125"/>
    </w:p>
    <w:p w14:paraId="48B2148E" w14:textId="61E8E43A" w:rsidR="00526F62" w:rsidRPr="00346CDC" w:rsidRDefault="003962EA" w:rsidP="00B87CD6">
      <w:pPr>
        <w:pStyle w:val="BodyText"/>
      </w:pPr>
      <w:r w:rsidRPr="00346CDC">
        <w:t xml:space="preserve">A </w:t>
      </w:r>
      <w:r w:rsidR="0078709B" w:rsidRPr="00346CDC">
        <w:t xml:space="preserve">virtual </w:t>
      </w:r>
      <w:r w:rsidR="008E450C" w:rsidRPr="00346CDC">
        <w:t xml:space="preserve">meeting </w:t>
      </w:r>
      <w:r w:rsidRPr="00346CDC">
        <w:t xml:space="preserve">will </w:t>
      </w:r>
      <w:r w:rsidR="00130A72" w:rsidRPr="00346CDC">
        <w:t xml:space="preserve">be held </w:t>
      </w:r>
      <w:r w:rsidR="00963821" w:rsidRPr="00346CDC">
        <w:t>for</w:t>
      </w:r>
      <w:r w:rsidR="008E450C" w:rsidRPr="00346CDC">
        <w:t xml:space="preserve"> all </w:t>
      </w:r>
      <w:r w:rsidR="00FA031E" w:rsidRPr="00346CDC">
        <w:t xml:space="preserve">team </w:t>
      </w:r>
      <w:r w:rsidR="008E450C" w:rsidRPr="00346CDC">
        <w:t xml:space="preserve">members involved </w:t>
      </w:r>
      <w:r w:rsidR="00FA031E" w:rsidRPr="00346CDC">
        <w:t xml:space="preserve">with </w:t>
      </w:r>
      <w:r w:rsidR="004251B1" w:rsidRPr="00346CDC">
        <w:t>WebVRAM</w:t>
      </w:r>
      <w:r w:rsidR="008E450C" w:rsidRPr="00346CDC">
        <w:t xml:space="preserve"> deployment. </w:t>
      </w:r>
      <w:r w:rsidR="00963821" w:rsidRPr="00346CDC">
        <w:t xml:space="preserve">All </w:t>
      </w:r>
      <w:r w:rsidR="003D6697" w:rsidRPr="00346CDC">
        <w:t xml:space="preserve">parties </w:t>
      </w:r>
      <w:r w:rsidR="00963821" w:rsidRPr="00346CDC">
        <w:t xml:space="preserve">involved and/or invested in </w:t>
      </w:r>
      <w:r w:rsidR="004251B1" w:rsidRPr="00346CDC">
        <w:t>WebVRAM</w:t>
      </w:r>
      <w:r w:rsidR="00963821" w:rsidRPr="00346CDC">
        <w:t xml:space="preserve"> </w:t>
      </w:r>
      <w:r w:rsidR="00F25615" w:rsidRPr="00346CDC">
        <w:t>d</w:t>
      </w:r>
      <w:r w:rsidR="00963821" w:rsidRPr="00346CDC">
        <w:t xml:space="preserve">eployment will receive status emails throughout the </w:t>
      </w:r>
      <w:r w:rsidR="008E450C" w:rsidRPr="00346CDC">
        <w:t>deployment activiti</w:t>
      </w:r>
      <w:r w:rsidR="00963821" w:rsidRPr="00346CDC">
        <w:t>es.</w:t>
      </w:r>
    </w:p>
    <w:p w14:paraId="72CB72D6" w14:textId="79940EBE" w:rsidR="00F25615" w:rsidRPr="00346CDC" w:rsidRDefault="00F25615" w:rsidP="00514685">
      <w:pPr>
        <w:pStyle w:val="Caption"/>
        <w:jc w:val="center"/>
        <w:rPr>
          <w:rFonts w:ascii="Segoe UI" w:hAnsi="Segoe UI" w:cs="Segoe UI"/>
          <w:sz w:val="24"/>
          <w:szCs w:val="24"/>
        </w:rPr>
      </w:pPr>
      <w:bookmarkStart w:id="126" w:name="_Ref75449427"/>
      <w:bookmarkStart w:id="127" w:name="_Toc175754368"/>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8</w:t>
      </w:r>
      <w:r w:rsidR="009C612C" w:rsidRPr="00346CDC">
        <w:rPr>
          <w:rFonts w:ascii="Segoe UI" w:hAnsi="Segoe UI" w:cs="Segoe UI"/>
          <w:noProof/>
          <w:sz w:val="24"/>
          <w:szCs w:val="24"/>
        </w:rPr>
        <w:fldChar w:fldCharType="end"/>
      </w:r>
      <w:bookmarkEnd w:id="126"/>
      <w:r w:rsidRPr="00346CDC">
        <w:rPr>
          <w:rFonts w:ascii="Segoe UI" w:hAnsi="Segoe UI" w:cs="Segoe UI"/>
          <w:sz w:val="24"/>
          <w:szCs w:val="24"/>
        </w:rPr>
        <w:t xml:space="preserve">: </w:t>
      </w:r>
      <w:bookmarkStart w:id="128" w:name="_Ref75449436"/>
      <w:r w:rsidRPr="00346CDC">
        <w:rPr>
          <w:rFonts w:ascii="Segoe UI" w:hAnsi="Segoe UI" w:cs="Segoe UI"/>
          <w:sz w:val="24"/>
          <w:szCs w:val="24"/>
        </w:rPr>
        <w:t>Team Support Information/Role</w:t>
      </w:r>
      <w:bookmarkEnd w:id="127"/>
      <w:bookmarkEnd w:id="128"/>
    </w:p>
    <w:tbl>
      <w:tblPr>
        <w:tblStyle w:val="BasicTable"/>
        <w:tblW w:w="5000" w:type="pct"/>
        <w:tblLook w:val="04A0" w:firstRow="1" w:lastRow="0" w:firstColumn="1" w:lastColumn="0" w:noHBand="0" w:noVBand="1"/>
      </w:tblPr>
      <w:tblGrid>
        <w:gridCol w:w="3504"/>
        <w:gridCol w:w="5846"/>
      </w:tblGrid>
      <w:tr w:rsidR="00526F62" w:rsidRPr="00346CDC" w14:paraId="7E9952E5" w14:textId="77777777" w:rsidTr="00514685">
        <w:trPr>
          <w:tblHeader/>
        </w:trPr>
        <w:tc>
          <w:tcPr>
            <w:tcW w:w="1874" w:type="pct"/>
            <w:shd w:val="clear" w:color="auto" w:fill="D9D9D9" w:themeFill="background1" w:themeFillShade="D9"/>
          </w:tcPr>
          <w:p w14:paraId="02016120" w14:textId="77777777" w:rsidR="00526F62" w:rsidRPr="00346CDC" w:rsidRDefault="00526F62" w:rsidP="00971189">
            <w:pPr>
              <w:pStyle w:val="TableHeading"/>
              <w:rPr>
                <w:rFonts w:ascii="Segoe UI" w:hAnsi="Segoe UI" w:cs="Segoe UI"/>
                <w:sz w:val="24"/>
                <w:szCs w:val="24"/>
              </w:rPr>
            </w:pPr>
            <w:r w:rsidRPr="00346CDC">
              <w:rPr>
                <w:rFonts w:ascii="Segoe UI" w:hAnsi="Segoe UI" w:cs="Segoe UI"/>
                <w:sz w:val="24"/>
                <w:szCs w:val="24"/>
              </w:rPr>
              <w:t xml:space="preserve">Team Support Information </w:t>
            </w:r>
          </w:p>
        </w:tc>
        <w:tc>
          <w:tcPr>
            <w:tcW w:w="3126" w:type="pct"/>
            <w:shd w:val="clear" w:color="auto" w:fill="D9D9D9" w:themeFill="background1" w:themeFillShade="D9"/>
          </w:tcPr>
          <w:p w14:paraId="09F7B2F7" w14:textId="77777777" w:rsidR="00526F62" w:rsidRPr="00346CDC" w:rsidRDefault="00526F62" w:rsidP="00971189">
            <w:pPr>
              <w:pStyle w:val="TableHeading"/>
              <w:rPr>
                <w:rFonts w:ascii="Segoe UI" w:hAnsi="Segoe UI" w:cs="Segoe UI"/>
                <w:sz w:val="24"/>
                <w:szCs w:val="24"/>
              </w:rPr>
            </w:pPr>
            <w:r w:rsidRPr="00346CDC">
              <w:rPr>
                <w:rFonts w:ascii="Segoe UI" w:hAnsi="Segoe UI" w:cs="Segoe UI"/>
                <w:sz w:val="24"/>
                <w:szCs w:val="24"/>
              </w:rPr>
              <w:t xml:space="preserve">Role </w:t>
            </w:r>
          </w:p>
        </w:tc>
      </w:tr>
      <w:tr w:rsidR="00526F62" w:rsidRPr="00346CDC" w14:paraId="50155EC9" w14:textId="77777777" w:rsidTr="00507ABE">
        <w:tc>
          <w:tcPr>
            <w:tcW w:w="1874" w:type="pct"/>
          </w:tcPr>
          <w:p w14:paraId="5B0E0F9F" w14:textId="77777777"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Communication Lead</w:t>
            </w:r>
          </w:p>
          <w:p w14:paraId="457A1BC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78898DE4" w14:textId="6A236BE1"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Serves as the main communication and coordination </w:t>
            </w:r>
            <w:r w:rsidR="00F25615" w:rsidRPr="00346CDC">
              <w:rPr>
                <w:rFonts w:ascii="Segoe UI" w:hAnsi="Segoe UI" w:cs="Segoe UI"/>
                <w:sz w:val="24"/>
                <w:szCs w:val="24"/>
              </w:rPr>
              <w:t>point of contact</w:t>
            </w:r>
            <w:r w:rsidRPr="00346CDC">
              <w:rPr>
                <w:rFonts w:ascii="Segoe UI" w:hAnsi="Segoe UI" w:cs="Segoe UI"/>
                <w:sz w:val="24"/>
                <w:szCs w:val="24"/>
              </w:rPr>
              <w:t xml:space="preserve"> on behalf of the application to provide regular status updates and issue escalation. </w:t>
            </w:r>
          </w:p>
        </w:tc>
      </w:tr>
      <w:tr w:rsidR="00526F62" w:rsidRPr="00346CDC" w14:paraId="155B9D9B" w14:textId="77777777" w:rsidTr="00507ABE">
        <w:tc>
          <w:tcPr>
            <w:tcW w:w="1874" w:type="pct"/>
          </w:tcPr>
          <w:p w14:paraId="5EE221B4" w14:textId="77777777" w:rsidR="00526F62" w:rsidRPr="00346CDC" w:rsidRDefault="003B54CC" w:rsidP="00971189">
            <w:pPr>
              <w:pStyle w:val="TableText"/>
              <w:rPr>
                <w:rFonts w:ascii="Segoe UI" w:hAnsi="Segoe UI" w:cs="Segoe UI"/>
                <w:sz w:val="24"/>
                <w:szCs w:val="24"/>
              </w:rPr>
            </w:pPr>
            <w:r w:rsidRPr="00346CDC">
              <w:rPr>
                <w:rFonts w:ascii="Segoe UI" w:hAnsi="Segoe UI" w:cs="Segoe UI"/>
                <w:sz w:val="24"/>
                <w:szCs w:val="24"/>
              </w:rPr>
              <w:lastRenderedPageBreak/>
              <w:t>SQA Tester</w:t>
            </w:r>
            <w:r w:rsidR="00526F62" w:rsidRPr="00346CDC">
              <w:rPr>
                <w:rFonts w:ascii="Segoe UI" w:hAnsi="Segoe UI" w:cs="Segoe UI"/>
                <w:sz w:val="24"/>
                <w:szCs w:val="24"/>
              </w:rPr>
              <w:t>(s)</w:t>
            </w:r>
          </w:p>
          <w:p w14:paraId="2433EAA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76BEEB73" w14:textId="6BEE8841"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Performs testing to verify that application is functioning as expected.</w:t>
            </w:r>
          </w:p>
        </w:tc>
      </w:tr>
      <w:tr w:rsidR="00526F62" w:rsidRPr="00346CDC" w14:paraId="3EF4A4AE" w14:textId="77777777" w:rsidTr="00507ABE">
        <w:tc>
          <w:tcPr>
            <w:tcW w:w="1874" w:type="pct"/>
          </w:tcPr>
          <w:p w14:paraId="76B9FC7A" w14:textId="77777777"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Development </w:t>
            </w:r>
          </w:p>
          <w:p w14:paraId="5817C4DD"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22E82588" w14:textId="6EB266AE"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Development resources are typically on-call for </w:t>
            </w:r>
            <w:r w:rsidR="003061FC" w:rsidRPr="00346CDC">
              <w:rPr>
                <w:rFonts w:ascii="Segoe UI" w:hAnsi="Segoe UI" w:cs="Segoe UI"/>
                <w:sz w:val="24"/>
                <w:szCs w:val="24"/>
              </w:rPr>
              <w:t>P</w:t>
            </w:r>
            <w:r w:rsidRPr="00346CDC">
              <w:rPr>
                <w:rFonts w:ascii="Segoe UI" w:hAnsi="Segoe UI" w:cs="Segoe UI"/>
                <w:sz w:val="24"/>
                <w:szCs w:val="24"/>
              </w:rPr>
              <w:t>roduction deployments, unless they are required to serve as advisory resources during the release activities.</w:t>
            </w:r>
          </w:p>
        </w:tc>
      </w:tr>
      <w:tr w:rsidR="00526F62" w:rsidRPr="00346CDC" w14:paraId="694D4EDC" w14:textId="77777777" w:rsidTr="00507ABE">
        <w:tc>
          <w:tcPr>
            <w:tcW w:w="1874" w:type="pct"/>
          </w:tcPr>
          <w:p w14:paraId="4A5E6B9F" w14:textId="376D79FD"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VA </w:t>
            </w:r>
            <w:r w:rsidR="009E6C7A" w:rsidRPr="00346CDC">
              <w:rPr>
                <w:rFonts w:ascii="Segoe UI" w:hAnsi="Segoe UI" w:cs="Segoe UI"/>
                <w:sz w:val="24"/>
                <w:szCs w:val="24"/>
              </w:rPr>
              <w:t>PM and Business Owner</w:t>
            </w:r>
          </w:p>
          <w:p w14:paraId="23538662"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56572C5A" w14:textId="481DD63C" w:rsidR="00526F62" w:rsidRPr="00346CDC" w:rsidRDefault="00FA7F31" w:rsidP="00971189">
            <w:pPr>
              <w:pStyle w:val="TableText"/>
              <w:rPr>
                <w:rFonts w:ascii="Segoe UI" w:hAnsi="Segoe UI" w:cs="Segoe UI"/>
                <w:iCs/>
                <w:sz w:val="24"/>
                <w:szCs w:val="24"/>
              </w:rPr>
            </w:pPr>
            <w:r w:rsidRPr="00346CDC">
              <w:rPr>
                <w:rFonts w:ascii="Segoe UI" w:hAnsi="Segoe UI" w:cs="Segoe UI"/>
                <w:sz w:val="24"/>
                <w:szCs w:val="24"/>
              </w:rPr>
              <w:t xml:space="preserve">Perform a Critical Decision review of the application to approve national release if all </w:t>
            </w:r>
            <w:r w:rsidR="009E6C7A" w:rsidRPr="00346CDC">
              <w:rPr>
                <w:rFonts w:ascii="Segoe UI" w:hAnsi="Segoe UI" w:cs="Segoe UI"/>
                <w:sz w:val="24"/>
                <w:szCs w:val="24"/>
              </w:rPr>
              <w:t>release</w:t>
            </w:r>
            <w:r w:rsidRPr="00346CDC">
              <w:rPr>
                <w:rFonts w:ascii="Segoe UI" w:hAnsi="Segoe UI" w:cs="Segoe UI"/>
                <w:sz w:val="24"/>
                <w:szCs w:val="24"/>
              </w:rPr>
              <w:t xml:space="preserve"> requirements are met.</w:t>
            </w:r>
          </w:p>
        </w:tc>
      </w:tr>
      <w:tr w:rsidR="00526F62" w:rsidRPr="00346CDC" w14:paraId="5D809677" w14:textId="77777777" w:rsidTr="00507ABE">
        <w:tc>
          <w:tcPr>
            <w:tcW w:w="1874" w:type="pct"/>
          </w:tcPr>
          <w:p w14:paraId="55D749C7" w14:textId="40C6492F" w:rsidR="00526F62" w:rsidRPr="00346CDC" w:rsidRDefault="00526F62" w:rsidP="00971189">
            <w:pPr>
              <w:pStyle w:val="TableText"/>
              <w:rPr>
                <w:rFonts w:ascii="Segoe UI" w:hAnsi="Segoe UI" w:cs="Segoe UI"/>
                <w:sz w:val="24"/>
                <w:szCs w:val="24"/>
              </w:rPr>
            </w:pPr>
            <w:r w:rsidRPr="00346CDC">
              <w:rPr>
                <w:rFonts w:ascii="Segoe UI" w:hAnsi="Segoe UI" w:cs="Segoe UI"/>
                <w:sz w:val="24"/>
                <w:szCs w:val="24"/>
              </w:rPr>
              <w:t xml:space="preserve">VA Business </w:t>
            </w:r>
            <w:r w:rsidR="00916A56" w:rsidRPr="00346CDC">
              <w:rPr>
                <w:rFonts w:ascii="Segoe UI" w:hAnsi="Segoe UI" w:cs="Segoe UI"/>
                <w:sz w:val="24"/>
                <w:szCs w:val="24"/>
              </w:rPr>
              <w:t>P</w:t>
            </w:r>
            <w:r w:rsidR="00EF6AEA" w:rsidRPr="00346CDC">
              <w:rPr>
                <w:rFonts w:ascii="Segoe UI" w:hAnsi="Segoe UI" w:cs="Segoe UI"/>
                <w:sz w:val="24"/>
                <w:szCs w:val="24"/>
              </w:rPr>
              <w:t>oint of Contact (P</w:t>
            </w:r>
            <w:r w:rsidR="00916A56" w:rsidRPr="00346CDC">
              <w:rPr>
                <w:rFonts w:ascii="Segoe UI" w:hAnsi="Segoe UI" w:cs="Segoe UI"/>
                <w:sz w:val="24"/>
                <w:szCs w:val="24"/>
              </w:rPr>
              <w:t>OC</w:t>
            </w:r>
            <w:r w:rsidR="00EF6AEA" w:rsidRPr="00346CDC">
              <w:rPr>
                <w:rFonts w:ascii="Segoe UI" w:hAnsi="Segoe UI" w:cs="Segoe UI"/>
                <w:sz w:val="24"/>
                <w:szCs w:val="24"/>
              </w:rPr>
              <w:t>)</w:t>
            </w:r>
          </w:p>
          <w:p w14:paraId="3F363ACC"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1E7A8658" w14:textId="7A9E1E00"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 xml:space="preserve">Engage Business Contacts if decisions need to be made </w:t>
            </w:r>
            <w:r w:rsidR="00FA7F31" w:rsidRPr="00346CDC">
              <w:rPr>
                <w:rFonts w:ascii="Segoe UI" w:hAnsi="Segoe UI" w:cs="Segoe UI"/>
                <w:sz w:val="24"/>
                <w:szCs w:val="24"/>
              </w:rPr>
              <w:t xml:space="preserve">regarding </w:t>
            </w:r>
            <w:r w:rsidR="003061FC" w:rsidRPr="00346CDC">
              <w:rPr>
                <w:rFonts w:ascii="Segoe UI" w:hAnsi="Segoe UI" w:cs="Segoe UI"/>
                <w:sz w:val="24"/>
                <w:szCs w:val="24"/>
              </w:rPr>
              <w:t>P</w:t>
            </w:r>
            <w:r w:rsidR="00FA7F31" w:rsidRPr="00346CDC">
              <w:rPr>
                <w:rFonts w:ascii="Segoe UI" w:hAnsi="Segoe UI" w:cs="Segoe UI"/>
                <w:sz w:val="24"/>
                <w:szCs w:val="24"/>
              </w:rPr>
              <w:t>roduction issues.</w:t>
            </w:r>
          </w:p>
        </w:tc>
      </w:tr>
      <w:tr w:rsidR="00526F62" w:rsidRPr="00346CDC" w14:paraId="0428487F" w14:textId="77777777" w:rsidTr="00507ABE">
        <w:tc>
          <w:tcPr>
            <w:tcW w:w="1874" w:type="pct"/>
          </w:tcPr>
          <w:p w14:paraId="29192B6C" w14:textId="77777777" w:rsidR="00526F62" w:rsidRPr="00346CDC" w:rsidRDefault="00FA7F31" w:rsidP="00971189">
            <w:pPr>
              <w:pStyle w:val="TableText"/>
              <w:rPr>
                <w:rFonts w:ascii="Segoe UI" w:hAnsi="Segoe UI" w:cs="Segoe UI"/>
                <w:sz w:val="24"/>
                <w:szCs w:val="24"/>
              </w:rPr>
            </w:pPr>
            <w:r w:rsidRPr="00346CDC">
              <w:rPr>
                <w:rFonts w:ascii="Segoe UI" w:hAnsi="Segoe UI" w:cs="Segoe UI"/>
                <w:sz w:val="24"/>
                <w:szCs w:val="24"/>
              </w:rPr>
              <w:t>Development Team</w:t>
            </w:r>
          </w:p>
          <w:p w14:paraId="45A3A00E"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3140206A" w14:textId="38EE0692" w:rsidR="00526F62" w:rsidRPr="00346CDC" w:rsidRDefault="00526F62" w:rsidP="00971189">
            <w:pPr>
              <w:pStyle w:val="TableText"/>
              <w:rPr>
                <w:rFonts w:ascii="Segoe UI" w:hAnsi="Segoe UI" w:cs="Segoe UI"/>
                <w:iCs/>
                <w:sz w:val="24"/>
                <w:szCs w:val="24"/>
              </w:rPr>
            </w:pPr>
            <w:r w:rsidRPr="00346CDC">
              <w:rPr>
                <w:rFonts w:ascii="Segoe UI" w:hAnsi="Segoe UI" w:cs="Segoe UI"/>
                <w:sz w:val="24"/>
                <w:szCs w:val="24"/>
              </w:rPr>
              <w:t>Application Support contacts are scheduled to perform Production code releases and infrastructure changes.</w:t>
            </w:r>
          </w:p>
        </w:tc>
      </w:tr>
      <w:tr w:rsidR="00526F62" w:rsidRPr="00346CDC" w14:paraId="75909192" w14:textId="77777777" w:rsidTr="00507ABE">
        <w:tc>
          <w:tcPr>
            <w:tcW w:w="1874" w:type="pct"/>
          </w:tcPr>
          <w:p w14:paraId="1871D647" w14:textId="77777777" w:rsidR="00526F62" w:rsidRPr="00346CDC" w:rsidRDefault="00FA7F31" w:rsidP="00971189">
            <w:pPr>
              <w:pStyle w:val="TableText"/>
              <w:rPr>
                <w:rFonts w:ascii="Segoe UI" w:hAnsi="Segoe UI" w:cs="Segoe UI"/>
                <w:sz w:val="24"/>
                <w:szCs w:val="24"/>
              </w:rPr>
            </w:pPr>
            <w:r w:rsidRPr="00346CDC">
              <w:rPr>
                <w:rFonts w:ascii="Segoe UI" w:hAnsi="Segoe UI" w:cs="Segoe UI"/>
                <w:sz w:val="24"/>
                <w:szCs w:val="24"/>
              </w:rPr>
              <w:t>Product Support</w:t>
            </w:r>
          </w:p>
          <w:p w14:paraId="623626BA"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On Call</w:t>
            </w:r>
          </w:p>
        </w:tc>
        <w:tc>
          <w:tcPr>
            <w:tcW w:w="3126" w:type="pct"/>
          </w:tcPr>
          <w:p w14:paraId="52788B9B" w14:textId="77777777" w:rsidR="00526F62" w:rsidRPr="00346CDC" w:rsidRDefault="00FA7F31" w:rsidP="00971189">
            <w:pPr>
              <w:pStyle w:val="TableText"/>
              <w:rPr>
                <w:rFonts w:ascii="Segoe UI" w:hAnsi="Segoe UI" w:cs="Segoe UI"/>
                <w:iCs/>
                <w:sz w:val="24"/>
                <w:szCs w:val="24"/>
              </w:rPr>
            </w:pPr>
            <w:r w:rsidRPr="00346CDC">
              <w:rPr>
                <w:rFonts w:ascii="Segoe UI" w:hAnsi="Segoe UI" w:cs="Segoe UI"/>
                <w:sz w:val="24"/>
                <w:szCs w:val="24"/>
              </w:rPr>
              <w:t>Product Support</w:t>
            </w:r>
            <w:r w:rsidR="00526F62" w:rsidRPr="00346CDC">
              <w:rPr>
                <w:rFonts w:ascii="Segoe UI" w:hAnsi="Segoe UI" w:cs="Segoe UI"/>
                <w:sz w:val="24"/>
                <w:szCs w:val="24"/>
              </w:rPr>
              <w:t xml:space="preserve"> contacts are scheduled to </w:t>
            </w:r>
            <w:r w:rsidRPr="00346CDC">
              <w:rPr>
                <w:rFonts w:ascii="Segoe UI" w:hAnsi="Segoe UI" w:cs="Segoe UI"/>
                <w:sz w:val="24"/>
                <w:szCs w:val="24"/>
              </w:rPr>
              <w:t xml:space="preserve">assist with VistA patch distribution </w:t>
            </w:r>
            <w:r w:rsidR="00526F62" w:rsidRPr="00346CDC">
              <w:rPr>
                <w:rFonts w:ascii="Segoe UI" w:hAnsi="Segoe UI" w:cs="Segoe UI"/>
                <w:sz w:val="24"/>
                <w:szCs w:val="24"/>
              </w:rPr>
              <w:t>or</w:t>
            </w:r>
            <w:r w:rsidR="00F25615" w:rsidRPr="00346CDC">
              <w:rPr>
                <w:rFonts w:ascii="Segoe UI" w:hAnsi="Segoe UI" w:cs="Segoe UI"/>
                <w:sz w:val="24"/>
                <w:szCs w:val="24"/>
              </w:rPr>
              <w:t xml:space="preserve"> are</w:t>
            </w:r>
            <w:r w:rsidR="00526F62" w:rsidRPr="00346CDC">
              <w:rPr>
                <w:rFonts w:ascii="Segoe UI" w:hAnsi="Segoe UI" w:cs="Segoe UI"/>
                <w:sz w:val="24"/>
                <w:szCs w:val="24"/>
              </w:rPr>
              <w:t xml:space="preserve"> otherwise scheduled to be on call.</w:t>
            </w:r>
          </w:p>
        </w:tc>
      </w:tr>
      <w:tr w:rsidR="00526F62" w:rsidRPr="00346CDC" w14:paraId="316579DD" w14:textId="77777777" w:rsidTr="00507ABE">
        <w:tc>
          <w:tcPr>
            <w:tcW w:w="1874" w:type="pct"/>
          </w:tcPr>
          <w:p w14:paraId="462D8D31" w14:textId="77777777" w:rsidR="00526F62" w:rsidRPr="00346CDC" w:rsidRDefault="00FA7F31" w:rsidP="00971189">
            <w:pPr>
              <w:pStyle w:val="TableText"/>
              <w:rPr>
                <w:rFonts w:ascii="Segoe UI" w:hAnsi="Segoe UI" w:cs="Segoe UI"/>
                <w:sz w:val="24"/>
                <w:szCs w:val="24"/>
              </w:rPr>
            </w:pPr>
            <w:bookmarkStart w:id="129" w:name="_Hlk148707251"/>
            <w:r w:rsidRPr="00346CDC">
              <w:rPr>
                <w:rFonts w:ascii="Segoe UI" w:hAnsi="Segoe UI" w:cs="Segoe UI"/>
                <w:sz w:val="24"/>
                <w:szCs w:val="24"/>
              </w:rPr>
              <w:t>VA Enterprise Cloud</w:t>
            </w:r>
            <w:r w:rsidR="00993A85" w:rsidRPr="00346CDC">
              <w:rPr>
                <w:rFonts w:ascii="Segoe UI" w:hAnsi="Segoe UI" w:cs="Segoe UI"/>
                <w:sz w:val="24"/>
                <w:szCs w:val="24"/>
              </w:rPr>
              <w:t xml:space="preserve"> </w:t>
            </w:r>
            <w:r w:rsidRPr="00346CDC">
              <w:rPr>
                <w:rFonts w:ascii="Segoe UI" w:hAnsi="Segoe UI" w:cs="Segoe UI"/>
                <w:sz w:val="24"/>
                <w:szCs w:val="24"/>
              </w:rPr>
              <w:t xml:space="preserve">(VAEC) </w:t>
            </w:r>
            <w:bookmarkStart w:id="130" w:name="_Hlk148707279"/>
            <w:r w:rsidR="00993A85" w:rsidRPr="00346CDC">
              <w:rPr>
                <w:rFonts w:ascii="Segoe UI" w:hAnsi="Segoe UI" w:cs="Segoe UI"/>
                <w:sz w:val="24"/>
                <w:szCs w:val="24"/>
              </w:rPr>
              <w:t xml:space="preserve">Cloud </w:t>
            </w:r>
            <w:bookmarkEnd w:id="129"/>
            <w:r w:rsidR="00993A85" w:rsidRPr="00346CDC">
              <w:rPr>
                <w:rFonts w:ascii="Segoe UI" w:hAnsi="Segoe UI" w:cs="Segoe UI"/>
                <w:sz w:val="24"/>
                <w:szCs w:val="24"/>
              </w:rPr>
              <w:t>Operations Management (COMS)</w:t>
            </w:r>
            <w:bookmarkEnd w:id="130"/>
            <w:r w:rsidR="00993A85" w:rsidRPr="00346CDC">
              <w:rPr>
                <w:rFonts w:ascii="Segoe UI" w:hAnsi="Segoe UI" w:cs="Segoe UI"/>
                <w:sz w:val="24"/>
                <w:szCs w:val="24"/>
              </w:rPr>
              <w:t xml:space="preserve"> Team</w:t>
            </w:r>
          </w:p>
          <w:p w14:paraId="5C8E7414" w14:textId="77777777" w:rsidR="00526F62" w:rsidRPr="00346CDC" w:rsidRDefault="00526F62" w:rsidP="00971189">
            <w:pPr>
              <w:pStyle w:val="TableText"/>
              <w:rPr>
                <w:rFonts w:ascii="Segoe UI" w:hAnsi="Segoe UI" w:cs="Segoe UI"/>
                <w:iCs/>
                <w:sz w:val="24"/>
                <w:szCs w:val="24"/>
              </w:rPr>
            </w:pPr>
            <w:r w:rsidRPr="00346CDC">
              <w:rPr>
                <w:rFonts w:ascii="Segoe UI" w:hAnsi="Segoe UI" w:cs="Segoe UI"/>
                <w:i/>
                <w:sz w:val="24"/>
                <w:szCs w:val="24"/>
              </w:rPr>
              <w:t>Scheduled</w:t>
            </w:r>
          </w:p>
        </w:tc>
        <w:tc>
          <w:tcPr>
            <w:tcW w:w="3126" w:type="pct"/>
          </w:tcPr>
          <w:p w14:paraId="600816F4" w14:textId="77777777" w:rsidR="00526F62" w:rsidRPr="00346CDC" w:rsidRDefault="00171032" w:rsidP="00971189">
            <w:pPr>
              <w:pStyle w:val="TableText"/>
              <w:rPr>
                <w:rFonts w:ascii="Segoe UI" w:hAnsi="Segoe UI" w:cs="Segoe UI"/>
                <w:iCs/>
                <w:sz w:val="24"/>
                <w:szCs w:val="24"/>
              </w:rPr>
            </w:pPr>
            <w:r w:rsidRPr="00346CDC">
              <w:rPr>
                <w:rFonts w:ascii="Segoe UI" w:hAnsi="Segoe UI" w:cs="Segoe UI"/>
                <w:sz w:val="24"/>
                <w:szCs w:val="24"/>
              </w:rPr>
              <w:t>Typically,</w:t>
            </w:r>
            <w:r w:rsidR="00526F62" w:rsidRPr="00346CDC">
              <w:rPr>
                <w:rFonts w:ascii="Segoe UI" w:hAnsi="Segoe UI" w:cs="Segoe UI"/>
                <w:sz w:val="24"/>
                <w:szCs w:val="24"/>
              </w:rPr>
              <w:t xml:space="preserve"> on-call support for </w:t>
            </w:r>
            <w:r w:rsidR="00993A85" w:rsidRPr="00346CDC">
              <w:rPr>
                <w:rFonts w:ascii="Segoe UI" w:hAnsi="Segoe UI" w:cs="Segoe UI"/>
                <w:sz w:val="24"/>
                <w:szCs w:val="24"/>
              </w:rPr>
              <w:t>infrastructure issue troubleshooting and resolution</w:t>
            </w:r>
            <w:r w:rsidR="00526F62" w:rsidRPr="00346CDC">
              <w:rPr>
                <w:rFonts w:ascii="Segoe UI" w:hAnsi="Segoe UI" w:cs="Segoe UI"/>
                <w:sz w:val="24"/>
                <w:szCs w:val="24"/>
              </w:rPr>
              <w:t>.</w:t>
            </w:r>
          </w:p>
        </w:tc>
      </w:tr>
    </w:tbl>
    <w:p w14:paraId="1D00EA5B" w14:textId="77777777" w:rsidR="00D43555" w:rsidRPr="00B87CD6" w:rsidRDefault="00D43555" w:rsidP="003661B0">
      <w:pPr>
        <w:pStyle w:val="Heading4"/>
        <w:ind w:left="450"/>
      </w:pPr>
      <w:bookmarkStart w:id="131" w:name="_Deployment/Installation/Back-Out_Ch"/>
      <w:bookmarkStart w:id="132" w:name="_Ref46759054"/>
      <w:bookmarkStart w:id="133" w:name="_Ref46759065"/>
      <w:bookmarkStart w:id="134" w:name="_Toc175754327"/>
      <w:bookmarkEnd w:id="131"/>
      <w:r w:rsidRPr="00B87CD6">
        <w:t>Deployment/Installation/Back-Out Checklist</w:t>
      </w:r>
      <w:bookmarkEnd w:id="132"/>
      <w:bookmarkEnd w:id="133"/>
      <w:bookmarkEnd w:id="134"/>
    </w:p>
    <w:p w14:paraId="17CB45BA" w14:textId="5A99FD39" w:rsidR="00BF5D70" w:rsidRPr="00346CDC" w:rsidRDefault="00BF5D70" w:rsidP="00514685">
      <w:pPr>
        <w:pStyle w:val="Caption"/>
        <w:jc w:val="center"/>
        <w:rPr>
          <w:rFonts w:ascii="Segoe UI" w:hAnsi="Segoe UI" w:cs="Segoe UI"/>
          <w:sz w:val="24"/>
          <w:szCs w:val="24"/>
        </w:rPr>
      </w:pPr>
      <w:bookmarkStart w:id="135" w:name="_Toc175754369"/>
      <w:r w:rsidRPr="00346CDC">
        <w:rPr>
          <w:rFonts w:ascii="Segoe UI" w:hAnsi="Segoe UI" w:cs="Segoe UI"/>
          <w:sz w:val="24"/>
          <w:szCs w:val="24"/>
        </w:rPr>
        <w:t xml:space="preserve">Table </w:t>
      </w:r>
      <w:r w:rsidR="009C612C" w:rsidRPr="00346CDC">
        <w:rPr>
          <w:rFonts w:ascii="Segoe UI" w:hAnsi="Segoe UI" w:cs="Segoe UI"/>
          <w:noProof/>
          <w:sz w:val="24"/>
          <w:szCs w:val="24"/>
        </w:rPr>
        <w:fldChar w:fldCharType="begin"/>
      </w:r>
      <w:r w:rsidR="009C612C" w:rsidRPr="00346CDC">
        <w:rPr>
          <w:rFonts w:ascii="Segoe UI" w:hAnsi="Segoe UI" w:cs="Segoe UI"/>
          <w:noProof/>
          <w:sz w:val="24"/>
          <w:szCs w:val="24"/>
        </w:rPr>
        <w:instrText xml:space="preserve"> SEQ Table \* ARABIC </w:instrText>
      </w:r>
      <w:r w:rsidR="009C612C" w:rsidRPr="00346CDC">
        <w:rPr>
          <w:rFonts w:ascii="Segoe UI" w:hAnsi="Segoe UI" w:cs="Segoe UI"/>
          <w:noProof/>
          <w:sz w:val="24"/>
          <w:szCs w:val="24"/>
        </w:rPr>
        <w:fldChar w:fldCharType="separate"/>
      </w:r>
      <w:r w:rsidR="00281CC3">
        <w:rPr>
          <w:rFonts w:ascii="Segoe UI" w:hAnsi="Segoe UI" w:cs="Segoe UI"/>
          <w:noProof/>
          <w:sz w:val="24"/>
          <w:szCs w:val="24"/>
        </w:rPr>
        <w:t>9</w:t>
      </w:r>
      <w:r w:rsidR="009C612C" w:rsidRPr="00346CDC">
        <w:rPr>
          <w:rFonts w:ascii="Segoe UI" w:hAnsi="Segoe UI" w:cs="Segoe UI"/>
          <w:noProof/>
          <w:sz w:val="24"/>
          <w:szCs w:val="24"/>
        </w:rPr>
        <w:fldChar w:fldCharType="end"/>
      </w:r>
      <w:r w:rsidRPr="00346CDC">
        <w:rPr>
          <w:rFonts w:ascii="Segoe UI" w:hAnsi="Segoe UI" w:cs="Segoe UI"/>
          <w:sz w:val="24"/>
          <w:szCs w:val="24"/>
        </w:rPr>
        <w:t>: Deployment/Installation/Back-out Checklist</w:t>
      </w:r>
      <w:bookmarkEnd w:id="135"/>
    </w:p>
    <w:tbl>
      <w:tblPr>
        <w:tblStyle w:val="BasicTable"/>
        <w:tblW w:w="0" w:type="auto"/>
        <w:tblLook w:val="04A0" w:firstRow="1" w:lastRow="0" w:firstColumn="1" w:lastColumn="0" w:noHBand="0" w:noVBand="1"/>
      </w:tblPr>
      <w:tblGrid>
        <w:gridCol w:w="1185"/>
        <w:gridCol w:w="2214"/>
        <w:gridCol w:w="2904"/>
        <w:gridCol w:w="3047"/>
      </w:tblGrid>
      <w:tr w:rsidR="00712203" w:rsidRPr="00346CDC" w14:paraId="2CAC18EC" w14:textId="77777777" w:rsidTr="00514685">
        <w:trPr>
          <w:tblHeader/>
        </w:trPr>
        <w:tc>
          <w:tcPr>
            <w:tcW w:w="0" w:type="auto"/>
          </w:tcPr>
          <w:p w14:paraId="6C3EA52B"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Activity</w:t>
            </w:r>
          </w:p>
        </w:tc>
        <w:tc>
          <w:tcPr>
            <w:tcW w:w="0" w:type="auto"/>
          </w:tcPr>
          <w:p w14:paraId="3A535018"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Day</w:t>
            </w:r>
          </w:p>
        </w:tc>
        <w:tc>
          <w:tcPr>
            <w:tcW w:w="0" w:type="auto"/>
          </w:tcPr>
          <w:p w14:paraId="29346ABB" w14:textId="77777777" w:rsidR="004250FD" w:rsidRPr="00346CDC" w:rsidRDefault="004250FD" w:rsidP="00971189">
            <w:pPr>
              <w:pStyle w:val="TableHeading"/>
              <w:rPr>
                <w:rFonts w:ascii="Segoe UI" w:hAnsi="Segoe UI" w:cs="Segoe UI"/>
                <w:sz w:val="24"/>
                <w:szCs w:val="24"/>
              </w:rPr>
            </w:pPr>
            <w:r w:rsidRPr="00346CDC">
              <w:rPr>
                <w:rFonts w:ascii="Segoe UI" w:hAnsi="Segoe UI" w:cs="Segoe UI"/>
                <w:sz w:val="24"/>
                <w:szCs w:val="24"/>
              </w:rPr>
              <w:t>Time</w:t>
            </w:r>
          </w:p>
        </w:tc>
        <w:tc>
          <w:tcPr>
            <w:tcW w:w="0" w:type="auto"/>
          </w:tcPr>
          <w:p w14:paraId="5AEF62BF" w14:textId="727F60D8" w:rsidR="004250FD" w:rsidRPr="00346CDC" w:rsidRDefault="004D6E2B" w:rsidP="00971189">
            <w:pPr>
              <w:pStyle w:val="TableHeading"/>
              <w:rPr>
                <w:rFonts w:ascii="Segoe UI" w:hAnsi="Segoe UI" w:cs="Segoe UI"/>
                <w:sz w:val="24"/>
                <w:szCs w:val="24"/>
              </w:rPr>
            </w:pPr>
            <w:r w:rsidRPr="00346CDC">
              <w:rPr>
                <w:rFonts w:ascii="Segoe UI" w:hAnsi="Segoe UI" w:cs="Segoe UI"/>
                <w:sz w:val="24"/>
                <w:szCs w:val="24"/>
              </w:rPr>
              <w:t xml:space="preserve">Responsible </w:t>
            </w:r>
            <w:r w:rsidR="004250FD" w:rsidRPr="00346CDC">
              <w:rPr>
                <w:rFonts w:ascii="Segoe UI" w:hAnsi="Segoe UI" w:cs="Segoe UI"/>
                <w:sz w:val="24"/>
                <w:szCs w:val="24"/>
              </w:rPr>
              <w:t>Individual</w:t>
            </w:r>
          </w:p>
        </w:tc>
      </w:tr>
      <w:tr w:rsidR="004250FD" w:rsidRPr="00346CDC" w14:paraId="60903696" w14:textId="77777777" w:rsidTr="00507ABE">
        <w:trPr>
          <w:trHeight w:val="332"/>
        </w:trPr>
        <w:tc>
          <w:tcPr>
            <w:tcW w:w="0" w:type="auto"/>
          </w:tcPr>
          <w:p w14:paraId="6144DFE9" w14:textId="77777777" w:rsidR="004250FD" w:rsidRPr="00346CDC" w:rsidRDefault="004250FD" w:rsidP="00971189">
            <w:pPr>
              <w:pStyle w:val="TableText"/>
              <w:rPr>
                <w:rFonts w:ascii="Segoe UI" w:hAnsi="Segoe UI" w:cs="Segoe UI"/>
                <w:sz w:val="24"/>
                <w:szCs w:val="24"/>
              </w:rPr>
            </w:pPr>
            <w:r w:rsidRPr="00346CDC">
              <w:rPr>
                <w:rFonts w:ascii="Segoe UI" w:hAnsi="Segoe UI" w:cs="Segoe UI"/>
                <w:sz w:val="24"/>
                <w:szCs w:val="24"/>
              </w:rPr>
              <w:t>Deploy</w:t>
            </w:r>
          </w:p>
        </w:tc>
        <w:tc>
          <w:tcPr>
            <w:tcW w:w="0" w:type="auto"/>
          </w:tcPr>
          <w:p w14:paraId="2A4EE71B" w14:textId="0D892615" w:rsidR="004250FD" w:rsidRPr="00346CDC" w:rsidRDefault="00C553E1" w:rsidP="00971189">
            <w:pPr>
              <w:pStyle w:val="TableText"/>
              <w:rPr>
                <w:rFonts w:ascii="Segoe UI" w:hAnsi="Segoe UI" w:cs="Segoe UI"/>
                <w:sz w:val="24"/>
                <w:szCs w:val="24"/>
              </w:rPr>
            </w:pPr>
            <w:r>
              <w:rPr>
                <w:rFonts w:ascii="Segoe UI" w:hAnsi="Segoe UI" w:cs="Segoe UI"/>
                <w:sz w:val="24"/>
                <w:szCs w:val="24"/>
              </w:rPr>
              <w:t>September</w:t>
            </w:r>
            <w:r w:rsidRPr="00346CDC">
              <w:rPr>
                <w:rFonts w:ascii="Segoe UI" w:hAnsi="Segoe UI" w:cs="Segoe UI"/>
                <w:sz w:val="24"/>
                <w:szCs w:val="24"/>
              </w:rPr>
              <w:t xml:space="preserve"> </w:t>
            </w:r>
            <w:r>
              <w:rPr>
                <w:rFonts w:ascii="Segoe UI" w:hAnsi="Segoe UI" w:cs="Segoe UI"/>
                <w:sz w:val="24"/>
                <w:szCs w:val="24"/>
              </w:rPr>
              <w:t>28</w:t>
            </w:r>
            <w:r w:rsidR="00BD37AA" w:rsidRPr="00346CDC">
              <w:rPr>
                <w:rFonts w:ascii="Segoe UI" w:hAnsi="Segoe UI" w:cs="Segoe UI"/>
                <w:sz w:val="24"/>
                <w:szCs w:val="24"/>
              </w:rPr>
              <w:t>, 202</w:t>
            </w:r>
            <w:r>
              <w:rPr>
                <w:rFonts w:ascii="Segoe UI" w:hAnsi="Segoe UI" w:cs="Segoe UI"/>
                <w:sz w:val="24"/>
                <w:szCs w:val="24"/>
              </w:rPr>
              <w:t>4</w:t>
            </w:r>
          </w:p>
        </w:tc>
        <w:tc>
          <w:tcPr>
            <w:tcW w:w="0" w:type="auto"/>
          </w:tcPr>
          <w:p w14:paraId="3004BB25" w14:textId="6F65B76B" w:rsidR="004250FD" w:rsidRPr="00346CDC" w:rsidRDefault="00B4161F" w:rsidP="00971189">
            <w:pPr>
              <w:pStyle w:val="TableText"/>
              <w:rPr>
                <w:rFonts w:ascii="Segoe UI" w:hAnsi="Segoe UI" w:cs="Segoe UI"/>
                <w:sz w:val="24"/>
                <w:szCs w:val="24"/>
              </w:rPr>
            </w:pPr>
            <w:r w:rsidRPr="00346CDC">
              <w:rPr>
                <w:rFonts w:ascii="Segoe UI" w:hAnsi="Segoe UI" w:cs="Segoe UI"/>
                <w:sz w:val="24"/>
                <w:szCs w:val="24"/>
              </w:rPr>
              <w:t xml:space="preserve">Approx. </w:t>
            </w:r>
            <w:r w:rsidR="008A2519" w:rsidRPr="00346CDC">
              <w:rPr>
                <w:rFonts w:ascii="Segoe UI" w:hAnsi="Segoe UI" w:cs="Segoe UI"/>
                <w:sz w:val="24"/>
                <w:szCs w:val="24"/>
              </w:rPr>
              <w:t>9</w:t>
            </w:r>
            <w:r w:rsidR="005E0C8E" w:rsidRPr="00346CDC">
              <w:rPr>
                <w:rFonts w:ascii="Segoe UI" w:hAnsi="Segoe UI" w:cs="Segoe UI"/>
                <w:sz w:val="24"/>
                <w:szCs w:val="24"/>
              </w:rPr>
              <w:t xml:space="preserve"> p.m. </w:t>
            </w:r>
            <w:r w:rsidRPr="00346CDC">
              <w:rPr>
                <w:rFonts w:ascii="Segoe UI" w:hAnsi="Segoe UI" w:cs="Segoe UI"/>
                <w:sz w:val="24"/>
                <w:szCs w:val="24"/>
              </w:rPr>
              <w:t>E</w:t>
            </w:r>
            <w:r w:rsidR="002C4E90" w:rsidRPr="00346CDC">
              <w:rPr>
                <w:rFonts w:ascii="Segoe UI" w:hAnsi="Segoe UI" w:cs="Segoe UI"/>
                <w:sz w:val="24"/>
                <w:szCs w:val="24"/>
              </w:rPr>
              <w:t>astern Time</w:t>
            </w:r>
          </w:p>
        </w:tc>
        <w:tc>
          <w:tcPr>
            <w:tcW w:w="0" w:type="auto"/>
          </w:tcPr>
          <w:p w14:paraId="408C4718" w14:textId="77777777" w:rsidR="00432B03" w:rsidRPr="00346CDC" w:rsidRDefault="00993A85" w:rsidP="00485D29">
            <w:pPr>
              <w:pStyle w:val="TableText"/>
              <w:rPr>
                <w:rFonts w:ascii="Segoe UI" w:hAnsi="Segoe UI" w:cs="Segoe UI"/>
                <w:sz w:val="24"/>
                <w:szCs w:val="24"/>
              </w:rPr>
            </w:pPr>
            <w:r w:rsidRPr="00346CDC">
              <w:rPr>
                <w:rFonts w:ascii="Segoe UI" w:hAnsi="Segoe UI" w:cs="Segoe UI"/>
                <w:sz w:val="24"/>
                <w:szCs w:val="24"/>
              </w:rPr>
              <w:t>Development</w:t>
            </w:r>
            <w:r w:rsidR="003B63AD" w:rsidRPr="00346CDC">
              <w:rPr>
                <w:rFonts w:ascii="Segoe UI" w:hAnsi="Segoe UI" w:cs="Segoe UI"/>
                <w:sz w:val="24"/>
                <w:szCs w:val="24"/>
              </w:rPr>
              <w:t xml:space="preserve"> Team Member</w:t>
            </w:r>
          </w:p>
        </w:tc>
      </w:tr>
      <w:tr w:rsidR="00BD37AA" w:rsidRPr="00346CDC" w14:paraId="0925A819" w14:textId="77777777" w:rsidTr="00507ABE">
        <w:trPr>
          <w:trHeight w:val="332"/>
        </w:trPr>
        <w:tc>
          <w:tcPr>
            <w:tcW w:w="0" w:type="auto"/>
          </w:tcPr>
          <w:p w14:paraId="178B14A7"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Install</w:t>
            </w:r>
          </w:p>
        </w:tc>
        <w:tc>
          <w:tcPr>
            <w:tcW w:w="0" w:type="auto"/>
          </w:tcPr>
          <w:p w14:paraId="4DA3FD52" w14:textId="61869C8A" w:rsidR="00BD37AA" w:rsidRPr="00346CDC" w:rsidRDefault="00C553E1" w:rsidP="00BD37AA">
            <w:pPr>
              <w:pStyle w:val="TableText"/>
              <w:rPr>
                <w:rFonts w:ascii="Segoe UI" w:hAnsi="Segoe UI" w:cs="Segoe UI"/>
                <w:sz w:val="24"/>
                <w:szCs w:val="24"/>
              </w:rPr>
            </w:pPr>
            <w:r>
              <w:rPr>
                <w:rFonts w:ascii="Segoe UI" w:hAnsi="Segoe UI" w:cs="Segoe UI"/>
                <w:sz w:val="24"/>
                <w:szCs w:val="24"/>
              </w:rPr>
              <w:t>September 28, 2024</w:t>
            </w:r>
          </w:p>
        </w:tc>
        <w:tc>
          <w:tcPr>
            <w:tcW w:w="0" w:type="auto"/>
          </w:tcPr>
          <w:p w14:paraId="273A048A" w14:textId="46DB1783"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Approx. 9 p.m. Eastern Time</w:t>
            </w:r>
          </w:p>
        </w:tc>
        <w:tc>
          <w:tcPr>
            <w:tcW w:w="0" w:type="auto"/>
          </w:tcPr>
          <w:p w14:paraId="77CCDC20"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Development Team Member</w:t>
            </w:r>
          </w:p>
        </w:tc>
      </w:tr>
      <w:tr w:rsidR="00BD37AA" w:rsidRPr="00346CDC" w14:paraId="711CC949" w14:textId="77777777" w:rsidTr="00507ABE">
        <w:trPr>
          <w:trHeight w:val="288"/>
        </w:trPr>
        <w:tc>
          <w:tcPr>
            <w:tcW w:w="0" w:type="auto"/>
          </w:tcPr>
          <w:p w14:paraId="04AE6CED"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Back-Out</w:t>
            </w:r>
          </w:p>
        </w:tc>
        <w:tc>
          <w:tcPr>
            <w:tcW w:w="0" w:type="auto"/>
          </w:tcPr>
          <w:p w14:paraId="32956929" w14:textId="04303AB8" w:rsidR="00BD37AA" w:rsidRPr="00346CDC" w:rsidRDefault="00C553E1" w:rsidP="00BD37AA">
            <w:pPr>
              <w:pStyle w:val="TableText"/>
              <w:rPr>
                <w:rFonts w:ascii="Segoe UI" w:hAnsi="Segoe UI" w:cs="Segoe UI"/>
                <w:sz w:val="24"/>
                <w:szCs w:val="24"/>
              </w:rPr>
            </w:pPr>
            <w:r>
              <w:rPr>
                <w:rFonts w:ascii="Segoe UI" w:hAnsi="Segoe UI" w:cs="Segoe UI"/>
                <w:sz w:val="24"/>
                <w:szCs w:val="24"/>
              </w:rPr>
              <w:t>September 28, 2024</w:t>
            </w:r>
          </w:p>
        </w:tc>
        <w:tc>
          <w:tcPr>
            <w:tcW w:w="0" w:type="auto"/>
          </w:tcPr>
          <w:p w14:paraId="28F0120D" w14:textId="4AC0732D"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As needed</w:t>
            </w:r>
          </w:p>
        </w:tc>
        <w:tc>
          <w:tcPr>
            <w:tcW w:w="0" w:type="auto"/>
          </w:tcPr>
          <w:p w14:paraId="1CF1537E" w14:textId="77777777" w:rsidR="00BD37AA" w:rsidRPr="00346CDC" w:rsidRDefault="00BD37AA" w:rsidP="00BD37AA">
            <w:pPr>
              <w:pStyle w:val="TableText"/>
              <w:rPr>
                <w:rFonts w:ascii="Segoe UI" w:hAnsi="Segoe UI" w:cs="Segoe UI"/>
                <w:sz w:val="24"/>
                <w:szCs w:val="24"/>
              </w:rPr>
            </w:pPr>
            <w:r w:rsidRPr="00346CDC">
              <w:rPr>
                <w:rFonts w:ascii="Segoe UI" w:hAnsi="Segoe UI" w:cs="Segoe UI"/>
                <w:sz w:val="24"/>
                <w:szCs w:val="24"/>
              </w:rPr>
              <w:t>Development Team Member</w:t>
            </w:r>
          </w:p>
        </w:tc>
      </w:tr>
    </w:tbl>
    <w:p w14:paraId="7862DE6B" w14:textId="7CA6EECD" w:rsidR="00222831" w:rsidRPr="00514685" w:rsidRDefault="00222831" w:rsidP="00210797">
      <w:pPr>
        <w:pStyle w:val="Heading2"/>
      </w:pPr>
      <w:bookmarkStart w:id="136" w:name="_Toc175754328"/>
      <w:r w:rsidRPr="00514685">
        <w:t>Installation</w:t>
      </w:r>
      <w:bookmarkEnd w:id="136"/>
    </w:p>
    <w:p w14:paraId="03FB941A" w14:textId="24A0469E" w:rsidR="00AE5904" w:rsidRPr="00514685" w:rsidRDefault="00361BE2" w:rsidP="000E2332">
      <w:pPr>
        <w:pStyle w:val="Heading3"/>
        <w:ind w:left="450"/>
      </w:pPr>
      <w:bookmarkStart w:id="137" w:name="_Ref46759156"/>
      <w:bookmarkStart w:id="138" w:name="_Ref46759165"/>
      <w:bookmarkStart w:id="139" w:name="_Ref46759175"/>
      <w:bookmarkStart w:id="140" w:name="_Toc175754329"/>
      <w:r w:rsidRPr="00514685">
        <w:lastRenderedPageBreak/>
        <w:t xml:space="preserve">Pre-installation and </w:t>
      </w:r>
      <w:r w:rsidR="00AE5904" w:rsidRPr="00514685">
        <w:t>System Requirements</w:t>
      </w:r>
      <w:bookmarkEnd w:id="137"/>
      <w:bookmarkEnd w:id="138"/>
      <w:bookmarkEnd w:id="139"/>
      <w:bookmarkEnd w:id="140"/>
    </w:p>
    <w:p w14:paraId="656D6C34" w14:textId="78029477" w:rsidR="003055DC" w:rsidRPr="00346CDC" w:rsidRDefault="00614838" w:rsidP="00B87CD6">
      <w:pPr>
        <w:pStyle w:val="BodyText"/>
      </w:pPr>
      <w:r w:rsidRPr="00346CDC">
        <w:t>S</w:t>
      </w:r>
      <w:r w:rsidR="00600F10" w:rsidRPr="00346CDC">
        <w:t xml:space="preserve">ystem requirements are tracked in the </w:t>
      </w:r>
      <w:r w:rsidR="0042797A" w:rsidRPr="0042797A">
        <w:rPr>
          <w:szCs w:val="24"/>
        </w:rPr>
        <w:t>Backlog</w:t>
      </w:r>
      <w:r w:rsidR="00600F10" w:rsidRPr="00346CDC">
        <w:t xml:space="preserve"> in the </w:t>
      </w:r>
      <w:r w:rsidR="0042797A" w:rsidRPr="0042797A">
        <w:rPr>
          <w:szCs w:val="24"/>
        </w:rPr>
        <w:t>Jira WebVRAM repository</w:t>
      </w:r>
      <w:r w:rsidR="00600F10" w:rsidRPr="00346CDC">
        <w:t>.</w:t>
      </w:r>
    </w:p>
    <w:p w14:paraId="1FB9DFDC" w14:textId="526D2F1A" w:rsidR="00F3074A" w:rsidRPr="00346CDC" w:rsidRDefault="00F3074A" w:rsidP="003661B0">
      <w:pPr>
        <w:pStyle w:val="Heading4"/>
        <w:ind w:left="540"/>
      </w:pPr>
      <w:bookmarkStart w:id="141" w:name="_Ref46759191"/>
      <w:bookmarkStart w:id="142" w:name="_Ref46759200"/>
      <w:bookmarkStart w:id="143" w:name="_Toc175754330"/>
      <w:bookmarkStart w:id="144" w:name="_Hlk26883982"/>
      <w:r w:rsidRPr="00346CDC">
        <w:t>VistA Patch Installation</w:t>
      </w:r>
      <w:bookmarkEnd w:id="141"/>
      <w:bookmarkEnd w:id="142"/>
      <w:bookmarkEnd w:id="143"/>
    </w:p>
    <w:bookmarkEnd w:id="144"/>
    <w:p w14:paraId="3B24869A" w14:textId="5F4F2AD4" w:rsidR="00E03D8B" w:rsidRPr="00346CDC" w:rsidRDefault="002D214E" w:rsidP="00B87CD6">
      <w:pPr>
        <w:pStyle w:val="BodyText"/>
      </w:pPr>
      <w:r w:rsidRPr="00346CDC">
        <w:t>S</w:t>
      </w:r>
      <w:r w:rsidR="00C221F7" w:rsidRPr="00346CDC">
        <w:t xml:space="preserve">ites must have </w:t>
      </w:r>
      <w:r w:rsidR="00F36A63" w:rsidRPr="00346CDC">
        <w:t xml:space="preserve">four </w:t>
      </w:r>
      <w:r w:rsidRPr="00346CDC">
        <w:t>VistA</w:t>
      </w:r>
      <w:r w:rsidR="00C221F7" w:rsidRPr="00346CDC">
        <w:t xml:space="preserve"> patches installed prior to </w:t>
      </w:r>
      <w:r w:rsidRPr="00346CDC">
        <w:t>installing this release of</w:t>
      </w:r>
      <w:r w:rsidR="00C221F7" w:rsidRPr="00346CDC">
        <w:t xml:space="preserve"> WebVRAM</w:t>
      </w:r>
      <w:r w:rsidRPr="00346CDC">
        <w:t>; see</w:t>
      </w:r>
      <w:r w:rsidR="00BC3EB4" w:rsidRPr="00346CDC">
        <w:t xml:space="preserve"> </w:t>
      </w:r>
      <w:r w:rsidR="00BC3EB4" w:rsidRPr="00346CDC">
        <w:rPr>
          <w:b/>
          <w:bCs/>
        </w:rPr>
        <w:t xml:space="preserve">Section </w:t>
      </w:r>
      <w:r w:rsidR="00A431D3" w:rsidRPr="00346CDC">
        <w:rPr>
          <w:rStyle w:val="Hyperlink"/>
          <w:b/>
          <w:bCs/>
          <w:szCs w:val="24"/>
        </w:rPr>
        <w:fldChar w:fldCharType="begin"/>
      </w:r>
      <w:r w:rsidR="00A431D3" w:rsidRPr="00346CDC">
        <w:rPr>
          <w:rStyle w:val="Hyperlink"/>
          <w:b/>
          <w:bCs/>
          <w:szCs w:val="24"/>
        </w:rPr>
        <w:instrText xml:space="preserve"> REF _Ref68612807 \r \h </w:instrText>
      </w:r>
      <w:r w:rsidR="00F36A63" w:rsidRPr="00346CDC">
        <w:rPr>
          <w:rStyle w:val="Hyperlink"/>
          <w:b/>
          <w:bCs/>
          <w:szCs w:val="24"/>
        </w:rPr>
        <w:instrText xml:space="preserve"> \* MERGEFORMAT </w:instrText>
      </w:r>
      <w:r w:rsidR="00A431D3" w:rsidRPr="00346CDC">
        <w:rPr>
          <w:rStyle w:val="Hyperlink"/>
          <w:b/>
          <w:bCs/>
          <w:szCs w:val="24"/>
        </w:rPr>
      </w:r>
      <w:r w:rsidR="00A431D3" w:rsidRPr="00346CDC">
        <w:rPr>
          <w:rStyle w:val="Hyperlink"/>
          <w:b/>
          <w:bCs/>
          <w:szCs w:val="24"/>
        </w:rPr>
        <w:fldChar w:fldCharType="separate"/>
      </w:r>
      <w:r w:rsidR="00281CC3">
        <w:rPr>
          <w:rStyle w:val="Hyperlink"/>
          <w:b/>
          <w:bCs/>
          <w:szCs w:val="24"/>
        </w:rPr>
        <w:t>3.3.1</w:t>
      </w:r>
      <w:r w:rsidR="00A431D3" w:rsidRPr="00346CDC">
        <w:rPr>
          <w:rStyle w:val="Hyperlink"/>
          <w:b/>
          <w:bCs/>
          <w:szCs w:val="24"/>
        </w:rPr>
        <w:fldChar w:fldCharType="end"/>
      </w:r>
      <w:r w:rsidRPr="00346CDC">
        <w:t xml:space="preserve"> </w:t>
      </w:r>
      <w:r w:rsidR="001E66EB" w:rsidRPr="00346CDC">
        <w:t>f</w:t>
      </w:r>
      <w:r w:rsidR="00C221F7" w:rsidRPr="00346CDC">
        <w:t>or details.</w:t>
      </w:r>
    </w:p>
    <w:p w14:paraId="31DD0106" w14:textId="64E4271B" w:rsidR="00AE5904" w:rsidRPr="00346CDC" w:rsidRDefault="00AE5904" w:rsidP="003661B0">
      <w:pPr>
        <w:pStyle w:val="Heading2"/>
        <w:numPr>
          <w:ilvl w:val="1"/>
          <w:numId w:val="38"/>
        </w:numPr>
        <w:ind w:left="450"/>
      </w:pPr>
      <w:bookmarkStart w:id="145" w:name="_Platform_Installation_and"/>
      <w:bookmarkStart w:id="146" w:name="_Ref68097944"/>
      <w:bookmarkStart w:id="147" w:name="_Ref68097960"/>
      <w:bookmarkStart w:id="148" w:name="_Toc175754331"/>
      <w:bookmarkEnd w:id="145"/>
      <w:r w:rsidRPr="00346CDC">
        <w:t>Platform Installation and Preparation</w:t>
      </w:r>
      <w:bookmarkEnd w:id="146"/>
      <w:bookmarkEnd w:id="147"/>
      <w:bookmarkEnd w:id="148"/>
    </w:p>
    <w:p w14:paraId="49FE7568" w14:textId="374E74E5" w:rsidR="008F23A3" w:rsidRPr="00346CDC" w:rsidRDefault="002823EC" w:rsidP="00B87CD6">
      <w:pPr>
        <w:pStyle w:val="BodyText"/>
      </w:pPr>
      <w:r w:rsidRPr="00346CDC">
        <w:t>Planned d</w:t>
      </w:r>
      <w:r w:rsidR="00076A26" w:rsidRPr="00346CDC">
        <w:t xml:space="preserve">eployment </w:t>
      </w:r>
      <w:r w:rsidR="00763E91" w:rsidRPr="00346CDC">
        <w:t xml:space="preserve">will </w:t>
      </w:r>
      <w:r w:rsidR="00076A26" w:rsidRPr="00346CDC">
        <w:t xml:space="preserve">occur </w:t>
      </w:r>
      <w:r w:rsidRPr="00346CDC">
        <w:t xml:space="preserve">Saturdays </w:t>
      </w:r>
      <w:r w:rsidR="00076A26" w:rsidRPr="00346CDC">
        <w:t>during off hours</w:t>
      </w:r>
      <w:r w:rsidR="006252E5" w:rsidRPr="00346CDC">
        <w:t>,</w:t>
      </w:r>
      <w:r w:rsidR="004C4491" w:rsidRPr="00346CDC">
        <w:t xml:space="preserve"> beginning </w:t>
      </w:r>
      <w:r w:rsidR="008574D3" w:rsidRPr="00346CDC">
        <w:t xml:space="preserve">around </w:t>
      </w:r>
      <w:r w:rsidR="00763E91" w:rsidRPr="00346CDC">
        <w:t>9</w:t>
      </w:r>
      <w:r w:rsidR="001631A9" w:rsidRPr="00346CDC">
        <w:t xml:space="preserve"> p.m. </w:t>
      </w:r>
      <w:r w:rsidR="006252E5" w:rsidRPr="00346CDC">
        <w:t>E</w:t>
      </w:r>
      <w:r w:rsidR="00846908" w:rsidRPr="00346CDC">
        <w:t>astern</w:t>
      </w:r>
      <w:r w:rsidR="00076A26" w:rsidRPr="00346CDC">
        <w:t>.</w:t>
      </w:r>
      <w:r w:rsidR="004C4491" w:rsidRPr="00346CDC">
        <w:t xml:space="preserve"> </w:t>
      </w:r>
      <w:r w:rsidR="00012B6A" w:rsidRPr="00346CDC">
        <w:t>Software install</w:t>
      </w:r>
      <w:r w:rsidR="004C4491" w:rsidRPr="00346CDC">
        <w:t xml:space="preserve">ation is expected to take approx. </w:t>
      </w:r>
      <w:r w:rsidR="00EB1A09" w:rsidRPr="00346CDC">
        <w:t>1-</w:t>
      </w:r>
      <w:r w:rsidR="00846908" w:rsidRPr="00346CDC">
        <w:t>3 hours, ending by midnight Eastern</w:t>
      </w:r>
      <w:r w:rsidR="00076A26" w:rsidRPr="00346CDC">
        <w:t>.</w:t>
      </w:r>
      <w:r w:rsidR="00530052" w:rsidRPr="00346CDC">
        <w:t xml:space="preserve"> </w:t>
      </w:r>
      <w:r w:rsidR="000C70F6" w:rsidRPr="00346CDC">
        <w:t>Most deployments can be performed without any downtime. If downtime is anticipated, it will be communicated to users at least three days in advance.</w:t>
      </w:r>
    </w:p>
    <w:p w14:paraId="6AABBEA4" w14:textId="2D0941F5" w:rsidR="00AE5904" w:rsidRPr="00B87CD6" w:rsidRDefault="002823EC" w:rsidP="00B87CD6">
      <w:pPr>
        <w:pStyle w:val="BodyText"/>
        <w:rPr>
          <w:b/>
          <w:bCs/>
        </w:rPr>
      </w:pPr>
      <w:r w:rsidRPr="00B87CD6">
        <w:rPr>
          <w:b/>
          <w:bCs/>
        </w:rPr>
        <w:t>Production defect repairs and/or emergency software updates may occur as needed on weekdays</w:t>
      </w:r>
      <w:r w:rsidR="0060198B" w:rsidRPr="00B87CD6">
        <w:rPr>
          <w:b/>
          <w:bCs/>
        </w:rPr>
        <w:t>. Any downtime associated with these deployments will be communicated to users</w:t>
      </w:r>
      <w:r w:rsidR="00664993" w:rsidRPr="00B87CD6">
        <w:rPr>
          <w:b/>
          <w:bCs/>
        </w:rPr>
        <w:t xml:space="preserve"> </w:t>
      </w:r>
      <w:r w:rsidR="005F6E46" w:rsidRPr="00B87CD6">
        <w:rPr>
          <w:b/>
          <w:bCs/>
        </w:rPr>
        <w:t xml:space="preserve">at least three days in advance. </w:t>
      </w:r>
      <w:bookmarkStart w:id="149" w:name="_Hlk11748991"/>
      <w:r w:rsidR="00AE5904" w:rsidRPr="00B87CD6">
        <w:rPr>
          <w:b/>
          <w:bCs/>
        </w:rPr>
        <w:t xml:space="preserve">Download and </w:t>
      </w:r>
      <w:r w:rsidR="00700E4A" w:rsidRPr="00B87CD6">
        <w:rPr>
          <w:b/>
          <w:bCs/>
        </w:rPr>
        <w:t>Extract Files</w:t>
      </w:r>
    </w:p>
    <w:p w14:paraId="7F0CFF6A" w14:textId="40FEE430" w:rsidR="00C4250F" w:rsidRPr="00346CDC" w:rsidRDefault="00076A26" w:rsidP="00B87CD6">
      <w:pPr>
        <w:pStyle w:val="BodyText"/>
      </w:pPr>
      <w:r w:rsidRPr="00346CDC">
        <w:t xml:space="preserve">The </w:t>
      </w:r>
      <w:r w:rsidR="003B63AD" w:rsidRPr="00346CDC">
        <w:t>WebVRAM</w:t>
      </w:r>
      <w:r w:rsidRPr="00346CDC">
        <w:t xml:space="preserve"> system is web-</w:t>
      </w:r>
      <w:r w:rsidR="003B63AD" w:rsidRPr="00346CDC">
        <w:t>based and</w:t>
      </w:r>
      <w:r w:rsidRPr="00346CDC">
        <w:t xml:space="preserve"> is deployed using files containing configuration information rather than </w:t>
      </w:r>
      <w:r w:rsidR="00993A85" w:rsidRPr="00346CDC">
        <w:t xml:space="preserve">code package objects moved </w:t>
      </w:r>
      <w:r w:rsidRPr="00346CDC">
        <w:t>directly from one environment to another.</w:t>
      </w:r>
    </w:p>
    <w:p w14:paraId="59BD9C67" w14:textId="135EE9EC" w:rsidR="00076A26" w:rsidRPr="00346CDC" w:rsidRDefault="00C4250F" w:rsidP="00B87CD6">
      <w:pPr>
        <w:pStyle w:val="BodyText"/>
      </w:pPr>
      <w:r w:rsidRPr="00346CDC">
        <w:t xml:space="preserve">For the identified extract files, refer to the “webvram_files_list.txt” text file located in the </w:t>
      </w:r>
      <w:proofErr w:type="spellStart"/>
      <w:r w:rsidR="0042797A" w:rsidRPr="0042797A">
        <w:rPr>
          <w:szCs w:val="24"/>
        </w:rPr>
        <w:t>env_depl_impl</w:t>
      </w:r>
      <w:proofErr w:type="spellEnd"/>
      <w:r w:rsidR="0042797A" w:rsidRPr="00346CDC">
        <w:t xml:space="preserve"> folder</w:t>
      </w:r>
      <w:r w:rsidRPr="00346CDC">
        <w:t xml:space="preserve"> in the </w:t>
      </w:r>
      <w:r w:rsidR="0042797A" w:rsidRPr="0042797A">
        <w:rPr>
          <w:szCs w:val="24"/>
        </w:rPr>
        <w:t>GitHub WebVRAM product repository</w:t>
      </w:r>
      <w:r w:rsidRPr="00346CDC">
        <w:t>.</w:t>
      </w:r>
    </w:p>
    <w:p w14:paraId="6B01E4A9" w14:textId="3B40C7AB" w:rsidR="002D44CB" w:rsidRPr="00346CDC" w:rsidRDefault="00812FA1" w:rsidP="00B87CD6">
      <w:pPr>
        <w:pStyle w:val="BodyText"/>
      </w:pPr>
      <w:r w:rsidRPr="00346CDC">
        <w:t xml:space="preserve">The WebVRAM Source Code can be found in the </w:t>
      </w:r>
      <w:r w:rsidR="0042797A" w:rsidRPr="0042797A">
        <w:rPr>
          <w:szCs w:val="24"/>
        </w:rPr>
        <w:t>GitHub WebVRAM code repository</w:t>
      </w:r>
      <w:r w:rsidR="002D44CB" w:rsidRPr="00346CDC">
        <w:t>.</w:t>
      </w:r>
    </w:p>
    <w:p w14:paraId="42A14798" w14:textId="4655B305" w:rsidR="00397DB4" w:rsidRPr="00346CDC" w:rsidRDefault="00397DB4" w:rsidP="00B87CD6">
      <w:pPr>
        <w:pStyle w:val="BodyText"/>
      </w:pPr>
      <w:r w:rsidRPr="00346CDC">
        <w:rPr>
          <w:b/>
          <w:bCs/>
        </w:rPr>
        <w:t>NOTE:</w:t>
      </w:r>
      <w:r w:rsidRPr="00346CDC">
        <w:t xml:space="preserve"> The hyperlinks above link to the VA intranet and will only work for authorized users connected to the VA network.</w:t>
      </w:r>
    </w:p>
    <w:p w14:paraId="3E725148" w14:textId="16A15668" w:rsidR="00AE5904" w:rsidRPr="00346CDC" w:rsidRDefault="00AE5904" w:rsidP="003661B0">
      <w:pPr>
        <w:pStyle w:val="Heading2"/>
        <w:numPr>
          <w:ilvl w:val="1"/>
          <w:numId w:val="38"/>
        </w:numPr>
        <w:ind w:left="450"/>
      </w:pPr>
      <w:bookmarkStart w:id="150" w:name="_Ref436642459"/>
      <w:bookmarkStart w:id="151" w:name="_Toc175754332"/>
      <w:bookmarkEnd w:id="149"/>
      <w:r w:rsidRPr="00346CDC">
        <w:t>Database Creation</w:t>
      </w:r>
      <w:bookmarkEnd w:id="150"/>
      <w:bookmarkEnd w:id="151"/>
    </w:p>
    <w:p w14:paraId="42A51A49" w14:textId="64DD7CAB" w:rsidR="00AE5904" w:rsidRPr="00346CDC" w:rsidRDefault="00BF5D70" w:rsidP="00B87CD6">
      <w:pPr>
        <w:pStyle w:val="BodyText"/>
      </w:pPr>
      <w:r w:rsidRPr="00346CDC">
        <w:t>This section is n</w:t>
      </w:r>
      <w:r w:rsidR="00076A26" w:rsidRPr="00346CDC">
        <w:t xml:space="preserve">ot </w:t>
      </w:r>
      <w:r w:rsidR="00A86EE5" w:rsidRPr="00346CDC">
        <w:t>a</w:t>
      </w:r>
      <w:r w:rsidR="00076A26" w:rsidRPr="00346CDC">
        <w:t>pplicable.</w:t>
      </w:r>
    </w:p>
    <w:p w14:paraId="52EE4845" w14:textId="77777777" w:rsidR="00AE5904" w:rsidRPr="00346CDC" w:rsidRDefault="00AE5904" w:rsidP="003661B0">
      <w:pPr>
        <w:pStyle w:val="Heading3"/>
        <w:ind w:left="450"/>
      </w:pPr>
      <w:bookmarkStart w:id="152" w:name="_Toc175754333"/>
      <w:r w:rsidRPr="00A4179A">
        <w:t>Installation</w:t>
      </w:r>
      <w:r w:rsidRPr="00346CDC">
        <w:t xml:space="preserve"> Scripts</w:t>
      </w:r>
      <w:bookmarkEnd w:id="152"/>
    </w:p>
    <w:p w14:paraId="1A577289" w14:textId="66FF1FB4" w:rsidR="00076A26" w:rsidRPr="00346CDC" w:rsidRDefault="00C905CB" w:rsidP="00B87CD6">
      <w:pPr>
        <w:pStyle w:val="BodyText"/>
      </w:pPr>
      <w:r w:rsidRPr="00346CDC">
        <w:t xml:space="preserve">The </w:t>
      </w:r>
      <w:r w:rsidR="004D257C" w:rsidRPr="00346CDC">
        <w:t xml:space="preserve">WebVRAM </w:t>
      </w:r>
      <w:r w:rsidRPr="00346CDC">
        <w:t xml:space="preserve">system </w:t>
      </w:r>
      <w:r w:rsidR="004D257C" w:rsidRPr="00346CDC">
        <w:t xml:space="preserve">uses two PowerShell scripts to deploy the application.  The first script is run by a developer and is used to package a copy of the application after it has been built and then send it to the target server.  The second script is run by a developer on the target server and will perform the steps </w:t>
      </w:r>
      <w:r w:rsidRPr="00346CDC">
        <w:t>outlined in section 4.8 Installation Procedure.</w:t>
      </w:r>
    </w:p>
    <w:p w14:paraId="27D1A1BA" w14:textId="77777777" w:rsidR="00AE5904" w:rsidRPr="00346CDC" w:rsidRDefault="00AE5904" w:rsidP="003661B0">
      <w:pPr>
        <w:pStyle w:val="Heading3"/>
        <w:ind w:left="450"/>
      </w:pPr>
      <w:bookmarkStart w:id="153" w:name="_Toc175754334"/>
      <w:r w:rsidRPr="00346CDC">
        <w:t>Cron Scripts</w:t>
      </w:r>
      <w:bookmarkEnd w:id="153"/>
    </w:p>
    <w:p w14:paraId="303619A3" w14:textId="1D8828C6" w:rsidR="00076A26" w:rsidRPr="00346CDC" w:rsidRDefault="00A86EE5" w:rsidP="00B87CD6">
      <w:pPr>
        <w:pStyle w:val="BodyText"/>
      </w:pPr>
      <w:r w:rsidRPr="00346CDC">
        <w:lastRenderedPageBreak/>
        <w:t>There are no Cron</w:t>
      </w:r>
      <w:r w:rsidR="00CD134F" w:rsidRPr="00346CDC">
        <w:t xml:space="preserve"> </w:t>
      </w:r>
      <w:r w:rsidRPr="00346CDC">
        <w:t>scripts for this installation.</w:t>
      </w:r>
      <w:r w:rsidR="00B87CD6">
        <w:t xml:space="preserve"> (A Cron script is a term for a routine or script that runs chronologically (i.e. runs on a regular timetable.)</w:t>
      </w:r>
    </w:p>
    <w:p w14:paraId="26825D7B" w14:textId="1B36B7F6" w:rsidR="00BF5D70" w:rsidRPr="00346CDC" w:rsidRDefault="00BE065D" w:rsidP="003661B0">
      <w:pPr>
        <w:pStyle w:val="Heading3"/>
        <w:ind w:left="450"/>
      </w:pPr>
      <w:bookmarkStart w:id="154" w:name="_Toc175754335"/>
      <w:bookmarkStart w:id="155" w:name="_Hlk11749095"/>
      <w:r w:rsidRPr="00346CDC">
        <w:t xml:space="preserve">Access Requirements and </w:t>
      </w:r>
      <w:r w:rsidR="005C5ED2" w:rsidRPr="00346CDC">
        <w:t>Skills Needed for the Installation</w:t>
      </w:r>
      <w:bookmarkEnd w:id="154"/>
    </w:p>
    <w:p w14:paraId="2D542A38" w14:textId="77777777" w:rsidR="00BF5427" w:rsidRPr="00346CDC" w:rsidRDefault="00BF5427" w:rsidP="00B87CD6">
      <w:pPr>
        <w:pStyle w:val="BodyText"/>
      </w:pPr>
      <w:r w:rsidRPr="00346CDC">
        <w:t>To complete the installation:</w:t>
      </w:r>
    </w:p>
    <w:p w14:paraId="529A30D4" w14:textId="77777777" w:rsidR="00BF5427" w:rsidRPr="00346CDC" w:rsidRDefault="00BF5427">
      <w:pPr>
        <w:pStyle w:val="BodyText"/>
        <w:numPr>
          <w:ilvl w:val="0"/>
          <w:numId w:val="31"/>
        </w:numPr>
      </w:pPr>
      <w:r w:rsidRPr="00346CDC">
        <w:t>Basic system administration skills are needed.</w:t>
      </w:r>
    </w:p>
    <w:p w14:paraId="7248F44C" w14:textId="722C198B" w:rsidR="00B615A5" w:rsidRPr="00346CDC" w:rsidRDefault="00B615A5">
      <w:pPr>
        <w:pStyle w:val="BodyText"/>
        <w:numPr>
          <w:ilvl w:val="0"/>
          <w:numId w:val="31"/>
        </w:numPr>
      </w:pPr>
      <w:r w:rsidRPr="00346CDC">
        <w:t>Access to the web server is required.</w:t>
      </w:r>
    </w:p>
    <w:p w14:paraId="73D105C9" w14:textId="77777777" w:rsidR="00B615A5" w:rsidRPr="00346CDC" w:rsidRDefault="00B615A5">
      <w:pPr>
        <w:pStyle w:val="BodyText"/>
        <w:numPr>
          <w:ilvl w:val="0"/>
          <w:numId w:val="31"/>
        </w:numPr>
      </w:pPr>
      <w:r w:rsidRPr="00346CDC">
        <w:t>Permission</w:t>
      </w:r>
      <w:r w:rsidR="00BF5D70" w:rsidRPr="00346CDC">
        <w:t xml:space="preserve"> is needed</w:t>
      </w:r>
      <w:r w:rsidRPr="00346CDC">
        <w:t xml:space="preserve"> to:</w:t>
      </w:r>
    </w:p>
    <w:p w14:paraId="34D7EBBA" w14:textId="77777777" w:rsidR="00B615A5" w:rsidRPr="00346CDC" w:rsidRDefault="00B615A5">
      <w:pPr>
        <w:pStyle w:val="BodyText"/>
        <w:numPr>
          <w:ilvl w:val="1"/>
          <w:numId w:val="31"/>
        </w:numPr>
      </w:pPr>
      <w:r w:rsidRPr="00346CDC">
        <w:t>Start/Stop the web server</w:t>
      </w:r>
      <w:r w:rsidR="00BF5D70" w:rsidRPr="00346CDC">
        <w:t>.</w:t>
      </w:r>
    </w:p>
    <w:p w14:paraId="18DE55A4" w14:textId="77777777" w:rsidR="00BF5427" w:rsidRPr="00346CDC" w:rsidRDefault="00B615A5">
      <w:pPr>
        <w:pStyle w:val="BodyText"/>
        <w:numPr>
          <w:ilvl w:val="1"/>
          <w:numId w:val="31"/>
        </w:numPr>
      </w:pPr>
      <w:r w:rsidRPr="00346CDC">
        <w:t xml:space="preserve">Update WebVRAM web application </w:t>
      </w:r>
      <w:r w:rsidR="005562F3" w:rsidRPr="00346CDC">
        <w:t>files.</w:t>
      </w:r>
    </w:p>
    <w:p w14:paraId="1780324C" w14:textId="77777777" w:rsidR="00FD7CA6" w:rsidRPr="00346CDC" w:rsidRDefault="00FD7CA6" w:rsidP="003661B0">
      <w:pPr>
        <w:pStyle w:val="Heading3"/>
        <w:ind w:left="450"/>
      </w:pPr>
      <w:bookmarkStart w:id="156" w:name="_Toc416250739"/>
      <w:bookmarkStart w:id="157" w:name="_Toc430174019"/>
      <w:bookmarkStart w:id="158" w:name="_Toc175754336"/>
      <w:r w:rsidRPr="00346CDC">
        <w:t>Installation Procedure</w:t>
      </w:r>
      <w:bookmarkEnd w:id="156"/>
      <w:bookmarkEnd w:id="157"/>
      <w:bookmarkEnd w:id="158"/>
    </w:p>
    <w:p w14:paraId="2C165EC2" w14:textId="77777777" w:rsidR="00B615A5" w:rsidRPr="00346CDC" w:rsidRDefault="00B615A5" w:rsidP="00B87CD6">
      <w:pPr>
        <w:pStyle w:val="BodyText"/>
      </w:pPr>
      <w:r w:rsidRPr="00346CDC">
        <w:t>The Installation Procedure is as follows:</w:t>
      </w:r>
    </w:p>
    <w:p w14:paraId="713E0773" w14:textId="77777777" w:rsidR="00B615A5" w:rsidRPr="00346CDC" w:rsidRDefault="00B615A5">
      <w:pPr>
        <w:pStyle w:val="BodyText"/>
        <w:numPr>
          <w:ilvl w:val="0"/>
          <w:numId w:val="21"/>
        </w:numPr>
      </w:pPr>
      <w:r w:rsidRPr="00346CDC">
        <w:t>Stop the web server</w:t>
      </w:r>
      <w:r w:rsidR="003235E8" w:rsidRPr="00346CDC">
        <w:t>.</w:t>
      </w:r>
    </w:p>
    <w:p w14:paraId="73B0B1D9" w14:textId="7665064A" w:rsidR="00B615A5" w:rsidRPr="00346CDC" w:rsidRDefault="00B615A5">
      <w:pPr>
        <w:pStyle w:val="BodyText"/>
        <w:numPr>
          <w:ilvl w:val="0"/>
          <w:numId w:val="21"/>
        </w:numPr>
      </w:pPr>
      <w:r w:rsidRPr="00346CDC">
        <w:t>Copy the WebVRAM files to the configured web application fold</w:t>
      </w:r>
      <w:r w:rsidR="004D257C" w:rsidRPr="00346CDC">
        <w:t>er</w:t>
      </w:r>
      <w:r w:rsidR="003235E8" w:rsidRPr="00346CDC">
        <w:t>.</w:t>
      </w:r>
    </w:p>
    <w:p w14:paraId="5CA3C166" w14:textId="77777777" w:rsidR="00B615A5" w:rsidRPr="00346CDC" w:rsidRDefault="00B615A5">
      <w:pPr>
        <w:pStyle w:val="BodyText"/>
        <w:numPr>
          <w:ilvl w:val="0"/>
          <w:numId w:val="21"/>
        </w:numPr>
      </w:pPr>
      <w:r w:rsidRPr="00346CDC">
        <w:t>Configure the WebVRAM application to use the appropriate database</w:t>
      </w:r>
      <w:r w:rsidR="003235E8" w:rsidRPr="00346CDC">
        <w:t>.</w:t>
      </w:r>
    </w:p>
    <w:p w14:paraId="113F51BB" w14:textId="77777777" w:rsidR="00B615A5" w:rsidRPr="00346CDC" w:rsidRDefault="00B615A5">
      <w:pPr>
        <w:pStyle w:val="BodyText"/>
        <w:numPr>
          <w:ilvl w:val="0"/>
          <w:numId w:val="21"/>
        </w:numPr>
      </w:pPr>
      <w:r w:rsidRPr="00346CDC">
        <w:t>Start the web server</w:t>
      </w:r>
      <w:r w:rsidR="003235E8" w:rsidRPr="00346CDC">
        <w:t>.</w:t>
      </w:r>
    </w:p>
    <w:p w14:paraId="452F2715" w14:textId="77777777" w:rsidR="009123D8" w:rsidRPr="00346CDC" w:rsidRDefault="009123D8" w:rsidP="003661B0">
      <w:pPr>
        <w:pStyle w:val="Heading3"/>
        <w:ind w:left="450"/>
      </w:pPr>
      <w:bookmarkStart w:id="159" w:name="_Toc175754337"/>
      <w:r w:rsidRPr="00346CDC">
        <w:t>Installation Verification Procedure</w:t>
      </w:r>
      <w:bookmarkEnd w:id="159"/>
    </w:p>
    <w:p w14:paraId="007CD2EF" w14:textId="42D963B9" w:rsidR="005562F3" w:rsidRPr="00346CDC" w:rsidRDefault="00E6756F" w:rsidP="00B87CD6">
      <w:pPr>
        <w:pStyle w:val="BodyText"/>
      </w:pPr>
      <w:r w:rsidRPr="00346CDC">
        <w:t>Visit the web application at its</w:t>
      </w:r>
      <w:r w:rsidR="00BF5427" w:rsidRPr="00346CDC">
        <w:t xml:space="preserve"> </w:t>
      </w:r>
      <w:r w:rsidR="0042797A" w:rsidRPr="0042797A">
        <w:rPr>
          <w:szCs w:val="24"/>
        </w:rPr>
        <w:t>WebVRAM Homepage</w:t>
      </w:r>
      <w:r w:rsidR="00E33D6B" w:rsidRPr="00346CDC">
        <w:t>:</w:t>
      </w:r>
    </w:p>
    <w:p w14:paraId="1A6B74D1" w14:textId="77777777" w:rsidR="00BF5427" w:rsidRPr="00346CDC" w:rsidRDefault="00E6756F">
      <w:pPr>
        <w:pStyle w:val="BodyText"/>
        <w:numPr>
          <w:ilvl w:val="0"/>
          <w:numId w:val="22"/>
        </w:numPr>
      </w:pPr>
      <w:r w:rsidRPr="00346CDC">
        <w:t>Login using credentials</w:t>
      </w:r>
      <w:r w:rsidR="00BF5427" w:rsidRPr="00346CDC">
        <w:t>.</w:t>
      </w:r>
    </w:p>
    <w:p w14:paraId="0D05F356" w14:textId="1DC6402B" w:rsidR="00E6756F" w:rsidRPr="00346CDC" w:rsidRDefault="00BF5427">
      <w:pPr>
        <w:pStyle w:val="BodyText"/>
        <w:numPr>
          <w:ilvl w:val="0"/>
          <w:numId w:val="22"/>
        </w:numPr>
      </w:pPr>
      <w:r w:rsidRPr="00346CDC">
        <w:t>T</w:t>
      </w:r>
      <w:r w:rsidR="00E6756F" w:rsidRPr="00346CDC">
        <w:t>est drive the application</w:t>
      </w:r>
      <w:r w:rsidR="003235E8" w:rsidRPr="00346CDC">
        <w:t>.</w:t>
      </w:r>
    </w:p>
    <w:p w14:paraId="3854D57A" w14:textId="77777777" w:rsidR="00E6756F" w:rsidRPr="00346CDC" w:rsidRDefault="00E6756F">
      <w:pPr>
        <w:pStyle w:val="BodyText"/>
        <w:numPr>
          <w:ilvl w:val="0"/>
          <w:numId w:val="22"/>
        </w:numPr>
      </w:pPr>
      <w:r w:rsidRPr="00346CDC">
        <w:t>Check the application logs for any errors</w:t>
      </w:r>
      <w:r w:rsidR="003235E8" w:rsidRPr="00346CDC">
        <w:t>.</w:t>
      </w:r>
    </w:p>
    <w:p w14:paraId="298E7BBE" w14:textId="0144B543" w:rsidR="00222FCD" w:rsidRPr="00346CDC" w:rsidRDefault="00222FCD" w:rsidP="003661B0">
      <w:pPr>
        <w:pStyle w:val="Heading3"/>
        <w:ind w:left="450"/>
      </w:pPr>
      <w:bookmarkStart w:id="160" w:name="_Ref54108533"/>
      <w:bookmarkStart w:id="161" w:name="_Ref54108544"/>
      <w:bookmarkStart w:id="162" w:name="_Toc175754338"/>
      <w:bookmarkEnd w:id="155"/>
      <w:r w:rsidRPr="00346CDC">
        <w:t>System Configuration</w:t>
      </w:r>
      <w:bookmarkEnd w:id="160"/>
      <w:bookmarkEnd w:id="161"/>
      <w:bookmarkEnd w:id="162"/>
    </w:p>
    <w:p w14:paraId="5A2DFA5E" w14:textId="73576BEE" w:rsidR="003B63AD" w:rsidRPr="00346CDC" w:rsidRDefault="002542A7" w:rsidP="00B87CD6">
      <w:pPr>
        <w:pStyle w:val="BodyText"/>
      </w:pPr>
      <w:r w:rsidRPr="00346CDC">
        <w:fldChar w:fldCharType="begin"/>
      </w:r>
      <w:r w:rsidRPr="00346CDC">
        <w:instrText xml:space="preserve"> REF _Ref13586274 \h </w:instrText>
      </w:r>
      <w:r w:rsidR="00346CDC" w:rsidRPr="00346CDC">
        <w:instrText xml:space="preserve"> \* MERGEFORMAT </w:instrText>
      </w:r>
      <w:r w:rsidRPr="00346CDC">
        <w:fldChar w:fldCharType="separate"/>
      </w:r>
      <w:r w:rsidR="00281CC3" w:rsidRPr="00303DCC">
        <w:t xml:space="preserve">Figure </w:t>
      </w:r>
      <w:r w:rsidR="00281CC3">
        <w:t>2</w:t>
      </w:r>
      <w:r w:rsidR="00281CC3" w:rsidRPr="00303DCC">
        <w:t>: WebVRAM Single Production String</w:t>
      </w:r>
      <w:r w:rsidRPr="00346CDC">
        <w:fldChar w:fldCharType="end"/>
      </w:r>
      <w:r w:rsidR="003B63AD" w:rsidRPr="00346CDC">
        <w:rPr>
          <w:spacing w:val="-6"/>
        </w:rPr>
        <w:t xml:space="preserve"> </w:t>
      </w:r>
      <w:r w:rsidR="003B63AD" w:rsidRPr="00346CDC">
        <w:t>shows</w:t>
      </w:r>
      <w:r w:rsidR="003B63AD" w:rsidRPr="00346CDC">
        <w:rPr>
          <w:spacing w:val="-5"/>
        </w:rPr>
        <w:t xml:space="preserve"> </w:t>
      </w:r>
      <w:r w:rsidR="003B63AD" w:rsidRPr="00346CDC">
        <w:t>the</w:t>
      </w:r>
      <w:r w:rsidR="003B63AD" w:rsidRPr="00346CDC">
        <w:rPr>
          <w:spacing w:val="-6"/>
        </w:rPr>
        <w:t xml:space="preserve"> </w:t>
      </w:r>
      <w:r w:rsidR="003B63AD" w:rsidRPr="00346CDC">
        <w:t>configuration</w:t>
      </w:r>
      <w:r w:rsidR="003B63AD" w:rsidRPr="00346CDC">
        <w:rPr>
          <w:spacing w:val="-5"/>
        </w:rPr>
        <w:t xml:space="preserve"> </w:t>
      </w:r>
      <w:r w:rsidR="003B63AD" w:rsidRPr="00346CDC">
        <w:t>of</w:t>
      </w:r>
      <w:r w:rsidR="003B63AD" w:rsidRPr="00346CDC">
        <w:rPr>
          <w:spacing w:val="-6"/>
        </w:rPr>
        <w:t xml:space="preserve"> </w:t>
      </w:r>
      <w:r w:rsidR="003B63AD" w:rsidRPr="00346CDC">
        <w:t>a</w:t>
      </w:r>
      <w:r w:rsidR="003B63AD" w:rsidRPr="00346CDC">
        <w:rPr>
          <w:spacing w:val="-5"/>
        </w:rPr>
        <w:t xml:space="preserve"> </w:t>
      </w:r>
      <w:r w:rsidR="003B63AD" w:rsidRPr="00346CDC">
        <w:t>single</w:t>
      </w:r>
      <w:r w:rsidR="003B63AD" w:rsidRPr="00346CDC">
        <w:rPr>
          <w:spacing w:val="-6"/>
        </w:rPr>
        <w:t xml:space="preserve"> </w:t>
      </w:r>
      <w:r w:rsidR="003061FC" w:rsidRPr="00346CDC">
        <w:t>P</w:t>
      </w:r>
      <w:r w:rsidR="003B63AD" w:rsidRPr="00346CDC">
        <w:t>roduction</w:t>
      </w:r>
      <w:r w:rsidR="003B63AD" w:rsidRPr="00346CDC">
        <w:rPr>
          <w:spacing w:val="-4"/>
        </w:rPr>
        <w:t xml:space="preserve"> </w:t>
      </w:r>
      <w:r w:rsidR="003B63AD" w:rsidRPr="00346CDC">
        <w:t>string</w:t>
      </w:r>
      <w:r w:rsidR="003B63AD" w:rsidRPr="00346CDC">
        <w:rPr>
          <w:spacing w:val="-5"/>
        </w:rPr>
        <w:t xml:space="preserve"> </w:t>
      </w:r>
      <w:r w:rsidR="003B63AD" w:rsidRPr="00346CDC">
        <w:t>to</w:t>
      </w:r>
      <w:r w:rsidR="003B63AD" w:rsidRPr="00346CDC">
        <w:rPr>
          <w:spacing w:val="-5"/>
        </w:rPr>
        <w:t xml:space="preserve"> </w:t>
      </w:r>
      <w:r w:rsidR="003B63AD" w:rsidRPr="00346CDC">
        <w:t>the</w:t>
      </w:r>
      <w:r w:rsidR="003B63AD" w:rsidRPr="00346CDC">
        <w:rPr>
          <w:spacing w:val="-5"/>
        </w:rPr>
        <w:t xml:space="preserve"> </w:t>
      </w:r>
      <w:r w:rsidR="003B63AD" w:rsidRPr="00346CDC">
        <w:t>extent</w:t>
      </w:r>
      <w:r w:rsidR="003B63AD" w:rsidRPr="00346CDC">
        <w:rPr>
          <w:spacing w:val="-5"/>
        </w:rPr>
        <w:t xml:space="preserve"> </w:t>
      </w:r>
      <w:r w:rsidR="003B63AD" w:rsidRPr="00346CDC">
        <w:t>that</w:t>
      </w:r>
      <w:r w:rsidR="003B63AD" w:rsidRPr="00346CDC">
        <w:rPr>
          <w:spacing w:val="-4"/>
        </w:rPr>
        <w:t xml:space="preserve"> </w:t>
      </w:r>
      <w:r w:rsidR="003B63AD" w:rsidRPr="00346CDC">
        <w:t>it</w:t>
      </w:r>
      <w:r w:rsidR="003B63AD" w:rsidRPr="00346CDC">
        <w:rPr>
          <w:spacing w:val="-5"/>
        </w:rPr>
        <w:t xml:space="preserve"> </w:t>
      </w:r>
      <w:r w:rsidR="003B63AD" w:rsidRPr="00346CDC">
        <w:t xml:space="preserve">is known. A full </w:t>
      </w:r>
      <w:r w:rsidR="003061FC" w:rsidRPr="00346CDC">
        <w:t>P</w:t>
      </w:r>
      <w:r w:rsidR="003B63AD" w:rsidRPr="00346CDC">
        <w:t xml:space="preserve">roduction aspect of the application will involve multiple users and VistA sessions through several cloud </w:t>
      </w:r>
      <w:r w:rsidR="00BF5427" w:rsidRPr="00346CDC">
        <w:t>s</w:t>
      </w:r>
      <w:r w:rsidR="003B63AD" w:rsidRPr="00346CDC">
        <w:t>ubnets.</w:t>
      </w:r>
    </w:p>
    <w:p w14:paraId="39572C92" w14:textId="104B7FAB" w:rsidR="00BF5427" w:rsidRPr="00346CDC" w:rsidRDefault="00F9195E" w:rsidP="00B87CD6">
      <w:pPr>
        <w:pStyle w:val="BodyText"/>
      </w:pPr>
      <w:r w:rsidRPr="00346CDC">
        <w:t xml:space="preserve">The user logs in to the WebVRAM web application located in the </w:t>
      </w:r>
      <w:r w:rsidR="00B867DD" w:rsidRPr="00346CDC">
        <w:t xml:space="preserve">Azure </w:t>
      </w:r>
      <w:r w:rsidRPr="00346CDC">
        <w:t xml:space="preserve">cloud. The application utilizes the Station ID Callback </w:t>
      </w:r>
      <w:r w:rsidR="00B867DD" w:rsidRPr="00346CDC">
        <w:t>RPC</w:t>
      </w:r>
      <w:r w:rsidR="000C34FE" w:rsidRPr="00346CDC">
        <w:t xml:space="preserve">, or IAM </w:t>
      </w:r>
      <w:r w:rsidR="00EF6AEA" w:rsidRPr="00346CDC">
        <w:t>Security Token Service / Services Provisioning Markup Language (</w:t>
      </w:r>
      <w:r w:rsidR="000C34FE" w:rsidRPr="00346CDC">
        <w:t>STS/SPML</w:t>
      </w:r>
      <w:r w:rsidR="00EF6AEA" w:rsidRPr="00346CDC">
        <w:t>)</w:t>
      </w:r>
      <w:r w:rsidR="000C34FE" w:rsidRPr="00346CDC">
        <w:t xml:space="preserve"> </w:t>
      </w:r>
      <w:r w:rsidR="000D1F41" w:rsidRPr="00346CDC">
        <w:t>Service to perform user authentication</w:t>
      </w:r>
      <w:r w:rsidR="00B867DD" w:rsidRPr="00346CDC">
        <w:t xml:space="preserve">. The WebVRAM application </w:t>
      </w:r>
      <w:r w:rsidR="00765D50" w:rsidRPr="00346CDC">
        <w:t>connects to CPRS instances using VistA Sentillion and connects to</w:t>
      </w:r>
      <w:r w:rsidRPr="00346CDC">
        <w:t xml:space="preserve"> remote VistA systems via RPC Broker</w:t>
      </w:r>
      <w:r w:rsidR="00765D50" w:rsidRPr="00346CDC">
        <w:t xml:space="preserve">. The user uses Micro Focus Reflection to </w:t>
      </w:r>
      <w:r w:rsidR="00765D50" w:rsidRPr="00346CDC">
        <w:lastRenderedPageBreak/>
        <w:t xml:space="preserve">connect to remote VistA systems via SSH. The application launches a connection to the </w:t>
      </w:r>
      <w:r w:rsidR="00251F57" w:rsidRPr="00346CDC">
        <w:t>VA</w:t>
      </w:r>
      <w:r w:rsidR="00EF6AEA" w:rsidRPr="00346CDC">
        <w:t>’</w:t>
      </w:r>
      <w:r w:rsidR="00251F57" w:rsidRPr="00346CDC">
        <w:t xml:space="preserve">s New EHR </w:t>
      </w:r>
      <w:r w:rsidR="00765D50" w:rsidRPr="00346CDC">
        <w:t xml:space="preserve">PIV Login URL. </w:t>
      </w:r>
      <w:r w:rsidR="00B867DD" w:rsidRPr="00346CDC">
        <w:t xml:space="preserve"> </w:t>
      </w:r>
    </w:p>
    <w:p w14:paraId="0DEF9E3A" w14:textId="6157F82C" w:rsidR="00BF5D70" w:rsidRPr="00303DCC" w:rsidRDefault="00BF5D70" w:rsidP="000E75B6">
      <w:pPr>
        <w:pStyle w:val="Caption"/>
        <w:jc w:val="center"/>
        <w:rPr>
          <w:rFonts w:ascii="Segoe UI" w:hAnsi="Segoe UI" w:cs="Segoe UI"/>
        </w:rPr>
      </w:pPr>
      <w:bookmarkStart w:id="163" w:name="_Ref54108514"/>
      <w:bookmarkStart w:id="164" w:name="_Ref13586274"/>
      <w:bookmarkStart w:id="165" w:name="_Toc175754359"/>
      <w:r w:rsidRPr="00303DCC">
        <w:rPr>
          <w:rFonts w:ascii="Segoe UI" w:hAnsi="Segoe UI" w:cs="Segoe UI"/>
        </w:rPr>
        <w:t xml:space="preserve">Figure </w:t>
      </w:r>
      <w:r w:rsidR="00303DCC" w:rsidRPr="00303DCC">
        <w:rPr>
          <w:rFonts w:ascii="Segoe UI" w:hAnsi="Segoe UI" w:cs="Segoe UI"/>
        </w:rPr>
        <w:fldChar w:fldCharType="begin"/>
      </w:r>
      <w:r w:rsidR="00303DCC" w:rsidRPr="00303DCC">
        <w:rPr>
          <w:rFonts w:ascii="Segoe UI" w:hAnsi="Segoe UI" w:cs="Segoe UI"/>
        </w:rPr>
        <w:instrText xml:space="preserve"> SEQ Figure \* ARABIC </w:instrText>
      </w:r>
      <w:r w:rsidR="00303DCC" w:rsidRPr="00303DCC">
        <w:rPr>
          <w:rFonts w:ascii="Segoe UI" w:hAnsi="Segoe UI" w:cs="Segoe UI"/>
        </w:rPr>
        <w:fldChar w:fldCharType="separate"/>
      </w:r>
      <w:r w:rsidR="00281CC3">
        <w:rPr>
          <w:rFonts w:ascii="Segoe UI" w:hAnsi="Segoe UI" w:cs="Segoe UI"/>
          <w:noProof/>
        </w:rPr>
        <w:t>2</w:t>
      </w:r>
      <w:r w:rsidR="00303DCC" w:rsidRPr="00303DCC">
        <w:rPr>
          <w:rFonts w:ascii="Segoe UI" w:hAnsi="Segoe UI" w:cs="Segoe UI"/>
        </w:rPr>
        <w:fldChar w:fldCharType="end"/>
      </w:r>
      <w:bookmarkEnd w:id="163"/>
      <w:r w:rsidRPr="00303DCC">
        <w:rPr>
          <w:rFonts w:ascii="Segoe UI" w:hAnsi="Segoe UI" w:cs="Segoe UI"/>
        </w:rPr>
        <w:t>: WebVRAM Single Production String</w:t>
      </w:r>
      <w:bookmarkEnd w:id="164"/>
      <w:bookmarkEnd w:id="165"/>
    </w:p>
    <w:p w14:paraId="31D55DCD" w14:textId="39559643" w:rsidR="009C796C" w:rsidRPr="00346CDC" w:rsidRDefault="009C796C" w:rsidP="003661B0">
      <w:pPr>
        <w:pStyle w:val="BodyText"/>
        <w:jc w:val="center"/>
      </w:pPr>
      <w:r>
        <w:rPr>
          <w:noProof/>
        </w:rPr>
        <w:drawing>
          <wp:inline distT="0" distB="0" distL="0" distR="0" wp14:anchorId="30593EF2" wp14:editId="7920958D">
            <wp:extent cx="5867400" cy="2200275"/>
            <wp:effectExtent l="0" t="0" r="0" b="9525"/>
            <wp:docPr id="5" name="Picture 5" descr="Described in the abo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bed in the above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2200275"/>
                    </a:xfrm>
                    <a:prstGeom prst="rect">
                      <a:avLst/>
                    </a:prstGeom>
                    <a:noFill/>
                    <a:ln>
                      <a:noFill/>
                    </a:ln>
                  </pic:spPr>
                </pic:pic>
              </a:graphicData>
            </a:graphic>
          </wp:inline>
        </w:drawing>
      </w:r>
    </w:p>
    <w:p w14:paraId="73A9FB39" w14:textId="77777777" w:rsidR="00222FCD" w:rsidRPr="00346CDC" w:rsidRDefault="00222FCD" w:rsidP="003661B0">
      <w:pPr>
        <w:pStyle w:val="Heading3"/>
        <w:ind w:left="450"/>
      </w:pPr>
      <w:bookmarkStart w:id="166" w:name="_Toc175754339"/>
      <w:r w:rsidRPr="00346CDC">
        <w:t>Database Tuning</w:t>
      </w:r>
      <w:bookmarkEnd w:id="166"/>
    </w:p>
    <w:p w14:paraId="5B17A4A1" w14:textId="184A832D" w:rsidR="00012B6A" w:rsidRPr="00346CDC" w:rsidRDefault="002542A7" w:rsidP="00B87CD6">
      <w:pPr>
        <w:pStyle w:val="BodyText"/>
      </w:pPr>
      <w:r w:rsidRPr="00346CDC">
        <w:t>This section is n</w:t>
      </w:r>
      <w:r w:rsidR="00012B6A" w:rsidRPr="00346CDC">
        <w:t xml:space="preserve">ot </w:t>
      </w:r>
      <w:r w:rsidR="00C32210" w:rsidRPr="00346CDC">
        <w:t>a</w:t>
      </w:r>
      <w:r w:rsidR="00012B6A" w:rsidRPr="00346CDC">
        <w:t>pplicable.</w:t>
      </w:r>
    </w:p>
    <w:p w14:paraId="7D970287" w14:textId="3273C0BC" w:rsidR="002368FE" w:rsidRPr="00346CDC" w:rsidRDefault="002368FE" w:rsidP="003661B0">
      <w:pPr>
        <w:pStyle w:val="Heading3"/>
        <w:ind w:left="180" w:hanging="162"/>
      </w:pPr>
      <w:bookmarkStart w:id="167" w:name="_CPRS_Version_Installation"/>
      <w:bookmarkStart w:id="168" w:name="_Ref75448318"/>
      <w:bookmarkStart w:id="169" w:name="_Ref75448327"/>
      <w:bookmarkStart w:id="170" w:name="_Toc175754340"/>
      <w:bookmarkEnd w:id="167"/>
      <w:r w:rsidRPr="00346CDC">
        <w:t>CPRS Version Installation on Shared Directory</w:t>
      </w:r>
      <w:bookmarkEnd w:id="168"/>
      <w:bookmarkEnd w:id="169"/>
      <w:bookmarkEnd w:id="170"/>
    </w:p>
    <w:p w14:paraId="2C213978" w14:textId="77777777" w:rsidR="00A40480" w:rsidRPr="00346CDC" w:rsidRDefault="002368FE" w:rsidP="00B87CD6">
      <w:pPr>
        <w:pStyle w:val="BodyText"/>
      </w:pPr>
      <w:r w:rsidRPr="00346CDC">
        <w:t>WebVRAM detects which version of the VA Computerized Patient Record System (CPRS) is required at each VistA location and launches that version on the user’s desktop. To launch the correct set of executables, the latest production versions are added to a national Share Directory where the application can obtain and launch the correct version of CPRS software for the user. The CPRS team notifies the WebVRAM team when they are planning</w:t>
      </w:r>
      <w:r w:rsidR="005E2908" w:rsidRPr="00346CDC">
        <w:t xml:space="preserve"> a</w:t>
      </w:r>
      <w:r w:rsidRPr="00346CDC">
        <w:t xml:space="preserve"> new production version deployment of the application.</w:t>
      </w:r>
    </w:p>
    <w:p w14:paraId="6154AE0C" w14:textId="70E04FE8" w:rsidR="00112A86" w:rsidRPr="00346CDC" w:rsidRDefault="002368FE" w:rsidP="00B87CD6">
      <w:pPr>
        <w:pStyle w:val="BodyText"/>
      </w:pPr>
      <w:r w:rsidRPr="00346CDC">
        <w:t>The procedure</w:t>
      </w:r>
      <w:r w:rsidR="001F5CB3" w:rsidRPr="00346CDC">
        <w:t xml:space="preserve">s </w:t>
      </w:r>
      <w:r w:rsidRPr="00346CDC">
        <w:t xml:space="preserve">for downloading and adding the latest CPRS version executables are </w:t>
      </w:r>
      <w:r w:rsidR="001F5CB3" w:rsidRPr="00346CDC">
        <w:t>described</w:t>
      </w:r>
      <w:r w:rsidRPr="00346CDC">
        <w:t xml:space="preserve"> in</w:t>
      </w:r>
      <w:r w:rsidR="001F5CB3" w:rsidRPr="00346CDC">
        <w:t xml:space="preserve"> </w:t>
      </w:r>
      <w:r w:rsidR="00EF6AEA" w:rsidRPr="00346CDC">
        <w:t>Standard Operating Procedure (</w:t>
      </w:r>
      <w:r w:rsidR="001C165D" w:rsidRPr="00346CDC">
        <w:rPr>
          <w:i/>
          <w:iCs/>
        </w:rPr>
        <w:t>SOP</w:t>
      </w:r>
      <w:r w:rsidR="00EF6AEA" w:rsidRPr="00346CDC">
        <w:rPr>
          <w:i/>
          <w:iCs/>
        </w:rPr>
        <w:t>)</w:t>
      </w:r>
      <w:r w:rsidR="001C165D" w:rsidRPr="00346CDC">
        <w:rPr>
          <w:i/>
          <w:iCs/>
        </w:rPr>
        <w:t xml:space="preserve"> CPRS – Downloading Latest Version </w:t>
      </w:r>
      <w:proofErr w:type="gramStart"/>
      <w:r w:rsidR="001C165D" w:rsidRPr="00346CDC">
        <w:rPr>
          <w:i/>
          <w:iCs/>
        </w:rPr>
        <w:t>For</w:t>
      </w:r>
      <w:proofErr w:type="gramEnd"/>
      <w:r w:rsidR="001C165D" w:rsidRPr="00346CDC">
        <w:rPr>
          <w:i/>
          <w:iCs/>
        </w:rPr>
        <w:t xml:space="preserve"> WebVRAM National Directory</w:t>
      </w:r>
      <w:r w:rsidRPr="00346CDC">
        <w:t xml:space="preserve"> on </w:t>
      </w:r>
      <w:r w:rsidR="008B0F29" w:rsidRPr="00346CDC">
        <w:t xml:space="preserve">the </w:t>
      </w:r>
      <w:r w:rsidR="0042797A" w:rsidRPr="0042797A">
        <w:rPr>
          <w:szCs w:val="24"/>
        </w:rPr>
        <w:t>SOPs folder on the WebVRAM SharePoint site</w:t>
      </w:r>
      <w:r w:rsidR="00896D08" w:rsidRPr="00346CDC">
        <w:t>.</w:t>
      </w:r>
    </w:p>
    <w:p w14:paraId="3CEAC2BC" w14:textId="015F475E" w:rsidR="00476D97" w:rsidRPr="00346CDC" w:rsidRDefault="00476D97" w:rsidP="00B87CD6">
      <w:pPr>
        <w:pStyle w:val="BodyText"/>
      </w:pPr>
      <w:r w:rsidRPr="00346CDC">
        <w:rPr>
          <w:b/>
          <w:bCs/>
        </w:rPr>
        <w:t>NOTE:</w:t>
      </w:r>
      <w:r w:rsidRPr="00346CDC">
        <w:t xml:space="preserve"> The hyperlink above </w:t>
      </w:r>
      <w:r w:rsidR="000A249C" w:rsidRPr="00346CDC">
        <w:t xml:space="preserve">will navigate to sites on </w:t>
      </w:r>
      <w:r w:rsidRPr="00346CDC">
        <w:t>the VA intranet and will only work for authorized users connected to the VA network.</w:t>
      </w:r>
    </w:p>
    <w:p w14:paraId="3513961F" w14:textId="2E0E6A8B" w:rsidR="00AE5904" w:rsidRPr="00346CDC" w:rsidRDefault="00685E4D" w:rsidP="00210797">
      <w:pPr>
        <w:pStyle w:val="Heading2"/>
      </w:pPr>
      <w:bookmarkStart w:id="171" w:name="_Toc175754341"/>
      <w:bookmarkStart w:id="172" w:name="_Hlk11835761"/>
      <w:r w:rsidRPr="00346CDC">
        <w:t>Back-Out</w:t>
      </w:r>
      <w:r w:rsidR="00AE5904" w:rsidRPr="00346CDC">
        <w:t xml:space="preserve"> Procedure</w:t>
      </w:r>
      <w:bookmarkEnd w:id="171"/>
    </w:p>
    <w:p w14:paraId="4B72F0BD" w14:textId="5BE3A373" w:rsidR="00E03759" w:rsidRPr="00346CDC" w:rsidRDefault="00D808A4" w:rsidP="00B87CD6">
      <w:pPr>
        <w:pStyle w:val="BodyText"/>
      </w:pPr>
      <w:r w:rsidRPr="00346CDC">
        <w:t>Back-</w:t>
      </w:r>
      <w:r w:rsidR="002542A7" w:rsidRPr="00346CDC">
        <w:t>o</w:t>
      </w:r>
      <w:r w:rsidRPr="00346CDC">
        <w:t>ut pertains to a return to the last known good operational state of the software and appropriate platform settings. Should a rollback of this deployment occur, the software will be removed from the appropriate platform.</w:t>
      </w:r>
    </w:p>
    <w:p w14:paraId="138A5575" w14:textId="15093A0C" w:rsidR="00455CB4" w:rsidRPr="00346CDC" w:rsidRDefault="00685E4D" w:rsidP="003661B0">
      <w:pPr>
        <w:pStyle w:val="Heading3"/>
        <w:ind w:left="90" w:hanging="72"/>
      </w:pPr>
      <w:bookmarkStart w:id="173" w:name="_Ref46763258"/>
      <w:bookmarkStart w:id="174" w:name="_Ref46763282"/>
      <w:bookmarkStart w:id="175" w:name="_Toc175754342"/>
      <w:r w:rsidRPr="00346CDC">
        <w:t>Back-Out</w:t>
      </w:r>
      <w:r w:rsidR="00455CB4" w:rsidRPr="00346CDC">
        <w:t xml:space="preserve"> Strategy</w:t>
      </w:r>
      <w:bookmarkEnd w:id="173"/>
      <w:bookmarkEnd w:id="174"/>
      <w:bookmarkEnd w:id="175"/>
    </w:p>
    <w:p w14:paraId="3CFD3854" w14:textId="04E1A60D" w:rsidR="00780826" w:rsidRPr="00346CDC" w:rsidRDefault="00780826" w:rsidP="00B87CD6">
      <w:pPr>
        <w:pStyle w:val="BodyText"/>
      </w:pPr>
      <w:r w:rsidRPr="00346CDC">
        <w:lastRenderedPageBreak/>
        <w:t xml:space="preserve">Back-out and rollback are highly intertwined. The same high-level procedure is in place for both back-out and rollback. The back-out and rollback strategy for a project begins at the time of application deployment. Back-out and rollback procedure will bring the system back to the functionality of the previous </w:t>
      </w:r>
      <w:r w:rsidR="00C32210" w:rsidRPr="00346CDC">
        <w:t>r</w:t>
      </w:r>
      <w:r w:rsidRPr="00346CDC">
        <w:t>elease. The steps below describe, at a general level, what should be included in the procedure for back-out/rollback:</w:t>
      </w:r>
    </w:p>
    <w:p w14:paraId="5966CBA6" w14:textId="77777777" w:rsidR="00780826" w:rsidRPr="00346CDC" w:rsidRDefault="00780826">
      <w:pPr>
        <w:pStyle w:val="BodyText"/>
        <w:numPr>
          <w:ilvl w:val="0"/>
          <w:numId w:val="23"/>
        </w:numPr>
      </w:pPr>
      <w:r w:rsidRPr="00346CDC">
        <w:t>At the time of system deployment, create a complete backup of the system and store it on a separate machine.</w:t>
      </w:r>
    </w:p>
    <w:p w14:paraId="579F970A" w14:textId="77777777" w:rsidR="00780826" w:rsidRPr="00346CDC" w:rsidRDefault="00780826">
      <w:pPr>
        <w:pStyle w:val="BodyText"/>
        <w:numPr>
          <w:ilvl w:val="0"/>
          <w:numId w:val="23"/>
        </w:numPr>
      </w:pPr>
      <w:r w:rsidRPr="00346CDC">
        <w:t>Proceed with application-specific system deployment steps. If the system fails during deployment, perform a system rollback using the system backup created in step 1.</w:t>
      </w:r>
    </w:p>
    <w:p w14:paraId="20723E84" w14:textId="77777777" w:rsidR="00780826" w:rsidRPr="00346CDC" w:rsidRDefault="00780826">
      <w:pPr>
        <w:pStyle w:val="BodyText"/>
        <w:numPr>
          <w:ilvl w:val="0"/>
          <w:numId w:val="23"/>
        </w:numPr>
      </w:pPr>
      <w:r w:rsidRPr="00346CDC">
        <w:t>Perform thorough and comprehensive testing to ensure the integrity and functionality of the system.</w:t>
      </w:r>
    </w:p>
    <w:p w14:paraId="59D5064C" w14:textId="77777777" w:rsidR="00780826" w:rsidRPr="00346CDC" w:rsidRDefault="00780826">
      <w:pPr>
        <w:pStyle w:val="BodyText"/>
        <w:numPr>
          <w:ilvl w:val="0"/>
          <w:numId w:val="23"/>
        </w:numPr>
      </w:pPr>
      <w:r w:rsidRPr="00346CDC">
        <w:t>Perform a system backup once the system is deemed stable and ready for users and store it on a separate machine. Once users begin working on the system, regularly create system backups and store them on another machine.</w:t>
      </w:r>
    </w:p>
    <w:p w14:paraId="2BC8BE30" w14:textId="4511D7E9" w:rsidR="00880607" w:rsidRPr="00346CDC" w:rsidRDefault="00780826">
      <w:pPr>
        <w:pStyle w:val="BodyText"/>
        <w:numPr>
          <w:ilvl w:val="0"/>
          <w:numId w:val="23"/>
        </w:numPr>
      </w:pPr>
      <w:r w:rsidRPr="00346CDC">
        <w:t>If system failure occurs after users are on the system, perform a system rollback using the system backup created in step 4.</w:t>
      </w:r>
    </w:p>
    <w:p w14:paraId="5713C522" w14:textId="7877ECEA" w:rsidR="00780826" w:rsidRPr="00346CDC" w:rsidRDefault="00780826">
      <w:pPr>
        <w:pStyle w:val="BodyText"/>
        <w:numPr>
          <w:ilvl w:val="0"/>
          <w:numId w:val="23"/>
        </w:numPr>
      </w:pPr>
      <w:r w:rsidRPr="00346CDC">
        <w:t>Any client machines may need to clear their web browser cache before they will see the effects of the system rollback.</w:t>
      </w:r>
    </w:p>
    <w:p w14:paraId="2C7E8FEE" w14:textId="77777777" w:rsidR="00780826" w:rsidRPr="00346CDC" w:rsidRDefault="00780826" w:rsidP="00B87CD6">
      <w:pPr>
        <w:pStyle w:val="BodyText"/>
      </w:pPr>
      <w:r w:rsidRPr="00346CDC">
        <w:t>The strategy above provides assurance against fault and a guaranteed rollback position in the event of an undiagnosed fault. At times, however, there may be a reason to not rollback the complete solution migration and instead only rollback a portion of it. Some potential reasons for this include:</w:t>
      </w:r>
    </w:p>
    <w:p w14:paraId="0E646A7E" w14:textId="77777777" w:rsidR="00780826" w:rsidRPr="00346CDC" w:rsidRDefault="00780826">
      <w:pPr>
        <w:pStyle w:val="BodyText"/>
        <w:numPr>
          <w:ilvl w:val="0"/>
          <w:numId w:val="24"/>
        </w:numPr>
      </w:pPr>
      <w:r w:rsidRPr="00346CDC">
        <w:t>The fault is easily identified and localized in a single software component which is deemed non-essential.</w:t>
      </w:r>
    </w:p>
    <w:p w14:paraId="3D560CC2" w14:textId="77777777" w:rsidR="00780826" w:rsidRPr="00346CDC" w:rsidRDefault="00780826">
      <w:pPr>
        <w:pStyle w:val="BodyText"/>
        <w:numPr>
          <w:ilvl w:val="0"/>
          <w:numId w:val="24"/>
        </w:numPr>
      </w:pPr>
      <w:r w:rsidRPr="00346CDC">
        <w:t>The fault is not identified during initial release testing, but only after the solution is in use in Production and a complete database restore is no longer an option.</w:t>
      </w:r>
    </w:p>
    <w:p w14:paraId="29345607" w14:textId="77777777" w:rsidR="00780826" w:rsidRPr="00346CDC" w:rsidRDefault="00780826">
      <w:pPr>
        <w:pStyle w:val="BodyText"/>
        <w:numPr>
          <w:ilvl w:val="0"/>
          <w:numId w:val="24"/>
        </w:numPr>
      </w:pPr>
      <w:r w:rsidRPr="00346CDC">
        <w:t>The backup file is corrupted or lost</w:t>
      </w:r>
      <w:r w:rsidR="00860485" w:rsidRPr="00346CDC">
        <w:t>.</w:t>
      </w:r>
    </w:p>
    <w:p w14:paraId="57D5256E" w14:textId="77777777" w:rsidR="00413866" w:rsidRPr="00346CDC" w:rsidRDefault="00780826" w:rsidP="00B87CD6">
      <w:pPr>
        <w:pStyle w:val="BodyText"/>
      </w:pPr>
      <w:r w:rsidRPr="00346CDC">
        <w:t>In such cases, alternate approaches may be taken to restore the system to its previous state, although each approach will be dependent on the situational specifics</w:t>
      </w:r>
      <w:r w:rsidR="00413866" w:rsidRPr="00346CDC">
        <w:t>.</w:t>
      </w:r>
    </w:p>
    <w:p w14:paraId="2709D377" w14:textId="77777777" w:rsidR="006C6DBA" w:rsidRPr="00346CDC" w:rsidRDefault="00685E4D" w:rsidP="00A4179A">
      <w:pPr>
        <w:pStyle w:val="Heading3"/>
        <w:ind w:left="90" w:hanging="72"/>
      </w:pPr>
      <w:bookmarkStart w:id="176" w:name="_Toc175754343"/>
      <w:r w:rsidRPr="00346CDC">
        <w:t>Back-Out</w:t>
      </w:r>
      <w:r w:rsidR="006C6DBA" w:rsidRPr="00346CDC">
        <w:t xml:space="preserve"> Considerations</w:t>
      </w:r>
      <w:bookmarkEnd w:id="176"/>
    </w:p>
    <w:p w14:paraId="3F02424A" w14:textId="77777777" w:rsidR="00DF6B4A" w:rsidRPr="00346CDC" w:rsidRDefault="00DF6B4A" w:rsidP="003661B0">
      <w:pPr>
        <w:pStyle w:val="Heading4"/>
        <w:ind w:left="450" w:hanging="414"/>
      </w:pPr>
      <w:bookmarkStart w:id="177" w:name="_Toc175754344"/>
      <w:r w:rsidRPr="00346CDC">
        <w:t>Load Testing</w:t>
      </w:r>
      <w:bookmarkEnd w:id="177"/>
    </w:p>
    <w:p w14:paraId="54B5E45A" w14:textId="363EB27F" w:rsidR="00780826" w:rsidRPr="00346CDC" w:rsidRDefault="00860485" w:rsidP="00B87CD6">
      <w:pPr>
        <w:pStyle w:val="BodyText"/>
      </w:pPr>
      <w:bookmarkStart w:id="178" w:name="_Hlk532461662"/>
      <w:r w:rsidRPr="00346CDC">
        <w:t>Load testing is a</w:t>
      </w:r>
      <w:r w:rsidR="00780826" w:rsidRPr="00346CDC">
        <w:t xml:space="preserve"> performance test that subjects the system to varying workloads to measure and evaluate the performance behaviors and abilities of the system to continue </w:t>
      </w:r>
      <w:r w:rsidR="00780826" w:rsidRPr="00346CDC">
        <w:lastRenderedPageBreak/>
        <w:t>to function properly under these different workloads. Load testing determines and ensures that the system functions properly beyond the expected maximum workload. Additionally, load testing evaluates the performance characteristics (</w:t>
      </w:r>
      <w:r w:rsidR="00993BB1" w:rsidRPr="00346CDC">
        <w:t>e.g.,</w:t>
      </w:r>
      <w:r w:rsidR="00780826" w:rsidRPr="00346CDC">
        <w:t xml:space="preserve"> response times, transaction rates, and other time-sensitive issues).</w:t>
      </w:r>
    </w:p>
    <w:p w14:paraId="610637DF" w14:textId="77777777" w:rsidR="00DF6B4A" w:rsidRPr="00346CDC" w:rsidRDefault="00DF6B4A" w:rsidP="003661B0">
      <w:pPr>
        <w:pStyle w:val="Heading4"/>
        <w:ind w:left="450"/>
      </w:pPr>
      <w:bookmarkStart w:id="179" w:name="_Ref46763976"/>
      <w:bookmarkStart w:id="180" w:name="_Ref46763989"/>
      <w:bookmarkStart w:id="181" w:name="_Toc175754345"/>
      <w:bookmarkEnd w:id="178"/>
      <w:r w:rsidRPr="00346CDC">
        <w:t>User Acceptance Testing</w:t>
      </w:r>
      <w:bookmarkEnd w:id="179"/>
      <w:bookmarkEnd w:id="180"/>
      <w:bookmarkEnd w:id="181"/>
    </w:p>
    <w:p w14:paraId="4103B027" w14:textId="34E7DBAA" w:rsidR="00737856" w:rsidRPr="00346CDC" w:rsidRDefault="00824FF0" w:rsidP="00B87CD6">
      <w:pPr>
        <w:pStyle w:val="BodyText"/>
      </w:pPr>
      <w:r w:rsidRPr="00346CDC">
        <w:t xml:space="preserve">Pre-production Software Quality Assurance </w:t>
      </w:r>
      <w:r w:rsidR="00DF656F" w:rsidRPr="00346CDC">
        <w:t xml:space="preserve">(SQA) testing performed by the WebVRAM project team </w:t>
      </w:r>
      <w:r w:rsidR="00716358" w:rsidRPr="00346CDC">
        <w:t xml:space="preserve">was completed on </w:t>
      </w:r>
      <w:r w:rsidR="0000376C" w:rsidRPr="00346CDC">
        <w:t>March 2</w:t>
      </w:r>
      <w:r w:rsidR="00EB2C4D" w:rsidRPr="00346CDC">
        <w:t>,</w:t>
      </w:r>
      <w:r w:rsidR="00617A25" w:rsidRPr="00346CDC">
        <w:t xml:space="preserve"> </w:t>
      </w:r>
      <w:r w:rsidR="00DF656F" w:rsidRPr="00346CDC">
        <w:t>202</w:t>
      </w:r>
      <w:r w:rsidR="00047777" w:rsidRPr="00346CDC">
        <w:t>3</w:t>
      </w:r>
      <w:r w:rsidR="00DF656F" w:rsidRPr="00346CDC">
        <w:t xml:space="preserve">. </w:t>
      </w:r>
      <w:r w:rsidR="00D9223D" w:rsidRPr="00346CDC">
        <w:t xml:space="preserve">IOC Testing </w:t>
      </w:r>
      <w:r w:rsidR="00617A25" w:rsidRPr="00346CDC">
        <w:t xml:space="preserve">was conducted in </w:t>
      </w:r>
      <w:r w:rsidR="00047777" w:rsidRPr="00346CDC">
        <w:t xml:space="preserve">March </w:t>
      </w:r>
      <w:r w:rsidR="00617A25" w:rsidRPr="00346CDC">
        <w:t>202</w:t>
      </w:r>
      <w:r w:rsidR="00047777" w:rsidRPr="00346CDC">
        <w:t>3</w:t>
      </w:r>
      <w:r w:rsidR="00D9223D" w:rsidRPr="00346CDC">
        <w:t>.</w:t>
      </w:r>
    </w:p>
    <w:p w14:paraId="578EB668" w14:textId="543891CF" w:rsidR="00337A74" w:rsidRPr="00346CDC" w:rsidRDefault="00655A12" w:rsidP="00B87CD6">
      <w:pPr>
        <w:pStyle w:val="BodyText"/>
      </w:pPr>
      <w:r w:rsidRPr="00346CDC">
        <w:t>Business/Product</w:t>
      </w:r>
      <w:r w:rsidR="00B65EA3" w:rsidRPr="00346CDC">
        <w:t xml:space="preserve"> Owner approval for national release </w:t>
      </w:r>
      <w:r w:rsidR="00EB2C4D" w:rsidRPr="00346CDC">
        <w:t>will be</w:t>
      </w:r>
      <w:r w:rsidR="00A51A8C" w:rsidRPr="00346CDC">
        <w:t xml:space="preserve"> </w:t>
      </w:r>
      <w:r w:rsidR="004F7439" w:rsidRPr="00346CDC">
        <w:t>obtained</w:t>
      </w:r>
      <w:r w:rsidR="00EB2C4D" w:rsidRPr="00346CDC">
        <w:t xml:space="preserve"> prior to the scheduled release</w:t>
      </w:r>
      <w:r w:rsidR="00337A74" w:rsidRPr="00346CDC">
        <w:t>.</w:t>
      </w:r>
    </w:p>
    <w:p w14:paraId="273FB7FB" w14:textId="77777777" w:rsidR="006C6DBA" w:rsidRPr="00346CDC" w:rsidRDefault="00685E4D" w:rsidP="003661B0">
      <w:pPr>
        <w:pStyle w:val="Heading3"/>
        <w:ind w:left="360"/>
      </w:pPr>
      <w:bookmarkStart w:id="182" w:name="_Toc175754346"/>
      <w:r w:rsidRPr="00346CDC">
        <w:t>Back-Out</w:t>
      </w:r>
      <w:r w:rsidR="00DF6B4A" w:rsidRPr="00346CDC">
        <w:t xml:space="preserve"> </w:t>
      </w:r>
      <w:r w:rsidR="006C6DBA" w:rsidRPr="00346CDC">
        <w:t>Criteria</w:t>
      </w:r>
      <w:bookmarkEnd w:id="182"/>
    </w:p>
    <w:p w14:paraId="5281DC5E" w14:textId="77777777" w:rsidR="0015211D" w:rsidRPr="00346CDC" w:rsidRDefault="0015211D" w:rsidP="00B87CD6">
      <w:pPr>
        <w:pStyle w:val="BodyText"/>
      </w:pPr>
      <w:r w:rsidRPr="00346CDC">
        <w:t>The criteria for a back-out are:</w:t>
      </w:r>
    </w:p>
    <w:p w14:paraId="5AEFE73A" w14:textId="77777777" w:rsidR="0015211D" w:rsidRPr="00346CDC" w:rsidRDefault="0015211D">
      <w:pPr>
        <w:pStyle w:val="BodyText"/>
        <w:numPr>
          <w:ilvl w:val="0"/>
          <w:numId w:val="25"/>
        </w:numPr>
      </w:pPr>
      <w:r w:rsidRPr="00346CDC">
        <w:t>The fault is easily identified and localized in a single software component that has been deemed non-essential.</w:t>
      </w:r>
    </w:p>
    <w:p w14:paraId="4086772F" w14:textId="744C89BB" w:rsidR="00F34B75" w:rsidRPr="00346CDC" w:rsidRDefault="0015211D">
      <w:pPr>
        <w:pStyle w:val="BodyText"/>
        <w:numPr>
          <w:ilvl w:val="0"/>
          <w:numId w:val="25"/>
        </w:numPr>
      </w:pPr>
      <w:r w:rsidRPr="00346CDC">
        <w:t xml:space="preserve">The fault is not identified during initial release testing, but only after the solution is in use in </w:t>
      </w:r>
      <w:r w:rsidR="003061FC" w:rsidRPr="00346CDC">
        <w:t>P</w:t>
      </w:r>
      <w:r w:rsidRPr="00346CDC">
        <w:t>roduction, and a complete database restore is no longer an option.</w:t>
      </w:r>
    </w:p>
    <w:p w14:paraId="01971B1F" w14:textId="77777777" w:rsidR="00413866" w:rsidRPr="00346CDC" w:rsidRDefault="0015211D">
      <w:pPr>
        <w:pStyle w:val="BodyText"/>
        <w:numPr>
          <w:ilvl w:val="0"/>
          <w:numId w:val="25"/>
        </w:numPr>
      </w:pPr>
      <w:r w:rsidRPr="00346CDC">
        <w:t>The backup file is corrupted or lost.</w:t>
      </w:r>
    </w:p>
    <w:p w14:paraId="1CF82DF5" w14:textId="77777777" w:rsidR="006C6DBA" w:rsidRPr="00346CDC" w:rsidRDefault="00685E4D" w:rsidP="003661B0">
      <w:pPr>
        <w:pStyle w:val="Heading3"/>
        <w:ind w:left="450"/>
      </w:pPr>
      <w:bookmarkStart w:id="183" w:name="_Ref46764502"/>
      <w:bookmarkStart w:id="184" w:name="_Ref46764513"/>
      <w:bookmarkStart w:id="185" w:name="_Ref46764518"/>
      <w:bookmarkStart w:id="186" w:name="_Toc175754347"/>
      <w:r w:rsidRPr="00346CDC">
        <w:t>Back-Out</w:t>
      </w:r>
      <w:r w:rsidR="00DF6B4A" w:rsidRPr="00346CDC">
        <w:t xml:space="preserve"> </w:t>
      </w:r>
      <w:r w:rsidR="006C6DBA" w:rsidRPr="00346CDC">
        <w:t>Risks</w:t>
      </w:r>
      <w:bookmarkEnd w:id="183"/>
      <w:bookmarkEnd w:id="184"/>
      <w:bookmarkEnd w:id="185"/>
      <w:bookmarkEnd w:id="186"/>
    </w:p>
    <w:p w14:paraId="7807E499" w14:textId="68665A7C" w:rsidR="00413866" w:rsidRPr="00346CDC" w:rsidRDefault="00860485" w:rsidP="00B87CD6">
      <w:pPr>
        <w:pStyle w:val="BodyText"/>
      </w:pPr>
      <w:r w:rsidRPr="00346CDC">
        <w:rPr>
          <w:rFonts w:eastAsia="MS Mincho"/>
          <w:lang w:eastAsia="en-GB"/>
        </w:rPr>
        <w:t>There are n</w:t>
      </w:r>
      <w:r w:rsidR="00780826" w:rsidRPr="00346CDC">
        <w:rPr>
          <w:rFonts w:eastAsia="MS Mincho"/>
          <w:lang w:eastAsia="en-GB"/>
        </w:rPr>
        <w:t xml:space="preserve">o </w:t>
      </w:r>
      <w:r w:rsidRPr="00346CDC">
        <w:rPr>
          <w:rFonts w:eastAsia="MS Mincho"/>
          <w:lang w:eastAsia="en-GB"/>
        </w:rPr>
        <w:t>r</w:t>
      </w:r>
      <w:r w:rsidR="00780826" w:rsidRPr="00346CDC">
        <w:rPr>
          <w:rFonts w:eastAsia="MS Mincho"/>
          <w:lang w:eastAsia="en-GB"/>
        </w:rPr>
        <w:t xml:space="preserve">isks to </w:t>
      </w:r>
      <w:r w:rsidR="0088236D" w:rsidRPr="00346CDC">
        <w:rPr>
          <w:rFonts w:eastAsia="MS Mincho"/>
          <w:lang w:eastAsia="en-GB"/>
        </w:rPr>
        <w:t>backing out</w:t>
      </w:r>
      <w:r w:rsidR="00780826" w:rsidRPr="00346CDC">
        <w:rPr>
          <w:rFonts w:eastAsia="MS Mincho"/>
          <w:lang w:eastAsia="en-GB"/>
        </w:rPr>
        <w:t xml:space="preserve"> the WebVRAM product</w:t>
      </w:r>
      <w:r w:rsidR="008177D0" w:rsidRPr="00346CDC">
        <w:rPr>
          <w:rFonts w:eastAsia="MS Mincho"/>
          <w:lang w:eastAsia="en-GB"/>
        </w:rPr>
        <w:t>. The previous release</w:t>
      </w:r>
      <w:r w:rsidR="0042797A">
        <w:rPr>
          <w:rFonts w:eastAsia="MS Mincho"/>
          <w:lang w:eastAsia="en-GB"/>
        </w:rPr>
        <w:t xml:space="preserve"> </w:t>
      </w:r>
      <w:r w:rsidR="00AD52DD" w:rsidRPr="00346CDC">
        <w:rPr>
          <w:rFonts w:eastAsia="MS Mincho"/>
          <w:lang w:eastAsia="en-GB"/>
        </w:rPr>
        <w:t>would</w:t>
      </w:r>
      <w:r w:rsidR="008177D0" w:rsidRPr="00346CDC">
        <w:rPr>
          <w:rFonts w:eastAsia="MS Mincho"/>
          <w:lang w:eastAsia="en-GB"/>
        </w:rPr>
        <w:t xml:space="preserve"> still be available to all users after a back-out of </w:t>
      </w:r>
      <w:r w:rsidR="005F6E46" w:rsidRPr="00346CDC">
        <w:rPr>
          <w:rFonts w:eastAsia="MS Mincho"/>
          <w:lang w:eastAsia="en-GB"/>
        </w:rPr>
        <w:t xml:space="preserve">the new release </w:t>
      </w:r>
      <w:r w:rsidR="008177D0" w:rsidRPr="00346CDC">
        <w:rPr>
          <w:rFonts w:eastAsia="MS Mincho"/>
          <w:lang w:eastAsia="en-GB"/>
        </w:rPr>
        <w:t xml:space="preserve">is </w:t>
      </w:r>
      <w:r w:rsidR="0088236D" w:rsidRPr="00346CDC">
        <w:rPr>
          <w:rFonts w:eastAsia="MS Mincho"/>
          <w:lang w:eastAsia="en-GB"/>
        </w:rPr>
        <w:t>performed</w:t>
      </w:r>
      <w:r w:rsidR="008177D0" w:rsidRPr="00346CDC">
        <w:rPr>
          <w:rFonts w:eastAsia="MS Mincho"/>
          <w:lang w:eastAsia="en-GB"/>
        </w:rPr>
        <w:t xml:space="preserve">. </w:t>
      </w:r>
      <w:r w:rsidR="00DF60E1" w:rsidRPr="00346CDC">
        <w:rPr>
          <w:rFonts w:eastAsia="MS Mincho"/>
          <w:lang w:eastAsia="en-GB"/>
        </w:rPr>
        <w:t xml:space="preserve">If applicable, a </w:t>
      </w:r>
      <w:r w:rsidR="008177D0" w:rsidRPr="00346CDC">
        <w:rPr>
          <w:rFonts w:eastAsia="MS Mincho"/>
          <w:lang w:eastAsia="en-GB"/>
        </w:rPr>
        <w:t xml:space="preserve">VistA patch back-out across the enterprise </w:t>
      </w:r>
      <w:r w:rsidR="00B858A9" w:rsidRPr="00346CDC">
        <w:rPr>
          <w:rFonts w:eastAsia="MS Mincho"/>
          <w:lang w:eastAsia="en-GB"/>
        </w:rPr>
        <w:t>would</w:t>
      </w:r>
      <w:r w:rsidR="008177D0" w:rsidRPr="00346CDC">
        <w:rPr>
          <w:rFonts w:eastAsia="MS Mincho"/>
          <w:lang w:eastAsia="en-GB"/>
        </w:rPr>
        <w:t xml:space="preserve"> not affect the </w:t>
      </w:r>
      <w:r w:rsidR="0088236D" w:rsidRPr="00346CDC">
        <w:rPr>
          <w:rFonts w:eastAsia="MS Mincho"/>
          <w:lang w:eastAsia="en-GB"/>
        </w:rPr>
        <w:t xml:space="preserve">web application </w:t>
      </w:r>
      <w:r w:rsidR="008177D0" w:rsidRPr="00346CDC">
        <w:rPr>
          <w:rFonts w:eastAsia="MS Mincho"/>
          <w:lang w:eastAsia="en-GB"/>
        </w:rPr>
        <w:t>functionality.</w:t>
      </w:r>
    </w:p>
    <w:p w14:paraId="61D9A9B1" w14:textId="77777777" w:rsidR="006C6DBA" w:rsidRPr="00346CDC" w:rsidRDefault="006C6DBA" w:rsidP="003661B0">
      <w:pPr>
        <w:pStyle w:val="Heading3"/>
        <w:ind w:left="450"/>
      </w:pPr>
      <w:bookmarkStart w:id="187" w:name="_Toc175754348"/>
      <w:r w:rsidRPr="00346CDC">
        <w:t xml:space="preserve">Authority for </w:t>
      </w:r>
      <w:r w:rsidR="00685E4D" w:rsidRPr="00346CDC">
        <w:t>Back-Out</w:t>
      </w:r>
      <w:bookmarkEnd w:id="187"/>
    </w:p>
    <w:p w14:paraId="764FE74E" w14:textId="193E89F1" w:rsidR="00413866" w:rsidRPr="00346CDC" w:rsidRDefault="00780826" w:rsidP="00B87CD6">
      <w:pPr>
        <w:pStyle w:val="BodyText"/>
      </w:pPr>
      <w:r w:rsidRPr="00346CDC">
        <w:rPr>
          <w:rFonts w:eastAsia="MS Mincho"/>
          <w:lang w:eastAsia="en-GB"/>
        </w:rPr>
        <w:t xml:space="preserve">Authority for </w:t>
      </w:r>
      <w:r w:rsidR="00B87CF0" w:rsidRPr="00346CDC">
        <w:rPr>
          <w:rFonts w:eastAsia="MS Mincho"/>
          <w:lang w:eastAsia="en-GB"/>
        </w:rPr>
        <w:t>b</w:t>
      </w:r>
      <w:r w:rsidRPr="00346CDC">
        <w:rPr>
          <w:rFonts w:eastAsia="MS Mincho"/>
          <w:lang w:eastAsia="en-GB"/>
        </w:rPr>
        <w:t>ack-</w:t>
      </w:r>
      <w:r w:rsidR="00B87CF0" w:rsidRPr="00346CDC">
        <w:rPr>
          <w:rFonts w:eastAsia="MS Mincho"/>
          <w:lang w:eastAsia="en-GB"/>
        </w:rPr>
        <w:t>o</w:t>
      </w:r>
      <w:r w:rsidRPr="00346CDC">
        <w:rPr>
          <w:rFonts w:eastAsia="MS Mincho"/>
          <w:lang w:eastAsia="en-GB"/>
        </w:rPr>
        <w:t xml:space="preserve">ut should be provided by the VA </w:t>
      </w:r>
      <w:r w:rsidR="002C200D" w:rsidRPr="00346CDC">
        <w:rPr>
          <w:rFonts w:eastAsia="MS Mincho"/>
          <w:lang w:eastAsia="en-GB"/>
        </w:rPr>
        <w:t>Product</w:t>
      </w:r>
      <w:r w:rsidR="00B87CF0" w:rsidRPr="00346CDC">
        <w:rPr>
          <w:rFonts w:eastAsia="MS Mincho"/>
          <w:lang w:eastAsia="en-GB"/>
        </w:rPr>
        <w:t xml:space="preserve"> Manager.</w:t>
      </w:r>
    </w:p>
    <w:p w14:paraId="72698CC6" w14:textId="77777777" w:rsidR="00AE5904" w:rsidRPr="00346CDC" w:rsidRDefault="00685E4D" w:rsidP="003661B0">
      <w:pPr>
        <w:pStyle w:val="Heading3"/>
        <w:ind w:left="360" w:hanging="360"/>
      </w:pPr>
      <w:bookmarkStart w:id="188" w:name="_Ref37786432"/>
      <w:bookmarkStart w:id="189" w:name="_Toc175754349"/>
      <w:r w:rsidRPr="00346CDC">
        <w:t>Back-Out</w:t>
      </w:r>
      <w:r w:rsidR="00AE5904" w:rsidRPr="00346CDC">
        <w:t xml:space="preserve"> Procedure</w:t>
      </w:r>
      <w:bookmarkEnd w:id="188"/>
      <w:bookmarkEnd w:id="189"/>
    </w:p>
    <w:p w14:paraId="564A886E" w14:textId="77777777" w:rsidR="00780826" w:rsidRPr="00346CDC" w:rsidRDefault="00780826" w:rsidP="00B87CD6">
      <w:pPr>
        <w:pStyle w:val="BodyText"/>
      </w:pPr>
      <w:r w:rsidRPr="00346CDC">
        <w:t xml:space="preserve">The </w:t>
      </w:r>
      <w:r w:rsidR="00235829" w:rsidRPr="00346CDC">
        <w:t>Back-Out</w:t>
      </w:r>
      <w:r w:rsidRPr="00346CDC">
        <w:t xml:space="preserve"> Procedure is as follows:</w:t>
      </w:r>
    </w:p>
    <w:p w14:paraId="0460D196" w14:textId="77777777" w:rsidR="00780826" w:rsidRPr="00346CDC" w:rsidRDefault="00780826">
      <w:pPr>
        <w:pStyle w:val="BodyText"/>
        <w:numPr>
          <w:ilvl w:val="0"/>
          <w:numId w:val="26"/>
        </w:numPr>
      </w:pPr>
      <w:r w:rsidRPr="00346CDC">
        <w:t>Stop the web server.</w:t>
      </w:r>
    </w:p>
    <w:p w14:paraId="11551101" w14:textId="77777777" w:rsidR="00235829" w:rsidRPr="00346CDC" w:rsidRDefault="00235829">
      <w:pPr>
        <w:pStyle w:val="BodyText"/>
        <w:numPr>
          <w:ilvl w:val="0"/>
          <w:numId w:val="26"/>
        </w:numPr>
      </w:pPr>
      <w:r w:rsidRPr="00346CDC">
        <w:t>Remove the WebVRAM files to the configured web application folder.</w:t>
      </w:r>
    </w:p>
    <w:p w14:paraId="077A1EF8" w14:textId="77777777" w:rsidR="00780826" w:rsidRPr="00346CDC" w:rsidRDefault="00235829">
      <w:pPr>
        <w:pStyle w:val="BodyText"/>
        <w:numPr>
          <w:ilvl w:val="0"/>
          <w:numId w:val="26"/>
        </w:numPr>
      </w:pPr>
      <w:r w:rsidRPr="00346CDC">
        <w:t>Remove the c</w:t>
      </w:r>
      <w:r w:rsidR="00780826" w:rsidRPr="00346CDC">
        <w:t>onfigur</w:t>
      </w:r>
      <w:r w:rsidRPr="00346CDC">
        <w:t>ation of</w:t>
      </w:r>
      <w:r w:rsidR="00780826" w:rsidRPr="00346CDC">
        <w:t xml:space="preserve"> the WebVRAM application </w:t>
      </w:r>
      <w:r w:rsidRPr="00346CDC">
        <w:t>from</w:t>
      </w:r>
      <w:r w:rsidR="00780826" w:rsidRPr="00346CDC">
        <w:t xml:space="preserve"> the appropriate database.</w:t>
      </w:r>
    </w:p>
    <w:p w14:paraId="27328B15" w14:textId="15BE9845" w:rsidR="00E65552" w:rsidRPr="00346CDC" w:rsidRDefault="00780826">
      <w:pPr>
        <w:pStyle w:val="BodyText"/>
        <w:numPr>
          <w:ilvl w:val="0"/>
          <w:numId w:val="26"/>
        </w:numPr>
      </w:pPr>
      <w:r w:rsidRPr="00346CDC">
        <w:t>Start the web server.</w:t>
      </w:r>
    </w:p>
    <w:p w14:paraId="4DAAD77A" w14:textId="3552FD4D" w:rsidR="00DE0518" w:rsidRPr="00346CDC" w:rsidRDefault="00DE0518" w:rsidP="003661B0">
      <w:pPr>
        <w:pStyle w:val="Heading3"/>
        <w:ind w:left="450"/>
      </w:pPr>
      <w:bookmarkStart w:id="190" w:name="_Ref37787641"/>
      <w:bookmarkStart w:id="191" w:name="_Toc175754350"/>
      <w:r w:rsidRPr="00346CDC">
        <w:lastRenderedPageBreak/>
        <w:t>Back-</w:t>
      </w:r>
      <w:r w:rsidR="00AE4B48" w:rsidRPr="00346CDC">
        <w:t>O</w:t>
      </w:r>
      <w:r w:rsidRPr="00346CDC">
        <w:t>ut Verification Procedure</w:t>
      </w:r>
      <w:bookmarkEnd w:id="190"/>
      <w:bookmarkEnd w:id="191"/>
    </w:p>
    <w:p w14:paraId="4BAB9847" w14:textId="77777777" w:rsidR="004B30C8" w:rsidRPr="00346CDC" w:rsidRDefault="004B30C8" w:rsidP="00B87CD6">
      <w:pPr>
        <w:pStyle w:val="BodyText"/>
      </w:pPr>
      <w:r w:rsidRPr="00346CDC">
        <w:t>To verify back-out:</w:t>
      </w:r>
    </w:p>
    <w:p w14:paraId="2E19372B" w14:textId="39AA33C5" w:rsidR="00235829" w:rsidRPr="00346CDC" w:rsidRDefault="00235829">
      <w:pPr>
        <w:pStyle w:val="BodyText"/>
        <w:numPr>
          <w:ilvl w:val="0"/>
          <w:numId w:val="27"/>
        </w:numPr>
      </w:pPr>
      <w:r w:rsidRPr="00346CDC">
        <w:t>Visit the web application at its</w:t>
      </w:r>
      <w:r w:rsidR="00B37AA0" w:rsidRPr="00346CDC">
        <w:t xml:space="preserve"> </w:t>
      </w:r>
      <w:r w:rsidR="0042797A" w:rsidRPr="0042797A">
        <w:rPr>
          <w:szCs w:val="24"/>
        </w:rPr>
        <w:t>WebVRAM Homepage</w:t>
      </w:r>
      <w:r w:rsidR="004B30C8" w:rsidRPr="00346CDC">
        <w:t>.</w:t>
      </w:r>
    </w:p>
    <w:p w14:paraId="186629EA" w14:textId="1F8C4ECD" w:rsidR="00235829" w:rsidRPr="00346CDC" w:rsidRDefault="00235829">
      <w:pPr>
        <w:pStyle w:val="BodyText"/>
        <w:numPr>
          <w:ilvl w:val="0"/>
          <w:numId w:val="27"/>
        </w:numPr>
      </w:pPr>
      <w:r w:rsidRPr="00346CDC">
        <w:t>Lo</w:t>
      </w:r>
      <w:r w:rsidR="004B30C8" w:rsidRPr="00346CDC">
        <w:t>cate the version information at the bottom of the page</w:t>
      </w:r>
      <w:r w:rsidRPr="00346CDC">
        <w:t>.</w:t>
      </w:r>
    </w:p>
    <w:p w14:paraId="4165652E" w14:textId="45915DDE" w:rsidR="00413866" w:rsidRPr="00346CDC" w:rsidRDefault="00235829">
      <w:pPr>
        <w:pStyle w:val="BodyText"/>
        <w:numPr>
          <w:ilvl w:val="0"/>
          <w:numId w:val="27"/>
        </w:numPr>
      </w:pPr>
      <w:r w:rsidRPr="00346CDC">
        <w:t>Check the application logs for any errors.</w:t>
      </w:r>
    </w:p>
    <w:p w14:paraId="74CAEF47" w14:textId="6514714D" w:rsidR="00E65552" w:rsidRPr="00346CDC" w:rsidRDefault="00E65552">
      <w:pPr>
        <w:pStyle w:val="BodyText"/>
        <w:numPr>
          <w:ilvl w:val="0"/>
          <w:numId w:val="27"/>
        </w:numPr>
      </w:pPr>
      <w:r w:rsidRPr="00346CDC">
        <w:t>Test the application for all features and functionality. Report any negative findings</w:t>
      </w:r>
      <w:r w:rsidR="0072021F" w:rsidRPr="00346CDC">
        <w:t xml:space="preserve"> to ESD</w:t>
      </w:r>
      <w:r w:rsidRPr="00346CDC">
        <w:t xml:space="preserve"> for triage</w:t>
      </w:r>
      <w:r w:rsidR="0072021F" w:rsidRPr="00346CDC">
        <w:t xml:space="preserve"> </w:t>
      </w:r>
      <w:r w:rsidRPr="00346CDC">
        <w:t>and potential defect repair.</w:t>
      </w:r>
    </w:p>
    <w:p w14:paraId="3526F9AB" w14:textId="33B52D6E" w:rsidR="00303DCC" w:rsidRDefault="00303DCC" w:rsidP="00303DCC">
      <w:pPr>
        <w:pStyle w:val="Caption"/>
        <w:jc w:val="center"/>
      </w:pPr>
      <w:bookmarkStart w:id="192" w:name="_Toc175754360"/>
      <w:r>
        <w:t xml:space="preserve">Figure </w:t>
      </w:r>
      <w:r>
        <w:fldChar w:fldCharType="begin"/>
      </w:r>
      <w:r>
        <w:instrText xml:space="preserve"> SEQ Figure \* ARABIC </w:instrText>
      </w:r>
      <w:r>
        <w:fldChar w:fldCharType="separate"/>
      </w:r>
      <w:r w:rsidR="00281CC3">
        <w:rPr>
          <w:noProof/>
        </w:rPr>
        <w:t>3</w:t>
      </w:r>
      <w:r>
        <w:rPr>
          <w:noProof/>
        </w:rPr>
        <w:fldChar w:fldCharType="end"/>
      </w:r>
      <w:r>
        <w:t>: WebVRAM Home Page</w:t>
      </w:r>
      <w:bookmarkEnd w:id="192"/>
    </w:p>
    <w:p w14:paraId="624DCF1C" w14:textId="425D8B6A" w:rsidR="008A35E7" w:rsidRPr="00346CDC" w:rsidRDefault="008A35E7" w:rsidP="00B87CD6">
      <w:pPr>
        <w:pStyle w:val="BodyText"/>
      </w:pPr>
      <w:r w:rsidRPr="00346CDC">
        <w:rPr>
          <w:noProof/>
        </w:rPr>
        <w:drawing>
          <wp:inline distT="0" distB="0" distL="0" distR="0" wp14:anchorId="4C205C89" wp14:editId="45649095">
            <wp:extent cx="5553075" cy="2863146"/>
            <wp:effectExtent l="19050" t="19050" r="0" b="0"/>
            <wp:docPr id="6" name="Picture 6" descr="Terms and Conditions Page.  Version number is highlighted in a red box (Sampl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rms and Conditions Page.  Version number is highlighted in a red box (Sample da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6326" cy="2875134"/>
                    </a:xfrm>
                    <a:prstGeom prst="rect">
                      <a:avLst/>
                    </a:prstGeom>
                    <a:noFill/>
                    <a:ln w="3175">
                      <a:solidFill>
                        <a:schemeClr val="tx1"/>
                      </a:solidFill>
                    </a:ln>
                  </pic:spPr>
                </pic:pic>
              </a:graphicData>
            </a:graphic>
          </wp:inline>
        </w:drawing>
      </w:r>
    </w:p>
    <w:p w14:paraId="69E76EA6" w14:textId="39CB70BF" w:rsidR="00AE5904" w:rsidRPr="00346CDC" w:rsidRDefault="00AE5904" w:rsidP="00210797">
      <w:pPr>
        <w:pStyle w:val="Heading2"/>
      </w:pPr>
      <w:bookmarkStart w:id="193" w:name="_Toc175754351"/>
      <w:bookmarkEnd w:id="172"/>
      <w:r w:rsidRPr="00346CDC">
        <w:t>Rollback Procedure</w:t>
      </w:r>
      <w:bookmarkEnd w:id="193"/>
    </w:p>
    <w:p w14:paraId="6E8CC772" w14:textId="0D31FFF0" w:rsidR="00ED57B1" w:rsidRPr="00346CDC" w:rsidRDefault="00D07F3E" w:rsidP="00B87CD6">
      <w:pPr>
        <w:pStyle w:val="BodyText"/>
      </w:pPr>
      <w:r w:rsidRPr="00346CDC">
        <w:t>This section describes the processes necessary to perform the Rollback Procedure.</w:t>
      </w:r>
    </w:p>
    <w:p w14:paraId="29CC44E5" w14:textId="220E5271" w:rsidR="0029309C" w:rsidRPr="00346CDC" w:rsidRDefault="0029309C" w:rsidP="003661B0">
      <w:pPr>
        <w:pStyle w:val="Heading3"/>
        <w:ind w:left="450"/>
      </w:pPr>
      <w:bookmarkStart w:id="194" w:name="_Toc175754352"/>
      <w:r w:rsidRPr="00346CDC">
        <w:t>Rollback Considerations</w:t>
      </w:r>
      <w:bookmarkEnd w:id="194"/>
    </w:p>
    <w:p w14:paraId="1C7BCF00" w14:textId="0AE6915E" w:rsidR="00ED57B1" w:rsidRPr="00346CDC" w:rsidRDefault="0019085A" w:rsidP="003661B0">
      <w:pPr>
        <w:pStyle w:val="BodyText"/>
        <w:ind w:left="450"/>
      </w:pPr>
      <w:r w:rsidRPr="00346CDC">
        <w:t xml:space="preserve">Business Owner approval </w:t>
      </w:r>
      <w:r w:rsidR="00AB003C" w:rsidRPr="00346CDC">
        <w:t xml:space="preserve">will </w:t>
      </w:r>
      <w:r w:rsidRPr="00346CDC">
        <w:t xml:space="preserve">decide </w:t>
      </w:r>
      <w:r w:rsidR="00AB003C" w:rsidRPr="00346CDC">
        <w:t>viability to proceed.</w:t>
      </w:r>
    </w:p>
    <w:p w14:paraId="54C0E341" w14:textId="77777777" w:rsidR="0029309C" w:rsidRPr="00346CDC" w:rsidRDefault="0029309C" w:rsidP="003661B0">
      <w:pPr>
        <w:pStyle w:val="Heading3"/>
        <w:ind w:left="450"/>
      </w:pPr>
      <w:bookmarkStart w:id="195" w:name="_Toc175754353"/>
      <w:r w:rsidRPr="00346CDC">
        <w:t>Rollback Criteria</w:t>
      </w:r>
      <w:bookmarkEnd w:id="195"/>
    </w:p>
    <w:p w14:paraId="06DB0D8F" w14:textId="77777777" w:rsidR="00ED57B1" w:rsidRPr="00346CDC" w:rsidRDefault="00C47E37" w:rsidP="003661B0">
      <w:pPr>
        <w:pStyle w:val="BodyText"/>
        <w:ind w:left="450"/>
      </w:pPr>
      <w:r w:rsidRPr="00346CDC">
        <w:t>Restore backup of Production environment taken prior to deployment.</w:t>
      </w:r>
    </w:p>
    <w:p w14:paraId="1CA3CB5E" w14:textId="77777777" w:rsidR="0029309C" w:rsidRPr="00346CDC" w:rsidRDefault="0029309C" w:rsidP="003661B0">
      <w:pPr>
        <w:pStyle w:val="Heading3"/>
        <w:ind w:left="450"/>
      </w:pPr>
      <w:bookmarkStart w:id="196" w:name="_Toc175754354"/>
      <w:r w:rsidRPr="00346CDC">
        <w:t>Rollback Risks</w:t>
      </w:r>
      <w:bookmarkEnd w:id="196"/>
    </w:p>
    <w:p w14:paraId="52BD9343" w14:textId="47ADE628" w:rsidR="00ED57B1" w:rsidRPr="00346CDC" w:rsidRDefault="00C47E37" w:rsidP="003661B0">
      <w:pPr>
        <w:pStyle w:val="BodyText"/>
        <w:ind w:left="450"/>
      </w:pPr>
      <w:r w:rsidRPr="00346CDC">
        <w:t xml:space="preserve">No risks </w:t>
      </w:r>
      <w:r w:rsidR="00493009" w:rsidRPr="00346CDC">
        <w:t>have been identified</w:t>
      </w:r>
      <w:r w:rsidRPr="00346CDC">
        <w:t>.</w:t>
      </w:r>
    </w:p>
    <w:p w14:paraId="4DC7616F" w14:textId="77777777" w:rsidR="0029309C" w:rsidRPr="00346CDC" w:rsidRDefault="0029309C" w:rsidP="003661B0">
      <w:pPr>
        <w:pStyle w:val="Heading3"/>
        <w:ind w:left="450"/>
      </w:pPr>
      <w:bookmarkStart w:id="197" w:name="_Toc175754355"/>
      <w:r w:rsidRPr="00346CDC">
        <w:t>Authority for Rollback</w:t>
      </w:r>
      <w:bookmarkEnd w:id="197"/>
    </w:p>
    <w:p w14:paraId="74F1AEF8" w14:textId="4407E570" w:rsidR="00235829" w:rsidRPr="00346CDC" w:rsidRDefault="00235829" w:rsidP="00B87CD6">
      <w:pPr>
        <w:pStyle w:val="BodyText"/>
      </w:pPr>
      <w:r w:rsidRPr="00346CDC">
        <w:rPr>
          <w:rFonts w:eastAsia="MS Mincho"/>
          <w:lang w:eastAsia="en-GB"/>
        </w:rPr>
        <w:lastRenderedPageBreak/>
        <w:t xml:space="preserve">Authority for </w:t>
      </w:r>
      <w:r w:rsidR="00B87CF0" w:rsidRPr="00346CDC">
        <w:rPr>
          <w:rFonts w:eastAsia="MS Mincho"/>
          <w:lang w:eastAsia="en-GB"/>
        </w:rPr>
        <w:t xml:space="preserve">rollback </w:t>
      </w:r>
      <w:r w:rsidRPr="00346CDC">
        <w:rPr>
          <w:rFonts w:eastAsia="MS Mincho"/>
          <w:lang w:eastAsia="en-GB"/>
        </w:rPr>
        <w:t xml:space="preserve">should be provided by the VA </w:t>
      </w:r>
      <w:r w:rsidR="00EF6AEA" w:rsidRPr="00346CDC">
        <w:rPr>
          <w:rFonts w:eastAsia="MS Mincho"/>
          <w:lang w:eastAsia="en-GB"/>
        </w:rPr>
        <w:t>Project Manager (</w:t>
      </w:r>
      <w:r w:rsidRPr="00346CDC">
        <w:rPr>
          <w:rFonts w:eastAsia="MS Mincho"/>
          <w:lang w:eastAsia="en-GB"/>
        </w:rPr>
        <w:t>PM</w:t>
      </w:r>
      <w:r w:rsidR="00EF6AEA" w:rsidRPr="00346CDC">
        <w:rPr>
          <w:rFonts w:eastAsia="MS Mincho"/>
          <w:lang w:eastAsia="en-GB"/>
        </w:rPr>
        <w:t>)</w:t>
      </w:r>
      <w:r w:rsidR="00C73116" w:rsidRPr="00346CDC">
        <w:rPr>
          <w:rFonts w:eastAsia="MS Mincho"/>
          <w:lang w:eastAsia="en-GB"/>
        </w:rPr>
        <w:t>.</w:t>
      </w:r>
    </w:p>
    <w:p w14:paraId="76D26384" w14:textId="77777777" w:rsidR="00DF0C18" w:rsidRPr="00346CDC" w:rsidRDefault="00DF0C18" w:rsidP="003661B0">
      <w:pPr>
        <w:pStyle w:val="Heading3"/>
        <w:ind w:left="450"/>
      </w:pPr>
      <w:bookmarkStart w:id="198" w:name="_Toc175754356"/>
      <w:r w:rsidRPr="00346CDC">
        <w:t>Rollback Procedure</w:t>
      </w:r>
      <w:bookmarkEnd w:id="198"/>
    </w:p>
    <w:p w14:paraId="0040AFE0" w14:textId="5AF7120C" w:rsidR="00F07CDB" w:rsidRPr="00346CDC" w:rsidRDefault="00F07CDB" w:rsidP="00B87CD6">
      <w:pPr>
        <w:pStyle w:val="BodyText"/>
      </w:pPr>
      <w:r w:rsidRPr="00346CDC">
        <w:t>A member of the</w:t>
      </w:r>
      <w:r w:rsidR="00C12AE6" w:rsidRPr="00346CDC">
        <w:t xml:space="preserve"> </w:t>
      </w:r>
      <w:r w:rsidR="00993A85" w:rsidRPr="00346CDC">
        <w:t>Development</w:t>
      </w:r>
      <w:r w:rsidR="00D07F3E" w:rsidRPr="00346CDC">
        <w:t xml:space="preserve"> </w:t>
      </w:r>
      <w:r w:rsidR="00A23691" w:rsidRPr="00346CDC">
        <w:t>T</w:t>
      </w:r>
      <w:r w:rsidR="00C12AE6" w:rsidRPr="00346CDC">
        <w:t xml:space="preserve">eam </w:t>
      </w:r>
      <w:r w:rsidRPr="00346CDC">
        <w:t>will be assigned to this deployment.</w:t>
      </w:r>
      <w:r w:rsidR="00D67D82" w:rsidRPr="00346CDC">
        <w:t xml:space="preserve"> Rollback</w:t>
      </w:r>
      <w:r w:rsidR="00E65552" w:rsidRPr="00346CDC">
        <w:t xml:space="preserve"> to the previous version of software will occur automatically after the back-out</w:t>
      </w:r>
      <w:r w:rsidR="00D67D82" w:rsidRPr="00346CDC">
        <w:t xml:space="preserve"> </w:t>
      </w:r>
      <w:r w:rsidR="007C000A" w:rsidRPr="00346CDC">
        <w:t>procedure</w:t>
      </w:r>
      <w:r w:rsidR="00D67D82" w:rsidRPr="00346CDC">
        <w:t xml:space="preserve"> outlined above in Section</w:t>
      </w:r>
      <w:r w:rsidR="00D46590" w:rsidRPr="00346CDC">
        <w:t xml:space="preserve"> </w:t>
      </w:r>
      <w:r w:rsidR="00F462E9" w:rsidRPr="00346CDC">
        <w:fldChar w:fldCharType="begin"/>
      </w:r>
      <w:r w:rsidR="00F462E9" w:rsidRPr="00346CDC">
        <w:instrText xml:space="preserve"> REF _Ref37786432 \r \h </w:instrText>
      </w:r>
      <w:r w:rsidR="00346CDC" w:rsidRPr="00346CDC">
        <w:instrText xml:space="preserve"> \* MERGEFORMAT </w:instrText>
      </w:r>
      <w:r w:rsidR="00F462E9" w:rsidRPr="00346CDC">
        <w:fldChar w:fldCharType="separate"/>
      </w:r>
      <w:r w:rsidR="00281CC3">
        <w:t>5.6</w:t>
      </w:r>
      <w:r w:rsidR="00F462E9" w:rsidRPr="00346CDC">
        <w:fldChar w:fldCharType="end"/>
      </w:r>
      <w:r w:rsidR="00E65552" w:rsidRPr="00346CDC">
        <w:t xml:space="preserve"> is implemented.</w:t>
      </w:r>
    </w:p>
    <w:p w14:paraId="4CA7CDA9" w14:textId="77777777" w:rsidR="00EE08BA" w:rsidRPr="00346CDC" w:rsidRDefault="00037CE1" w:rsidP="003661B0">
      <w:pPr>
        <w:pStyle w:val="Heading3"/>
        <w:ind w:left="450"/>
        <w:rPr>
          <w:rFonts w:eastAsia="Calibri"/>
        </w:rPr>
      </w:pPr>
      <w:bookmarkStart w:id="199" w:name="_Toc175754357"/>
      <w:r w:rsidRPr="00346CDC">
        <w:t>Rollback Verification Procedure</w:t>
      </w:r>
      <w:bookmarkEnd w:id="199"/>
    </w:p>
    <w:p w14:paraId="3F181536" w14:textId="6284F5D4" w:rsidR="00333232" w:rsidRDefault="00491689" w:rsidP="00B87CD6">
      <w:pPr>
        <w:pStyle w:val="BodyText"/>
      </w:pPr>
      <w:r w:rsidRPr="00346CDC">
        <w:t xml:space="preserve">After a </w:t>
      </w:r>
      <w:r w:rsidR="00E65552" w:rsidRPr="00346CDC">
        <w:t xml:space="preserve">back-out </w:t>
      </w:r>
      <w:r w:rsidRPr="00346CDC">
        <w:t xml:space="preserve">procedure has been performed, the WebVRAM product will </w:t>
      </w:r>
      <w:r w:rsidR="00505952" w:rsidRPr="00346CDC">
        <w:t>be rolled back to the previous version in t</w:t>
      </w:r>
      <w:r w:rsidRPr="00346CDC">
        <w:t xml:space="preserve">he </w:t>
      </w:r>
      <w:r w:rsidR="003061FC" w:rsidRPr="00346CDC">
        <w:t>P</w:t>
      </w:r>
      <w:r w:rsidRPr="00346CDC">
        <w:t>roduction environment.</w:t>
      </w:r>
      <w:r w:rsidR="007C000A" w:rsidRPr="00346CDC">
        <w:t xml:space="preserve"> Verification </w:t>
      </w:r>
      <w:r w:rsidR="00E65552" w:rsidRPr="00346CDC">
        <w:t xml:space="preserve">of the prior version is </w:t>
      </w:r>
      <w:r w:rsidR="007C000A" w:rsidRPr="00346CDC">
        <w:t xml:space="preserve">outlined above in Section </w:t>
      </w:r>
      <w:r w:rsidR="007C000A" w:rsidRPr="00346CDC">
        <w:fldChar w:fldCharType="begin"/>
      </w:r>
      <w:r w:rsidR="007C000A" w:rsidRPr="00346CDC">
        <w:instrText xml:space="preserve"> REF _Ref37787641 \r \h </w:instrText>
      </w:r>
      <w:r w:rsidR="00346CDC" w:rsidRPr="00346CDC">
        <w:instrText xml:space="preserve"> \* MERGEFORMAT </w:instrText>
      </w:r>
      <w:r w:rsidR="007C000A" w:rsidRPr="00346CDC">
        <w:fldChar w:fldCharType="separate"/>
      </w:r>
      <w:r w:rsidR="00281CC3">
        <w:t>5.7</w:t>
      </w:r>
      <w:r w:rsidR="007C000A" w:rsidRPr="00346CDC">
        <w:fldChar w:fldCharType="end"/>
      </w:r>
      <w:r w:rsidR="007C000A" w:rsidRPr="00346CDC">
        <w:t>.</w:t>
      </w:r>
    </w:p>
    <w:sectPr w:rsidR="00333232" w:rsidSect="00DC105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CBC6" w14:textId="77777777" w:rsidR="00B80C6C" w:rsidRDefault="00B80C6C">
      <w:r>
        <w:separator/>
      </w:r>
    </w:p>
    <w:p w14:paraId="2542109F" w14:textId="77777777" w:rsidR="00B80C6C" w:rsidRDefault="00B80C6C"/>
  </w:endnote>
  <w:endnote w:type="continuationSeparator" w:id="0">
    <w:p w14:paraId="5C2D18A6" w14:textId="77777777" w:rsidR="00B80C6C" w:rsidRDefault="00B80C6C">
      <w:r>
        <w:continuationSeparator/>
      </w:r>
    </w:p>
    <w:p w14:paraId="49176E66" w14:textId="77777777" w:rsidR="00B80C6C" w:rsidRDefault="00B80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83A7" w14:textId="1EA4CAD3" w:rsidR="002E3D26" w:rsidRPr="00A50D46" w:rsidRDefault="002E3D26" w:rsidP="00721F7D">
    <w:pPr>
      <w:pStyle w:val="InstructionalFooter"/>
      <w:rPr>
        <w:rStyle w:val="FooterChar"/>
      </w:rPr>
    </w:pPr>
    <w:r>
      <w:rPr>
        <w:rStyle w:val="FooterChar"/>
        <w:i w:val="0"/>
      </w:rPr>
      <w:t>WebVRAM</w:t>
    </w:r>
  </w:p>
  <w:p w14:paraId="2543A3F1" w14:textId="66ED0049" w:rsidR="002E3D26" w:rsidRPr="00721F7D" w:rsidRDefault="002E3D26" w:rsidP="00DC105A">
    <w:pPr>
      <w:pStyle w:val="Footer"/>
      <w:tabs>
        <w:tab w:val="clear" w:pos="4680"/>
        <w:tab w:val="center" w:pos="5040"/>
      </w:tabs>
      <w:rPr>
        <w:rStyle w:val="FooterChar"/>
      </w:rPr>
    </w:pPr>
    <w:r>
      <w:rPr>
        <w:rStyle w:val="FooterChar"/>
      </w:rPr>
      <w:t>Deployment, Installation, Back-Out, and Rollback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Pr>
        <w:rStyle w:val="FooterChar"/>
        <w:noProof/>
      </w:rPr>
      <w:t>19</w:t>
    </w:r>
    <w:r w:rsidRPr="00721F7D">
      <w:rPr>
        <w:rStyle w:val="FooterChar"/>
      </w:rPr>
      <w:fldChar w:fldCharType="end"/>
    </w:r>
    <w:r w:rsidRPr="00721F7D">
      <w:rPr>
        <w:rStyle w:val="FooterChar"/>
      </w:rPr>
      <w:tab/>
    </w:r>
    <w:r w:rsidR="00352380">
      <w:rPr>
        <w:rStyle w:val="FooterChar"/>
      </w:rPr>
      <w:t>October</w:t>
    </w:r>
    <w:r w:rsidR="001077E1">
      <w:rPr>
        <w:rStyle w:val="FooterChar"/>
      </w:rPr>
      <w:t xml:space="preserve"> </w:t>
    </w:r>
    <w:r>
      <w:rPr>
        <w:lang w:bidi="yi-Hebr"/>
      </w:rPr>
      <w:t>202</w:t>
    </w:r>
    <w:r w:rsidR="00E070E0">
      <w:rPr>
        <w:lang w:bidi="yi-Heb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E787" w14:textId="77777777" w:rsidR="00B80C6C" w:rsidRDefault="00B80C6C">
      <w:r>
        <w:separator/>
      </w:r>
    </w:p>
    <w:p w14:paraId="4509F5D7" w14:textId="77777777" w:rsidR="00B80C6C" w:rsidRDefault="00B80C6C"/>
  </w:footnote>
  <w:footnote w:type="continuationSeparator" w:id="0">
    <w:p w14:paraId="075AE1F9" w14:textId="77777777" w:rsidR="00B80C6C" w:rsidRDefault="00B80C6C">
      <w:r>
        <w:continuationSeparator/>
      </w:r>
    </w:p>
    <w:p w14:paraId="449BCFD8" w14:textId="77777777" w:rsidR="00B80C6C" w:rsidRDefault="00B80C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hybridMultilevel"/>
    <w:tmpl w:val="8C424594"/>
    <w:lvl w:ilvl="0" w:tplc="F7040182">
      <w:start w:val="1"/>
      <w:numFmt w:val="bullet"/>
      <w:pStyle w:val="ListBullet3"/>
      <w:lvlText w:val=""/>
      <w:lvlJc w:val="left"/>
      <w:pPr>
        <w:tabs>
          <w:tab w:val="num" w:pos="1080"/>
        </w:tabs>
        <w:ind w:left="1080" w:hanging="360"/>
      </w:pPr>
      <w:rPr>
        <w:rFonts w:ascii="Symbol" w:hAnsi="Symbol" w:hint="default"/>
      </w:rPr>
    </w:lvl>
    <w:lvl w:ilvl="1" w:tplc="14346986">
      <w:numFmt w:val="decimal"/>
      <w:lvlText w:val=""/>
      <w:lvlJc w:val="left"/>
    </w:lvl>
    <w:lvl w:ilvl="2" w:tplc="D6C4D6A2">
      <w:numFmt w:val="decimal"/>
      <w:lvlText w:val=""/>
      <w:lvlJc w:val="left"/>
    </w:lvl>
    <w:lvl w:ilvl="3" w:tplc="933CC7A4">
      <w:numFmt w:val="decimal"/>
      <w:lvlText w:val=""/>
      <w:lvlJc w:val="left"/>
    </w:lvl>
    <w:lvl w:ilvl="4" w:tplc="69CC20D4">
      <w:numFmt w:val="decimal"/>
      <w:lvlText w:val=""/>
      <w:lvlJc w:val="left"/>
    </w:lvl>
    <w:lvl w:ilvl="5" w:tplc="F0162906">
      <w:numFmt w:val="decimal"/>
      <w:lvlText w:val=""/>
      <w:lvlJc w:val="left"/>
    </w:lvl>
    <w:lvl w:ilvl="6" w:tplc="5888E1DE">
      <w:numFmt w:val="decimal"/>
      <w:lvlText w:val=""/>
      <w:lvlJc w:val="left"/>
    </w:lvl>
    <w:lvl w:ilvl="7" w:tplc="B21082CE">
      <w:numFmt w:val="decimal"/>
      <w:lvlText w:val=""/>
      <w:lvlJc w:val="left"/>
    </w:lvl>
    <w:lvl w:ilvl="8" w:tplc="79F2CDF8">
      <w:numFmt w:val="decimal"/>
      <w:lvlText w:val=""/>
      <w:lvlJc w:val="left"/>
    </w:lvl>
  </w:abstractNum>
  <w:abstractNum w:abstractNumId="1" w15:restartNumberingAfterBreak="0">
    <w:nsid w:val="FFFFFF83"/>
    <w:multiLevelType w:val="hybridMultilevel"/>
    <w:tmpl w:val="D44E4E88"/>
    <w:lvl w:ilvl="0" w:tplc="DA243D4A">
      <w:start w:val="1"/>
      <w:numFmt w:val="bullet"/>
      <w:pStyle w:val="ListBullet2"/>
      <w:lvlText w:val=""/>
      <w:lvlJc w:val="left"/>
      <w:pPr>
        <w:tabs>
          <w:tab w:val="num" w:pos="720"/>
        </w:tabs>
        <w:ind w:left="720" w:hanging="360"/>
      </w:pPr>
      <w:rPr>
        <w:rFonts w:ascii="Symbol" w:hAnsi="Symbol" w:hint="default"/>
      </w:rPr>
    </w:lvl>
    <w:lvl w:ilvl="1" w:tplc="C2BAE45C">
      <w:numFmt w:val="decimal"/>
      <w:lvlText w:val=""/>
      <w:lvlJc w:val="left"/>
    </w:lvl>
    <w:lvl w:ilvl="2" w:tplc="20AE0CD4">
      <w:numFmt w:val="decimal"/>
      <w:lvlText w:val=""/>
      <w:lvlJc w:val="left"/>
    </w:lvl>
    <w:lvl w:ilvl="3" w:tplc="749CE6DA">
      <w:numFmt w:val="decimal"/>
      <w:lvlText w:val=""/>
      <w:lvlJc w:val="left"/>
    </w:lvl>
    <w:lvl w:ilvl="4" w:tplc="EB1AEE8C">
      <w:numFmt w:val="decimal"/>
      <w:lvlText w:val=""/>
      <w:lvlJc w:val="left"/>
    </w:lvl>
    <w:lvl w:ilvl="5" w:tplc="1C600984">
      <w:numFmt w:val="decimal"/>
      <w:lvlText w:val=""/>
      <w:lvlJc w:val="left"/>
    </w:lvl>
    <w:lvl w:ilvl="6" w:tplc="49C8F17A">
      <w:numFmt w:val="decimal"/>
      <w:lvlText w:val=""/>
      <w:lvlJc w:val="left"/>
    </w:lvl>
    <w:lvl w:ilvl="7" w:tplc="6CA6B71A">
      <w:numFmt w:val="decimal"/>
      <w:lvlText w:val=""/>
      <w:lvlJc w:val="left"/>
    </w:lvl>
    <w:lvl w:ilvl="8" w:tplc="F3709F82">
      <w:numFmt w:val="decimal"/>
      <w:lvlText w:val=""/>
      <w:lvlJc w:val="left"/>
    </w:lvl>
  </w:abstractNum>
  <w:abstractNum w:abstractNumId="2" w15:restartNumberingAfterBreak="0">
    <w:nsid w:val="FFFFFF89"/>
    <w:multiLevelType w:val="hybridMultilevel"/>
    <w:tmpl w:val="0A6AC32E"/>
    <w:lvl w:ilvl="0" w:tplc="4572720E">
      <w:start w:val="1"/>
      <w:numFmt w:val="bullet"/>
      <w:pStyle w:val="ListBullet"/>
      <w:lvlText w:val=""/>
      <w:lvlJc w:val="left"/>
      <w:pPr>
        <w:tabs>
          <w:tab w:val="num" w:pos="360"/>
        </w:tabs>
        <w:ind w:left="360" w:hanging="360"/>
      </w:pPr>
      <w:rPr>
        <w:rFonts w:ascii="Symbol" w:hAnsi="Symbol" w:hint="default"/>
      </w:rPr>
    </w:lvl>
    <w:lvl w:ilvl="1" w:tplc="DE261ADA">
      <w:numFmt w:val="decimal"/>
      <w:lvlText w:val=""/>
      <w:lvlJc w:val="left"/>
    </w:lvl>
    <w:lvl w:ilvl="2" w:tplc="7A4A0CA0">
      <w:numFmt w:val="decimal"/>
      <w:lvlText w:val=""/>
      <w:lvlJc w:val="left"/>
    </w:lvl>
    <w:lvl w:ilvl="3" w:tplc="9BDCB7EE">
      <w:numFmt w:val="decimal"/>
      <w:lvlText w:val=""/>
      <w:lvlJc w:val="left"/>
    </w:lvl>
    <w:lvl w:ilvl="4" w:tplc="9A8C74C2">
      <w:numFmt w:val="decimal"/>
      <w:lvlText w:val=""/>
      <w:lvlJc w:val="left"/>
    </w:lvl>
    <w:lvl w:ilvl="5" w:tplc="A9D6E1AE">
      <w:numFmt w:val="decimal"/>
      <w:lvlText w:val=""/>
      <w:lvlJc w:val="left"/>
    </w:lvl>
    <w:lvl w:ilvl="6" w:tplc="8480B7F0">
      <w:numFmt w:val="decimal"/>
      <w:lvlText w:val=""/>
      <w:lvlJc w:val="left"/>
    </w:lvl>
    <w:lvl w:ilvl="7" w:tplc="2A1A7A10">
      <w:numFmt w:val="decimal"/>
      <w:lvlText w:val=""/>
      <w:lvlJc w:val="left"/>
    </w:lvl>
    <w:lvl w:ilvl="8" w:tplc="5DC6F4F2">
      <w:numFmt w:val="decimal"/>
      <w:lvlText w:val=""/>
      <w:lvlJc w:val="left"/>
    </w:lvl>
  </w:abstractNum>
  <w:abstractNum w:abstractNumId="3" w15:restartNumberingAfterBreak="0">
    <w:nsid w:val="01FB3759"/>
    <w:multiLevelType w:val="hybridMultilevel"/>
    <w:tmpl w:val="217CE9E0"/>
    <w:lvl w:ilvl="0" w:tplc="53185770">
      <w:start w:val="1"/>
      <w:numFmt w:val="decimal"/>
      <w:pStyle w:val="ListNumber"/>
      <w:lvlText w:val="%1."/>
      <w:lvlJc w:val="left"/>
      <w:pPr>
        <w:ind w:left="720" w:hanging="360"/>
      </w:pPr>
      <w:rPr>
        <w:rFonts w:hint="default"/>
      </w:rPr>
    </w:lvl>
    <w:lvl w:ilvl="1" w:tplc="D28869AA">
      <w:start w:val="1"/>
      <w:numFmt w:val="lowerLetter"/>
      <w:pStyle w:val="ListNumber2"/>
      <w:lvlText w:val="%2."/>
      <w:lvlJc w:val="left"/>
      <w:pPr>
        <w:ind w:left="1080" w:hanging="360"/>
      </w:pPr>
      <w:rPr>
        <w:rFonts w:hint="default"/>
      </w:rPr>
    </w:lvl>
    <w:lvl w:ilvl="2" w:tplc="232E07DE">
      <w:start w:val="1"/>
      <w:numFmt w:val="lowerRoman"/>
      <w:pStyle w:val="ListNumber3"/>
      <w:lvlText w:val="%3."/>
      <w:lvlJc w:val="right"/>
      <w:pPr>
        <w:ind w:left="1440" w:hanging="216"/>
      </w:pPr>
      <w:rPr>
        <w:rFonts w:hint="default"/>
      </w:rPr>
    </w:lvl>
    <w:lvl w:ilvl="3" w:tplc="25E0838A">
      <w:start w:val="1"/>
      <w:numFmt w:val="decimal"/>
      <w:pStyle w:val="ListNumber4"/>
      <w:lvlText w:val="%4)"/>
      <w:lvlJc w:val="left"/>
      <w:pPr>
        <w:ind w:left="1800" w:hanging="360"/>
      </w:pPr>
      <w:rPr>
        <w:rFonts w:hint="default"/>
      </w:rPr>
    </w:lvl>
    <w:lvl w:ilvl="4" w:tplc="EECCBCCC">
      <w:start w:val="1"/>
      <w:numFmt w:val="lowerLetter"/>
      <w:pStyle w:val="ListNumber5"/>
      <w:lvlText w:val="%5)"/>
      <w:lvlJc w:val="left"/>
      <w:pPr>
        <w:ind w:left="2160" w:hanging="360"/>
      </w:pPr>
      <w:rPr>
        <w:rFonts w:hint="default"/>
      </w:rPr>
    </w:lvl>
    <w:lvl w:ilvl="5" w:tplc="84CA9806">
      <w:start w:val="1"/>
      <w:numFmt w:val="lowerRoman"/>
      <w:lvlText w:val="%6)"/>
      <w:lvlJc w:val="right"/>
      <w:pPr>
        <w:ind w:left="2520" w:hanging="360"/>
      </w:pPr>
      <w:rPr>
        <w:rFonts w:hint="default"/>
      </w:rPr>
    </w:lvl>
    <w:lvl w:ilvl="6" w:tplc="BC7C6056">
      <w:start w:val="1"/>
      <w:numFmt w:val="decimal"/>
      <w:lvlText w:val="(%7)"/>
      <w:lvlJc w:val="left"/>
      <w:pPr>
        <w:ind w:left="2880" w:hanging="360"/>
      </w:pPr>
      <w:rPr>
        <w:rFonts w:hint="default"/>
      </w:rPr>
    </w:lvl>
    <w:lvl w:ilvl="7" w:tplc="2A8240A2">
      <w:start w:val="1"/>
      <w:numFmt w:val="lowerLetter"/>
      <w:lvlText w:val="(%8)"/>
      <w:lvlJc w:val="left"/>
      <w:pPr>
        <w:ind w:left="3240" w:hanging="360"/>
      </w:pPr>
      <w:rPr>
        <w:rFonts w:hint="default"/>
      </w:rPr>
    </w:lvl>
    <w:lvl w:ilvl="8" w:tplc="04B4D55C">
      <w:start w:val="1"/>
      <w:numFmt w:val="lowerRoman"/>
      <w:lvlText w:val="(%9)"/>
      <w:lvlJc w:val="right"/>
      <w:pPr>
        <w:ind w:left="3600" w:hanging="216"/>
      </w:pPr>
      <w:rPr>
        <w:rFonts w:hint="default"/>
      </w:rPr>
    </w:lvl>
  </w:abstractNum>
  <w:abstractNum w:abstractNumId="4" w15:restartNumberingAfterBreak="0">
    <w:nsid w:val="022747A8"/>
    <w:multiLevelType w:val="multilevel"/>
    <w:tmpl w:val="A56CD3B0"/>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0040EC"/>
    <w:multiLevelType w:val="hybridMultilevel"/>
    <w:tmpl w:val="C090FB82"/>
    <w:lvl w:ilvl="0" w:tplc="363E655A">
      <w:start w:val="1"/>
      <w:numFmt w:val="decimal"/>
      <w:pStyle w:val="Appendix11"/>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2575D"/>
    <w:multiLevelType w:val="multilevel"/>
    <w:tmpl w:val="03F2B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75B28C1"/>
    <w:multiLevelType w:val="hybridMultilevel"/>
    <w:tmpl w:val="3F06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2355"/>
    <w:multiLevelType w:val="multilevel"/>
    <w:tmpl w:val="4B9E43D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10"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B12B4"/>
    <w:multiLevelType w:val="hybridMultilevel"/>
    <w:tmpl w:val="83C471AA"/>
    <w:lvl w:ilvl="0" w:tplc="27402EAC">
      <w:start w:val="1"/>
      <w:numFmt w:val="upperLetter"/>
      <w:pStyle w:val="Appendix1"/>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92147"/>
    <w:multiLevelType w:val="hybridMultilevel"/>
    <w:tmpl w:val="D42E87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BD01131"/>
    <w:multiLevelType w:val="hybridMultilevel"/>
    <w:tmpl w:val="8E6ADF94"/>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A5066"/>
    <w:multiLevelType w:val="hybridMultilevel"/>
    <w:tmpl w:val="202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6"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56A6C78"/>
    <w:multiLevelType w:val="multilevel"/>
    <w:tmpl w:val="80FCEBE8"/>
    <w:lvl w:ilvl="0">
      <w:start w:val="1"/>
      <w:numFmt w:val="decimal"/>
      <w:pStyle w:val="AppendixA1"/>
      <w:lvlText w:val="A.%1."/>
      <w:lvlJc w:val="left"/>
      <w:pPr>
        <w:ind w:left="0" w:firstLine="0"/>
      </w:pPr>
      <w:rPr>
        <w:rFonts w:hint="default"/>
      </w:rPr>
    </w:lvl>
    <w:lvl w:ilvl="1">
      <w:start w:val="1"/>
      <w:numFmt w:val="decimal"/>
      <w:lvlText w:val="A.%1.%2."/>
      <w:lvlJc w:val="left"/>
      <w:pPr>
        <w:ind w:left="0" w:firstLine="0"/>
      </w:pPr>
      <w:rPr>
        <w:rFonts w:hint="default"/>
      </w:rPr>
    </w:lvl>
    <w:lvl w:ilvl="2">
      <w:start w:val="1"/>
      <w:numFmt w:val="decimal"/>
      <w:lvlText w:val="A.%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7C71A6B"/>
    <w:multiLevelType w:val="hybridMultilevel"/>
    <w:tmpl w:val="64A0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F88"/>
    <w:multiLevelType w:val="hybridMultilevel"/>
    <w:tmpl w:val="1382E290"/>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A130C"/>
    <w:multiLevelType w:val="multilevel"/>
    <w:tmpl w:val="F7BC8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5E2E59"/>
    <w:multiLevelType w:val="multilevel"/>
    <w:tmpl w:val="8304BA3A"/>
    <w:lvl w:ilvl="0">
      <w:start w:val="1"/>
      <w:numFmt w:val="decimal"/>
      <w:lvlText w:val="%1"/>
      <w:lvlJc w:val="left"/>
      <w:pPr>
        <w:ind w:left="450" w:hanging="450"/>
      </w:pPr>
      <w:rPr>
        <w:rFonts w:hint="default"/>
      </w:rPr>
    </w:lvl>
    <w:lvl w:ilvl="1">
      <w:start w:val="1"/>
      <w:numFmt w:val="decimal"/>
      <w:lvlText w:val="%1.%2"/>
      <w:lvlJc w:val="left"/>
      <w:pPr>
        <w:ind w:left="720" w:hanging="720"/>
      </w:p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6E51169"/>
    <w:multiLevelType w:val="hybridMultilevel"/>
    <w:tmpl w:val="542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34575"/>
    <w:multiLevelType w:val="hybridMultilevel"/>
    <w:tmpl w:val="DA9E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70466"/>
    <w:multiLevelType w:val="hybridMultilevel"/>
    <w:tmpl w:val="F5EA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24C6D"/>
    <w:multiLevelType w:val="hybridMultilevel"/>
    <w:tmpl w:val="88B4FC32"/>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27E96"/>
    <w:multiLevelType w:val="hybridMultilevel"/>
    <w:tmpl w:val="440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63E38"/>
    <w:multiLevelType w:val="hybridMultilevel"/>
    <w:tmpl w:val="4BB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F270B"/>
    <w:multiLevelType w:val="hybridMultilevel"/>
    <w:tmpl w:val="2CE47428"/>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A6E31"/>
    <w:multiLevelType w:val="hybridMultilevel"/>
    <w:tmpl w:val="5EF8C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71169B"/>
    <w:multiLevelType w:val="multilevel"/>
    <w:tmpl w:val="24BC88DE"/>
    <w:lvl w:ilvl="0">
      <w:start w:val="1"/>
      <w:numFmt w:val="decimal"/>
      <w:lvlText w:val="%1."/>
      <w:lvlJc w:val="left"/>
      <w:pPr>
        <w:ind w:left="1020" w:hanging="900"/>
      </w:pPr>
      <w:rPr>
        <w:rFonts w:ascii="Arial" w:eastAsia="Arial" w:hAnsi="Arial" w:hint="default"/>
        <w:b/>
        <w:bCs/>
        <w:sz w:val="36"/>
        <w:szCs w:val="36"/>
      </w:rPr>
    </w:lvl>
    <w:lvl w:ilvl="1">
      <w:start w:val="1"/>
      <w:numFmt w:val="decimal"/>
      <w:lvlText w:val="%1.%2."/>
      <w:lvlJc w:val="left"/>
      <w:pPr>
        <w:ind w:left="1200" w:hanging="1081"/>
        <w:jc w:val="right"/>
      </w:pPr>
      <w:rPr>
        <w:rFonts w:ascii="Arial" w:eastAsia="Arial" w:hAnsi="Arial" w:hint="default"/>
        <w:b/>
        <w:bCs/>
        <w:spacing w:val="-1"/>
        <w:sz w:val="32"/>
        <w:szCs w:val="32"/>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o"/>
      <w:lvlJc w:val="left"/>
      <w:pPr>
        <w:ind w:left="1380" w:hanging="353"/>
      </w:pPr>
      <w:rPr>
        <w:rFonts w:ascii="Courier New" w:hAnsi="Courier New" w:cs="Courier New" w:hint="default"/>
        <w:w w:val="99"/>
        <w:sz w:val="22"/>
        <w:szCs w:val="22"/>
      </w:rPr>
    </w:lvl>
    <w:lvl w:ilvl="4">
      <w:start w:val="1"/>
      <w:numFmt w:val="bullet"/>
      <w:lvlText w:val="•"/>
      <w:lvlJc w:val="left"/>
      <w:pPr>
        <w:ind w:left="939" w:hanging="353"/>
      </w:pPr>
      <w:rPr>
        <w:rFonts w:hint="default"/>
      </w:rPr>
    </w:lvl>
    <w:lvl w:ilvl="5">
      <w:start w:val="1"/>
      <w:numFmt w:val="bullet"/>
      <w:lvlText w:val="•"/>
      <w:lvlJc w:val="left"/>
      <w:pPr>
        <w:ind w:left="1020" w:hanging="353"/>
      </w:pPr>
      <w:rPr>
        <w:rFonts w:hint="default"/>
      </w:rPr>
    </w:lvl>
    <w:lvl w:ilvl="6">
      <w:start w:val="1"/>
      <w:numFmt w:val="bullet"/>
      <w:lvlText w:val="•"/>
      <w:lvlJc w:val="left"/>
      <w:pPr>
        <w:ind w:left="1200" w:hanging="353"/>
      </w:pPr>
      <w:rPr>
        <w:rFonts w:hint="default"/>
      </w:rPr>
    </w:lvl>
    <w:lvl w:ilvl="7">
      <w:start w:val="1"/>
      <w:numFmt w:val="bullet"/>
      <w:lvlText w:val="o"/>
      <w:lvlJc w:val="left"/>
      <w:pPr>
        <w:ind w:left="1380" w:hanging="353"/>
      </w:pPr>
      <w:rPr>
        <w:rFonts w:ascii="Courier New" w:hAnsi="Courier New" w:cs="Courier New" w:hint="default"/>
        <w:sz w:val="22"/>
        <w:szCs w:val="22"/>
      </w:rPr>
    </w:lvl>
    <w:lvl w:ilvl="8">
      <w:start w:val="1"/>
      <w:numFmt w:val="bullet"/>
      <w:lvlText w:val="•"/>
      <w:lvlJc w:val="left"/>
      <w:pPr>
        <w:ind w:left="1479" w:hanging="353"/>
      </w:pPr>
      <w:rPr>
        <w:rFonts w:hint="default"/>
      </w:rPr>
    </w:lvl>
  </w:abstractNum>
  <w:abstractNum w:abstractNumId="33"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4"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6" w15:restartNumberingAfterBreak="0">
    <w:nsid w:val="75EB19BB"/>
    <w:multiLevelType w:val="hybridMultilevel"/>
    <w:tmpl w:val="8972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A3845"/>
    <w:multiLevelType w:val="hybridMultilevel"/>
    <w:tmpl w:val="D0864EC8"/>
    <w:lvl w:ilvl="0" w:tplc="C83E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79322308">
    <w:abstractNumId w:val="34"/>
  </w:num>
  <w:num w:numId="2" w16cid:durableId="457794363">
    <w:abstractNumId w:val="33"/>
  </w:num>
  <w:num w:numId="3" w16cid:durableId="1340422715">
    <w:abstractNumId w:val="5"/>
  </w:num>
  <w:num w:numId="4" w16cid:durableId="755859136">
    <w:abstractNumId w:val="35"/>
  </w:num>
  <w:num w:numId="5" w16cid:durableId="24719699">
    <w:abstractNumId w:val="38"/>
  </w:num>
  <w:num w:numId="6" w16cid:durableId="204023451">
    <w:abstractNumId w:val="29"/>
  </w:num>
  <w:num w:numId="7" w16cid:durableId="112680413">
    <w:abstractNumId w:val="15"/>
  </w:num>
  <w:num w:numId="8" w16cid:durableId="258410337">
    <w:abstractNumId w:val="10"/>
  </w:num>
  <w:num w:numId="9" w16cid:durableId="1421173955">
    <w:abstractNumId w:val="17"/>
  </w:num>
  <w:num w:numId="10" w16cid:durableId="546837881">
    <w:abstractNumId w:val="16"/>
  </w:num>
  <w:num w:numId="11" w16cid:durableId="1677414727">
    <w:abstractNumId w:val="4"/>
  </w:num>
  <w:num w:numId="12" w16cid:durableId="858200444">
    <w:abstractNumId w:val="2"/>
  </w:num>
  <w:num w:numId="13" w16cid:durableId="1911842684">
    <w:abstractNumId w:val="1"/>
  </w:num>
  <w:num w:numId="14" w16cid:durableId="2059670264">
    <w:abstractNumId w:val="0"/>
  </w:num>
  <w:num w:numId="15" w16cid:durableId="1142968213">
    <w:abstractNumId w:val="12"/>
  </w:num>
  <w:num w:numId="16" w16cid:durableId="2077974368">
    <w:abstractNumId w:val="32"/>
  </w:num>
  <w:num w:numId="17" w16cid:durableId="1343317880">
    <w:abstractNumId w:val="3"/>
  </w:num>
  <w:num w:numId="18" w16cid:durableId="310722073">
    <w:abstractNumId w:val="28"/>
  </w:num>
  <w:num w:numId="19" w16cid:durableId="2067289972">
    <w:abstractNumId w:val="25"/>
  </w:num>
  <w:num w:numId="20" w16cid:durableId="1961496032">
    <w:abstractNumId w:val="24"/>
  </w:num>
  <w:num w:numId="21" w16cid:durableId="1319043216">
    <w:abstractNumId w:val="26"/>
  </w:num>
  <w:num w:numId="22" w16cid:durableId="302735706">
    <w:abstractNumId w:val="37"/>
  </w:num>
  <w:num w:numId="23" w16cid:durableId="51202311">
    <w:abstractNumId w:val="13"/>
  </w:num>
  <w:num w:numId="24" w16cid:durableId="2061515700">
    <w:abstractNumId w:val="36"/>
  </w:num>
  <w:num w:numId="25" w16cid:durableId="2105415570">
    <w:abstractNumId w:val="23"/>
  </w:num>
  <w:num w:numId="26" w16cid:durableId="645401129">
    <w:abstractNumId w:val="20"/>
  </w:num>
  <w:num w:numId="27" w16cid:durableId="417679421">
    <w:abstractNumId w:val="30"/>
  </w:num>
  <w:num w:numId="28" w16cid:durableId="158081121">
    <w:abstractNumId w:val="11"/>
  </w:num>
  <w:num w:numId="29" w16cid:durableId="1605383430">
    <w:abstractNumId w:val="18"/>
  </w:num>
  <w:num w:numId="30" w16cid:durableId="387874227">
    <w:abstractNumId w:val="6"/>
  </w:num>
  <w:num w:numId="31" w16cid:durableId="1114055845">
    <w:abstractNumId w:val="8"/>
  </w:num>
  <w:num w:numId="32" w16cid:durableId="812723660">
    <w:abstractNumId w:val="14"/>
  </w:num>
  <w:num w:numId="33" w16cid:durableId="495149759">
    <w:abstractNumId w:val="31"/>
  </w:num>
  <w:num w:numId="34" w16cid:durableId="1088499473">
    <w:abstractNumId w:val="27"/>
  </w:num>
  <w:num w:numId="35" w16cid:durableId="15349229">
    <w:abstractNumId w:val="7"/>
  </w:num>
  <w:num w:numId="36" w16cid:durableId="1300116269">
    <w:abstractNumId w:val="19"/>
  </w:num>
  <w:num w:numId="37" w16cid:durableId="1276644490">
    <w:abstractNumId w:val="21"/>
  </w:num>
  <w:num w:numId="38" w16cid:durableId="253125632">
    <w:abstractNumId w:val="9"/>
  </w:num>
  <w:num w:numId="39" w16cid:durableId="1574465663">
    <w:abstractNumId w:val="22"/>
  </w:num>
  <w:num w:numId="40" w16cid:durableId="1155607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US" w:vendorID="64" w:dllVersion="0" w:nlCheck="1" w:checkStyle="1"/>
  <w:activeWritingStyle w:appName="MSWord" w:lang="en-AU" w:vendorID="64" w:dllVersion="0" w:nlCheck="1" w:checkStyle="1"/>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0"/>
  <w:defaultTabStop w:val="720"/>
  <w:clickAndTypeStyle w:val="captur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0108"/>
    <w:rsid w:val="00000C14"/>
    <w:rsid w:val="00002247"/>
    <w:rsid w:val="00002C4F"/>
    <w:rsid w:val="00002F2E"/>
    <w:rsid w:val="0000376C"/>
    <w:rsid w:val="0000416C"/>
    <w:rsid w:val="000050D7"/>
    <w:rsid w:val="00005FC4"/>
    <w:rsid w:val="000063A7"/>
    <w:rsid w:val="0000675B"/>
    <w:rsid w:val="00006DB8"/>
    <w:rsid w:val="00010140"/>
    <w:rsid w:val="000108CE"/>
    <w:rsid w:val="00010B9D"/>
    <w:rsid w:val="000114B6"/>
    <w:rsid w:val="00011D60"/>
    <w:rsid w:val="00011EE6"/>
    <w:rsid w:val="0001226E"/>
    <w:rsid w:val="00012B6A"/>
    <w:rsid w:val="0001442E"/>
    <w:rsid w:val="00015D8B"/>
    <w:rsid w:val="000169A1"/>
    <w:rsid w:val="00016E26"/>
    <w:rsid w:val="000171C6"/>
    <w:rsid w:val="000171DA"/>
    <w:rsid w:val="00020A77"/>
    <w:rsid w:val="0002401F"/>
    <w:rsid w:val="00026037"/>
    <w:rsid w:val="000263BB"/>
    <w:rsid w:val="00026453"/>
    <w:rsid w:val="0002686C"/>
    <w:rsid w:val="00027BE4"/>
    <w:rsid w:val="00030C06"/>
    <w:rsid w:val="00031684"/>
    <w:rsid w:val="00032830"/>
    <w:rsid w:val="00032AF8"/>
    <w:rsid w:val="00032DBC"/>
    <w:rsid w:val="00035249"/>
    <w:rsid w:val="00035302"/>
    <w:rsid w:val="0003598D"/>
    <w:rsid w:val="00037537"/>
    <w:rsid w:val="00037CE1"/>
    <w:rsid w:val="00040DCD"/>
    <w:rsid w:val="000425FE"/>
    <w:rsid w:val="00044EE8"/>
    <w:rsid w:val="0004636C"/>
    <w:rsid w:val="00046F5E"/>
    <w:rsid w:val="00047777"/>
    <w:rsid w:val="000477AE"/>
    <w:rsid w:val="00047E18"/>
    <w:rsid w:val="00050D8A"/>
    <w:rsid w:val="000512B6"/>
    <w:rsid w:val="00051BC7"/>
    <w:rsid w:val="00052C82"/>
    <w:rsid w:val="0005370A"/>
    <w:rsid w:val="00054BA3"/>
    <w:rsid w:val="00062C05"/>
    <w:rsid w:val="0006387C"/>
    <w:rsid w:val="00064564"/>
    <w:rsid w:val="00067B11"/>
    <w:rsid w:val="0007123F"/>
    <w:rsid w:val="000714C5"/>
    <w:rsid w:val="00071609"/>
    <w:rsid w:val="00071E2C"/>
    <w:rsid w:val="00072490"/>
    <w:rsid w:val="000732DE"/>
    <w:rsid w:val="00074147"/>
    <w:rsid w:val="00074535"/>
    <w:rsid w:val="00074784"/>
    <w:rsid w:val="00074DA9"/>
    <w:rsid w:val="000754A3"/>
    <w:rsid w:val="00075E38"/>
    <w:rsid w:val="00076A26"/>
    <w:rsid w:val="0007778C"/>
    <w:rsid w:val="00077DC2"/>
    <w:rsid w:val="000843CE"/>
    <w:rsid w:val="00086617"/>
    <w:rsid w:val="00086D68"/>
    <w:rsid w:val="00087DE3"/>
    <w:rsid w:val="00087F43"/>
    <w:rsid w:val="00090A7D"/>
    <w:rsid w:val="0009184E"/>
    <w:rsid w:val="000919CB"/>
    <w:rsid w:val="00093BF9"/>
    <w:rsid w:val="000941A9"/>
    <w:rsid w:val="0009468A"/>
    <w:rsid w:val="000946A6"/>
    <w:rsid w:val="00096010"/>
    <w:rsid w:val="0009623D"/>
    <w:rsid w:val="000967A2"/>
    <w:rsid w:val="00097A6E"/>
    <w:rsid w:val="000A0F71"/>
    <w:rsid w:val="000A23AE"/>
    <w:rsid w:val="000A249C"/>
    <w:rsid w:val="000A2C4C"/>
    <w:rsid w:val="000A36E0"/>
    <w:rsid w:val="000A3A3D"/>
    <w:rsid w:val="000A50D8"/>
    <w:rsid w:val="000A5FD1"/>
    <w:rsid w:val="000A64BA"/>
    <w:rsid w:val="000A7FAE"/>
    <w:rsid w:val="000B0CDD"/>
    <w:rsid w:val="000B23F8"/>
    <w:rsid w:val="000B2800"/>
    <w:rsid w:val="000B4B85"/>
    <w:rsid w:val="000B7B16"/>
    <w:rsid w:val="000C268C"/>
    <w:rsid w:val="000C2C01"/>
    <w:rsid w:val="000C2F65"/>
    <w:rsid w:val="000C34FE"/>
    <w:rsid w:val="000C63BF"/>
    <w:rsid w:val="000C70F6"/>
    <w:rsid w:val="000D0CD1"/>
    <w:rsid w:val="000D129F"/>
    <w:rsid w:val="000D1535"/>
    <w:rsid w:val="000D1BC5"/>
    <w:rsid w:val="000D1F41"/>
    <w:rsid w:val="000D29A7"/>
    <w:rsid w:val="000D2A67"/>
    <w:rsid w:val="000D332E"/>
    <w:rsid w:val="000D422D"/>
    <w:rsid w:val="000D4C0B"/>
    <w:rsid w:val="000D6A5F"/>
    <w:rsid w:val="000E1B2B"/>
    <w:rsid w:val="000E1D67"/>
    <w:rsid w:val="000E2332"/>
    <w:rsid w:val="000E3DFC"/>
    <w:rsid w:val="000E42C1"/>
    <w:rsid w:val="000E436A"/>
    <w:rsid w:val="000E6977"/>
    <w:rsid w:val="000E75B6"/>
    <w:rsid w:val="000F0EC3"/>
    <w:rsid w:val="000F16E8"/>
    <w:rsid w:val="000F3438"/>
    <w:rsid w:val="000F43D4"/>
    <w:rsid w:val="000F5BA0"/>
    <w:rsid w:val="0010040F"/>
    <w:rsid w:val="00101587"/>
    <w:rsid w:val="00101A6D"/>
    <w:rsid w:val="00101AA0"/>
    <w:rsid w:val="00101B1F"/>
    <w:rsid w:val="0010294E"/>
    <w:rsid w:val="0010320F"/>
    <w:rsid w:val="00103C5D"/>
    <w:rsid w:val="00104399"/>
    <w:rsid w:val="0010542D"/>
    <w:rsid w:val="0010664C"/>
    <w:rsid w:val="001077E1"/>
    <w:rsid w:val="00107971"/>
    <w:rsid w:val="00110F90"/>
    <w:rsid w:val="00112A86"/>
    <w:rsid w:val="00113574"/>
    <w:rsid w:val="00113670"/>
    <w:rsid w:val="00113AAC"/>
    <w:rsid w:val="00113DF7"/>
    <w:rsid w:val="00113EAF"/>
    <w:rsid w:val="0011522D"/>
    <w:rsid w:val="00116224"/>
    <w:rsid w:val="001164A2"/>
    <w:rsid w:val="00117E6F"/>
    <w:rsid w:val="0012060D"/>
    <w:rsid w:val="001249C6"/>
    <w:rsid w:val="00127875"/>
    <w:rsid w:val="00130608"/>
    <w:rsid w:val="00130A72"/>
    <w:rsid w:val="00130A94"/>
    <w:rsid w:val="00131B62"/>
    <w:rsid w:val="0013258C"/>
    <w:rsid w:val="00133B9E"/>
    <w:rsid w:val="00137F2A"/>
    <w:rsid w:val="00141CDD"/>
    <w:rsid w:val="00141DD2"/>
    <w:rsid w:val="001421F9"/>
    <w:rsid w:val="00142803"/>
    <w:rsid w:val="0014398E"/>
    <w:rsid w:val="00143C43"/>
    <w:rsid w:val="0014405A"/>
    <w:rsid w:val="001449CE"/>
    <w:rsid w:val="00145204"/>
    <w:rsid w:val="00145855"/>
    <w:rsid w:val="00145A99"/>
    <w:rsid w:val="00145ADB"/>
    <w:rsid w:val="00150800"/>
    <w:rsid w:val="00151087"/>
    <w:rsid w:val="00151F1F"/>
    <w:rsid w:val="0015211D"/>
    <w:rsid w:val="00153C47"/>
    <w:rsid w:val="00154916"/>
    <w:rsid w:val="00154FE8"/>
    <w:rsid w:val="0015552C"/>
    <w:rsid w:val="001569DB"/>
    <w:rsid w:val="001574A4"/>
    <w:rsid w:val="00157CBF"/>
    <w:rsid w:val="00160824"/>
    <w:rsid w:val="00161879"/>
    <w:rsid w:val="00161C88"/>
    <w:rsid w:val="00161ED8"/>
    <w:rsid w:val="001624C3"/>
    <w:rsid w:val="00162518"/>
    <w:rsid w:val="001631A9"/>
    <w:rsid w:val="001645B5"/>
    <w:rsid w:val="00165A29"/>
    <w:rsid w:val="00165AB8"/>
    <w:rsid w:val="00167976"/>
    <w:rsid w:val="00167E1C"/>
    <w:rsid w:val="00170E4B"/>
    <w:rsid w:val="00171032"/>
    <w:rsid w:val="001729DC"/>
    <w:rsid w:val="00172D7F"/>
    <w:rsid w:val="00172F0A"/>
    <w:rsid w:val="00174F73"/>
    <w:rsid w:val="00175141"/>
    <w:rsid w:val="00175C2D"/>
    <w:rsid w:val="00176A74"/>
    <w:rsid w:val="001771B4"/>
    <w:rsid w:val="00177947"/>
    <w:rsid w:val="00180235"/>
    <w:rsid w:val="00180C2A"/>
    <w:rsid w:val="00181C63"/>
    <w:rsid w:val="00181DDB"/>
    <w:rsid w:val="00181EBC"/>
    <w:rsid w:val="00183C85"/>
    <w:rsid w:val="001847DE"/>
    <w:rsid w:val="00185897"/>
    <w:rsid w:val="001858F5"/>
    <w:rsid w:val="00185B45"/>
    <w:rsid w:val="00185D1E"/>
    <w:rsid w:val="00186009"/>
    <w:rsid w:val="001863F2"/>
    <w:rsid w:val="00187FEE"/>
    <w:rsid w:val="0019085A"/>
    <w:rsid w:val="00195D1F"/>
    <w:rsid w:val="00196141"/>
    <w:rsid w:val="00196684"/>
    <w:rsid w:val="001A0330"/>
    <w:rsid w:val="001A0BC9"/>
    <w:rsid w:val="001A14D8"/>
    <w:rsid w:val="001A1826"/>
    <w:rsid w:val="001A2937"/>
    <w:rsid w:val="001A2C6B"/>
    <w:rsid w:val="001A3370"/>
    <w:rsid w:val="001A3C5C"/>
    <w:rsid w:val="001A5FCD"/>
    <w:rsid w:val="001A6151"/>
    <w:rsid w:val="001A656F"/>
    <w:rsid w:val="001A6BBA"/>
    <w:rsid w:val="001A75D9"/>
    <w:rsid w:val="001A75E5"/>
    <w:rsid w:val="001A770C"/>
    <w:rsid w:val="001A7DA0"/>
    <w:rsid w:val="001B0B28"/>
    <w:rsid w:val="001B1F32"/>
    <w:rsid w:val="001B27FC"/>
    <w:rsid w:val="001B3B73"/>
    <w:rsid w:val="001B4885"/>
    <w:rsid w:val="001B4FD5"/>
    <w:rsid w:val="001B6B62"/>
    <w:rsid w:val="001B775C"/>
    <w:rsid w:val="001B7C65"/>
    <w:rsid w:val="001C165D"/>
    <w:rsid w:val="001C2168"/>
    <w:rsid w:val="001C36D7"/>
    <w:rsid w:val="001C372A"/>
    <w:rsid w:val="001C3A0B"/>
    <w:rsid w:val="001C4583"/>
    <w:rsid w:val="001C4DC7"/>
    <w:rsid w:val="001C6D26"/>
    <w:rsid w:val="001D0753"/>
    <w:rsid w:val="001D0C49"/>
    <w:rsid w:val="001D18EB"/>
    <w:rsid w:val="001D2505"/>
    <w:rsid w:val="001D2A6D"/>
    <w:rsid w:val="001D3222"/>
    <w:rsid w:val="001D3AAB"/>
    <w:rsid w:val="001D44D5"/>
    <w:rsid w:val="001D6650"/>
    <w:rsid w:val="001E179E"/>
    <w:rsid w:val="001E4B39"/>
    <w:rsid w:val="001E4E41"/>
    <w:rsid w:val="001E601F"/>
    <w:rsid w:val="001E66EB"/>
    <w:rsid w:val="001F02C9"/>
    <w:rsid w:val="001F0D8B"/>
    <w:rsid w:val="001F2E1D"/>
    <w:rsid w:val="001F4FDE"/>
    <w:rsid w:val="001F5CB3"/>
    <w:rsid w:val="00200FBC"/>
    <w:rsid w:val="00201879"/>
    <w:rsid w:val="002030CF"/>
    <w:rsid w:val="00203F60"/>
    <w:rsid w:val="002045CA"/>
    <w:rsid w:val="002079F9"/>
    <w:rsid w:val="00210797"/>
    <w:rsid w:val="0021144A"/>
    <w:rsid w:val="00211564"/>
    <w:rsid w:val="00211A34"/>
    <w:rsid w:val="002134CC"/>
    <w:rsid w:val="00214B34"/>
    <w:rsid w:val="00215A8A"/>
    <w:rsid w:val="00217029"/>
    <w:rsid w:val="00217034"/>
    <w:rsid w:val="0021786A"/>
    <w:rsid w:val="00217E9E"/>
    <w:rsid w:val="00221D1B"/>
    <w:rsid w:val="00221E4D"/>
    <w:rsid w:val="0022247D"/>
    <w:rsid w:val="00222831"/>
    <w:rsid w:val="00222FCD"/>
    <w:rsid w:val="0022525F"/>
    <w:rsid w:val="002261D7"/>
    <w:rsid w:val="00226DC4"/>
    <w:rsid w:val="002273CA"/>
    <w:rsid w:val="00227714"/>
    <w:rsid w:val="00230D11"/>
    <w:rsid w:val="00231DA9"/>
    <w:rsid w:val="00232DA3"/>
    <w:rsid w:val="00234111"/>
    <w:rsid w:val="00235829"/>
    <w:rsid w:val="002361F4"/>
    <w:rsid w:val="002368FE"/>
    <w:rsid w:val="00236972"/>
    <w:rsid w:val="0023758E"/>
    <w:rsid w:val="0023772A"/>
    <w:rsid w:val="00237827"/>
    <w:rsid w:val="00240182"/>
    <w:rsid w:val="0024383B"/>
    <w:rsid w:val="00243CE7"/>
    <w:rsid w:val="002468F7"/>
    <w:rsid w:val="002504AD"/>
    <w:rsid w:val="00251F57"/>
    <w:rsid w:val="00252B2D"/>
    <w:rsid w:val="00252BD5"/>
    <w:rsid w:val="00253162"/>
    <w:rsid w:val="00253211"/>
    <w:rsid w:val="002532C4"/>
    <w:rsid w:val="002542A7"/>
    <w:rsid w:val="00254DB4"/>
    <w:rsid w:val="00256419"/>
    <w:rsid w:val="00256F04"/>
    <w:rsid w:val="00256F29"/>
    <w:rsid w:val="00262DDF"/>
    <w:rsid w:val="00264707"/>
    <w:rsid w:val="00266366"/>
    <w:rsid w:val="00266D60"/>
    <w:rsid w:val="00266FE1"/>
    <w:rsid w:val="00267CCE"/>
    <w:rsid w:val="00267EFD"/>
    <w:rsid w:val="00271891"/>
    <w:rsid w:val="00271FF6"/>
    <w:rsid w:val="00273E31"/>
    <w:rsid w:val="00274BC6"/>
    <w:rsid w:val="002754E6"/>
    <w:rsid w:val="00275B63"/>
    <w:rsid w:val="00280654"/>
    <w:rsid w:val="00280A53"/>
    <w:rsid w:val="00281408"/>
    <w:rsid w:val="002816A5"/>
    <w:rsid w:val="00281C97"/>
    <w:rsid w:val="00281CC3"/>
    <w:rsid w:val="002823EC"/>
    <w:rsid w:val="00282564"/>
    <w:rsid w:val="00282792"/>
    <w:rsid w:val="00282CD4"/>
    <w:rsid w:val="00282EDE"/>
    <w:rsid w:val="00283BE1"/>
    <w:rsid w:val="00284DF3"/>
    <w:rsid w:val="0028784E"/>
    <w:rsid w:val="00290C7D"/>
    <w:rsid w:val="00291584"/>
    <w:rsid w:val="00292B10"/>
    <w:rsid w:val="0029309C"/>
    <w:rsid w:val="00293859"/>
    <w:rsid w:val="0029508B"/>
    <w:rsid w:val="00295C9B"/>
    <w:rsid w:val="002964B8"/>
    <w:rsid w:val="00297A1E"/>
    <w:rsid w:val="002A0AF6"/>
    <w:rsid w:val="002A0C8C"/>
    <w:rsid w:val="002A2EE5"/>
    <w:rsid w:val="002A3407"/>
    <w:rsid w:val="002A3C48"/>
    <w:rsid w:val="002A3D33"/>
    <w:rsid w:val="002A41B5"/>
    <w:rsid w:val="002A47C2"/>
    <w:rsid w:val="002A4907"/>
    <w:rsid w:val="002A4A75"/>
    <w:rsid w:val="002B320F"/>
    <w:rsid w:val="002B5754"/>
    <w:rsid w:val="002B6ED5"/>
    <w:rsid w:val="002B735E"/>
    <w:rsid w:val="002B78A0"/>
    <w:rsid w:val="002C177A"/>
    <w:rsid w:val="002C1D37"/>
    <w:rsid w:val="002C200D"/>
    <w:rsid w:val="002C2AD4"/>
    <w:rsid w:val="002C3D2D"/>
    <w:rsid w:val="002C3F21"/>
    <w:rsid w:val="002C4408"/>
    <w:rsid w:val="002C4E90"/>
    <w:rsid w:val="002C5F09"/>
    <w:rsid w:val="002C6335"/>
    <w:rsid w:val="002C7297"/>
    <w:rsid w:val="002D08EA"/>
    <w:rsid w:val="002D0C49"/>
    <w:rsid w:val="002D14B4"/>
    <w:rsid w:val="002D1B52"/>
    <w:rsid w:val="002D214E"/>
    <w:rsid w:val="002D3275"/>
    <w:rsid w:val="002D3567"/>
    <w:rsid w:val="002D44AC"/>
    <w:rsid w:val="002D44CB"/>
    <w:rsid w:val="002D5204"/>
    <w:rsid w:val="002D5975"/>
    <w:rsid w:val="002D67EB"/>
    <w:rsid w:val="002D73F9"/>
    <w:rsid w:val="002D7A1E"/>
    <w:rsid w:val="002E0168"/>
    <w:rsid w:val="002E1D8C"/>
    <w:rsid w:val="002E3D26"/>
    <w:rsid w:val="002E5144"/>
    <w:rsid w:val="002E751D"/>
    <w:rsid w:val="002F0076"/>
    <w:rsid w:val="002F0984"/>
    <w:rsid w:val="002F1948"/>
    <w:rsid w:val="002F1E2E"/>
    <w:rsid w:val="002F37D2"/>
    <w:rsid w:val="002F5410"/>
    <w:rsid w:val="002F5E9A"/>
    <w:rsid w:val="003025D6"/>
    <w:rsid w:val="00302C42"/>
    <w:rsid w:val="00303350"/>
    <w:rsid w:val="00303850"/>
    <w:rsid w:val="00303DCC"/>
    <w:rsid w:val="00304776"/>
    <w:rsid w:val="00304FDE"/>
    <w:rsid w:val="003055DC"/>
    <w:rsid w:val="003059CE"/>
    <w:rsid w:val="00305F50"/>
    <w:rsid w:val="003061C7"/>
    <w:rsid w:val="003061FC"/>
    <w:rsid w:val="00310155"/>
    <w:rsid w:val="003110DB"/>
    <w:rsid w:val="00311B4E"/>
    <w:rsid w:val="00314290"/>
    <w:rsid w:val="00314B90"/>
    <w:rsid w:val="00315093"/>
    <w:rsid w:val="00315499"/>
    <w:rsid w:val="00315ABB"/>
    <w:rsid w:val="00315B99"/>
    <w:rsid w:val="003171DE"/>
    <w:rsid w:val="0031775E"/>
    <w:rsid w:val="00320F91"/>
    <w:rsid w:val="003211CE"/>
    <w:rsid w:val="00321A30"/>
    <w:rsid w:val="00321C8F"/>
    <w:rsid w:val="0032241E"/>
    <w:rsid w:val="003224BE"/>
    <w:rsid w:val="00323441"/>
    <w:rsid w:val="003234A5"/>
    <w:rsid w:val="003235E8"/>
    <w:rsid w:val="00324899"/>
    <w:rsid w:val="0032673E"/>
    <w:rsid w:val="00326966"/>
    <w:rsid w:val="00330D4E"/>
    <w:rsid w:val="00331B52"/>
    <w:rsid w:val="00333232"/>
    <w:rsid w:val="0033406E"/>
    <w:rsid w:val="0033607F"/>
    <w:rsid w:val="00337A74"/>
    <w:rsid w:val="00341188"/>
    <w:rsid w:val="00341534"/>
    <w:rsid w:val="003417C9"/>
    <w:rsid w:val="00342E0C"/>
    <w:rsid w:val="003460B4"/>
    <w:rsid w:val="00346959"/>
    <w:rsid w:val="00346CDC"/>
    <w:rsid w:val="00352380"/>
    <w:rsid w:val="00352B45"/>
    <w:rsid w:val="00353152"/>
    <w:rsid w:val="00353638"/>
    <w:rsid w:val="003565ED"/>
    <w:rsid w:val="00356ADB"/>
    <w:rsid w:val="0035754C"/>
    <w:rsid w:val="0036004A"/>
    <w:rsid w:val="0036171E"/>
    <w:rsid w:val="00361BE2"/>
    <w:rsid w:val="003621B5"/>
    <w:rsid w:val="00362838"/>
    <w:rsid w:val="003635CE"/>
    <w:rsid w:val="0036436F"/>
    <w:rsid w:val="0036478E"/>
    <w:rsid w:val="00364D14"/>
    <w:rsid w:val="0036516B"/>
    <w:rsid w:val="0036610D"/>
    <w:rsid w:val="003661B0"/>
    <w:rsid w:val="00370B6E"/>
    <w:rsid w:val="00370D57"/>
    <w:rsid w:val="00371292"/>
    <w:rsid w:val="00372700"/>
    <w:rsid w:val="00376368"/>
    <w:rsid w:val="00376DD4"/>
    <w:rsid w:val="00377EB3"/>
    <w:rsid w:val="0038526A"/>
    <w:rsid w:val="00385751"/>
    <w:rsid w:val="00386E94"/>
    <w:rsid w:val="0038775F"/>
    <w:rsid w:val="00387A3D"/>
    <w:rsid w:val="00392569"/>
    <w:rsid w:val="00392B05"/>
    <w:rsid w:val="0039301E"/>
    <w:rsid w:val="003962EA"/>
    <w:rsid w:val="00396E2E"/>
    <w:rsid w:val="00397171"/>
    <w:rsid w:val="00397A2C"/>
    <w:rsid w:val="00397DB4"/>
    <w:rsid w:val="003A0A70"/>
    <w:rsid w:val="003A44CD"/>
    <w:rsid w:val="003A48AF"/>
    <w:rsid w:val="003A5126"/>
    <w:rsid w:val="003B2B88"/>
    <w:rsid w:val="003B5475"/>
    <w:rsid w:val="003B54CC"/>
    <w:rsid w:val="003B6058"/>
    <w:rsid w:val="003B63AD"/>
    <w:rsid w:val="003B6DBA"/>
    <w:rsid w:val="003B72FD"/>
    <w:rsid w:val="003B7F36"/>
    <w:rsid w:val="003C1250"/>
    <w:rsid w:val="003C19F5"/>
    <w:rsid w:val="003C2662"/>
    <w:rsid w:val="003C3805"/>
    <w:rsid w:val="003C397A"/>
    <w:rsid w:val="003C567B"/>
    <w:rsid w:val="003C7B01"/>
    <w:rsid w:val="003D1897"/>
    <w:rsid w:val="003D391E"/>
    <w:rsid w:val="003D521D"/>
    <w:rsid w:val="003D59EF"/>
    <w:rsid w:val="003D6697"/>
    <w:rsid w:val="003D752B"/>
    <w:rsid w:val="003D76CF"/>
    <w:rsid w:val="003D7CE3"/>
    <w:rsid w:val="003D7EA1"/>
    <w:rsid w:val="003E0DC9"/>
    <w:rsid w:val="003E141A"/>
    <w:rsid w:val="003E1F9E"/>
    <w:rsid w:val="003E2274"/>
    <w:rsid w:val="003E2404"/>
    <w:rsid w:val="003E4BA8"/>
    <w:rsid w:val="003E4DB2"/>
    <w:rsid w:val="003E4F42"/>
    <w:rsid w:val="003E5B06"/>
    <w:rsid w:val="003F00F7"/>
    <w:rsid w:val="003F05D5"/>
    <w:rsid w:val="003F138C"/>
    <w:rsid w:val="003F30DB"/>
    <w:rsid w:val="003F4789"/>
    <w:rsid w:val="003F5ACD"/>
    <w:rsid w:val="0040049F"/>
    <w:rsid w:val="00400CDD"/>
    <w:rsid w:val="00401A79"/>
    <w:rsid w:val="0040401C"/>
    <w:rsid w:val="004041E9"/>
    <w:rsid w:val="00404459"/>
    <w:rsid w:val="00404F99"/>
    <w:rsid w:val="004075E7"/>
    <w:rsid w:val="00413866"/>
    <w:rsid w:val="004145D9"/>
    <w:rsid w:val="004154DB"/>
    <w:rsid w:val="00415C4E"/>
    <w:rsid w:val="0041600F"/>
    <w:rsid w:val="00417238"/>
    <w:rsid w:val="00422825"/>
    <w:rsid w:val="00422F62"/>
    <w:rsid w:val="00423003"/>
    <w:rsid w:val="00423A58"/>
    <w:rsid w:val="00424E9E"/>
    <w:rsid w:val="004250FD"/>
    <w:rsid w:val="004251B1"/>
    <w:rsid w:val="00425937"/>
    <w:rsid w:val="00425F65"/>
    <w:rsid w:val="0042777D"/>
    <w:rsid w:val="0042797A"/>
    <w:rsid w:val="0043004F"/>
    <w:rsid w:val="00430CEF"/>
    <w:rsid w:val="00431E18"/>
    <w:rsid w:val="00432B03"/>
    <w:rsid w:val="00433816"/>
    <w:rsid w:val="00433BFC"/>
    <w:rsid w:val="00435887"/>
    <w:rsid w:val="00437AF5"/>
    <w:rsid w:val="00440998"/>
    <w:rsid w:val="00440A78"/>
    <w:rsid w:val="00441108"/>
    <w:rsid w:val="00442BA0"/>
    <w:rsid w:val="00445700"/>
    <w:rsid w:val="00445A00"/>
    <w:rsid w:val="00445BF7"/>
    <w:rsid w:val="00446D63"/>
    <w:rsid w:val="00450025"/>
    <w:rsid w:val="004503B2"/>
    <w:rsid w:val="00451181"/>
    <w:rsid w:val="00452696"/>
    <w:rsid w:val="004527A6"/>
    <w:rsid w:val="00452DB6"/>
    <w:rsid w:val="00453556"/>
    <w:rsid w:val="00455CB4"/>
    <w:rsid w:val="00455D96"/>
    <w:rsid w:val="004570B4"/>
    <w:rsid w:val="00457412"/>
    <w:rsid w:val="0046073B"/>
    <w:rsid w:val="00461CC6"/>
    <w:rsid w:val="0046233D"/>
    <w:rsid w:val="004630BD"/>
    <w:rsid w:val="00463199"/>
    <w:rsid w:val="004670F4"/>
    <w:rsid w:val="00467F6F"/>
    <w:rsid w:val="004732C2"/>
    <w:rsid w:val="00473E40"/>
    <w:rsid w:val="00474BBC"/>
    <w:rsid w:val="004756E1"/>
    <w:rsid w:val="00476D97"/>
    <w:rsid w:val="00477181"/>
    <w:rsid w:val="00477B9C"/>
    <w:rsid w:val="0048016C"/>
    <w:rsid w:val="004801E6"/>
    <w:rsid w:val="0048340A"/>
    <w:rsid w:val="0048455F"/>
    <w:rsid w:val="004849B1"/>
    <w:rsid w:val="00485D29"/>
    <w:rsid w:val="004860BE"/>
    <w:rsid w:val="00486B8F"/>
    <w:rsid w:val="00491689"/>
    <w:rsid w:val="0049295B"/>
    <w:rsid w:val="004929C8"/>
    <w:rsid w:val="00492BC7"/>
    <w:rsid w:val="00492FDF"/>
    <w:rsid w:val="00493009"/>
    <w:rsid w:val="00495240"/>
    <w:rsid w:val="00495590"/>
    <w:rsid w:val="0049642D"/>
    <w:rsid w:val="004967D3"/>
    <w:rsid w:val="00496A9B"/>
    <w:rsid w:val="004A26DB"/>
    <w:rsid w:val="004A28E1"/>
    <w:rsid w:val="004A32B0"/>
    <w:rsid w:val="004A3418"/>
    <w:rsid w:val="004A7FF4"/>
    <w:rsid w:val="004B0808"/>
    <w:rsid w:val="004B30C8"/>
    <w:rsid w:val="004B37EC"/>
    <w:rsid w:val="004B493B"/>
    <w:rsid w:val="004B4AA9"/>
    <w:rsid w:val="004B61F1"/>
    <w:rsid w:val="004B64EC"/>
    <w:rsid w:val="004B7A0B"/>
    <w:rsid w:val="004C02A7"/>
    <w:rsid w:val="004C1D04"/>
    <w:rsid w:val="004C1D9C"/>
    <w:rsid w:val="004C2479"/>
    <w:rsid w:val="004C4491"/>
    <w:rsid w:val="004C6924"/>
    <w:rsid w:val="004D104C"/>
    <w:rsid w:val="004D1BB1"/>
    <w:rsid w:val="004D1F3B"/>
    <w:rsid w:val="004D257C"/>
    <w:rsid w:val="004D27EE"/>
    <w:rsid w:val="004D2A7A"/>
    <w:rsid w:val="004D3786"/>
    <w:rsid w:val="004D38B5"/>
    <w:rsid w:val="004D3CB7"/>
    <w:rsid w:val="004D3E49"/>
    <w:rsid w:val="004D3FB6"/>
    <w:rsid w:val="004D45AE"/>
    <w:rsid w:val="004D47D8"/>
    <w:rsid w:val="004D5922"/>
    <w:rsid w:val="004D5984"/>
    <w:rsid w:val="004D5CD2"/>
    <w:rsid w:val="004D60CD"/>
    <w:rsid w:val="004D68E8"/>
    <w:rsid w:val="004D6BBC"/>
    <w:rsid w:val="004D6E2B"/>
    <w:rsid w:val="004D71E8"/>
    <w:rsid w:val="004E1BCC"/>
    <w:rsid w:val="004E38A9"/>
    <w:rsid w:val="004E43EF"/>
    <w:rsid w:val="004E4E08"/>
    <w:rsid w:val="004E565C"/>
    <w:rsid w:val="004E5F6F"/>
    <w:rsid w:val="004E7762"/>
    <w:rsid w:val="004F0FB3"/>
    <w:rsid w:val="004F26D5"/>
    <w:rsid w:val="004F2735"/>
    <w:rsid w:val="004F31F1"/>
    <w:rsid w:val="004F35B4"/>
    <w:rsid w:val="004F3A80"/>
    <w:rsid w:val="004F7439"/>
    <w:rsid w:val="00500B8E"/>
    <w:rsid w:val="00504BC1"/>
    <w:rsid w:val="00504DD3"/>
    <w:rsid w:val="00505952"/>
    <w:rsid w:val="00507974"/>
    <w:rsid w:val="00507ABE"/>
    <w:rsid w:val="00507BA4"/>
    <w:rsid w:val="005100F6"/>
    <w:rsid w:val="00510555"/>
    <w:rsid w:val="00510914"/>
    <w:rsid w:val="00513F1D"/>
    <w:rsid w:val="00514685"/>
    <w:rsid w:val="00515920"/>
    <w:rsid w:val="00515F2A"/>
    <w:rsid w:val="005233AF"/>
    <w:rsid w:val="00524D44"/>
    <w:rsid w:val="00526F62"/>
    <w:rsid w:val="00527B5C"/>
    <w:rsid w:val="00527D1E"/>
    <w:rsid w:val="00530052"/>
    <w:rsid w:val="00530D34"/>
    <w:rsid w:val="00531CD9"/>
    <w:rsid w:val="005327F9"/>
    <w:rsid w:val="00532B92"/>
    <w:rsid w:val="005339B9"/>
    <w:rsid w:val="00533E6A"/>
    <w:rsid w:val="00534407"/>
    <w:rsid w:val="0053622E"/>
    <w:rsid w:val="00541187"/>
    <w:rsid w:val="00541E3C"/>
    <w:rsid w:val="00542BC3"/>
    <w:rsid w:val="00543E06"/>
    <w:rsid w:val="00544ACE"/>
    <w:rsid w:val="0054509E"/>
    <w:rsid w:val="00545E48"/>
    <w:rsid w:val="00546FAB"/>
    <w:rsid w:val="0055187C"/>
    <w:rsid w:val="00552323"/>
    <w:rsid w:val="0055251E"/>
    <w:rsid w:val="00553CF7"/>
    <w:rsid w:val="00554612"/>
    <w:rsid w:val="00554B8F"/>
    <w:rsid w:val="00554C3A"/>
    <w:rsid w:val="00554DFE"/>
    <w:rsid w:val="00555447"/>
    <w:rsid w:val="005562F3"/>
    <w:rsid w:val="0055774B"/>
    <w:rsid w:val="00560721"/>
    <w:rsid w:val="00560A79"/>
    <w:rsid w:val="005647C7"/>
    <w:rsid w:val="00565FCF"/>
    <w:rsid w:val="0056663B"/>
    <w:rsid w:val="00566D6A"/>
    <w:rsid w:val="005714E2"/>
    <w:rsid w:val="005734E8"/>
    <w:rsid w:val="005734EE"/>
    <w:rsid w:val="00575CFA"/>
    <w:rsid w:val="00576377"/>
    <w:rsid w:val="00577B5B"/>
    <w:rsid w:val="00577D68"/>
    <w:rsid w:val="00580959"/>
    <w:rsid w:val="005839E4"/>
    <w:rsid w:val="00583F6F"/>
    <w:rsid w:val="00584F2F"/>
    <w:rsid w:val="00585881"/>
    <w:rsid w:val="00586391"/>
    <w:rsid w:val="00586F4C"/>
    <w:rsid w:val="00590ABF"/>
    <w:rsid w:val="00591A48"/>
    <w:rsid w:val="00593DEA"/>
    <w:rsid w:val="00594383"/>
    <w:rsid w:val="005953D1"/>
    <w:rsid w:val="00595B7A"/>
    <w:rsid w:val="00597D59"/>
    <w:rsid w:val="005A1C16"/>
    <w:rsid w:val="005A1D79"/>
    <w:rsid w:val="005A49F8"/>
    <w:rsid w:val="005A4A00"/>
    <w:rsid w:val="005A5E27"/>
    <w:rsid w:val="005A65D5"/>
    <w:rsid w:val="005A6AD8"/>
    <w:rsid w:val="005A6B47"/>
    <w:rsid w:val="005A722B"/>
    <w:rsid w:val="005B166A"/>
    <w:rsid w:val="005B38AF"/>
    <w:rsid w:val="005B3DE2"/>
    <w:rsid w:val="005B53CC"/>
    <w:rsid w:val="005B7CDD"/>
    <w:rsid w:val="005C09F2"/>
    <w:rsid w:val="005C1E90"/>
    <w:rsid w:val="005C20E0"/>
    <w:rsid w:val="005C23F2"/>
    <w:rsid w:val="005C319E"/>
    <w:rsid w:val="005C4069"/>
    <w:rsid w:val="005C5ED2"/>
    <w:rsid w:val="005C7989"/>
    <w:rsid w:val="005D10B1"/>
    <w:rsid w:val="005D18C5"/>
    <w:rsid w:val="005D246F"/>
    <w:rsid w:val="005D2503"/>
    <w:rsid w:val="005D2BCA"/>
    <w:rsid w:val="005D3A8C"/>
    <w:rsid w:val="005D3A97"/>
    <w:rsid w:val="005D3B22"/>
    <w:rsid w:val="005D3BE7"/>
    <w:rsid w:val="005D40A4"/>
    <w:rsid w:val="005E0C8E"/>
    <w:rsid w:val="005E1DA8"/>
    <w:rsid w:val="005E1E2D"/>
    <w:rsid w:val="005E2328"/>
    <w:rsid w:val="005E281E"/>
    <w:rsid w:val="005E2908"/>
    <w:rsid w:val="005E2A7F"/>
    <w:rsid w:val="005E2AF9"/>
    <w:rsid w:val="005E33CA"/>
    <w:rsid w:val="005E47EC"/>
    <w:rsid w:val="005E5CFB"/>
    <w:rsid w:val="005E66D5"/>
    <w:rsid w:val="005E7BE9"/>
    <w:rsid w:val="005E7F14"/>
    <w:rsid w:val="005F05FC"/>
    <w:rsid w:val="005F0F90"/>
    <w:rsid w:val="005F10A9"/>
    <w:rsid w:val="005F11F2"/>
    <w:rsid w:val="005F3344"/>
    <w:rsid w:val="005F3EF7"/>
    <w:rsid w:val="005F6E46"/>
    <w:rsid w:val="00600235"/>
    <w:rsid w:val="0060024E"/>
    <w:rsid w:val="00600957"/>
    <w:rsid w:val="00600F10"/>
    <w:rsid w:val="006014A0"/>
    <w:rsid w:val="0060198B"/>
    <w:rsid w:val="00602568"/>
    <w:rsid w:val="006033AB"/>
    <w:rsid w:val="006049D5"/>
    <w:rsid w:val="006051AC"/>
    <w:rsid w:val="0060549A"/>
    <w:rsid w:val="00606743"/>
    <w:rsid w:val="00607F48"/>
    <w:rsid w:val="0061102D"/>
    <w:rsid w:val="0061287A"/>
    <w:rsid w:val="00614838"/>
    <w:rsid w:val="00614A5E"/>
    <w:rsid w:val="0061699A"/>
    <w:rsid w:val="0061708A"/>
    <w:rsid w:val="00617102"/>
    <w:rsid w:val="00617A25"/>
    <w:rsid w:val="00620BFA"/>
    <w:rsid w:val="00621E52"/>
    <w:rsid w:val="00623F1A"/>
    <w:rsid w:val="006240B3"/>
    <w:rsid w:val="006244C7"/>
    <w:rsid w:val="00624A23"/>
    <w:rsid w:val="006252E5"/>
    <w:rsid w:val="00630700"/>
    <w:rsid w:val="00633836"/>
    <w:rsid w:val="00635B94"/>
    <w:rsid w:val="006403F7"/>
    <w:rsid w:val="00640BC4"/>
    <w:rsid w:val="00641A9C"/>
    <w:rsid w:val="00641C41"/>
    <w:rsid w:val="00641F7A"/>
    <w:rsid w:val="00642203"/>
    <w:rsid w:val="006427EB"/>
    <w:rsid w:val="00642849"/>
    <w:rsid w:val="00644109"/>
    <w:rsid w:val="006460A0"/>
    <w:rsid w:val="00646349"/>
    <w:rsid w:val="00647484"/>
    <w:rsid w:val="0064769E"/>
    <w:rsid w:val="00647B03"/>
    <w:rsid w:val="00647C1B"/>
    <w:rsid w:val="006515D5"/>
    <w:rsid w:val="0065443F"/>
    <w:rsid w:val="006557BF"/>
    <w:rsid w:val="00655A12"/>
    <w:rsid w:val="00656E48"/>
    <w:rsid w:val="0065756A"/>
    <w:rsid w:val="00657578"/>
    <w:rsid w:val="00657F36"/>
    <w:rsid w:val="0066022A"/>
    <w:rsid w:val="00663420"/>
    <w:rsid w:val="00663B92"/>
    <w:rsid w:val="00664993"/>
    <w:rsid w:val="00665BF6"/>
    <w:rsid w:val="00666A2A"/>
    <w:rsid w:val="00666F53"/>
    <w:rsid w:val="006670D2"/>
    <w:rsid w:val="00667E47"/>
    <w:rsid w:val="00670B70"/>
    <w:rsid w:val="00670C6E"/>
    <w:rsid w:val="00672CB1"/>
    <w:rsid w:val="00673951"/>
    <w:rsid w:val="00673EC3"/>
    <w:rsid w:val="00674654"/>
    <w:rsid w:val="006764B9"/>
    <w:rsid w:val="00676736"/>
    <w:rsid w:val="00677349"/>
    <w:rsid w:val="00677451"/>
    <w:rsid w:val="0068018E"/>
    <w:rsid w:val="00680463"/>
    <w:rsid w:val="00680563"/>
    <w:rsid w:val="00680684"/>
    <w:rsid w:val="006819D0"/>
    <w:rsid w:val="00685E4D"/>
    <w:rsid w:val="006900B3"/>
    <w:rsid w:val="00691431"/>
    <w:rsid w:val="00691F90"/>
    <w:rsid w:val="00694043"/>
    <w:rsid w:val="006944C9"/>
    <w:rsid w:val="00694F62"/>
    <w:rsid w:val="006954EE"/>
    <w:rsid w:val="00695996"/>
    <w:rsid w:val="00695E70"/>
    <w:rsid w:val="006962A8"/>
    <w:rsid w:val="006963A6"/>
    <w:rsid w:val="006A0FC5"/>
    <w:rsid w:val="006A20A1"/>
    <w:rsid w:val="006A25C1"/>
    <w:rsid w:val="006A7603"/>
    <w:rsid w:val="006A7842"/>
    <w:rsid w:val="006B2283"/>
    <w:rsid w:val="006B3130"/>
    <w:rsid w:val="006B3525"/>
    <w:rsid w:val="006B3DB3"/>
    <w:rsid w:val="006B44A9"/>
    <w:rsid w:val="006B607C"/>
    <w:rsid w:val="006C0570"/>
    <w:rsid w:val="006C0A3F"/>
    <w:rsid w:val="006C2139"/>
    <w:rsid w:val="006C2A7B"/>
    <w:rsid w:val="006C32FE"/>
    <w:rsid w:val="006C56B5"/>
    <w:rsid w:val="006C5BE3"/>
    <w:rsid w:val="006C643E"/>
    <w:rsid w:val="006C6DBA"/>
    <w:rsid w:val="006C74F4"/>
    <w:rsid w:val="006C7920"/>
    <w:rsid w:val="006C7ACD"/>
    <w:rsid w:val="006D0B77"/>
    <w:rsid w:val="006D109D"/>
    <w:rsid w:val="006D1EB0"/>
    <w:rsid w:val="006D4142"/>
    <w:rsid w:val="006D5E9D"/>
    <w:rsid w:val="006D68DA"/>
    <w:rsid w:val="006D6EAE"/>
    <w:rsid w:val="006D7017"/>
    <w:rsid w:val="006D7528"/>
    <w:rsid w:val="006E309A"/>
    <w:rsid w:val="006E32E0"/>
    <w:rsid w:val="006E41E9"/>
    <w:rsid w:val="006E4688"/>
    <w:rsid w:val="006E46F7"/>
    <w:rsid w:val="006E4E31"/>
    <w:rsid w:val="006E5523"/>
    <w:rsid w:val="006E640D"/>
    <w:rsid w:val="006F044F"/>
    <w:rsid w:val="006F07E3"/>
    <w:rsid w:val="006F15F6"/>
    <w:rsid w:val="006F2013"/>
    <w:rsid w:val="006F385C"/>
    <w:rsid w:val="006F3896"/>
    <w:rsid w:val="006F3DFF"/>
    <w:rsid w:val="006F46F7"/>
    <w:rsid w:val="006F4D27"/>
    <w:rsid w:val="006F4DEC"/>
    <w:rsid w:val="006F6D65"/>
    <w:rsid w:val="0070009C"/>
    <w:rsid w:val="007002DB"/>
    <w:rsid w:val="00700E4A"/>
    <w:rsid w:val="0070343D"/>
    <w:rsid w:val="00703895"/>
    <w:rsid w:val="00705090"/>
    <w:rsid w:val="0070753F"/>
    <w:rsid w:val="00710AD5"/>
    <w:rsid w:val="00711E98"/>
    <w:rsid w:val="00712203"/>
    <w:rsid w:val="00714673"/>
    <w:rsid w:val="00714730"/>
    <w:rsid w:val="00714D4B"/>
    <w:rsid w:val="00715150"/>
    <w:rsid w:val="00715F75"/>
    <w:rsid w:val="00716358"/>
    <w:rsid w:val="00716E8A"/>
    <w:rsid w:val="0072021F"/>
    <w:rsid w:val="007209E0"/>
    <w:rsid w:val="007216CE"/>
    <w:rsid w:val="00721F7D"/>
    <w:rsid w:val="007238FF"/>
    <w:rsid w:val="0072569B"/>
    <w:rsid w:val="00725C30"/>
    <w:rsid w:val="0073003B"/>
    <w:rsid w:val="0073078F"/>
    <w:rsid w:val="00730CFE"/>
    <w:rsid w:val="007316E5"/>
    <w:rsid w:val="00732B10"/>
    <w:rsid w:val="007340F0"/>
    <w:rsid w:val="00734217"/>
    <w:rsid w:val="00736B0D"/>
    <w:rsid w:val="00737856"/>
    <w:rsid w:val="00740CBB"/>
    <w:rsid w:val="0074151A"/>
    <w:rsid w:val="00741AE7"/>
    <w:rsid w:val="007427CA"/>
    <w:rsid w:val="00742D4B"/>
    <w:rsid w:val="00742E73"/>
    <w:rsid w:val="00743CFA"/>
    <w:rsid w:val="00744F0F"/>
    <w:rsid w:val="00750FDE"/>
    <w:rsid w:val="00751137"/>
    <w:rsid w:val="00751803"/>
    <w:rsid w:val="00751BA6"/>
    <w:rsid w:val="0075325F"/>
    <w:rsid w:val="007537E2"/>
    <w:rsid w:val="00755DBF"/>
    <w:rsid w:val="00757DDD"/>
    <w:rsid w:val="00762B56"/>
    <w:rsid w:val="00762F82"/>
    <w:rsid w:val="00763DBB"/>
    <w:rsid w:val="00763E91"/>
    <w:rsid w:val="007654AB"/>
    <w:rsid w:val="007658A2"/>
    <w:rsid w:val="00765BE5"/>
    <w:rsid w:val="00765D50"/>
    <w:rsid w:val="00765E89"/>
    <w:rsid w:val="0076610B"/>
    <w:rsid w:val="0076705B"/>
    <w:rsid w:val="00767528"/>
    <w:rsid w:val="00770AE6"/>
    <w:rsid w:val="00774304"/>
    <w:rsid w:val="007758AE"/>
    <w:rsid w:val="00780826"/>
    <w:rsid w:val="007809A2"/>
    <w:rsid w:val="007810B2"/>
    <w:rsid w:val="00781144"/>
    <w:rsid w:val="00782046"/>
    <w:rsid w:val="007830B5"/>
    <w:rsid w:val="007836FC"/>
    <w:rsid w:val="007852A6"/>
    <w:rsid w:val="00785986"/>
    <w:rsid w:val="00785EB7"/>
    <w:rsid w:val="007864FA"/>
    <w:rsid w:val="0078709B"/>
    <w:rsid w:val="00787605"/>
    <w:rsid w:val="0078769E"/>
    <w:rsid w:val="00790159"/>
    <w:rsid w:val="00790A6E"/>
    <w:rsid w:val="007926DE"/>
    <w:rsid w:val="007933A6"/>
    <w:rsid w:val="00793809"/>
    <w:rsid w:val="00795DE1"/>
    <w:rsid w:val="007973C8"/>
    <w:rsid w:val="0079794A"/>
    <w:rsid w:val="00797CB0"/>
    <w:rsid w:val="00797D2E"/>
    <w:rsid w:val="007A0036"/>
    <w:rsid w:val="007A14A4"/>
    <w:rsid w:val="007A1E66"/>
    <w:rsid w:val="007A39CC"/>
    <w:rsid w:val="007A4111"/>
    <w:rsid w:val="007A437D"/>
    <w:rsid w:val="007A62C4"/>
    <w:rsid w:val="007A643A"/>
    <w:rsid w:val="007A6696"/>
    <w:rsid w:val="007A740F"/>
    <w:rsid w:val="007A76F0"/>
    <w:rsid w:val="007B009C"/>
    <w:rsid w:val="007B0268"/>
    <w:rsid w:val="007B06EE"/>
    <w:rsid w:val="007B0BF3"/>
    <w:rsid w:val="007B0CEF"/>
    <w:rsid w:val="007B1122"/>
    <w:rsid w:val="007B30CB"/>
    <w:rsid w:val="007B3D18"/>
    <w:rsid w:val="007B5233"/>
    <w:rsid w:val="007B65D7"/>
    <w:rsid w:val="007B6829"/>
    <w:rsid w:val="007C000A"/>
    <w:rsid w:val="007C07CA"/>
    <w:rsid w:val="007C2637"/>
    <w:rsid w:val="007C31BE"/>
    <w:rsid w:val="007C5F5D"/>
    <w:rsid w:val="007D15A0"/>
    <w:rsid w:val="007D1EB6"/>
    <w:rsid w:val="007D23E6"/>
    <w:rsid w:val="007D3F11"/>
    <w:rsid w:val="007D572D"/>
    <w:rsid w:val="007D6783"/>
    <w:rsid w:val="007E05D4"/>
    <w:rsid w:val="007E070E"/>
    <w:rsid w:val="007E0965"/>
    <w:rsid w:val="007E1576"/>
    <w:rsid w:val="007E2D9B"/>
    <w:rsid w:val="007E3523"/>
    <w:rsid w:val="007E372D"/>
    <w:rsid w:val="007E3F2F"/>
    <w:rsid w:val="007E4370"/>
    <w:rsid w:val="007E47F7"/>
    <w:rsid w:val="007E4F1A"/>
    <w:rsid w:val="007E718C"/>
    <w:rsid w:val="007F0807"/>
    <w:rsid w:val="007F3F50"/>
    <w:rsid w:val="007F767C"/>
    <w:rsid w:val="007F7EB6"/>
    <w:rsid w:val="00800998"/>
    <w:rsid w:val="00801B32"/>
    <w:rsid w:val="0080386B"/>
    <w:rsid w:val="008038A6"/>
    <w:rsid w:val="00804BFF"/>
    <w:rsid w:val="00806CF9"/>
    <w:rsid w:val="00806E2E"/>
    <w:rsid w:val="00812CDB"/>
    <w:rsid w:val="00812FA1"/>
    <w:rsid w:val="008132A0"/>
    <w:rsid w:val="0081388D"/>
    <w:rsid w:val="0081501F"/>
    <w:rsid w:val="008159EE"/>
    <w:rsid w:val="008169EA"/>
    <w:rsid w:val="008177D0"/>
    <w:rsid w:val="00817ADE"/>
    <w:rsid w:val="00821FD9"/>
    <w:rsid w:val="008229AF"/>
    <w:rsid w:val="008237CA"/>
    <w:rsid w:val="008241A1"/>
    <w:rsid w:val="008243F7"/>
    <w:rsid w:val="008243FE"/>
    <w:rsid w:val="0082491E"/>
    <w:rsid w:val="00824A93"/>
    <w:rsid w:val="00824FF0"/>
    <w:rsid w:val="008252BB"/>
    <w:rsid w:val="00825350"/>
    <w:rsid w:val="00826895"/>
    <w:rsid w:val="008308C2"/>
    <w:rsid w:val="00832E26"/>
    <w:rsid w:val="008330B4"/>
    <w:rsid w:val="00834128"/>
    <w:rsid w:val="00834D93"/>
    <w:rsid w:val="00836886"/>
    <w:rsid w:val="008414E7"/>
    <w:rsid w:val="0084180C"/>
    <w:rsid w:val="00841E8A"/>
    <w:rsid w:val="00843DDC"/>
    <w:rsid w:val="0084454F"/>
    <w:rsid w:val="0084477C"/>
    <w:rsid w:val="00845BB9"/>
    <w:rsid w:val="008464F4"/>
    <w:rsid w:val="00846908"/>
    <w:rsid w:val="00847214"/>
    <w:rsid w:val="00847BE1"/>
    <w:rsid w:val="00850970"/>
    <w:rsid w:val="00851812"/>
    <w:rsid w:val="0085282F"/>
    <w:rsid w:val="008535AC"/>
    <w:rsid w:val="00854402"/>
    <w:rsid w:val="0085447C"/>
    <w:rsid w:val="00854A54"/>
    <w:rsid w:val="00855BD2"/>
    <w:rsid w:val="0085637D"/>
    <w:rsid w:val="00856559"/>
    <w:rsid w:val="00856A08"/>
    <w:rsid w:val="00856A26"/>
    <w:rsid w:val="008574D3"/>
    <w:rsid w:val="00860485"/>
    <w:rsid w:val="00861CC7"/>
    <w:rsid w:val="00863AAC"/>
    <w:rsid w:val="00863B0B"/>
    <w:rsid w:val="00863B21"/>
    <w:rsid w:val="008641A0"/>
    <w:rsid w:val="00866144"/>
    <w:rsid w:val="00867B25"/>
    <w:rsid w:val="00871E3C"/>
    <w:rsid w:val="00872BA8"/>
    <w:rsid w:val="0087490B"/>
    <w:rsid w:val="00874A7B"/>
    <w:rsid w:val="00876B7B"/>
    <w:rsid w:val="00876E5A"/>
    <w:rsid w:val="0088044F"/>
    <w:rsid w:val="00880607"/>
    <w:rsid w:val="00880C3D"/>
    <w:rsid w:val="00880C8D"/>
    <w:rsid w:val="0088128D"/>
    <w:rsid w:val="00881F11"/>
    <w:rsid w:val="0088236D"/>
    <w:rsid w:val="008831EB"/>
    <w:rsid w:val="00884724"/>
    <w:rsid w:val="00885216"/>
    <w:rsid w:val="00885D03"/>
    <w:rsid w:val="00886638"/>
    <w:rsid w:val="00887D77"/>
    <w:rsid w:val="00891049"/>
    <w:rsid w:val="008923E8"/>
    <w:rsid w:val="00892A19"/>
    <w:rsid w:val="0089427A"/>
    <w:rsid w:val="00896D08"/>
    <w:rsid w:val="008A1731"/>
    <w:rsid w:val="008A2519"/>
    <w:rsid w:val="008A35E7"/>
    <w:rsid w:val="008A3E08"/>
    <w:rsid w:val="008A4AE4"/>
    <w:rsid w:val="008A56B1"/>
    <w:rsid w:val="008A6F16"/>
    <w:rsid w:val="008A7052"/>
    <w:rsid w:val="008A783A"/>
    <w:rsid w:val="008A7963"/>
    <w:rsid w:val="008B0F29"/>
    <w:rsid w:val="008B19D3"/>
    <w:rsid w:val="008B3817"/>
    <w:rsid w:val="008B3B3D"/>
    <w:rsid w:val="008B5696"/>
    <w:rsid w:val="008B598F"/>
    <w:rsid w:val="008C2304"/>
    <w:rsid w:val="008C42DC"/>
    <w:rsid w:val="008C4576"/>
    <w:rsid w:val="008C4CD0"/>
    <w:rsid w:val="008C5A19"/>
    <w:rsid w:val="008C6B14"/>
    <w:rsid w:val="008C6C1D"/>
    <w:rsid w:val="008C7A7C"/>
    <w:rsid w:val="008D011D"/>
    <w:rsid w:val="008D191D"/>
    <w:rsid w:val="008D2041"/>
    <w:rsid w:val="008D4F55"/>
    <w:rsid w:val="008D7C8B"/>
    <w:rsid w:val="008E3EF4"/>
    <w:rsid w:val="008E450C"/>
    <w:rsid w:val="008E4F46"/>
    <w:rsid w:val="008E5A69"/>
    <w:rsid w:val="008E5C56"/>
    <w:rsid w:val="008E5CBD"/>
    <w:rsid w:val="008E661A"/>
    <w:rsid w:val="008E7B47"/>
    <w:rsid w:val="008F0052"/>
    <w:rsid w:val="008F23A3"/>
    <w:rsid w:val="008F27BC"/>
    <w:rsid w:val="008F298E"/>
    <w:rsid w:val="008F39AB"/>
    <w:rsid w:val="008F43AA"/>
    <w:rsid w:val="008F50A4"/>
    <w:rsid w:val="008F54AE"/>
    <w:rsid w:val="008F5D55"/>
    <w:rsid w:val="008F706A"/>
    <w:rsid w:val="008F7F54"/>
    <w:rsid w:val="009011D4"/>
    <w:rsid w:val="009016D5"/>
    <w:rsid w:val="009017F1"/>
    <w:rsid w:val="00901D12"/>
    <w:rsid w:val="0090213B"/>
    <w:rsid w:val="009030F8"/>
    <w:rsid w:val="009043E7"/>
    <w:rsid w:val="009055C5"/>
    <w:rsid w:val="00906711"/>
    <w:rsid w:val="009068FD"/>
    <w:rsid w:val="009071B9"/>
    <w:rsid w:val="009103FC"/>
    <w:rsid w:val="009106C1"/>
    <w:rsid w:val="0091096F"/>
    <w:rsid w:val="009123D8"/>
    <w:rsid w:val="00913512"/>
    <w:rsid w:val="00914A4B"/>
    <w:rsid w:val="00914E85"/>
    <w:rsid w:val="00916A56"/>
    <w:rsid w:val="0091721B"/>
    <w:rsid w:val="00922BF5"/>
    <w:rsid w:val="00922D53"/>
    <w:rsid w:val="0092395B"/>
    <w:rsid w:val="0092534A"/>
    <w:rsid w:val="00926B53"/>
    <w:rsid w:val="00927D81"/>
    <w:rsid w:val="00930AC5"/>
    <w:rsid w:val="0093332B"/>
    <w:rsid w:val="00934F13"/>
    <w:rsid w:val="00935114"/>
    <w:rsid w:val="009408D9"/>
    <w:rsid w:val="00941056"/>
    <w:rsid w:val="00941C00"/>
    <w:rsid w:val="0094297D"/>
    <w:rsid w:val="00944F7A"/>
    <w:rsid w:val="009453C1"/>
    <w:rsid w:val="009457F3"/>
    <w:rsid w:val="00945BE5"/>
    <w:rsid w:val="00945BFC"/>
    <w:rsid w:val="00947AE3"/>
    <w:rsid w:val="0095133D"/>
    <w:rsid w:val="00951404"/>
    <w:rsid w:val="0095200D"/>
    <w:rsid w:val="0095611D"/>
    <w:rsid w:val="009567AD"/>
    <w:rsid w:val="009573BF"/>
    <w:rsid w:val="0096087A"/>
    <w:rsid w:val="0096119D"/>
    <w:rsid w:val="00961FED"/>
    <w:rsid w:val="00962472"/>
    <w:rsid w:val="00963821"/>
    <w:rsid w:val="009654BD"/>
    <w:rsid w:val="00966438"/>
    <w:rsid w:val="0096724A"/>
    <w:rsid w:val="0096728B"/>
    <w:rsid w:val="00967A37"/>
    <w:rsid w:val="00967C1C"/>
    <w:rsid w:val="00971189"/>
    <w:rsid w:val="00972487"/>
    <w:rsid w:val="00974366"/>
    <w:rsid w:val="00975AC4"/>
    <w:rsid w:val="009763BD"/>
    <w:rsid w:val="009771C1"/>
    <w:rsid w:val="00980886"/>
    <w:rsid w:val="00982CDD"/>
    <w:rsid w:val="009846E3"/>
    <w:rsid w:val="00984DA0"/>
    <w:rsid w:val="00985426"/>
    <w:rsid w:val="00985EF6"/>
    <w:rsid w:val="0098694A"/>
    <w:rsid w:val="00987116"/>
    <w:rsid w:val="0099039C"/>
    <w:rsid w:val="00991613"/>
    <w:rsid w:val="009917A8"/>
    <w:rsid w:val="00991A96"/>
    <w:rsid w:val="00991F19"/>
    <w:rsid w:val="009921F2"/>
    <w:rsid w:val="009932CA"/>
    <w:rsid w:val="009937C1"/>
    <w:rsid w:val="00993A85"/>
    <w:rsid w:val="00993BB1"/>
    <w:rsid w:val="00995055"/>
    <w:rsid w:val="00995690"/>
    <w:rsid w:val="00996E0A"/>
    <w:rsid w:val="009976DD"/>
    <w:rsid w:val="009A003E"/>
    <w:rsid w:val="009A0140"/>
    <w:rsid w:val="009A02DA"/>
    <w:rsid w:val="009A09A6"/>
    <w:rsid w:val="009A0AD1"/>
    <w:rsid w:val="009A1B5F"/>
    <w:rsid w:val="009A1CA1"/>
    <w:rsid w:val="009A3206"/>
    <w:rsid w:val="009A48FA"/>
    <w:rsid w:val="009A5ECC"/>
    <w:rsid w:val="009A6157"/>
    <w:rsid w:val="009A779C"/>
    <w:rsid w:val="009B0087"/>
    <w:rsid w:val="009B02A6"/>
    <w:rsid w:val="009B0A65"/>
    <w:rsid w:val="009B0AC4"/>
    <w:rsid w:val="009B1957"/>
    <w:rsid w:val="009B3CD1"/>
    <w:rsid w:val="009B3D7A"/>
    <w:rsid w:val="009B44E8"/>
    <w:rsid w:val="009B5BFE"/>
    <w:rsid w:val="009B697C"/>
    <w:rsid w:val="009B69BE"/>
    <w:rsid w:val="009C0B83"/>
    <w:rsid w:val="009C15CC"/>
    <w:rsid w:val="009C18A4"/>
    <w:rsid w:val="009C299C"/>
    <w:rsid w:val="009C360A"/>
    <w:rsid w:val="009C4C5F"/>
    <w:rsid w:val="009C53F3"/>
    <w:rsid w:val="009C612C"/>
    <w:rsid w:val="009C7185"/>
    <w:rsid w:val="009C796C"/>
    <w:rsid w:val="009C7B3B"/>
    <w:rsid w:val="009C7BEB"/>
    <w:rsid w:val="009D1A99"/>
    <w:rsid w:val="009D21E9"/>
    <w:rsid w:val="009D368C"/>
    <w:rsid w:val="009D4125"/>
    <w:rsid w:val="009D5197"/>
    <w:rsid w:val="009D7B11"/>
    <w:rsid w:val="009E0B82"/>
    <w:rsid w:val="009E0CCC"/>
    <w:rsid w:val="009E0DED"/>
    <w:rsid w:val="009E188B"/>
    <w:rsid w:val="009E36F1"/>
    <w:rsid w:val="009E591E"/>
    <w:rsid w:val="009E6481"/>
    <w:rsid w:val="009E67B2"/>
    <w:rsid w:val="009E6C7A"/>
    <w:rsid w:val="009F17D4"/>
    <w:rsid w:val="009F489D"/>
    <w:rsid w:val="009F499F"/>
    <w:rsid w:val="009F5412"/>
    <w:rsid w:val="009F5C32"/>
    <w:rsid w:val="009F5E75"/>
    <w:rsid w:val="009F61FE"/>
    <w:rsid w:val="009F704C"/>
    <w:rsid w:val="009F77D2"/>
    <w:rsid w:val="00A0244D"/>
    <w:rsid w:val="00A02AE9"/>
    <w:rsid w:val="00A04018"/>
    <w:rsid w:val="00A0550C"/>
    <w:rsid w:val="00A0557D"/>
    <w:rsid w:val="00A05CA6"/>
    <w:rsid w:val="00A066A3"/>
    <w:rsid w:val="00A0748E"/>
    <w:rsid w:val="00A12047"/>
    <w:rsid w:val="00A13365"/>
    <w:rsid w:val="00A136DC"/>
    <w:rsid w:val="00A140AC"/>
    <w:rsid w:val="00A149C0"/>
    <w:rsid w:val="00A158E4"/>
    <w:rsid w:val="00A15DC8"/>
    <w:rsid w:val="00A1713B"/>
    <w:rsid w:val="00A17DC4"/>
    <w:rsid w:val="00A21E09"/>
    <w:rsid w:val="00A22661"/>
    <w:rsid w:val="00A2285B"/>
    <w:rsid w:val="00A23691"/>
    <w:rsid w:val="00A2438F"/>
    <w:rsid w:val="00A24CF9"/>
    <w:rsid w:val="00A26617"/>
    <w:rsid w:val="00A27B85"/>
    <w:rsid w:val="00A30269"/>
    <w:rsid w:val="00A303CE"/>
    <w:rsid w:val="00A32ED4"/>
    <w:rsid w:val="00A3457E"/>
    <w:rsid w:val="00A3659C"/>
    <w:rsid w:val="00A37562"/>
    <w:rsid w:val="00A376ED"/>
    <w:rsid w:val="00A40480"/>
    <w:rsid w:val="00A4179A"/>
    <w:rsid w:val="00A420BC"/>
    <w:rsid w:val="00A431D3"/>
    <w:rsid w:val="00A43AA1"/>
    <w:rsid w:val="00A44C11"/>
    <w:rsid w:val="00A50396"/>
    <w:rsid w:val="00A50903"/>
    <w:rsid w:val="00A50D46"/>
    <w:rsid w:val="00A50F4E"/>
    <w:rsid w:val="00A5197C"/>
    <w:rsid w:val="00A51A8C"/>
    <w:rsid w:val="00A52407"/>
    <w:rsid w:val="00A579D3"/>
    <w:rsid w:val="00A60763"/>
    <w:rsid w:val="00A655D4"/>
    <w:rsid w:val="00A702FA"/>
    <w:rsid w:val="00A72636"/>
    <w:rsid w:val="00A72A1B"/>
    <w:rsid w:val="00A73985"/>
    <w:rsid w:val="00A74D2C"/>
    <w:rsid w:val="00A753C8"/>
    <w:rsid w:val="00A7554B"/>
    <w:rsid w:val="00A76B56"/>
    <w:rsid w:val="00A806C7"/>
    <w:rsid w:val="00A80FC1"/>
    <w:rsid w:val="00A82958"/>
    <w:rsid w:val="00A83426"/>
    <w:rsid w:val="00A83693"/>
    <w:rsid w:val="00A83D56"/>
    <w:rsid w:val="00A83EB5"/>
    <w:rsid w:val="00A843D5"/>
    <w:rsid w:val="00A8470B"/>
    <w:rsid w:val="00A8601E"/>
    <w:rsid w:val="00A86EE5"/>
    <w:rsid w:val="00A87F24"/>
    <w:rsid w:val="00A90964"/>
    <w:rsid w:val="00A90C65"/>
    <w:rsid w:val="00A90E2F"/>
    <w:rsid w:val="00A91C6F"/>
    <w:rsid w:val="00A9267A"/>
    <w:rsid w:val="00A92A77"/>
    <w:rsid w:val="00A944F4"/>
    <w:rsid w:val="00A946E9"/>
    <w:rsid w:val="00AA0F64"/>
    <w:rsid w:val="00AA1338"/>
    <w:rsid w:val="00AA2368"/>
    <w:rsid w:val="00AA337E"/>
    <w:rsid w:val="00AA4A63"/>
    <w:rsid w:val="00AA4F2A"/>
    <w:rsid w:val="00AA5275"/>
    <w:rsid w:val="00AA5712"/>
    <w:rsid w:val="00AA6982"/>
    <w:rsid w:val="00AA7363"/>
    <w:rsid w:val="00AB003C"/>
    <w:rsid w:val="00AB1194"/>
    <w:rsid w:val="00AB173C"/>
    <w:rsid w:val="00AB177C"/>
    <w:rsid w:val="00AB2C7C"/>
    <w:rsid w:val="00AB355A"/>
    <w:rsid w:val="00AB43BD"/>
    <w:rsid w:val="00AB5566"/>
    <w:rsid w:val="00AB6226"/>
    <w:rsid w:val="00AB66FB"/>
    <w:rsid w:val="00AB6F9A"/>
    <w:rsid w:val="00AC4218"/>
    <w:rsid w:val="00AC4A0F"/>
    <w:rsid w:val="00AC5357"/>
    <w:rsid w:val="00AC60A8"/>
    <w:rsid w:val="00AC6BDF"/>
    <w:rsid w:val="00AC7E45"/>
    <w:rsid w:val="00AD074D"/>
    <w:rsid w:val="00AD2556"/>
    <w:rsid w:val="00AD2F31"/>
    <w:rsid w:val="00AD4E85"/>
    <w:rsid w:val="00AD50AE"/>
    <w:rsid w:val="00AD52DD"/>
    <w:rsid w:val="00AD62FB"/>
    <w:rsid w:val="00AE0630"/>
    <w:rsid w:val="00AE0653"/>
    <w:rsid w:val="00AE164A"/>
    <w:rsid w:val="00AE23A8"/>
    <w:rsid w:val="00AE350E"/>
    <w:rsid w:val="00AE3D2F"/>
    <w:rsid w:val="00AE3F1C"/>
    <w:rsid w:val="00AE4B48"/>
    <w:rsid w:val="00AE53EB"/>
    <w:rsid w:val="00AE5904"/>
    <w:rsid w:val="00AE5D7B"/>
    <w:rsid w:val="00AF0381"/>
    <w:rsid w:val="00AF06A9"/>
    <w:rsid w:val="00AF0EF3"/>
    <w:rsid w:val="00AF227D"/>
    <w:rsid w:val="00AF24C8"/>
    <w:rsid w:val="00AF36C5"/>
    <w:rsid w:val="00AF5932"/>
    <w:rsid w:val="00B002D5"/>
    <w:rsid w:val="00B0309C"/>
    <w:rsid w:val="00B0338D"/>
    <w:rsid w:val="00B03831"/>
    <w:rsid w:val="00B03F85"/>
    <w:rsid w:val="00B04771"/>
    <w:rsid w:val="00B04FD2"/>
    <w:rsid w:val="00B06073"/>
    <w:rsid w:val="00B0790A"/>
    <w:rsid w:val="00B07C72"/>
    <w:rsid w:val="00B140A4"/>
    <w:rsid w:val="00B14832"/>
    <w:rsid w:val="00B166C9"/>
    <w:rsid w:val="00B23A52"/>
    <w:rsid w:val="00B24953"/>
    <w:rsid w:val="00B254C3"/>
    <w:rsid w:val="00B2683C"/>
    <w:rsid w:val="00B2782F"/>
    <w:rsid w:val="00B3183B"/>
    <w:rsid w:val="00B324E7"/>
    <w:rsid w:val="00B3250F"/>
    <w:rsid w:val="00B32ECE"/>
    <w:rsid w:val="00B36450"/>
    <w:rsid w:val="00B37AA0"/>
    <w:rsid w:val="00B400F5"/>
    <w:rsid w:val="00B4073E"/>
    <w:rsid w:val="00B4161F"/>
    <w:rsid w:val="00B4187A"/>
    <w:rsid w:val="00B43397"/>
    <w:rsid w:val="00B44899"/>
    <w:rsid w:val="00B44E15"/>
    <w:rsid w:val="00B46A4D"/>
    <w:rsid w:val="00B470C6"/>
    <w:rsid w:val="00B47583"/>
    <w:rsid w:val="00B47C54"/>
    <w:rsid w:val="00B50DB2"/>
    <w:rsid w:val="00B51C15"/>
    <w:rsid w:val="00B535E4"/>
    <w:rsid w:val="00B536E0"/>
    <w:rsid w:val="00B5441D"/>
    <w:rsid w:val="00B615A5"/>
    <w:rsid w:val="00B62C38"/>
    <w:rsid w:val="00B63092"/>
    <w:rsid w:val="00B63D0A"/>
    <w:rsid w:val="00B6567B"/>
    <w:rsid w:val="00B65EA3"/>
    <w:rsid w:val="00B667B2"/>
    <w:rsid w:val="00B66F83"/>
    <w:rsid w:val="00B6706C"/>
    <w:rsid w:val="00B71D68"/>
    <w:rsid w:val="00B725E5"/>
    <w:rsid w:val="00B72DA4"/>
    <w:rsid w:val="00B7436C"/>
    <w:rsid w:val="00B756B7"/>
    <w:rsid w:val="00B76231"/>
    <w:rsid w:val="00B76452"/>
    <w:rsid w:val="00B77054"/>
    <w:rsid w:val="00B7744F"/>
    <w:rsid w:val="00B77659"/>
    <w:rsid w:val="00B80C6C"/>
    <w:rsid w:val="00B80D0C"/>
    <w:rsid w:val="00B811B1"/>
    <w:rsid w:val="00B81945"/>
    <w:rsid w:val="00B8218C"/>
    <w:rsid w:val="00B835A9"/>
    <w:rsid w:val="00B83F9C"/>
    <w:rsid w:val="00B84AAD"/>
    <w:rsid w:val="00B858A9"/>
    <w:rsid w:val="00B859DB"/>
    <w:rsid w:val="00B867DD"/>
    <w:rsid w:val="00B8745A"/>
    <w:rsid w:val="00B87CD6"/>
    <w:rsid w:val="00B87CF0"/>
    <w:rsid w:val="00B90A4D"/>
    <w:rsid w:val="00B92498"/>
    <w:rsid w:val="00B92868"/>
    <w:rsid w:val="00B934A1"/>
    <w:rsid w:val="00B959D1"/>
    <w:rsid w:val="00B95E0E"/>
    <w:rsid w:val="00B96486"/>
    <w:rsid w:val="00BA175C"/>
    <w:rsid w:val="00BA40D6"/>
    <w:rsid w:val="00BA511F"/>
    <w:rsid w:val="00BA62F7"/>
    <w:rsid w:val="00BA788C"/>
    <w:rsid w:val="00BB0448"/>
    <w:rsid w:val="00BB2750"/>
    <w:rsid w:val="00BB2F15"/>
    <w:rsid w:val="00BB355D"/>
    <w:rsid w:val="00BB4914"/>
    <w:rsid w:val="00BB52EE"/>
    <w:rsid w:val="00BC084A"/>
    <w:rsid w:val="00BC2193"/>
    <w:rsid w:val="00BC2D41"/>
    <w:rsid w:val="00BC3EB4"/>
    <w:rsid w:val="00BC3F2E"/>
    <w:rsid w:val="00BC4C4E"/>
    <w:rsid w:val="00BC52E2"/>
    <w:rsid w:val="00BC69E8"/>
    <w:rsid w:val="00BD09FB"/>
    <w:rsid w:val="00BD1521"/>
    <w:rsid w:val="00BD2887"/>
    <w:rsid w:val="00BD37AA"/>
    <w:rsid w:val="00BD42B6"/>
    <w:rsid w:val="00BD4F2E"/>
    <w:rsid w:val="00BE065D"/>
    <w:rsid w:val="00BE3612"/>
    <w:rsid w:val="00BE48D8"/>
    <w:rsid w:val="00BE4903"/>
    <w:rsid w:val="00BE4A6D"/>
    <w:rsid w:val="00BE655A"/>
    <w:rsid w:val="00BE7AD9"/>
    <w:rsid w:val="00BF1B0B"/>
    <w:rsid w:val="00BF1EB7"/>
    <w:rsid w:val="00BF2C5A"/>
    <w:rsid w:val="00BF3DA2"/>
    <w:rsid w:val="00BF44F2"/>
    <w:rsid w:val="00BF5427"/>
    <w:rsid w:val="00BF5D70"/>
    <w:rsid w:val="00BF6A04"/>
    <w:rsid w:val="00BF6B2F"/>
    <w:rsid w:val="00C00D60"/>
    <w:rsid w:val="00C033C1"/>
    <w:rsid w:val="00C0346C"/>
    <w:rsid w:val="00C03950"/>
    <w:rsid w:val="00C06504"/>
    <w:rsid w:val="00C06D0B"/>
    <w:rsid w:val="00C0795E"/>
    <w:rsid w:val="00C12AE6"/>
    <w:rsid w:val="00C132F1"/>
    <w:rsid w:val="00C13654"/>
    <w:rsid w:val="00C14247"/>
    <w:rsid w:val="00C169C0"/>
    <w:rsid w:val="00C176DC"/>
    <w:rsid w:val="00C206A5"/>
    <w:rsid w:val="00C20887"/>
    <w:rsid w:val="00C21201"/>
    <w:rsid w:val="00C221F7"/>
    <w:rsid w:val="00C24524"/>
    <w:rsid w:val="00C24579"/>
    <w:rsid w:val="00C2503A"/>
    <w:rsid w:val="00C27658"/>
    <w:rsid w:val="00C3000C"/>
    <w:rsid w:val="00C3026F"/>
    <w:rsid w:val="00C32210"/>
    <w:rsid w:val="00C33286"/>
    <w:rsid w:val="00C338D9"/>
    <w:rsid w:val="00C344D2"/>
    <w:rsid w:val="00C364BF"/>
    <w:rsid w:val="00C36612"/>
    <w:rsid w:val="00C36ED5"/>
    <w:rsid w:val="00C3721E"/>
    <w:rsid w:val="00C37EB4"/>
    <w:rsid w:val="00C40A90"/>
    <w:rsid w:val="00C4250F"/>
    <w:rsid w:val="00C42F8F"/>
    <w:rsid w:val="00C43CBC"/>
    <w:rsid w:val="00C44C32"/>
    <w:rsid w:val="00C44E3B"/>
    <w:rsid w:val="00C4706E"/>
    <w:rsid w:val="00C474DD"/>
    <w:rsid w:val="00C47CC5"/>
    <w:rsid w:val="00C47E37"/>
    <w:rsid w:val="00C50485"/>
    <w:rsid w:val="00C52C31"/>
    <w:rsid w:val="00C54796"/>
    <w:rsid w:val="00C548CB"/>
    <w:rsid w:val="00C553E1"/>
    <w:rsid w:val="00C557E3"/>
    <w:rsid w:val="00C55CBD"/>
    <w:rsid w:val="00C57166"/>
    <w:rsid w:val="00C57FE3"/>
    <w:rsid w:val="00C6074C"/>
    <w:rsid w:val="00C61164"/>
    <w:rsid w:val="00C613B6"/>
    <w:rsid w:val="00C6255B"/>
    <w:rsid w:val="00C63742"/>
    <w:rsid w:val="00C65EF6"/>
    <w:rsid w:val="00C67C8F"/>
    <w:rsid w:val="00C70C47"/>
    <w:rsid w:val="00C7164F"/>
    <w:rsid w:val="00C71D62"/>
    <w:rsid w:val="00C725E4"/>
    <w:rsid w:val="00C72A57"/>
    <w:rsid w:val="00C730AB"/>
    <w:rsid w:val="00C73116"/>
    <w:rsid w:val="00C73281"/>
    <w:rsid w:val="00C75FE8"/>
    <w:rsid w:val="00C7652E"/>
    <w:rsid w:val="00C76B1F"/>
    <w:rsid w:val="00C802DC"/>
    <w:rsid w:val="00C812BA"/>
    <w:rsid w:val="00C84F82"/>
    <w:rsid w:val="00C85C81"/>
    <w:rsid w:val="00C87EDC"/>
    <w:rsid w:val="00C9007E"/>
    <w:rsid w:val="00C905CB"/>
    <w:rsid w:val="00C92154"/>
    <w:rsid w:val="00C93BF9"/>
    <w:rsid w:val="00C9421A"/>
    <w:rsid w:val="00C94378"/>
    <w:rsid w:val="00C946FE"/>
    <w:rsid w:val="00C9471C"/>
    <w:rsid w:val="00C95C25"/>
    <w:rsid w:val="00C95CAB"/>
    <w:rsid w:val="00C96FD1"/>
    <w:rsid w:val="00C97D11"/>
    <w:rsid w:val="00CA034B"/>
    <w:rsid w:val="00CA1337"/>
    <w:rsid w:val="00CA1477"/>
    <w:rsid w:val="00CA339C"/>
    <w:rsid w:val="00CA5647"/>
    <w:rsid w:val="00CA5DF5"/>
    <w:rsid w:val="00CA715D"/>
    <w:rsid w:val="00CA7687"/>
    <w:rsid w:val="00CB0E35"/>
    <w:rsid w:val="00CB17CD"/>
    <w:rsid w:val="00CB2A72"/>
    <w:rsid w:val="00CB3ACD"/>
    <w:rsid w:val="00CB3BA3"/>
    <w:rsid w:val="00CB49A2"/>
    <w:rsid w:val="00CB5553"/>
    <w:rsid w:val="00CB5E8A"/>
    <w:rsid w:val="00CB610E"/>
    <w:rsid w:val="00CC0FA6"/>
    <w:rsid w:val="00CC0FFA"/>
    <w:rsid w:val="00CC2877"/>
    <w:rsid w:val="00CC2EB1"/>
    <w:rsid w:val="00CC439B"/>
    <w:rsid w:val="00CC5687"/>
    <w:rsid w:val="00CC699A"/>
    <w:rsid w:val="00CC7322"/>
    <w:rsid w:val="00CD0CEA"/>
    <w:rsid w:val="00CD134F"/>
    <w:rsid w:val="00CD2BDD"/>
    <w:rsid w:val="00CD41B4"/>
    <w:rsid w:val="00CD4252"/>
    <w:rsid w:val="00CD4F2E"/>
    <w:rsid w:val="00CD5119"/>
    <w:rsid w:val="00CD6D68"/>
    <w:rsid w:val="00CD7B69"/>
    <w:rsid w:val="00CE0A7D"/>
    <w:rsid w:val="00CE1464"/>
    <w:rsid w:val="00CE1E94"/>
    <w:rsid w:val="00CE2E6E"/>
    <w:rsid w:val="00CE3589"/>
    <w:rsid w:val="00CE61F4"/>
    <w:rsid w:val="00CE6480"/>
    <w:rsid w:val="00CF0583"/>
    <w:rsid w:val="00CF08BF"/>
    <w:rsid w:val="00CF4B59"/>
    <w:rsid w:val="00CF5A24"/>
    <w:rsid w:val="00CF6147"/>
    <w:rsid w:val="00CF686C"/>
    <w:rsid w:val="00CF70AE"/>
    <w:rsid w:val="00D008F5"/>
    <w:rsid w:val="00D01964"/>
    <w:rsid w:val="00D01FA3"/>
    <w:rsid w:val="00D0493E"/>
    <w:rsid w:val="00D05102"/>
    <w:rsid w:val="00D05836"/>
    <w:rsid w:val="00D070E7"/>
    <w:rsid w:val="00D07F3E"/>
    <w:rsid w:val="00D10067"/>
    <w:rsid w:val="00D110A4"/>
    <w:rsid w:val="00D11A35"/>
    <w:rsid w:val="00D11E4F"/>
    <w:rsid w:val="00D13849"/>
    <w:rsid w:val="00D139F1"/>
    <w:rsid w:val="00D15B2F"/>
    <w:rsid w:val="00D15BD6"/>
    <w:rsid w:val="00D15F8E"/>
    <w:rsid w:val="00D168F0"/>
    <w:rsid w:val="00D1694D"/>
    <w:rsid w:val="00D176F8"/>
    <w:rsid w:val="00D17F38"/>
    <w:rsid w:val="00D206AB"/>
    <w:rsid w:val="00D21BD2"/>
    <w:rsid w:val="00D245B3"/>
    <w:rsid w:val="00D3172E"/>
    <w:rsid w:val="00D31A82"/>
    <w:rsid w:val="00D32163"/>
    <w:rsid w:val="00D32F6F"/>
    <w:rsid w:val="00D35B6E"/>
    <w:rsid w:val="00D36319"/>
    <w:rsid w:val="00D3642C"/>
    <w:rsid w:val="00D3682F"/>
    <w:rsid w:val="00D36ED6"/>
    <w:rsid w:val="00D37FF6"/>
    <w:rsid w:val="00D403E8"/>
    <w:rsid w:val="00D4067B"/>
    <w:rsid w:val="00D41E05"/>
    <w:rsid w:val="00D42B26"/>
    <w:rsid w:val="00D43555"/>
    <w:rsid w:val="00D43937"/>
    <w:rsid w:val="00D4431F"/>
    <w:rsid w:val="00D4529D"/>
    <w:rsid w:val="00D45493"/>
    <w:rsid w:val="00D45885"/>
    <w:rsid w:val="00D46590"/>
    <w:rsid w:val="00D47972"/>
    <w:rsid w:val="00D521A8"/>
    <w:rsid w:val="00D56F05"/>
    <w:rsid w:val="00D5774A"/>
    <w:rsid w:val="00D600C3"/>
    <w:rsid w:val="00D606F8"/>
    <w:rsid w:val="00D60C86"/>
    <w:rsid w:val="00D6156F"/>
    <w:rsid w:val="00D61DC5"/>
    <w:rsid w:val="00D61FF5"/>
    <w:rsid w:val="00D63D76"/>
    <w:rsid w:val="00D6461B"/>
    <w:rsid w:val="00D66602"/>
    <w:rsid w:val="00D672E7"/>
    <w:rsid w:val="00D67D82"/>
    <w:rsid w:val="00D700B3"/>
    <w:rsid w:val="00D713C8"/>
    <w:rsid w:val="00D71B75"/>
    <w:rsid w:val="00D71B8A"/>
    <w:rsid w:val="00D77C60"/>
    <w:rsid w:val="00D808A4"/>
    <w:rsid w:val="00D80DB4"/>
    <w:rsid w:val="00D8144E"/>
    <w:rsid w:val="00D81C67"/>
    <w:rsid w:val="00D82BCA"/>
    <w:rsid w:val="00D82F16"/>
    <w:rsid w:val="00D83556"/>
    <w:rsid w:val="00D83562"/>
    <w:rsid w:val="00D858F5"/>
    <w:rsid w:val="00D85A44"/>
    <w:rsid w:val="00D86324"/>
    <w:rsid w:val="00D868E6"/>
    <w:rsid w:val="00D87E85"/>
    <w:rsid w:val="00D90056"/>
    <w:rsid w:val="00D91E48"/>
    <w:rsid w:val="00D9223D"/>
    <w:rsid w:val="00D927A9"/>
    <w:rsid w:val="00D930A0"/>
    <w:rsid w:val="00D93822"/>
    <w:rsid w:val="00D942CA"/>
    <w:rsid w:val="00D9481D"/>
    <w:rsid w:val="00D957C8"/>
    <w:rsid w:val="00D95DDB"/>
    <w:rsid w:val="00DA003C"/>
    <w:rsid w:val="00DA2205"/>
    <w:rsid w:val="00DA2261"/>
    <w:rsid w:val="00DA5C7A"/>
    <w:rsid w:val="00DA6814"/>
    <w:rsid w:val="00DA7E40"/>
    <w:rsid w:val="00DB05C9"/>
    <w:rsid w:val="00DB0959"/>
    <w:rsid w:val="00DB0EFB"/>
    <w:rsid w:val="00DB10AF"/>
    <w:rsid w:val="00DB2061"/>
    <w:rsid w:val="00DB4A3F"/>
    <w:rsid w:val="00DB4B4B"/>
    <w:rsid w:val="00DB659E"/>
    <w:rsid w:val="00DC030C"/>
    <w:rsid w:val="00DC0416"/>
    <w:rsid w:val="00DC105A"/>
    <w:rsid w:val="00DC13CA"/>
    <w:rsid w:val="00DC342B"/>
    <w:rsid w:val="00DC3FD5"/>
    <w:rsid w:val="00DC49E2"/>
    <w:rsid w:val="00DC4C4D"/>
    <w:rsid w:val="00DC5383"/>
    <w:rsid w:val="00DC5861"/>
    <w:rsid w:val="00DC62A1"/>
    <w:rsid w:val="00DD0638"/>
    <w:rsid w:val="00DD26C0"/>
    <w:rsid w:val="00DD3789"/>
    <w:rsid w:val="00DD565E"/>
    <w:rsid w:val="00DD5ACC"/>
    <w:rsid w:val="00DD6972"/>
    <w:rsid w:val="00DE0518"/>
    <w:rsid w:val="00DE0F58"/>
    <w:rsid w:val="00DE2CD8"/>
    <w:rsid w:val="00DE2D48"/>
    <w:rsid w:val="00DE37FC"/>
    <w:rsid w:val="00DE4183"/>
    <w:rsid w:val="00DE618D"/>
    <w:rsid w:val="00DF0C18"/>
    <w:rsid w:val="00DF1048"/>
    <w:rsid w:val="00DF1BE0"/>
    <w:rsid w:val="00DF208C"/>
    <w:rsid w:val="00DF2AD5"/>
    <w:rsid w:val="00DF3F92"/>
    <w:rsid w:val="00DF60E1"/>
    <w:rsid w:val="00DF6137"/>
    <w:rsid w:val="00DF656F"/>
    <w:rsid w:val="00DF6735"/>
    <w:rsid w:val="00DF6B4A"/>
    <w:rsid w:val="00E01D32"/>
    <w:rsid w:val="00E02B61"/>
    <w:rsid w:val="00E03070"/>
    <w:rsid w:val="00E031F9"/>
    <w:rsid w:val="00E03759"/>
    <w:rsid w:val="00E03D8B"/>
    <w:rsid w:val="00E04332"/>
    <w:rsid w:val="00E04FAD"/>
    <w:rsid w:val="00E05A53"/>
    <w:rsid w:val="00E062F4"/>
    <w:rsid w:val="00E068F2"/>
    <w:rsid w:val="00E06F0D"/>
    <w:rsid w:val="00E070E0"/>
    <w:rsid w:val="00E106AD"/>
    <w:rsid w:val="00E13296"/>
    <w:rsid w:val="00E135AE"/>
    <w:rsid w:val="00E137B0"/>
    <w:rsid w:val="00E14BCB"/>
    <w:rsid w:val="00E16702"/>
    <w:rsid w:val="00E17D10"/>
    <w:rsid w:val="00E2245D"/>
    <w:rsid w:val="00E2381D"/>
    <w:rsid w:val="00E239AC"/>
    <w:rsid w:val="00E24621"/>
    <w:rsid w:val="00E2463A"/>
    <w:rsid w:val="00E256AA"/>
    <w:rsid w:val="00E25ED6"/>
    <w:rsid w:val="00E26F2B"/>
    <w:rsid w:val="00E27EA5"/>
    <w:rsid w:val="00E30DBF"/>
    <w:rsid w:val="00E319D1"/>
    <w:rsid w:val="00E3221B"/>
    <w:rsid w:val="00E3333F"/>
    <w:rsid w:val="00E3386A"/>
    <w:rsid w:val="00E3397B"/>
    <w:rsid w:val="00E33D6B"/>
    <w:rsid w:val="00E357EF"/>
    <w:rsid w:val="00E41FAB"/>
    <w:rsid w:val="00E43624"/>
    <w:rsid w:val="00E44D97"/>
    <w:rsid w:val="00E46792"/>
    <w:rsid w:val="00E47040"/>
    <w:rsid w:val="00E47D1B"/>
    <w:rsid w:val="00E505CB"/>
    <w:rsid w:val="00E5213C"/>
    <w:rsid w:val="00E5227C"/>
    <w:rsid w:val="00E52E52"/>
    <w:rsid w:val="00E54302"/>
    <w:rsid w:val="00E54E10"/>
    <w:rsid w:val="00E55158"/>
    <w:rsid w:val="00E55272"/>
    <w:rsid w:val="00E57819"/>
    <w:rsid w:val="00E57CF1"/>
    <w:rsid w:val="00E57E4D"/>
    <w:rsid w:val="00E62913"/>
    <w:rsid w:val="00E639B9"/>
    <w:rsid w:val="00E648C4"/>
    <w:rsid w:val="00E65552"/>
    <w:rsid w:val="00E6631A"/>
    <w:rsid w:val="00E6750E"/>
    <w:rsid w:val="00E6756F"/>
    <w:rsid w:val="00E716A8"/>
    <w:rsid w:val="00E72B5E"/>
    <w:rsid w:val="00E730A1"/>
    <w:rsid w:val="00E73521"/>
    <w:rsid w:val="00E7476B"/>
    <w:rsid w:val="00E74FA8"/>
    <w:rsid w:val="00E76453"/>
    <w:rsid w:val="00E773E8"/>
    <w:rsid w:val="00E80997"/>
    <w:rsid w:val="00E80FB7"/>
    <w:rsid w:val="00E8120C"/>
    <w:rsid w:val="00E82337"/>
    <w:rsid w:val="00E8378E"/>
    <w:rsid w:val="00E83ACB"/>
    <w:rsid w:val="00E855E1"/>
    <w:rsid w:val="00E86990"/>
    <w:rsid w:val="00E86DAF"/>
    <w:rsid w:val="00E8761A"/>
    <w:rsid w:val="00E9007C"/>
    <w:rsid w:val="00E91E54"/>
    <w:rsid w:val="00E91F07"/>
    <w:rsid w:val="00E92382"/>
    <w:rsid w:val="00E938D5"/>
    <w:rsid w:val="00E940C1"/>
    <w:rsid w:val="00E9464C"/>
    <w:rsid w:val="00E96B4B"/>
    <w:rsid w:val="00E975D5"/>
    <w:rsid w:val="00EA13AB"/>
    <w:rsid w:val="00EA1C70"/>
    <w:rsid w:val="00EA2918"/>
    <w:rsid w:val="00EA333E"/>
    <w:rsid w:val="00EA3422"/>
    <w:rsid w:val="00EA4B53"/>
    <w:rsid w:val="00EA515E"/>
    <w:rsid w:val="00EA5ADA"/>
    <w:rsid w:val="00EA67F7"/>
    <w:rsid w:val="00EA6E32"/>
    <w:rsid w:val="00EA7C12"/>
    <w:rsid w:val="00EB1439"/>
    <w:rsid w:val="00EB1787"/>
    <w:rsid w:val="00EB1A09"/>
    <w:rsid w:val="00EB2C2A"/>
    <w:rsid w:val="00EB2C4D"/>
    <w:rsid w:val="00EB45EC"/>
    <w:rsid w:val="00EB4A1D"/>
    <w:rsid w:val="00EB771E"/>
    <w:rsid w:val="00EB7F5F"/>
    <w:rsid w:val="00EC0144"/>
    <w:rsid w:val="00EC0593"/>
    <w:rsid w:val="00EC16B6"/>
    <w:rsid w:val="00EC19B7"/>
    <w:rsid w:val="00EC22F9"/>
    <w:rsid w:val="00EC242F"/>
    <w:rsid w:val="00EC2EBC"/>
    <w:rsid w:val="00EC32C2"/>
    <w:rsid w:val="00EC37F8"/>
    <w:rsid w:val="00EC4239"/>
    <w:rsid w:val="00EC5069"/>
    <w:rsid w:val="00EC51AF"/>
    <w:rsid w:val="00EC5BDD"/>
    <w:rsid w:val="00EC73FF"/>
    <w:rsid w:val="00EC75FB"/>
    <w:rsid w:val="00EC7C3E"/>
    <w:rsid w:val="00ED0AC3"/>
    <w:rsid w:val="00ED17BF"/>
    <w:rsid w:val="00ED34BE"/>
    <w:rsid w:val="00ED4712"/>
    <w:rsid w:val="00ED4C8B"/>
    <w:rsid w:val="00ED5387"/>
    <w:rsid w:val="00ED57B1"/>
    <w:rsid w:val="00ED699D"/>
    <w:rsid w:val="00EE08BA"/>
    <w:rsid w:val="00EE2293"/>
    <w:rsid w:val="00EE4B6A"/>
    <w:rsid w:val="00EE4C2A"/>
    <w:rsid w:val="00EE5036"/>
    <w:rsid w:val="00EE51BA"/>
    <w:rsid w:val="00EE6EB6"/>
    <w:rsid w:val="00EF04E9"/>
    <w:rsid w:val="00EF09C1"/>
    <w:rsid w:val="00EF0C86"/>
    <w:rsid w:val="00EF4726"/>
    <w:rsid w:val="00EF475D"/>
    <w:rsid w:val="00EF5643"/>
    <w:rsid w:val="00EF5D68"/>
    <w:rsid w:val="00EF61A5"/>
    <w:rsid w:val="00EF6AEA"/>
    <w:rsid w:val="00EF7A04"/>
    <w:rsid w:val="00F00C89"/>
    <w:rsid w:val="00F01925"/>
    <w:rsid w:val="00F05E0C"/>
    <w:rsid w:val="00F06275"/>
    <w:rsid w:val="00F06696"/>
    <w:rsid w:val="00F07689"/>
    <w:rsid w:val="00F078E8"/>
    <w:rsid w:val="00F07CDB"/>
    <w:rsid w:val="00F10478"/>
    <w:rsid w:val="00F10E30"/>
    <w:rsid w:val="00F11DC6"/>
    <w:rsid w:val="00F120A7"/>
    <w:rsid w:val="00F15B31"/>
    <w:rsid w:val="00F214A8"/>
    <w:rsid w:val="00F2185F"/>
    <w:rsid w:val="00F225AF"/>
    <w:rsid w:val="00F22C11"/>
    <w:rsid w:val="00F23449"/>
    <w:rsid w:val="00F240A5"/>
    <w:rsid w:val="00F243F5"/>
    <w:rsid w:val="00F25615"/>
    <w:rsid w:val="00F26464"/>
    <w:rsid w:val="00F2652E"/>
    <w:rsid w:val="00F267B2"/>
    <w:rsid w:val="00F27B4B"/>
    <w:rsid w:val="00F3074A"/>
    <w:rsid w:val="00F308F9"/>
    <w:rsid w:val="00F30F36"/>
    <w:rsid w:val="00F3150E"/>
    <w:rsid w:val="00F31C4E"/>
    <w:rsid w:val="00F32805"/>
    <w:rsid w:val="00F33DEC"/>
    <w:rsid w:val="00F34B75"/>
    <w:rsid w:val="00F34C34"/>
    <w:rsid w:val="00F35CF8"/>
    <w:rsid w:val="00F361F8"/>
    <w:rsid w:val="00F36A63"/>
    <w:rsid w:val="00F37DFA"/>
    <w:rsid w:val="00F4062E"/>
    <w:rsid w:val="00F40E54"/>
    <w:rsid w:val="00F4182E"/>
    <w:rsid w:val="00F41862"/>
    <w:rsid w:val="00F421D2"/>
    <w:rsid w:val="00F43E37"/>
    <w:rsid w:val="00F44870"/>
    <w:rsid w:val="00F46015"/>
    <w:rsid w:val="00F462E9"/>
    <w:rsid w:val="00F5014A"/>
    <w:rsid w:val="00F50982"/>
    <w:rsid w:val="00F524D9"/>
    <w:rsid w:val="00F527C1"/>
    <w:rsid w:val="00F53AA1"/>
    <w:rsid w:val="00F54256"/>
    <w:rsid w:val="00F54831"/>
    <w:rsid w:val="00F55584"/>
    <w:rsid w:val="00F55B1E"/>
    <w:rsid w:val="00F567DB"/>
    <w:rsid w:val="00F57F42"/>
    <w:rsid w:val="00F601FD"/>
    <w:rsid w:val="00F60847"/>
    <w:rsid w:val="00F61A80"/>
    <w:rsid w:val="00F62933"/>
    <w:rsid w:val="00F64BE3"/>
    <w:rsid w:val="00F650E7"/>
    <w:rsid w:val="00F6651E"/>
    <w:rsid w:val="00F6698D"/>
    <w:rsid w:val="00F71CAC"/>
    <w:rsid w:val="00F7216E"/>
    <w:rsid w:val="00F73E18"/>
    <w:rsid w:val="00F741A0"/>
    <w:rsid w:val="00F77F94"/>
    <w:rsid w:val="00F82094"/>
    <w:rsid w:val="00F82325"/>
    <w:rsid w:val="00F82D54"/>
    <w:rsid w:val="00F8617D"/>
    <w:rsid w:val="00F866E3"/>
    <w:rsid w:val="00F879AC"/>
    <w:rsid w:val="00F87C3E"/>
    <w:rsid w:val="00F907A1"/>
    <w:rsid w:val="00F9195E"/>
    <w:rsid w:val="00F91A26"/>
    <w:rsid w:val="00F91DF0"/>
    <w:rsid w:val="00F9393F"/>
    <w:rsid w:val="00F93F9E"/>
    <w:rsid w:val="00F94C8A"/>
    <w:rsid w:val="00F9557D"/>
    <w:rsid w:val="00F9794C"/>
    <w:rsid w:val="00FA031E"/>
    <w:rsid w:val="00FA0D8C"/>
    <w:rsid w:val="00FA11C9"/>
    <w:rsid w:val="00FA1851"/>
    <w:rsid w:val="00FA1BF4"/>
    <w:rsid w:val="00FA25B6"/>
    <w:rsid w:val="00FA282D"/>
    <w:rsid w:val="00FA3563"/>
    <w:rsid w:val="00FA4F37"/>
    <w:rsid w:val="00FA5B5C"/>
    <w:rsid w:val="00FA5EDC"/>
    <w:rsid w:val="00FA7F31"/>
    <w:rsid w:val="00FB0839"/>
    <w:rsid w:val="00FB15D6"/>
    <w:rsid w:val="00FB2171"/>
    <w:rsid w:val="00FB3120"/>
    <w:rsid w:val="00FB55B6"/>
    <w:rsid w:val="00FB68A0"/>
    <w:rsid w:val="00FB7CD4"/>
    <w:rsid w:val="00FC0A5E"/>
    <w:rsid w:val="00FC2974"/>
    <w:rsid w:val="00FC38C3"/>
    <w:rsid w:val="00FC5F3C"/>
    <w:rsid w:val="00FC7497"/>
    <w:rsid w:val="00FC7A5B"/>
    <w:rsid w:val="00FC7A7F"/>
    <w:rsid w:val="00FD09A5"/>
    <w:rsid w:val="00FD2649"/>
    <w:rsid w:val="00FD3FC9"/>
    <w:rsid w:val="00FD4006"/>
    <w:rsid w:val="00FD4118"/>
    <w:rsid w:val="00FD5745"/>
    <w:rsid w:val="00FD5ADD"/>
    <w:rsid w:val="00FD65F3"/>
    <w:rsid w:val="00FD6DC0"/>
    <w:rsid w:val="00FD7CA6"/>
    <w:rsid w:val="00FE0067"/>
    <w:rsid w:val="00FE092C"/>
    <w:rsid w:val="00FE0A33"/>
    <w:rsid w:val="00FE1275"/>
    <w:rsid w:val="00FE1601"/>
    <w:rsid w:val="00FE37C8"/>
    <w:rsid w:val="00FE3863"/>
    <w:rsid w:val="00FE4E0E"/>
    <w:rsid w:val="00FE5D8F"/>
    <w:rsid w:val="00FE6414"/>
    <w:rsid w:val="00FF1238"/>
    <w:rsid w:val="00FF1B9F"/>
    <w:rsid w:val="00FF1D71"/>
    <w:rsid w:val="00FF21FD"/>
    <w:rsid w:val="00FF2324"/>
    <w:rsid w:val="00FF26FB"/>
    <w:rsid w:val="00FF2958"/>
    <w:rsid w:val="00FF30F8"/>
    <w:rsid w:val="00FF5681"/>
    <w:rsid w:val="00FF71C7"/>
    <w:rsid w:val="0C2BCDDE"/>
    <w:rsid w:val="1FC7B0D4"/>
    <w:rsid w:val="30C81D55"/>
    <w:rsid w:val="6A4D9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1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C1D"/>
    <w:rPr>
      <w:sz w:val="22"/>
      <w:szCs w:val="24"/>
    </w:rPr>
  </w:style>
  <w:style w:type="paragraph" w:styleId="Heading1">
    <w:name w:val="heading 1"/>
    <w:next w:val="BodyText"/>
    <w:qFormat/>
    <w:rsid w:val="00210797"/>
    <w:pPr>
      <w:keepNext/>
      <w:pageBreakBefore/>
      <w:tabs>
        <w:tab w:val="left" w:pos="720"/>
      </w:tabs>
      <w:autoSpaceDE w:val="0"/>
      <w:autoSpaceDN w:val="0"/>
      <w:adjustRightInd w:val="0"/>
      <w:outlineLvl w:val="0"/>
    </w:pPr>
    <w:rPr>
      <w:rFonts w:ascii="Segoe UI" w:hAnsi="Segoe UI" w:cs="Segoe UI"/>
      <w:b/>
      <w:bCs/>
      <w:kern w:val="32"/>
      <w:sz w:val="40"/>
      <w:szCs w:val="32"/>
    </w:rPr>
  </w:style>
  <w:style w:type="paragraph" w:styleId="Heading2">
    <w:name w:val="heading 2"/>
    <w:next w:val="Normal"/>
    <w:link w:val="Heading2Char"/>
    <w:qFormat/>
    <w:rsid w:val="00210797"/>
    <w:pPr>
      <w:numPr>
        <w:numId w:val="38"/>
      </w:numPr>
      <w:spacing w:before="120" w:after="120"/>
      <w:outlineLvl w:val="1"/>
    </w:pPr>
    <w:rPr>
      <w:rFonts w:ascii="Segoe UI" w:hAnsi="Segoe UI" w:cs="Segoe UI"/>
      <w:b/>
      <w:iCs/>
      <w:kern w:val="32"/>
      <w:sz w:val="36"/>
      <w:szCs w:val="28"/>
    </w:rPr>
  </w:style>
  <w:style w:type="paragraph" w:styleId="Heading3">
    <w:name w:val="heading 3"/>
    <w:basedOn w:val="Heading2"/>
    <w:next w:val="BodyText"/>
    <w:link w:val="Heading3Char"/>
    <w:qFormat/>
    <w:rsid w:val="00A4179A"/>
    <w:pPr>
      <w:numPr>
        <w:ilvl w:val="1"/>
      </w:numPr>
      <w:outlineLvl w:val="2"/>
    </w:pPr>
  </w:style>
  <w:style w:type="paragraph" w:styleId="Heading4">
    <w:name w:val="heading 4"/>
    <w:basedOn w:val="Heading2"/>
    <w:next w:val="BodyText"/>
    <w:qFormat/>
    <w:rsid w:val="00210797"/>
    <w:pPr>
      <w:numPr>
        <w:ilvl w:val="2"/>
      </w:numPr>
      <w:outlineLvl w:val="3"/>
    </w:pPr>
    <w:rPr>
      <w:sz w:val="28"/>
      <w:szCs w:val="22"/>
    </w:rPr>
  </w:style>
  <w:style w:type="paragraph" w:styleId="Heading5">
    <w:name w:val="heading 5"/>
    <w:basedOn w:val="Heading4"/>
    <w:next w:val="BodyText"/>
    <w:qFormat/>
    <w:rsid w:val="00D606F8"/>
    <w:pPr>
      <w:numPr>
        <w:ilvl w:val="4"/>
      </w:numPr>
      <w:outlineLvl w:val="4"/>
    </w:pPr>
    <w:rPr>
      <w:bCs/>
      <w:iCs w:val="0"/>
      <w:szCs w:val="26"/>
    </w:rPr>
  </w:style>
  <w:style w:type="paragraph" w:styleId="Heading6">
    <w:name w:val="heading 6"/>
    <w:basedOn w:val="Heading5"/>
    <w:next w:val="BodyText"/>
    <w:qFormat/>
    <w:rsid w:val="00372700"/>
    <w:pPr>
      <w:numPr>
        <w:ilvl w:val="5"/>
      </w:numPr>
      <w:outlineLvl w:val="5"/>
    </w:pPr>
    <w:rPr>
      <w:bCs w:val="0"/>
      <w:sz w:val="22"/>
      <w:szCs w:val="22"/>
    </w:rPr>
  </w:style>
  <w:style w:type="paragraph" w:styleId="Heading7">
    <w:name w:val="heading 7"/>
    <w:basedOn w:val="Heading6"/>
    <w:next w:val="BodyText"/>
    <w:qFormat/>
    <w:rsid w:val="0032673E"/>
    <w:pPr>
      <w:numPr>
        <w:ilvl w:val="6"/>
      </w:numPr>
      <w:outlineLvl w:val="6"/>
    </w:pPr>
    <w:rPr>
      <w:sz w:val="24"/>
      <w:szCs w:val="24"/>
    </w:rPr>
  </w:style>
  <w:style w:type="paragraph" w:styleId="Heading8">
    <w:name w:val="heading 8"/>
    <w:basedOn w:val="Heading7"/>
    <w:next w:val="BodyText"/>
    <w:qFormat/>
    <w:rsid w:val="0032673E"/>
    <w:pPr>
      <w:numPr>
        <w:ilvl w:val="7"/>
      </w:numPr>
      <w:outlineLvl w:val="7"/>
    </w:pPr>
    <w:rPr>
      <w:iCs/>
    </w:rPr>
  </w:style>
  <w:style w:type="paragraph" w:styleId="Heading9">
    <w:name w:val="heading 9"/>
    <w:basedOn w:val="Heading8"/>
    <w:next w:val="BodyText"/>
    <w:qFormat/>
    <w:rsid w:val="0032673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rPr>
  </w:style>
  <w:style w:type="paragraph" w:customStyle="1" w:styleId="Title2">
    <w:name w:val="Title 2"/>
    <w:rsid w:val="001847DE"/>
    <w:pPr>
      <w:spacing w:after="360"/>
      <w:jc w:val="center"/>
    </w:pPr>
    <w:rPr>
      <w:rFonts w:ascii="Arial" w:hAnsi="Arial" w:cs="Arial"/>
      <w:b/>
      <w:bCs/>
      <w:color w:val="000000"/>
      <w:sz w:val="28"/>
      <w:szCs w:val="32"/>
    </w:rPr>
  </w:style>
  <w:style w:type="paragraph" w:customStyle="1" w:styleId="TableHeading">
    <w:name w:val="Table Heading"/>
    <w:rsid w:val="00A13365"/>
    <w:pPr>
      <w:spacing w:before="60" w:after="60"/>
    </w:pPr>
    <w:rPr>
      <w:rFonts w:ascii="Arial" w:hAnsi="Arial" w:cs="Arial"/>
      <w:b/>
      <w:sz w:val="22"/>
      <w:szCs w:val="22"/>
    </w:rPr>
  </w:style>
  <w:style w:type="paragraph" w:customStyle="1" w:styleId="TableText">
    <w:name w:val="Table Text"/>
    <w:link w:val="TableTextChar"/>
    <w:qFormat/>
    <w:rsid w:val="00A13365"/>
    <w:pPr>
      <w:spacing w:before="60" w:after="60"/>
    </w:pPr>
    <w:rPr>
      <w:rFonts w:ascii="Arial" w:hAnsi="Arial"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rsid w:val="00DC13CA"/>
    <w:pPr>
      <w:numPr>
        <w:numId w:val="5"/>
      </w:numPr>
      <w:spacing w:before="60" w:after="60"/>
    </w:pPr>
    <w:rPr>
      <w:sz w:val="24"/>
    </w:rPr>
  </w:style>
  <w:style w:type="paragraph" w:styleId="TOC1">
    <w:name w:val="toc 1"/>
    <w:basedOn w:val="Normal"/>
    <w:next w:val="Normal"/>
    <w:autoRedefine/>
    <w:uiPriority w:val="39"/>
    <w:rsid w:val="00CD0CEA"/>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rPr>
  </w:style>
  <w:style w:type="paragraph" w:customStyle="1" w:styleId="BodyTextNumbered1">
    <w:name w:val="Body Text Numbered 1"/>
    <w:rsid w:val="007A6696"/>
    <w:pPr>
      <w:numPr>
        <w:numId w:val="1"/>
      </w:numPr>
      <w:spacing w:before="60" w:after="60"/>
    </w:pPr>
    <w:rPr>
      <w:sz w:val="24"/>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rsid w:val="002B735E"/>
    <w:pPr>
      <w:tabs>
        <w:tab w:val="center" w:pos="4680"/>
        <w:tab w:val="right" w:pos="9360"/>
      </w:tabs>
    </w:pPr>
    <w:rPr>
      <w:rFonts w:cs="Tahoma"/>
      <w:color w:val="000000"/>
      <w:szCs w:val="16"/>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aliases w:val="ProPath Table"/>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basedOn w:val="Normal"/>
    <w:next w:val="BodyText"/>
    <w:rsid w:val="00876B7B"/>
    <w:pPr>
      <w:keepNext/>
      <w:pageBreakBefore/>
      <w:numPr>
        <w:numId w:val="28"/>
      </w:numPr>
      <w:tabs>
        <w:tab w:val="num" w:pos="720"/>
      </w:tabs>
      <w:spacing w:after="120"/>
      <w:ind w:hanging="720"/>
      <w:outlineLvl w:val="0"/>
    </w:pPr>
    <w:rPr>
      <w:rFonts w:ascii="Arial" w:hAnsi="Arial"/>
      <w:b/>
      <w:sz w:val="36"/>
    </w:rPr>
  </w:style>
  <w:style w:type="paragraph" w:customStyle="1" w:styleId="Appendix2">
    <w:name w:val="Appendix 2"/>
    <w:basedOn w:val="Appendix1"/>
    <w:rsid w:val="00A04018"/>
    <w:pPr>
      <w:numPr>
        <w:ilvl w:val="1"/>
      </w:numPr>
      <w:tabs>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0"/>
      </w:numPr>
      <w:tabs>
        <w:tab w:val="num" w:pos="720"/>
      </w:tabs>
      <w:ind w:left="720"/>
    </w:pPr>
    <w:rPr>
      <w:i/>
      <w:color w:val="0000FF"/>
    </w:rPr>
  </w:style>
  <w:style w:type="paragraph" w:styleId="Caption">
    <w:name w:val="caption"/>
    <w:basedOn w:val="Normal"/>
    <w:next w:val="Normal"/>
    <w:link w:val="CaptionChar"/>
    <w:qFormat/>
    <w:rsid w:val="00441108"/>
    <w:pPr>
      <w:keepNext/>
      <w:keepLines/>
      <w:spacing w:before="12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Normal"/>
    <w:next w:val="BodyText"/>
    <w:rsid w:val="00876B7B"/>
    <w:pPr>
      <w:keepNext/>
      <w:numPr>
        <w:numId w:val="30"/>
      </w:numPr>
      <w:tabs>
        <w:tab w:val="left" w:pos="907"/>
      </w:tabs>
      <w:spacing w:before="120" w:after="120"/>
      <w:ind w:left="900" w:hanging="900"/>
    </w:pPr>
    <w:rPr>
      <w:rFonts w:ascii="Arial" w:eastAsia="Arial" w:hAnsi="Arial"/>
      <w:b/>
      <w:sz w:val="32"/>
    </w:r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A13365"/>
    <w:rPr>
      <w:rFonts w:ascii="Arial" w:hAnsi="Arial" w:cs="Arial"/>
      <w:sz w:val="22"/>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qFormat/>
    <w:rsid w:val="00B87CD6"/>
    <w:pPr>
      <w:spacing w:before="120" w:after="120"/>
    </w:pPr>
    <w:rPr>
      <w:rFonts w:ascii="Segoe UI" w:hAnsi="Segoe UI" w:cs="Segoe UI"/>
      <w:sz w:val="24"/>
    </w:rPr>
  </w:style>
  <w:style w:type="character" w:customStyle="1" w:styleId="BodyTextChar">
    <w:name w:val="Body Text Char"/>
    <w:link w:val="BodyText"/>
    <w:rsid w:val="00B87CD6"/>
    <w:rPr>
      <w:rFonts w:ascii="Segoe UI" w:hAnsi="Segoe UI" w:cs="Segoe UI"/>
      <w:sz w:val="24"/>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1"/>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autoRedefine/>
    <w:uiPriority w:val="99"/>
    <w:qFormat/>
    <w:rsid w:val="00621E52"/>
    <w:pPr>
      <w:numPr>
        <w:numId w:val="12"/>
      </w:numPr>
      <w:tabs>
        <w:tab w:val="clear" w:pos="360"/>
        <w:tab w:val="num" w:pos="720"/>
      </w:tabs>
      <w:spacing w:before="120" w:after="120"/>
      <w:ind w:left="720"/>
    </w:pPr>
    <w:rPr>
      <w:sz w:val="24"/>
    </w:rPr>
  </w:style>
  <w:style w:type="character" w:customStyle="1" w:styleId="ListBulletChar">
    <w:name w:val="List Bullet Char"/>
    <w:link w:val="ListBullet"/>
    <w:uiPriority w:val="99"/>
    <w:locked/>
    <w:rsid w:val="00621E52"/>
    <w:rPr>
      <w:sz w:val="24"/>
      <w:szCs w:val="24"/>
    </w:rPr>
  </w:style>
  <w:style w:type="paragraph" w:styleId="ListBullet2">
    <w:name w:val="List Bullet 2"/>
    <w:basedOn w:val="Normal"/>
    <w:link w:val="ListBullet2Char"/>
    <w:autoRedefine/>
    <w:qFormat/>
    <w:rsid w:val="00621E52"/>
    <w:pPr>
      <w:numPr>
        <w:numId w:val="13"/>
      </w:numPr>
      <w:spacing w:before="60" w:after="60"/>
      <w:contextualSpacing/>
    </w:pPr>
    <w:rPr>
      <w:sz w:val="24"/>
    </w:rPr>
  </w:style>
  <w:style w:type="character" w:customStyle="1" w:styleId="ListBullet2Char">
    <w:name w:val="List Bullet 2 Char"/>
    <w:link w:val="ListBullet2"/>
    <w:locked/>
    <w:rsid w:val="00621E52"/>
    <w:rPr>
      <w:sz w:val="24"/>
      <w:szCs w:val="24"/>
    </w:rPr>
  </w:style>
  <w:style w:type="paragraph" w:styleId="Revision">
    <w:name w:val="Revision"/>
    <w:hidden/>
    <w:uiPriority w:val="99"/>
    <w:semiHidden/>
    <w:rsid w:val="00554C3A"/>
    <w:rPr>
      <w:sz w:val="22"/>
      <w:szCs w:val="24"/>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E08BA"/>
    <w:pPr>
      <w:spacing w:before="150" w:after="150"/>
    </w:pPr>
    <w:rPr>
      <w:rFonts w:eastAsia="Calibri"/>
      <w:sz w:val="24"/>
    </w:rPr>
  </w:style>
  <w:style w:type="character" w:customStyle="1" w:styleId="CaptionChar">
    <w:name w:val="Caption Char"/>
    <w:link w:val="Caption"/>
    <w:rsid w:val="00441108"/>
    <w:rPr>
      <w:rFonts w:ascii="Arial" w:hAnsi="Arial" w:cs="Arial"/>
      <w:b/>
      <w:bCs/>
    </w:rPr>
  </w:style>
  <w:style w:type="paragraph" w:customStyle="1" w:styleId="TableParagraph">
    <w:name w:val="Table Paragraph"/>
    <w:basedOn w:val="Normal"/>
    <w:uiPriority w:val="1"/>
    <w:qFormat/>
    <w:rsid w:val="00800998"/>
    <w:pPr>
      <w:widowControl w:val="0"/>
    </w:pPr>
    <w:rPr>
      <w:rFonts w:ascii="Calibri" w:eastAsia="Calibri" w:hAnsi="Calibri" w:cs="Arial"/>
      <w:szCs w:val="22"/>
    </w:rPr>
  </w:style>
  <w:style w:type="paragraph" w:customStyle="1" w:styleId="TemplateText">
    <w:name w:val="Template Text"/>
    <w:basedOn w:val="Normal"/>
    <w:qFormat/>
    <w:rsid w:val="00B36450"/>
    <w:pPr>
      <w:spacing w:after="200" w:line="276" w:lineRule="auto"/>
    </w:pPr>
    <w:rPr>
      <w:rFonts w:ascii="Calibri" w:eastAsia="Calibri" w:hAnsi="Calibri"/>
      <w:color w:val="548DD4"/>
      <w:sz w:val="24"/>
      <w:szCs w:val="22"/>
    </w:rPr>
  </w:style>
  <w:style w:type="paragraph" w:customStyle="1" w:styleId="Figure">
    <w:name w:val="Figure"/>
    <w:basedOn w:val="Normal"/>
    <w:qFormat/>
    <w:rsid w:val="00966438"/>
    <w:pPr>
      <w:keepLines/>
      <w:autoSpaceDE w:val="0"/>
      <w:autoSpaceDN w:val="0"/>
      <w:adjustRightInd w:val="0"/>
      <w:spacing w:before="60" w:after="120" w:line="240" w:lineRule="atLeast"/>
      <w:jc w:val="center"/>
    </w:pPr>
    <w:rPr>
      <w:rFonts w:ascii="Arial" w:hAnsi="Arial" w:cs="Arial"/>
      <w:b/>
      <w:bCs/>
      <w:sz w:val="20"/>
      <w:szCs w:val="20"/>
    </w:rPr>
  </w:style>
  <w:style w:type="paragraph" w:styleId="ListBullet3">
    <w:name w:val="List Bullet 3"/>
    <w:basedOn w:val="Normal"/>
    <w:unhideWhenUsed/>
    <w:rsid w:val="00621E52"/>
    <w:pPr>
      <w:numPr>
        <w:numId w:val="14"/>
      </w:numPr>
      <w:contextualSpacing/>
    </w:pPr>
  </w:style>
  <w:style w:type="paragraph" w:styleId="TableofFigures">
    <w:name w:val="table of figures"/>
    <w:basedOn w:val="Normal"/>
    <w:next w:val="Normal"/>
    <w:uiPriority w:val="99"/>
    <w:unhideWhenUsed/>
    <w:rsid w:val="001D0C49"/>
    <w:rPr>
      <w:rFonts w:ascii="Arial" w:hAnsi="Arial"/>
      <w:sz w:val="24"/>
    </w:rPr>
  </w:style>
  <w:style w:type="character" w:customStyle="1" w:styleId="UnresolvedMention1">
    <w:name w:val="Unresolved Mention1"/>
    <w:uiPriority w:val="99"/>
    <w:semiHidden/>
    <w:unhideWhenUsed/>
    <w:rsid w:val="004B0808"/>
    <w:rPr>
      <w:color w:val="808080"/>
      <w:shd w:val="clear" w:color="auto" w:fill="E6E6E6"/>
    </w:rPr>
  </w:style>
  <w:style w:type="character" w:styleId="UnresolvedMention">
    <w:name w:val="Unresolved Mention"/>
    <w:uiPriority w:val="99"/>
    <w:semiHidden/>
    <w:unhideWhenUsed/>
    <w:rsid w:val="003055DC"/>
    <w:rPr>
      <w:color w:val="808080"/>
      <w:shd w:val="clear" w:color="auto" w:fill="E6E6E6"/>
    </w:rPr>
  </w:style>
  <w:style w:type="paragraph" w:styleId="ListParagraph">
    <w:name w:val="List Paragraph"/>
    <w:basedOn w:val="Normal"/>
    <w:uiPriority w:val="34"/>
    <w:qFormat/>
    <w:rsid w:val="003235E8"/>
    <w:pPr>
      <w:ind w:left="720"/>
      <w:contextualSpacing/>
    </w:pPr>
  </w:style>
  <w:style w:type="paragraph" w:styleId="ListNumber">
    <w:name w:val="List Number"/>
    <w:basedOn w:val="Normal"/>
    <w:rsid w:val="00780826"/>
    <w:pPr>
      <w:numPr>
        <w:numId w:val="17"/>
      </w:numPr>
      <w:tabs>
        <w:tab w:val="left" w:pos="1080"/>
      </w:tabs>
      <w:spacing w:before="60" w:after="60"/>
    </w:pPr>
    <w:rPr>
      <w:rFonts w:ascii="Calibri" w:hAnsi="Calibri"/>
    </w:rPr>
  </w:style>
  <w:style w:type="paragraph" w:styleId="ListNumber2">
    <w:name w:val="List Number 2"/>
    <w:basedOn w:val="Normal"/>
    <w:unhideWhenUsed/>
    <w:rsid w:val="00780826"/>
    <w:pPr>
      <w:numPr>
        <w:ilvl w:val="1"/>
        <w:numId w:val="17"/>
      </w:numPr>
      <w:tabs>
        <w:tab w:val="left" w:pos="1440"/>
      </w:tabs>
      <w:spacing w:before="60" w:after="60"/>
    </w:pPr>
    <w:rPr>
      <w:rFonts w:ascii="Calibri" w:hAnsi="Calibri"/>
    </w:rPr>
  </w:style>
  <w:style w:type="paragraph" w:styleId="ListNumber3">
    <w:name w:val="List Number 3"/>
    <w:basedOn w:val="Normal"/>
    <w:unhideWhenUsed/>
    <w:rsid w:val="00780826"/>
    <w:pPr>
      <w:numPr>
        <w:ilvl w:val="2"/>
        <w:numId w:val="17"/>
      </w:numPr>
      <w:tabs>
        <w:tab w:val="left" w:pos="1800"/>
      </w:tabs>
      <w:spacing w:before="60" w:after="60"/>
    </w:pPr>
    <w:rPr>
      <w:rFonts w:ascii="Calibri" w:hAnsi="Calibri"/>
    </w:rPr>
  </w:style>
  <w:style w:type="paragraph" w:styleId="ListNumber4">
    <w:name w:val="List Number 4"/>
    <w:basedOn w:val="Normal"/>
    <w:unhideWhenUsed/>
    <w:rsid w:val="00780826"/>
    <w:pPr>
      <w:numPr>
        <w:ilvl w:val="3"/>
        <w:numId w:val="17"/>
      </w:numPr>
      <w:tabs>
        <w:tab w:val="left" w:pos="2160"/>
      </w:tabs>
      <w:spacing w:before="60" w:after="60"/>
    </w:pPr>
    <w:rPr>
      <w:rFonts w:ascii="Calibri" w:hAnsi="Calibri"/>
    </w:rPr>
  </w:style>
  <w:style w:type="paragraph" w:styleId="ListNumber5">
    <w:name w:val="List Number 5"/>
    <w:basedOn w:val="ListNumber4"/>
    <w:unhideWhenUsed/>
    <w:rsid w:val="00780826"/>
    <w:pPr>
      <w:numPr>
        <w:ilvl w:val="4"/>
      </w:numPr>
      <w:tabs>
        <w:tab w:val="clear" w:pos="2160"/>
        <w:tab w:val="left" w:pos="2520"/>
      </w:tabs>
    </w:pPr>
  </w:style>
  <w:style w:type="paragraph" w:customStyle="1" w:styleId="AppendixA1">
    <w:name w:val="Appendix A.1"/>
    <w:basedOn w:val="Normal"/>
    <w:qFormat/>
    <w:rsid w:val="00876B7B"/>
    <w:pPr>
      <w:keepNext/>
      <w:numPr>
        <w:numId w:val="29"/>
      </w:numPr>
      <w:tabs>
        <w:tab w:val="left" w:pos="907"/>
      </w:tabs>
      <w:spacing w:before="120" w:after="120"/>
      <w:ind w:left="907" w:hanging="907"/>
    </w:pPr>
    <w:rPr>
      <w:rFonts w:ascii="Arial" w:eastAsia="Arial" w:hAnsi="Arial"/>
      <w:b/>
      <w:sz w:val="32"/>
    </w:rPr>
  </w:style>
  <w:style w:type="table" w:customStyle="1" w:styleId="BasicTable">
    <w:name w:val="BasicTable"/>
    <w:basedOn w:val="TableNormal"/>
    <w:uiPriority w:val="99"/>
    <w:rsid w:val="0050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4179A"/>
    <w:rPr>
      <w:rFonts w:ascii="Segoe UI" w:hAnsi="Segoe UI" w:cs="Segoe UI"/>
      <w:b/>
      <w:iCs/>
      <w:kern w:val="32"/>
      <w:sz w:val="36"/>
      <w:szCs w:val="28"/>
    </w:rPr>
  </w:style>
  <w:style w:type="paragraph" w:styleId="EndnoteText">
    <w:name w:val="endnote text"/>
    <w:basedOn w:val="Normal"/>
    <w:link w:val="EndnoteTextChar"/>
    <w:semiHidden/>
    <w:unhideWhenUsed/>
    <w:rsid w:val="00CD134F"/>
    <w:rPr>
      <w:sz w:val="20"/>
      <w:szCs w:val="20"/>
    </w:rPr>
  </w:style>
  <w:style w:type="character" w:customStyle="1" w:styleId="EndnoteTextChar">
    <w:name w:val="Endnote Text Char"/>
    <w:basedOn w:val="DefaultParagraphFont"/>
    <w:link w:val="EndnoteText"/>
    <w:semiHidden/>
    <w:rsid w:val="00CD134F"/>
  </w:style>
  <w:style w:type="character" w:styleId="EndnoteReference">
    <w:name w:val="endnote reference"/>
    <w:basedOn w:val="DefaultParagraphFont"/>
    <w:semiHidden/>
    <w:unhideWhenUsed/>
    <w:rsid w:val="00CD134F"/>
    <w:rPr>
      <w:vertAlign w:val="superscript"/>
    </w:rPr>
  </w:style>
  <w:style w:type="character" w:customStyle="1" w:styleId="Heading2Char">
    <w:name w:val="Heading 2 Char"/>
    <w:basedOn w:val="DefaultParagraphFont"/>
    <w:link w:val="Heading2"/>
    <w:rsid w:val="00210797"/>
    <w:rPr>
      <w:rFonts w:ascii="Segoe UI" w:hAnsi="Segoe UI" w:cs="Segoe UI"/>
      <w:b/>
      <w:iCs/>
      <w:kern w:val="3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04884740">
      <w:bodyDiv w:val="1"/>
      <w:marLeft w:val="0"/>
      <w:marRight w:val="0"/>
      <w:marTop w:val="0"/>
      <w:marBottom w:val="0"/>
      <w:divBdr>
        <w:top w:val="none" w:sz="0" w:space="0" w:color="auto"/>
        <w:left w:val="none" w:sz="0" w:space="0" w:color="auto"/>
        <w:bottom w:val="none" w:sz="0" w:space="0" w:color="auto"/>
        <w:right w:val="none" w:sz="0" w:space="0" w:color="auto"/>
      </w:divBdr>
    </w:div>
    <w:div w:id="132407683">
      <w:bodyDiv w:val="1"/>
      <w:marLeft w:val="0"/>
      <w:marRight w:val="0"/>
      <w:marTop w:val="0"/>
      <w:marBottom w:val="0"/>
      <w:divBdr>
        <w:top w:val="none" w:sz="0" w:space="0" w:color="auto"/>
        <w:left w:val="none" w:sz="0" w:space="0" w:color="auto"/>
        <w:bottom w:val="none" w:sz="0" w:space="0" w:color="auto"/>
        <w:right w:val="none" w:sz="0" w:space="0" w:color="auto"/>
      </w:divBdr>
      <w:divsChild>
        <w:div w:id="1698307034">
          <w:marLeft w:val="0"/>
          <w:marRight w:val="0"/>
          <w:marTop w:val="0"/>
          <w:marBottom w:val="0"/>
          <w:divBdr>
            <w:top w:val="none" w:sz="0" w:space="0" w:color="auto"/>
            <w:left w:val="none" w:sz="0" w:space="0" w:color="auto"/>
            <w:bottom w:val="none" w:sz="0" w:space="0" w:color="auto"/>
            <w:right w:val="none" w:sz="0" w:space="0" w:color="auto"/>
          </w:divBdr>
        </w:div>
      </w:divsChild>
    </w:div>
    <w:div w:id="140006952">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163936648">
      <w:bodyDiv w:val="1"/>
      <w:marLeft w:val="0"/>
      <w:marRight w:val="0"/>
      <w:marTop w:val="0"/>
      <w:marBottom w:val="0"/>
      <w:divBdr>
        <w:top w:val="none" w:sz="0" w:space="0" w:color="auto"/>
        <w:left w:val="none" w:sz="0" w:space="0" w:color="auto"/>
        <w:bottom w:val="none" w:sz="0" w:space="0" w:color="auto"/>
        <w:right w:val="none" w:sz="0" w:space="0" w:color="auto"/>
      </w:divBdr>
    </w:div>
    <w:div w:id="513499279">
      <w:bodyDiv w:val="1"/>
      <w:marLeft w:val="0"/>
      <w:marRight w:val="0"/>
      <w:marTop w:val="0"/>
      <w:marBottom w:val="0"/>
      <w:divBdr>
        <w:top w:val="none" w:sz="0" w:space="0" w:color="auto"/>
        <w:left w:val="none" w:sz="0" w:space="0" w:color="auto"/>
        <w:bottom w:val="none" w:sz="0" w:space="0" w:color="auto"/>
        <w:right w:val="none" w:sz="0" w:space="0" w:color="auto"/>
      </w:divBdr>
    </w:div>
    <w:div w:id="524565214">
      <w:bodyDiv w:val="1"/>
      <w:marLeft w:val="0"/>
      <w:marRight w:val="0"/>
      <w:marTop w:val="0"/>
      <w:marBottom w:val="0"/>
      <w:divBdr>
        <w:top w:val="none" w:sz="0" w:space="0" w:color="auto"/>
        <w:left w:val="none" w:sz="0" w:space="0" w:color="auto"/>
        <w:bottom w:val="none" w:sz="0" w:space="0" w:color="auto"/>
        <w:right w:val="none" w:sz="0" w:space="0" w:color="auto"/>
      </w:divBdr>
    </w:div>
    <w:div w:id="525170434">
      <w:bodyDiv w:val="1"/>
      <w:marLeft w:val="0"/>
      <w:marRight w:val="0"/>
      <w:marTop w:val="0"/>
      <w:marBottom w:val="0"/>
      <w:divBdr>
        <w:top w:val="none" w:sz="0" w:space="0" w:color="auto"/>
        <w:left w:val="none" w:sz="0" w:space="0" w:color="auto"/>
        <w:bottom w:val="none" w:sz="0" w:space="0" w:color="auto"/>
        <w:right w:val="none" w:sz="0" w:space="0" w:color="auto"/>
      </w:divBdr>
    </w:div>
    <w:div w:id="532496771">
      <w:bodyDiv w:val="1"/>
      <w:marLeft w:val="0"/>
      <w:marRight w:val="0"/>
      <w:marTop w:val="0"/>
      <w:marBottom w:val="0"/>
      <w:divBdr>
        <w:top w:val="none" w:sz="0" w:space="0" w:color="auto"/>
        <w:left w:val="none" w:sz="0" w:space="0" w:color="auto"/>
        <w:bottom w:val="none" w:sz="0" w:space="0" w:color="auto"/>
        <w:right w:val="none" w:sz="0" w:space="0" w:color="auto"/>
      </w:divBdr>
    </w:div>
    <w:div w:id="545608330">
      <w:bodyDiv w:val="1"/>
      <w:marLeft w:val="0"/>
      <w:marRight w:val="0"/>
      <w:marTop w:val="0"/>
      <w:marBottom w:val="0"/>
      <w:divBdr>
        <w:top w:val="none" w:sz="0" w:space="0" w:color="auto"/>
        <w:left w:val="none" w:sz="0" w:space="0" w:color="auto"/>
        <w:bottom w:val="none" w:sz="0" w:space="0" w:color="auto"/>
        <w:right w:val="none" w:sz="0" w:space="0" w:color="auto"/>
      </w:divBdr>
    </w:div>
    <w:div w:id="769472271">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951978833">
      <w:bodyDiv w:val="1"/>
      <w:marLeft w:val="0"/>
      <w:marRight w:val="0"/>
      <w:marTop w:val="0"/>
      <w:marBottom w:val="0"/>
      <w:divBdr>
        <w:top w:val="none" w:sz="0" w:space="0" w:color="auto"/>
        <w:left w:val="none" w:sz="0" w:space="0" w:color="auto"/>
        <w:bottom w:val="none" w:sz="0" w:space="0" w:color="auto"/>
        <w:right w:val="none" w:sz="0" w:space="0" w:color="auto"/>
      </w:divBdr>
    </w:div>
    <w:div w:id="1001274028">
      <w:bodyDiv w:val="1"/>
      <w:marLeft w:val="0"/>
      <w:marRight w:val="0"/>
      <w:marTop w:val="0"/>
      <w:marBottom w:val="0"/>
      <w:divBdr>
        <w:top w:val="none" w:sz="0" w:space="0" w:color="auto"/>
        <w:left w:val="none" w:sz="0" w:space="0" w:color="auto"/>
        <w:bottom w:val="none" w:sz="0" w:space="0" w:color="auto"/>
        <w:right w:val="none" w:sz="0" w:space="0" w:color="auto"/>
      </w:divBdr>
      <w:divsChild>
        <w:div w:id="839547327">
          <w:marLeft w:val="0"/>
          <w:marRight w:val="0"/>
          <w:marTop w:val="0"/>
          <w:marBottom w:val="0"/>
          <w:divBdr>
            <w:top w:val="none" w:sz="0" w:space="0" w:color="auto"/>
            <w:left w:val="none" w:sz="0" w:space="0" w:color="auto"/>
            <w:bottom w:val="none" w:sz="0" w:space="0" w:color="auto"/>
            <w:right w:val="none" w:sz="0" w:space="0" w:color="auto"/>
          </w:divBdr>
        </w:div>
      </w:divsChild>
    </w:div>
    <w:div w:id="1046415215">
      <w:bodyDiv w:val="1"/>
      <w:marLeft w:val="0"/>
      <w:marRight w:val="0"/>
      <w:marTop w:val="0"/>
      <w:marBottom w:val="0"/>
      <w:divBdr>
        <w:top w:val="none" w:sz="0" w:space="0" w:color="auto"/>
        <w:left w:val="none" w:sz="0" w:space="0" w:color="auto"/>
        <w:bottom w:val="none" w:sz="0" w:space="0" w:color="auto"/>
        <w:right w:val="none" w:sz="0" w:space="0" w:color="auto"/>
      </w:divBdr>
    </w:div>
    <w:div w:id="1098872109">
      <w:bodyDiv w:val="1"/>
      <w:marLeft w:val="0"/>
      <w:marRight w:val="0"/>
      <w:marTop w:val="0"/>
      <w:marBottom w:val="0"/>
      <w:divBdr>
        <w:top w:val="none" w:sz="0" w:space="0" w:color="auto"/>
        <w:left w:val="none" w:sz="0" w:space="0" w:color="auto"/>
        <w:bottom w:val="none" w:sz="0" w:space="0" w:color="auto"/>
        <w:right w:val="none" w:sz="0" w:space="0" w:color="auto"/>
      </w:divBdr>
    </w:div>
    <w:div w:id="1153177843">
      <w:bodyDiv w:val="1"/>
      <w:marLeft w:val="0"/>
      <w:marRight w:val="0"/>
      <w:marTop w:val="0"/>
      <w:marBottom w:val="0"/>
      <w:divBdr>
        <w:top w:val="none" w:sz="0" w:space="0" w:color="auto"/>
        <w:left w:val="none" w:sz="0" w:space="0" w:color="auto"/>
        <w:bottom w:val="none" w:sz="0" w:space="0" w:color="auto"/>
        <w:right w:val="none" w:sz="0" w:space="0" w:color="auto"/>
      </w:divBdr>
    </w:div>
    <w:div w:id="1196843197">
      <w:bodyDiv w:val="1"/>
      <w:marLeft w:val="0"/>
      <w:marRight w:val="0"/>
      <w:marTop w:val="0"/>
      <w:marBottom w:val="0"/>
      <w:divBdr>
        <w:top w:val="none" w:sz="0" w:space="0" w:color="auto"/>
        <w:left w:val="none" w:sz="0" w:space="0" w:color="auto"/>
        <w:bottom w:val="none" w:sz="0" w:space="0" w:color="auto"/>
        <w:right w:val="none" w:sz="0" w:space="0" w:color="auto"/>
      </w:divBdr>
    </w:div>
    <w:div w:id="1292245403">
      <w:bodyDiv w:val="1"/>
      <w:marLeft w:val="0"/>
      <w:marRight w:val="0"/>
      <w:marTop w:val="0"/>
      <w:marBottom w:val="0"/>
      <w:divBdr>
        <w:top w:val="none" w:sz="0" w:space="0" w:color="auto"/>
        <w:left w:val="none" w:sz="0" w:space="0" w:color="auto"/>
        <w:bottom w:val="none" w:sz="0" w:space="0" w:color="auto"/>
        <w:right w:val="none" w:sz="0" w:space="0" w:color="auto"/>
      </w:divBdr>
    </w:div>
    <w:div w:id="1346059845">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1557347">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90981407">
      <w:bodyDiv w:val="1"/>
      <w:marLeft w:val="0"/>
      <w:marRight w:val="0"/>
      <w:marTop w:val="0"/>
      <w:marBottom w:val="0"/>
      <w:divBdr>
        <w:top w:val="none" w:sz="0" w:space="0" w:color="auto"/>
        <w:left w:val="none" w:sz="0" w:space="0" w:color="auto"/>
        <w:bottom w:val="none" w:sz="0" w:space="0" w:color="auto"/>
        <w:right w:val="none" w:sz="0" w:space="0" w:color="auto"/>
      </w:divBdr>
    </w:div>
    <w:div w:id="1847596641">
      <w:bodyDiv w:val="1"/>
      <w:marLeft w:val="0"/>
      <w:marRight w:val="0"/>
      <w:marTop w:val="0"/>
      <w:marBottom w:val="0"/>
      <w:divBdr>
        <w:top w:val="none" w:sz="0" w:space="0" w:color="auto"/>
        <w:left w:val="none" w:sz="0" w:space="0" w:color="auto"/>
        <w:bottom w:val="none" w:sz="0" w:space="0" w:color="auto"/>
        <w:right w:val="none" w:sz="0" w:space="0" w:color="auto"/>
      </w:divBdr>
    </w:div>
    <w:div w:id="1861430229">
      <w:bodyDiv w:val="1"/>
      <w:marLeft w:val="0"/>
      <w:marRight w:val="0"/>
      <w:marTop w:val="0"/>
      <w:marBottom w:val="0"/>
      <w:divBdr>
        <w:top w:val="none" w:sz="0" w:space="0" w:color="auto"/>
        <w:left w:val="none" w:sz="0" w:space="0" w:color="auto"/>
        <w:bottom w:val="none" w:sz="0" w:space="0" w:color="auto"/>
        <w:right w:val="none" w:sz="0" w:space="0" w:color="auto"/>
      </w:divBdr>
    </w:div>
    <w:div w:id="1909925355">
      <w:bodyDiv w:val="1"/>
      <w:marLeft w:val="0"/>
      <w:marRight w:val="0"/>
      <w:marTop w:val="0"/>
      <w:marBottom w:val="0"/>
      <w:divBdr>
        <w:top w:val="none" w:sz="0" w:space="0" w:color="auto"/>
        <w:left w:val="none" w:sz="0" w:space="0" w:color="auto"/>
        <w:bottom w:val="none" w:sz="0" w:space="0" w:color="auto"/>
        <w:right w:val="none" w:sz="0" w:space="0" w:color="auto"/>
      </w:divBdr>
    </w:div>
    <w:div w:id="1914776591">
      <w:bodyDiv w:val="1"/>
      <w:marLeft w:val="0"/>
      <w:marRight w:val="0"/>
      <w:marTop w:val="0"/>
      <w:marBottom w:val="0"/>
      <w:divBdr>
        <w:top w:val="none" w:sz="0" w:space="0" w:color="auto"/>
        <w:left w:val="none" w:sz="0" w:space="0" w:color="auto"/>
        <w:bottom w:val="none" w:sz="0" w:space="0" w:color="auto"/>
        <w:right w:val="none" w:sz="0" w:space="0" w:color="auto"/>
      </w:divBdr>
    </w:div>
    <w:div w:id="1999773251">
      <w:bodyDiv w:val="1"/>
      <w:marLeft w:val="0"/>
      <w:marRight w:val="0"/>
      <w:marTop w:val="0"/>
      <w:marBottom w:val="0"/>
      <w:divBdr>
        <w:top w:val="none" w:sz="0" w:space="0" w:color="auto"/>
        <w:left w:val="none" w:sz="0" w:space="0" w:color="auto"/>
        <w:bottom w:val="none" w:sz="0" w:space="0" w:color="auto"/>
        <w:right w:val="none" w:sz="0" w:space="0" w:color="auto"/>
      </w:divBdr>
    </w:div>
    <w:div w:id="2061324698">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 w:id="210830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84EB-EB8E-4B35-B3FC-7FF93E67487F}">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6283</Words>
  <Characters>35818</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dcterms:created xsi:type="dcterms:W3CDTF">2024-07-30T22:12:00Z</dcterms:created>
  <dcterms:modified xsi:type="dcterms:W3CDTF">2024-10-02T18:39:00Z</dcterms:modified>
</cp:coreProperties>
</file>