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B952C" w14:textId="77777777" w:rsidR="00CC1B56" w:rsidRDefault="00BD5EFA">
      <w:pPr>
        <w:pStyle w:val="BodyText"/>
        <w:ind w:left="135"/>
        <w:rPr>
          <w:rFonts w:ascii="Times New Roman"/>
        </w:rPr>
      </w:pPr>
      <w:r>
        <w:rPr>
          <w:rFonts w:ascii="Times New Roman"/>
          <w:position w:val="93"/>
        </w:rPr>
      </w:r>
      <w:r>
        <w:rPr>
          <w:rFonts w:ascii="Times New Roman"/>
          <w:position w:val="93"/>
        </w:rPr>
        <w:pict w14:anchorId="59337902">
          <v:group id="_x0000_s1170" style="width:158.4pt;height:.5pt;mso-position-horizontal-relative:char;mso-position-vertical-relative:line" coordsize="3168,10">
            <v:line id="_x0000_s1171" style="position:absolute" from="0,5" to="3168,5" strokeweight=".5pt"/>
            <w10:anchorlock/>
          </v:group>
        </w:pict>
      </w:r>
      <w:r w:rsidR="004616CE">
        <w:rPr>
          <w:rFonts w:ascii="Times New Roman"/>
          <w:spacing w:val="147"/>
          <w:position w:val="93"/>
        </w:rPr>
        <w:t xml:space="preserve"> </w:t>
      </w:r>
      <w:r>
        <w:rPr>
          <w:rFonts w:ascii="Times New Roman"/>
          <w:spacing w:val="147"/>
        </w:rPr>
      </w:r>
      <w:r>
        <w:rPr>
          <w:rFonts w:ascii="Times New Roman"/>
          <w:spacing w:val="147"/>
        </w:rPr>
        <w:pict w14:anchorId="36D012DF">
          <v:group id="_x0000_s1167" style="width:298.9pt;height:75.1pt;mso-position-horizontal-relative:char;mso-position-vertical-relative:line" coordsize="5978,1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9" type="#_x0000_t75" alt="Vista Logo. BAR CODE MEDICATION ADMINISTRATION (BCMA) TECHNICAL MANUAL/SECURITY GUIDE. Version 3.0 February 2004 (Revised October 2004) Department of Veterans Affairs VISTA Health Systems Design &amp; Development " style="position:absolute;width:2784;height:1502">
              <v:imagedata r:id="rId7" o:title=""/>
            </v:shape>
            <v:line id="_x0000_s1168" style="position:absolute" from="2810,570" to="5978,570" strokeweight=".5pt"/>
            <w10:anchorlock/>
          </v:group>
        </w:pict>
      </w:r>
    </w:p>
    <w:p w14:paraId="60F6A2C8" w14:textId="77777777" w:rsidR="00CC1B56" w:rsidRDefault="00CC1B56">
      <w:pPr>
        <w:rPr>
          <w:sz w:val="20"/>
        </w:rPr>
      </w:pPr>
    </w:p>
    <w:p w14:paraId="70CFBEC6" w14:textId="77777777" w:rsidR="00CC1B56" w:rsidRDefault="00CC1B56">
      <w:pPr>
        <w:rPr>
          <w:sz w:val="20"/>
        </w:rPr>
      </w:pPr>
    </w:p>
    <w:p w14:paraId="6CD6B640" w14:textId="77777777" w:rsidR="00CC1B56" w:rsidRDefault="00CC1B56">
      <w:pPr>
        <w:rPr>
          <w:sz w:val="20"/>
        </w:rPr>
      </w:pPr>
    </w:p>
    <w:p w14:paraId="041AAD10" w14:textId="77777777" w:rsidR="00CC1B56" w:rsidRDefault="00CC1B56">
      <w:pPr>
        <w:rPr>
          <w:sz w:val="20"/>
        </w:rPr>
      </w:pPr>
    </w:p>
    <w:p w14:paraId="0E6E0360" w14:textId="77777777" w:rsidR="00CC1B56" w:rsidRDefault="00CC1B56">
      <w:pPr>
        <w:rPr>
          <w:sz w:val="20"/>
        </w:rPr>
      </w:pPr>
    </w:p>
    <w:p w14:paraId="2D843512" w14:textId="77777777" w:rsidR="00CC1B56" w:rsidRDefault="00CC1B56">
      <w:pPr>
        <w:spacing w:before="5"/>
        <w:rPr>
          <w:sz w:val="20"/>
        </w:rPr>
      </w:pPr>
    </w:p>
    <w:p w14:paraId="43F4BA0C" w14:textId="77777777" w:rsidR="00CC1B56" w:rsidRDefault="004616CE">
      <w:pPr>
        <w:pStyle w:val="Title"/>
      </w:pPr>
      <w:r>
        <w:t>BAR CODE MEDICATION ADMINISTRATION (BCMA)</w:t>
      </w:r>
    </w:p>
    <w:p w14:paraId="1E923547" w14:textId="77777777" w:rsidR="00CC1B56" w:rsidRDefault="00CC1B56">
      <w:pPr>
        <w:pStyle w:val="BodyText"/>
        <w:spacing w:before="7"/>
        <w:rPr>
          <w:b/>
          <w:sz w:val="55"/>
        </w:rPr>
      </w:pPr>
    </w:p>
    <w:p w14:paraId="6A12B33E" w14:textId="77777777" w:rsidR="00CC1B56" w:rsidRDefault="004616CE">
      <w:pPr>
        <w:spacing w:before="1"/>
        <w:ind w:right="238"/>
        <w:jc w:val="center"/>
        <w:rPr>
          <w:rFonts w:ascii="Arial"/>
          <w:b/>
          <w:sz w:val="48"/>
        </w:rPr>
      </w:pPr>
      <w:r>
        <w:rPr>
          <w:rFonts w:ascii="Arial"/>
          <w:b/>
          <w:sz w:val="48"/>
        </w:rPr>
        <w:t>TECHNICAL MANUAL/SECURITY GUIDE</w:t>
      </w:r>
    </w:p>
    <w:p w14:paraId="6A73322E" w14:textId="77777777" w:rsidR="00CC1B56" w:rsidRDefault="00CC1B56">
      <w:pPr>
        <w:pStyle w:val="BodyText"/>
        <w:spacing w:before="5"/>
        <w:rPr>
          <w:b/>
          <w:sz w:val="55"/>
        </w:rPr>
      </w:pPr>
    </w:p>
    <w:p w14:paraId="6058F4B0" w14:textId="77777777" w:rsidR="00CC1B56" w:rsidRDefault="004616CE">
      <w:pPr>
        <w:pStyle w:val="Heading1"/>
        <w:ind w:right="240"/>
      </w:pPr>
      <w:r>
        <w:t>Version 3.0</w:t>
      </w:r>
    </w:p>
    <w:p w14:paraId="4FAFE5F1" w14:textId="77777777" w:rsidR="00CC1B56" w:rsidRDefault="004616CE">
      <w:pPr>
        <w:ind w:right="239"/>
        <w:jc w:val="center"/>
        <w:rPr>
          <w:rFonts w:ascii="Arial"/>
          <w:sz w:val="36"/>
        </w:rPr>
      </w:pPr>
      <w:r>
        <w:rPr>
          <w:rFonts w:ascii="Arial"/>
          <w:sz w:val="36"/>
        </w:rPr>
        <w:t>February 2004</w:t>
      </w:r>
    </w:p>
    <w:p w14:paraId="2A153EDF" w14:textId="77777777" w:rsidR="00CC1B56" w:rsidRDefault="004616CE">
      <w:pPr>
        <w:spacing w:before="359"/>
        <w:ind w:right="238"/>
        <w:jc w:val="center"/>
        <w:rPr>
          <w:rFonts w:ascii="Arial"/>
          <w:sz w:val="24"/>
        </w:rPr>
      </w:pPr>
      <w:r>
        <w:rPr>
          <w:rFonts w:ascii="Arial"/>
          <w:sz w:val="24"/>
        </w:rPr>
        <w:t>(Revised January 2009)</w:t>
      </w:r>
    </w:p>
    <w:p w14:paraId="0C19AF35" w14:textId="77777777" w:rsidR="00CC1B56" w:rsidRDefault="00CC1B56">
      <w:pPr>
        <w:pStyle w:val="BodyText"/>
        <w:rPr>
          <w:sz w:val="26"/>
        </w:rPr>
      </w:pPr>
    </w:p>
    <w:p w14:paraId="50632E96" w14:textId="77777777" w:rsidR="00CC1B56" w:rsidRDefault="00CC1B56">
      <w:pPr>
        <w:pStyle w:val="BodyText"/>
        <w:rPr>
          <w:sz w:val="26"/>
        </w:rPr>
      </w:pPr>
    </w:p>
    <w:p w14:paraId="07FF2263" w14:textId="77777777" w:rsidR="00CC1B56" w:rsidRDefault="00CC1B56">
      <w:pPr>
        <w:pStyle w:val="BodyText"/>
        <w:rPr>
          <w:sz w:val="26"/>
        </w:rPr>
      </w:pPr>
    </w:p>
    <w:p w14:paraId="61D6E709" w14:textId="77777777" w:rsidR="00CC1B56" w:rsidRDefault="00CC1B56">
      <w:pPr>
        <w:pStyle w:val="BodyText"/>
        <w:rPr>
          <w:sz w:val="26"/>
        </w:rPr>
      </w:pPr>
    </w:p>
    <w:p w14:paraId="0C6A3185" w14:textId="77777777" w:rsidR="00CC1B56" w:rsidRDefault="00CC1B56">
      <w:pPr>
        <w:pStyle w:val="BodyText"/>
        <w:rPr>
          <w:sz w:val="26"/>
        </w:rPr>
      </w:pPr>
    </w:p>
    <w:p w14:paraId="60FA6859" w14:textId="77777777" w:rsidR="00CC1B56" w:rsidRDefault="00CC1B56">
      <w:pPr>
        <w:pStyle w:val="BodyText"/>
        <w:rPr>
          <w:sz w:val="26"/>
        </w:rPr>
      </w:pPr>
    </w:p>
    <w:p w14:paraId="0181FE8B" w14:textId="77777777" w:rsidR="00CC1B56" w:rsidRDefault="00CC1B56">
      <w:pPr>
        <w:pStyle w:val="BodyText"/>
        <w:rPr>
          <w:sz w:val="26"/>
        </w:rPr>
      </w:pPr>
    </w:p>
    <w:p w14:paraId="730ED6A9" w14:textId="77777777" w:rsidR="00CC1B56" w:rsidRDefault="00CC1B56">
      <w:pPr>
        <w:pStyle w:val="BodyText"/>
        <w:rPr>
          <w:sz w:val="26"/>
        </w:rPr>
      </w:pPr>
    </w:p>
    <w:p w14:paraId="1B4E0C21" w14:textId="77777777" w:rsidR="00CC1B56" w:rsidRDefault="00CC1B56">
      <w:pPr>
        <w:pStyle w:val="BodyText"/>
        <w:rPr>
          <w:sz w:val="26"/>
        </w:rPr>
      </w:pPr>
    </w:p>
    <w:p w14:paraId="1C34213C" w14:textId="77777777" w:rsidR="00CC1B56" w:rsidRDefault="00CC1B56">
      <w:pPr>
        <w:pStyle w:val="BodyText"/>
        <w:rPr>
          <w:sz w:val="26"/>
        </w:rPr>
      </w:pPr>
    </w:p>
    <w:p w14:paraId="16EBCD12" w14:textId="77777777" w:rsidR="00CC1B56" w:rsidRDefault="00CC1B56">
      <w:pPr>
        <w:pStyle w:val="BodyText"/>
        <w:rPr>
          <w:sz w:val="26"/>
        </w:rPr>
      </w:pPr>
    </w:p>
    <w:p w14:paraId="6F26EFF2" w14:textId="77777777" w:rsidR="00CC1B56" w:rsidRDefault="00CC1B56">
      <w:pPr>
        <w:pStyle w:val="BodyText"/>
        <w:rPr>
          <w:sz w:val="26"/>
        </w:rPr>
      </w:pPr>
    </w:p>
    <w:p w14:paraId="43D010E6" w14:textId="77777777" w:rsidR="00CC1B56" w:rsidRDefault="00CC1B56">
      <w:pPr>
        <w:pStyle w:val="BodyText"/>
        <w:rPr>
          <w:sz w:val="26"/>
        </w:rPr>
      </w:pPr>
    </w:p>
    <w:p w14:paraId="2025164E" w14:textId="77777777" w:rsidR="00CC1B56" w:rsidRDefault="00CC1B56">
      <w:pPr>
        <w:pStyle w:val="BodyText"/>
        <w:rPr>
          <w:sz w:val="26"/>
        </w:rPr>
      </w:pPr>
    </w:p>
    <w:p w14:paraId="49D58481" w14:textId="77777777" w:rsidR="00CC1B56" w:rsidRDefault="00CC1B56">
      <w:pPr>
        <w:pStyle w:val="BodyText"/>
        <w:rPr>
          <w:sz w:val="26"/>
        </w:rPr>
      </w:pPr>
    </w:p>
    <w:p w14:paraId="1F491E5C" w14:textId="77777777" w:rsidR="00CC1B56" w:rsidRDefault="00CC1B56">
      <w:pPr>
        <w:pStyle w:val="BodyText"/>
        <w:rPr>
          <w:sz w:val="26"/>
        </w:rPr>
      </w:pPr>
    </w:p>
    <w:p w14:paraId="531E6C90" w14:textId="77777777" w:rsidR="00CC1B56" w:rsidRDefault="00CC1B56">
      <w:pPr>
        <w:pStyle w:val="BodyText"/>
        <w:rPr>
          <w:sz w:val="26"/>
        </w:rPr>
      </w:pPr>
    </w:p>
    <w:p w14:paraId="5137B28B" w14:textId="77777777" w:rsidR="00CC1B56" w:rsidRDefault="00CC1B56">
      <w:pPr>
        <w:pStyle w:val="BodyText"/>
        <w:spacing w:before="11"/>
        <w:rPr>
          <w:sz w:val="23"/>
        </w:rPr>
      </w:pPr>
    </w:p>
    <w:p w14:paraId="60C95D5B" w14:textId="77777777" w:rsidR="00CC1B56" w:rsidRDefault="00BD5EFA">
      <w:pPr>
        <w:ind w:left="3152" w:right="3388" w:hanging="1"/>
        <w:jc w:val="center"/>
        <w:rPr>
          <w:rFonts w:ascii="Arial"/>
          <w:sz w:val="24"/>
        </w:rPr>
      </w:pPr>
      <w:r>
        <w:pict w14:anchorId="6770B67F">
          <v:line id="_x0000_s1166" style="position:absolute;left:0;text-align:left;z-index:15729664;mso-position-horizontal-relative:page" from="3in,7.1pt" to="57.6pt,7.1pt" strokeweight=".5pt">
            <w10:wrap anchorx="page"/>
          </v:line>
        </w:pict>
      </w:r>
      <w:r>
        <w:pict w14:anchorId="6A161CE5">
          <v:line id="_x0000_s1165" style="position:absolute;left:0;text-align:left;z-index:15730176;mso-position-horizontal-relative:page" from="392.7pt,7.5pt" to="551.1pt,7.5pt" strokeweight=".5pt">
            <w10:wrap anchorx="page"/>
          </v:line>
        </w:pict>
      </w:r>
      <w:r w:rsidR="004616CE">
        <w:rPr>
          <w:rFonts w:ascii="Arial"/>
          <w:sz w:val="24"/>
        </w:rPr>
        <w:t>Department of Veterans Affairs Office of Enterprise Development</w:t>
      </w:r>
    </w:p>
    <w:p w14:paraId="280F4440" w14:textId="77777777" w:rsidR="00CC1B56" w:rsidRDefault="00CC1B56">
      <w:pPr>
        <w:jc w:val="center"/>
        <w:rPr>
          <w:rFonts w:ascii="Arial"/>
          <w:sz w:val="24"/>
        </w:rPr>
        <w:sectPr w:rsidR="00CC1B56">
          <w:type w:val="continuous"/>
          <w:pgSz w:w="12240" w:h="15840"/>
          <w:pgMar w:top="1060" w:right="960" w:bottom="280" w:left="1200" w:header="720" w:footer="720" w:gutter="0"/>
          <w:cols w:space="720"/>
        </w:sectPr>
      </w:pPr>
    </w:p>
    <w:p w14:paraId="6CBA1D12" w14:textId="77777777" w:rsidR="00CC1B56" w:rsidRDefault="00CC1B56">
      <w:pPr>
        <w:pStyle w:val="BodyText"/>
        <w:spacing w:before="4"/>
        <w:rPr>
          <w:sz w:val="17"/>
        </w:rPr>
      </w:pPr>
    </w:p>
    <w:p w14:paraId="3AFA22DE" w14:textId="77777777" w:rsidR="00CC1B56" w:rsidRDefault="00CC1B56">
      <w:pPr>
        <w:rPr>
          <w:sz w:val="17"/>
        </w:rPr>
        <w:sectPr w:rsidR="00CC1B56">
          <w:pgSz w:w="12240" w:h="15840"/>
          <w:pgMar w:top="1500" w:right="960" w:bottom="280" w:left="1200" w:header="720" w:footer="720" w:gutter="0"/>
          <w:cols w:space="720"/>
        </w:sectPr>
      </w:pPr>
    </w:p>
    <w:p w14:paraId="291864B5" w14:textId="77777777" w:rsidR="00CC1B56" w:rsidRDefault="00CC1B56">
      <w:pPr>
        <w:pStyle w:val="BodyText"/>
        <w:spacing w:before="4"/>
        <w:rPr>
          <w:sz w:val="10"/>
        </w:rPr>
      </w:pPr>
    </w:p>
    <w:p w14:paraId="27DC473A" w14:textId="77777777" w:rsidR="00CC1B56" w:rsidRDefault="004616CE">
      <w:pPr>
        <w:spacing w:before="91"/>
        <w:ind w:left="239" w:right="516"/>
      </w:pPr>
      <w: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48A53CE2" w14:textId="77777777" w:rsidR="00CC1B56" w:rsidRDefault="00CC1B56">
      <w:pPr>
        <w:spacing w:before="1"/>
      </w:pPr>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8"/>
        <w:gridCol w:w="1260"/>
        <w:gridCol w:w="1350"/>
        <w:gridCol w:w="6152"/>
      </w:tblGrid>
      <w:tr w:rsidR="00CC1B56" w14:paraId="09D9D8A9" w14:textId="77777777">
        <w:trPr>
          <w:trHeight w:val="805"/>
        </w:trPr>
        <w:tc>
          <w:tcPr>
            <w:tcW w:w="1048" w:type="dxa"/>
            <w:shd w:val="clear" w:color="auto" w:fill="E4E4E4"/>
          </w:tcPr>
          <w:p w14:paraId="061D8884" w14:textId="77777777" w:rsidR="00CC1B56" w:rsidRDefault="00CC1B56">
            <w:pPr>
              <w:pStyle w:val="TableParagraph"/>
              <w:spacing w:before="9"/>
              <w:ind w:left="0"/>
              <w:rPr>
                <w:sz w:val="20"/>
              </w:rPr>
            </w:pPr>
          </w:p>
          <w:p w14:paraId="360ADE56" w14:textId="77777777" w:rsidR="00CC1B56" w:rsidRDefault="004616CE">
            <w:pPr>
              <w:pStyle w:val="TableParagraph"/>
              <w:ind w:left="0" w:right="269"/>
              <w:jc w:val="right"/>
              <w:rPr>
                <w:rFonts w:ascii="Arial"/>
                <w:b/>
              </w:rPr>
            </w:pPr>
            <w:r>
              <w:rPr>
                <w:rFonts w:ascii="Arial"/>
                <w:b/>
                <w:w w:val="95"/>
              </w:rPr>
              <w:t>Date</w:t>
            </w:r>
          </w:p>
        </w:tc>
        <w:tc>
          <w:tcPr>
            <w:tcW w:w="1260" w:type="dxa"/>
            <w:shd w:val="clear" w:color="auto" w:fill="E4E4E4"/>
          </w:tcPr>
          <w:p w14:paraId="5A004D6D" w14:textId="77777777" w:rsidR="00CC1B56" w:rsidRDefault="00CC1B56">
            <w:pPr>
              <w:pStyle w:val="TableParagraph"/>
              <w:spacing w:before="9"/>
              <w:ind w:left="0"/>
              <w:rPr>
                <w:sz w:val="20"/>
              </w:rPr>
            </w:pPr>
          </w:p>
          <w:p w14:paraId="58A733AD" w14:textId="77777777" w:rsidR="00CC1B56" w:rsidRDefault="004616CE">
            <w:pPr>
              <w:pStyle w:val="TableParagraph"/>
              <w:ind w:left="305" w:right="175" w:hanging="99"/>
              <w:rPr>
                <w:rFonts w:ascii="Arial"/>
                <w:b/>
              </w:rPr>
            </w:pPr>
            <w:r>
              <w:rPr>
                <w:rFonts w:ascii="Arial"/>
                <w:b/>
              </w:rPr>
              <w:t>Revised Pages</w:t>
            </w:r>
          </w:p>
        </w:tc>
        <w:tc>
          <w:tcPr>
            <w:tcW w:w="1350" w:type="dxa"/>
            <w:shd w:val="clear" w:color="auto" w:fill="E4E4E4"/>
          </w:tcPr>
          <w:p w14:paraId="21764EF6" w14:textId="77777777" w:rsidR="00CC1B56" w:rsidRDefault="00CC1B56">
            <w:pPr>
              <w:pStyle w:val="TableParagraph"/>
              <w:spacing w:before="9"/>
              <w:ind w:left="0"/>
              <w:rPr>
                <w:sz w:val="20"/>
              </w:rPr>
            </w:pPr>
          </w:p>
          <w:p w14:paraId="52C00869" w14:textId="77777777" w:rsidR="00CC1B56" w:rsidRDefault="004616CE">
            <w:pPr>
              <w:pStyle w:val="TableParagraph"/>
              <w:ind w:left="258" w:right="225" w:firstLine="116"/>
              <w:rPr>
                <w:rFonts w:ascii="Arial"/>
                <w:b/>
              </w:rPr>
            </w:pPr>
            <w:r>
              <w:rPr>
                <w:rFonts w:ascii="Arial"/>
                <w:b/>
              </w:rPr>
              <w:t>Patch Number</w:t>
            </w:r>
          </w:p>
        </w:tc>
        <w:tc>
          <w:tcPr>
            <w:tcW w:w="6152" w:type="dxa"/>
            <w:shd w:val="clear" w:color="auto" w:fill="E4E4E4"/>
          </w:tcPr>
          <w:p w14:paraId="2C0F8434" w14:textId="77777777" w:rsidR="00CC1B56" w:rsidRDefault="00CC1B56">
            <w:pPr>
              <w:pStyle w:val="TableParagraph"/>
              <w:spacing w:before="9"/>
              <w:ind w:left="0"/>
              <w:rPr>
                <w:sz w:val="20"/>
              </w:rPr>
            </w:pPr>
          </w:p>
          <w:p w14:paraId="6A4F937B" w14:textId="77777777" w:rsidR="00CC1B56" w:rsidRDefault="004616CE">
            <w:pPr>
              <w:pStyle w:val="TableParagraph"/>
              <w:ind w:left="2449" w:right="2437"/>
              <w:jc w:val="center"/>
              <w:rPr>
                <w:rFonts w:ascii="Arial"/>
                <w:b/>
              </w:rPr>
            </w:pPr>
            <w:r>
              <w:rPr>
                <w:rFonts w:ascii="Arial"/>
                <w:b/>
              </w:rPr>
              <w:t>Description</w:t>
            </w:r>
          </w:p>
        </w:tc>
      </w:tr>
      <w:tr w:rsidR="00CC1B56" w14:paraId="55714B90" w14:textId="77777777">
        <w:trPr>
          <w:trHeight w:val="3160"/>
        </w:trPr>
        <w:tc>
          <w:tcPr>
            <w:tcW w:w="1048" w:type="dxa"/>
          </w:tcPr>
          <w:p w14:paraId="0559925B" w14:textId="77777777" w:rsidR="00CC1B56" w:rsidRDefault="004616CE">
            <w:pPr>
              <w:pStyle w:val="TableParagraph"/>
              <w:spacing w:line="228" w:lineRule="exact"/>
              <w:ind w:left="0" w:right="268"/>
              <w:jc w:val="right"/>
              <w:rPr>
                <w:sz w:val="20"/>
              </w:rPr>
            </w:pPr>
            <w:r>
              <w:rPr>
                <w:sz w:val="20"/>
              </w:rPr>
              <w:t>01/2009</w:t>
            </w:r>
          </w:p>
        </w:tc>
        <w:tc>
          <w:tcPr>
            <w:tcW w:w="1260" w:type="dxa"/>
          </w:tcPr>
          <w:p w14:paraId="5850610F" w14:textId="77777777" w:rsidR="00CC1B56" w:rsidRDefault="004616CE">
            <w:pPr>
              <w:pStyle w:val="TableParagraph"/>
              <w:spacing w:line="228" w:lineRule="exact"/>
              <w:ind w:left="156" w:right="143"/>
              <w:jc w:val="center"/>
              <w:rPr>
                <w:sz w:val="20"/>
              </w:rPr>
            </w:pPr>
            <w:r>
              <w:rPr>
                <w:sz w:val="20"/>
              </w:rPr>
              <w:t>i-ii, iv, 6-7,</w:t>
            </w:r>
          </w:p>
          <w:p w14:paraId="1EA8588A" w14:textId="77777777" w:rsidR="00CC1B56" w:rsidRDefault="004616CE">
            <w:pPr>
              <w:pStyle w:val="TableParagraph"/>
              <w:spacing w:before="40"/>
              <w:ind w:left="155" w:right="143"/>
              <w:jc w:val="center"/>
              <w:rPr>
                <w:sz w:val="20"/>
              </w:rPr>
            </w:pPr>
            <w:r>
              <w:rPr>
                <w:sz w:val="20"/>
              </w:rPr>
              <w:t>13-14,</w:t>
            </w:r>
          </w:p>
          <w:p w14:paraId="3B5962AD" w14:textId="77777777" w:rsidR="00CC1B56" w:rsidRDefault="004616CE">
            <w:pPr>
              <w:pStyle w:val="TableParagraph"/>
              <w:spacing w:before="40"/>
              <w:ind w:left="156" w:right="94"/>
              <w:jc w:val="center"/>
              <w:rPr>
                <w:sz w:val="20"/>
              </w:rPr>
            </w:pPr>
            <w:r>
              <w:rPr>
                <w:sz w:val="20"/>
              </w:rPr>
              <w:t>18-19, 21</w:t>
            </w:r>
          </w:p>
        </w:tc>
        <w:tc>
          <w:tcPr>
            <w:tcW w:w="1350" w:type="dxa"/>
          </w:tcPr>
          <w:p w14:paraId="6F2B57B1" w14:textId="77777777" w:rsidR="00CC1B56" w:rsidRDefault="004616CE">
            <w:pPr>
              <w:pStyle w:val="TableParagraph"/>
              <w:spacing w:line="228" w:lineRule="exact"/>
              <w:ind w:left="245"/>
              <w:rPr>
                <w:sz w:val="20"/>
              </w:rPr>
            </w:pPr>
            <w:r>
              <w:rPr>
                <w:sz w:val="20"/>
              </w:rPr>
              <w:t>PSB*3*28</w:t>
            </w:r>
          </w:p>
        </w:tc>
        <w:tc>
          <w:tcPr>
            <w:tcW w:w="6152" w:type="dxa"/>
          </w:tcPr>
          <w:p w14:paraId="6CD02120" w14:textId="77777777" w:rsidR="00CC1B56" w:rsidRDefault="004616CE">
            <w:pPr>
              <w:pStyle w:val="TableParagraph"/>
              <w:numPr>
                <w:ilvl w:val="0"/>
                <w:numId w:val="15"/>
              </w:numPr>
              <w:tabs>
                <w:tab w:val="left" w:pos="225"/>
              </w:tabs>
              <w:spacing w:line="228" w:lineRule="exact"/>
              <w:ind w:left="224" w:hanging="118"/>
              <w:rPr>
                <w:sz w:val="20"/>
              </w:rPr>
            </w:pPr>
            <w:r>
              <w:rPr>
                <w:sz w:val="20"/>
              </w:rPr>
              <w:t>Updated Table of Contents to include Remote Procedure Calls. (p.</w:t>
            </w:r>
            <w:r>
              <w:rPr>
                <w:spacing w:val="-20"/>
                <w:sz w:val="20"/>
              </w:rPr>
              <w:t xml:space="preserve"> </w:t>
            </w:r>
            <w:r>
              <w:rPr>
                <w:sz w:val="20"/>
              </w:rPr>
              <w:t>iv)</w:t>
            </w:r>
          </w:p>
          <w:p w14:paraId="0793C456" w14:textId="77777777" w:rsidR="00CC1B56" w:rsidRDefault="004616CE">
            <w:pPr>
              <w:pStyle w:val="TableParagraph"/>
              <w:numPr>
                <w:ilvl w:val="0"/>
                <w:numId w:val="15"/>
              </w:numPr>
              <w:tabs>
                <w:tab w:val="left" w:pos="225"/>
              </w:tabs>
              <w:spacing w:before="40"/>
              <w:ind w:right="392" w:firstLine="0"/>
              <w:rPr>
                <w:sz w:val="20"/>
              </w:rPr>
            </w:pPr>
            <w:r>
              <w:rPr>
                <w:sz w:val="20"/>
              </w:rPr>
              <w:t>Increased the total for the BCMA V .3.0 routines to 85 and files to 6. (p.6-7)</w:t>
            </w:r>
          </w:p>
          <w:p w14:paraId="4ADFC686" w14:textId="77777777" w:rsidR="00CC1B56" w:rsidRDefault="004616CE">
            <w:pPr>
              <w:pStyle w:val="TableParagraph"/>
              <w:numPr>
                <w:ilvl w:val="0"/>
                <w:numId w:val="15"/>
              </w:numPr>
              <w:tabs>
                <w:tab w:val="left" w:pos="225"/>
              </w:tabs>
              <w:spacing w:before="40"/>
              <w:ind w:right="551" w:firstLine="0"/>
              <w:rPr>
                <w:sz w:val="20"/>
              </w:rPr>
            </w:pPr>
            <w:r>
              <w:rPr>
                <w:sz w:val="20"/>
              </w:rPr>
              <w:t>Updated the files and “BCMA V.3.0 Routines Installed onto</w:t>
            </w:r>
            <w:r>
              <w:rPr>
                <w:spacing w:val="-34"/>
                <w:sz w:val="20"/>
              </w:rPr>
              <w:t xml:space="preserve"> </w:t>
            </w:r>
            <w:r>
              <w:rPr>
                <w:sz w:val="20"/>
              </w:rPr>
              <w:t>VistA Server” Example.</w:t>
            </w:r>
            <w:r>
              <w:rPr>
                <w:spacing w:val="-1"/>
                <w:sz w:val="20"/>
              </w:rPr>
              <w:t xml:space="preserve"> </w:t>
            </w:r>
            <w:r>
              <w:rPr>
                <w:sz w:val="20"/>
              </w:rPr>
              <w:t>(p.7)</w:t>
            </w:r>
          </w:p>
          <w:p w14:paraId="05CFCDC3" w14:textId="77777777" w:rsidR="00CC1B56" w:rsidRDefault="004616CE">
            <w:pPr>
              <w:pStyle w:val="TableParagraph"/>
              <w:numPr>
                <w:ilvl w:val="0"/>
                <w:numId w:val="15"/>
              </w:numPr>
              <w:tabs>
                <w:tab w:val="left" w:pos="225"/>
              </w:tabs>
              <w:spacing w:before="41" w:line="280" w:lineRule="auto"/>
              <w:ind w:right="464" w:firstLine="0"/>
              <w:rPr>
                <w:sz w:val="20"/>
              </w:rPr>
            </w:pPr>
            <w:r>
              <w:rPr>
                <w:sz w:val="20"/>
              </w:rPr>
              <w:t>Updated the Mail Group Types in BCMA V.3.0 to include scanning failures. (p.</w:t>
            </w:r>
            <w:r>
              <w:rPr>
                <w:spacing w:val="-3"/>
                <w:sz w:val="20"/>
              </w:rPr>
              <w:t xml:space="preserve"> </w:t>
            </w:r>
            <w:r>
              <w:rPr>
                <w:sz w:val="20"/>
              </w:rPr>
              <w:t>13)</w:t>
            </w:r>
          </w:p>
          <w:p w14:paraId="10156578" w14:textId="77777777" w:rsidR="00CC1B56" w:rsidRDefault="004616CE">
            <w:pPr>
              <w:pStyle w:val="TableParagraph"/>
              <w:numPr>
                <w:ilvl w:val="0"/>
                <w:numId w:val="15"/>
              </w:numPr>
              <w:tabs>
                <w:tab w:val="left" w:pos="225"/>
              </w:tabs>
              <w:spacing w:before="1"/>
              <w:ind w:left="224" w:hanging="118"/>
              <w:rPr>
                <w:sz w:val="20"/>
              </w:rPr>
            </w:pPr>
            <w:r>
              <w:rPr>
                <w:sz w:val="20"/>
              </w:rPr>
              <w:t>Updated Security Keys to include PSB UNABLE TO SCAN. (p.</w:t>
            </w:r>
            <w:r>
              <w:rPr>
                <w:spacing w:val="-11"/>
                <w:sz w:val="20"/>
              </w:rPr>
              <w:t xml:space="preserve"> </w:t>
            </w:r>
            <w:r>
              <w:rPr>
                <w:sz w:val="20"/>
              </w:rPr>
              <w:t>14)</w:t>
            </w:r>
          </w:p>
          <w:p w14:paraId="1FE265D7" w14:textId="77777777" w:rsidR="00CC1B56" w:rsidRDefault="004616CE">
            <w:pPr>
              <w:pStyle w:val="TableParagraph"/>
              <w:numPr>
                <w:ilvl w:val="0"/>
                <w:numId w:val="15"/>
              </w:numPr>
              <w:tabs>
                <w:tab w:val="left" w:pos="225"/>
              </w:tabs>
              <w:spacing w:before="40"/>
              <w:ind w:left="224" w:hanging="118"/>
              <w:rPr>
                <w:sz w:val="20"/>
              </w:rPr>
            </w:pPr>
            <w:r>
              <w:rPr>
                <w:sz w:val="20"/>
              </w:rPr>
              <w:t>Added list of Remote Procedure Calls (RPCs). (p.</w:t>
            </w:r>
            <w:r>
              <w:rPr>
                <w:spacing w:val="-8"/>
                <w:sz w:val="20"/>
              </w:rPr>
              <w:t xml:space="preserve"> </w:t>
            </w:r>
            <w:r>
              <w:rPr>
                <w:sz w:val="20"/>
              </w:rPr>
              <w:t>18)</w:t>
            </w:r>
          </w:p>
          <w:p w14:paraId="4B69BA41" w14:textId="77777777" w:rsidR="00CC1B56" w:rsidRDefault="004616CE">
            <w:pPr>
              <w:pStyle w:val="TableParagraph"/>
              <w:numPr>
                <w:ilvl w:val="0"/>
                <w:numId w:val="15"/>
              </w:numPr>
              <w:tabs>
                <w:tab w:val="left" w:pos="225"/>
              </w:tabs>
              <w:spacing w:before="40"/>
              <w:ind w:left="224" w:hanging="118"/>
              <w:rPr>
                <w:sz w:val="20"/>
              </w:rPr>
            </w:pPr>
            <w:r>
              <w:rPr>
                <w:sz w:val="20"/>
              </w:rPr>
              <w:t>Added new Glossary entry for LIMITED ACCESS BCMA.</w:t>
            </w:r>
            <w:r>
              <w:rPr>
                <w:spacing w:val="-14"/>
                <w:sz w:val="20"/>
              </w:rPr>
              <w:t xml:space="preserve"> </w:t>
            </w:r>
            <w:r>
              <w:rPr>
                <w:sz w:val="20"/>
              </w:rPr>
              <w:t>(p.19)</w:t>
            </w:r>
          </w:p>
          <w:p w14:paraId="321B1E97" w14:textId="77777777" w:rsidR="00CC1B56" w:rsidRDefault="004616CE">
            <w:pPr>
              <w:pStyle w:val="TableParagraph"/>
              <w:numPr>
                <w:ilvl w:val="0"/>
                <w:numId w:val="15"/>
              </w:numPr>
              <w:tabs>
                <w:tab w:val="left" w:pos="225"/>
              </w:tabs>
              <w:spacing w:line="270" w:lineRule="atLeast"/>
              <w:ind w:right="688" w:firstLine="0"/>
              <w:rPr>
                <w:sz w:val="20"/>
              </w:rPr>
            </w:pPr>
            <w:r>
              <w:rPr>
                <w:sz w:val="20"/>
              </w:rPr>
              <w:t xml:space="preserve">Added new Glossary entry for PSB UNABLE TO SCAN. (p. 21) </w:t>
            </w:r>
            <w:r w:rsidRPr="004616CE">
              <w:rPr>
                <w:sz w:val="20"/>
                <w:highlight w:val="yellow"/>
              </w:rPr>
              <w:t>REDACTED</w:t>
            </w:r>
          </w:p>
        </w:tc>
      </w:tr>
      <w:tr w:rsidR="00CC1B56" w14:paraId="173B1596" w14:textId="77777777">
        <w:trPr>
          <w:trHeight w:val="1999"/>
        </w:trPr>
        <w:tc>
          <w:tcPr>
            <w:tcW w:w="1048" w:type="dxa"/>
          </w:tcPr>
          <w:p w14:paraId="766CC2CE" w14:textId="77777777" w:rsidR="00CC1B56" w:rsidRDefault="004616CE">
            <w:pPr>
              <w:pStyle w:val="TableParagraph"/>
              <w:spacing w:line="228" w:lineRule="exact"/>
              <w:ind w:left="0" w:right="267"/>
              <w:jc w:val="right"/>
              <w:rPr>
                <w:sz w:val="20"/>
              </w:rPr>
            </w:pPr>
            <w:r>
              <w:rPr>
                <w:sz w:val="20"/>
              </w:rPr>
              <w:t>03/2008</w:t>
            </w:r>
          </w:p>
        </w:tc>
        <w:tc>
          <w:tcPr>
            <w:tcW w:w="1260" w:type="dxa"/>
          </w:tcPr>
          <w:p w14:paraId="457A3D77" w14:textId="77777777" w:rsidR="00CC1B56" w:rsidRDefault="004616CE">
            <w:pPr>
              <w:pStyle w:val="TableParagraph"/>
              <w:spacing w:line="228" w:lineRule="exact"/>
              <w:ind w:left="236"/>
              <w:rPr>
                <w:sz w:val="20"/>
              </w:rPr>
            </w:pPr>
            <w:r>
              <w:rPr>
                <w:sz w:val="20"/>
              </w:rPr>
              <w:t>6-7,</w:t>
            </w:r>
            <w:r>
              <w:rPr>
                <w:spacing w:val="-3"/>
                <w:sz w:val="20"/>
              </w:rPr>
              <w:t xml:space="preserve"> </w:t>
            </w:r>
            <w:r>
              <w:rPr>
                <w:sz w:val="20"/>
              </w:rPr>
              <w:t>9-10,</w:t>
            </w:r>
          </w:p>
          <w:p w14:paraId="7D94D5F8" w14:textId="77777777" w:rsidR="00CC1B56" w:rsidRDefault="004616CE">
            <w:pPr>
              <w:pStyle w:val="TableParagraph"/>
              <w:spacing w:before="40"/>
              <w:ind w:left="253"/>
              <w:rPr>
                <w:sz w:val="20"/>
              </w:rPr>
            </w:pPr>
            <w:r>
              <w:rPr>
                <w:sz w:val="20"/>
              </w:rPr>
              <w:t>C-1,</w:t>
            </w:r>
            <w:r>
              <w:rPr>
                <w:spacing w:val="-4"/>
                <w:sz w:val="20"/>
              </w:rPr>
              <w:t xml:space="preserve"> </w:t>
            </w:r>
            <w:r>
              <w:rPr>
                <w:sz w:val="20"/>
              </w:rPr>
              <w:t>C-2,</w:t>
            </w:r>
          </w:p>
          <w:p w14:paraId="51E17FD5" w14:textId="77777777" w:rsidR="00CC1B56" w:rsidRDefault="004616CE">
            <w:pPr>
              <w:pStyle w:val="TableParagraph"/>
              <w:spacing w:before="40"/>
              <w:ind w:left="253"/>
              <w:rPr>
                <w:sz w:val="20"/>
              </w:rPr>
            </w:pPr>
            <w:r>
              <w:rPr>
                <w:sz w:val="20"/>
              </w:rPr>
              <w:t>C-4,</w:t>
            </w:r>
            <w:r>
              <w:rPr>
                <w:spacing w:val="-4"/>
                <w:sz w:val="20"/>
              </w:rPr>
              <w:t xml:space="preserve"> </w:t>
            </w:r>
            <w:r>
              <w:rPr>
                <w:sz w:val="20"/>
              </w:rPr>
              <w:t>C-5,</w:t>
            </w:r>
          </w:p>
          <w:p w14:paraId="52F1E838" w14:textId="77777777" w:rsidR="00CC1B56" w:rsidRDefault="004616CE">
            <w:pPr>
              <w:pStyle w:val="TableParagraph"/>
              <w:spacing w:before="40"/>
              <w:ind w:left="278"/>
              <w:rPr>
                <w:sz w:val="20"/>
              </w:rPr>
            </w:pPr>
            <w:r>
              <w:rPr>
                <w:sz w:val="20"/>
              </w:rPr>
              <w:t>C-7,</w:t>
            </w:r>
            <w:r>
              <w:rPr>
                <w:spacing w:val="-5"/>
                <w:sz w:val="20"/>
              </w:rPr>
              <w:t xml:space="preserve"> </w:t>
            </w:r>
            <w:r>
              <w:rPr>
                <w:sz w:val="20"/>
              </w:rPr>
              <w:t>C-9</w:t>
            </w:r>
          </w:p>
        </w:tc>
        <w:tc>
          <w:tcPr>
            <w:tcW w:w="1350" w:type="dxa"/>
          </w:tcPr>
          <w:p w14:paraId="25667E04" w14:textId="77777777" w:rsidR="00CC1B56" w:rsidRDefault="004616CE">
            <w:pPr>
              <w:pStyle w:val="TableParagraph"/>
              <w:spacing w:line="228" w:lineRule="exact"/>
              <w:ind w:left="295"/>
              <w:rPr>
                <w:sz w:val="20"/>
              </w:rPr>
            </w:pPr>
            <w:r>
              <w:rPr>
                <w:sz w:val="20"/>
              </w:rPr>
              <w:t>PSB*3*2</w:t>
            </w:r>
          </w:p>
        </w:tc>
        <w:tc>
          <w:tcPr>
            <w:tcW w:w="6152" w:type="dxa"/>
          </w:tcPr>
          <w:p w14:paraId="67FD38D7" w14:textId="77777777" w:rsidR="00CC1B56" w:rsidRDefault="004616CE">
            <w:pPr>
              <w:pStyle w:val="TableParagraph"/>
              <w:ind w:left="107" w:right="276"/>
              <w:rPr>
                <w:sz w:val="20"/>
              </w:rPr>
            </w:pPr>
            <w:r>
              <w:rPr>
                <w:sz w:val="20"/>
              </w:rPr>
              <w:t>Description of [PSBO BZ] functionality added, code strings updated (p. C-1.)</w:t>
            </w:r>
          </w:p>
          <w:p w14:paraId="787A84B1" w14:textId="77777777" w:rsidR="00CC1B56" w:rsidRDefault="004616CE">
            <w:pPr>
              <w:pStyle w:val="TableParagraph"/>
              <w:numPr>
                <w:ilvl w:val="0"/>
                <w:numId w:val="14"/>
              </w:numPr>
              <w:tabs>
                <w:tab w:val="left" w:pos="225"/>
              </w:tabs>
              <w:spacing w:before="38"/>
              <w:ind w:right="445" w:firstLine="0"/>
              <w:rPr>
                <w:sz w:val="20"/>
              </w:rPr>
            </w:pPr>
            <w:r>
              <w:rPr>
                <w:sz w:val="20"/>
              </w:rPr>
              <w:t>Updated Intermec Printer Team Type Codes Information, Intermec Barcode Label Field Position Map, Intermec printer Sample Terminal Type File code descriptions updated (pp. C-4, C-5,</w:t>
            </w:r>
            <w:r>
              <w:rPr>
                <w:spacing w:val="-10"/>
                <w:sz w:val="20"/>
              </w:rPr>
              <w:t xml:space="preserve"> </w:t>
            </w:r>
            <w:r>
              <w:rPr>
                <w:sz w:val="20"/>
              </w:rPr>
              <w:t>C-7.)</w:t>
            </w:r>
          </w:p>
          <w:p w14:paraId="0F416C6B" w14:textId="77777777" w:rsidR="00CC1B56" w:rsidRDefault="004616CE">
            <w:pPr>
              <w:pStyle w:val="TableParagraph"/>
              <w:numPr>
                <w:ilvl w:val="0"/>
                <w:numId w:val="14"/>
              </w:numPr>
              <w:tabs>
                <w:tab w:val="left" w:pos="225"/>
              </w:tabs>
              <w:spacing w:before="40"/>
              <w:ind w:right="251" w:firstLine="0"/>
              <w:rPr>
                <w:sz w:val="20"/>
              </w:rPr>
            </w:pPr>
            <w:r>
              <w:rPr>
                <w:sz w:val="20"/>
              </w:rPr>
              <w:t>Barcode samples updated – references to “Dosage” changed to “Dose” and space between colon and dose measurement deleted (p.</w:t>
            </w:r>
            <w:r>
              <w:rPr>
                <w:spacing w:val="-7"/>
                <w:sz w:val="20"/>
              </w:rPr>
              <w:t xml:space="preserve"> </w:t>
            </w:r>
            <w:r>
              <w:rPr>
                <w:sz w:val="20"/>
              </w:rPr>
              <w:t>C-9.)</w:t>
            </w:r>
          </w:p>
          <w:p w14:paraId="5BE910EC" w14:textId="77777777" w:rsidR="00CC1B56" w:rsidRDefault="004616CE">
            <w:pPr>
              <w:pStyle w:val="TableParagraph"/>
              <w:spacing w:before="40"/>
              <w:ind w:left="107"/>
              <w:rPr>
                <w:sz w:val="20"/>
              </w:rPr>
            </w:pPr>
            <w:r w:rsidRPr="004616CE">
              <w:rPr>
                <w:sz w:val="20"/>
                <w:highlight w:val="yellow"/>
              </w:rPr>
              <w:t>REDACTED</w:t>
            </w:r>
          </w:p>
        </w:tc>
      </w:tr>
      <w:tr w:rsidR="00CC1B56" w14:paraId="7E9E4DDD" w14:textId="77777777">
        <w:trPr>
          <w:trHeight w:val="1042"/>
        </w:trPr>
        <w:tc>
          <w:tcPr>
            <w:tcW w:w="1048" w:type="dxa"/>
          </w:tcPr>
          <w:p w14:paraId="50B7EBE4" w14:textId="77777777" w:rsidR="00CC1B56" w:rsidRDefault="004616CE">
            <w:pPr>
              <w:pStyle w:val="TableParagraph"/>
              <w:spacing w:line="228" w:lineRule="exact"/>
              <w:ind w:left="0" w:right="267"/>
              <w:jc w:val="right"/>
              <w:rPr>
                <w:sz w:val="20"/>
              </w:rPr>
            </w:pPr>
            <w:r>
              <w:rPr>
                <w:sz w:val="20"/>
              </w:rPr>
              <w:t>09/2007</w:t>
            </w:r>
          </w:p>
        </w:tc>
        <w:tc>
          <w:tcPr>
            <w:tcW w:w="1260" w:type="dxa"/>
          </w:tcPr>
          <w:p w14:paraId="3AE15FD9" w14:textId="77777777" w:rsidR="00CC1B56" w:rsidRDefault="004616CE">
            <w:pPr>
              <w:pStyle w:val="TableParagraph"/>
              <w:spacing w:line="228" w:lineRule="exact"/>
              <w:ind w:left="154" w:right="143"/>
              <w:jc w:val="center"/>
              <w:rPr>
                <w:sz w:val="20"/>
              </w:rPr>
            </w:pPr>
            <w:r>
              <w:rPr>
                <w:sz w:val="20"/>
              </w:rPr>
              <w:t>6-7</w:t>
            </w:r>
          </w:p>
        </w:tc>
        <w:tc>
          <w:tcPr>
            <w:tcW w:w="1350" w:type="dxa"/>
          </w:tcPr>
          <w:p w14:paraId="7326CF63" w14:textId="77777777" w:rsidR="00CC1B56" w:rsidRDefault="004616CE">
            <w:pPr>
              <w:pStyle w:val="TableParagraph"/>
              <w:spacing w:line="228" w:lineRule="exact"/>
              <w:ind w:left="244"/>
              <w:rPr>
                <w:sz w:val="20"/>
              </w:rPr>
            </w:pPr>
            <w:r>
              <w:rPr>
                <w:sz w:val="20"/>
              </w:rPr>
              <w:t>PSB*3*32</w:t>
            </w:r>
          </w:p>
        </w:tc>
        <w:tc>
          <w:tcPr>
            <w:tcW w:w="6152" w:type="dxa"/>
          </w:tcPr>
          <w:p w14:paraId="32EEF4B6" w14:textId="77777777" w:rsidR="00CC1B56" w:rsidRDefault="004616CE">
            <w:pPr>
              <w:pStyle w:val="TableParagraph"/>
              <w:numPr>
                <w:ilvl w:val="0"/>
                <w:numId w:val="13"/>
              </w:numPr>
              <w:tabs>
                <w:tab w:val="left" w:pos="270"/>
              </w:tabs>
              <w:spacing w:line="229" w:lineRule="exact"/>
              <w:ind w:left="269"/>
              <w:rPr>
                <w:sz w:val="20"/>
              </w:rPr>
            </w:pPr>
            <w:r>
              <w:rPr>
                <w:sz w:val="20"/>
              </w:rPr>
              <w:t>Increased the total for the BCMA V. 3.0. routines to 68.</w:t>
            </w:r>
            <w:r>
              <w:rPr>
                <w:spacing w:val="-10"/>
                <w:sz w:val="20"/>
              </w:rPr>
              <w:t xml:space="preserve"> </w:t>
            </w:r>
            <w:r>
              <w:rPr>
                <w:sz w:val="20"/>
              </w:rPr>
              <w:t>(p.6)</w:t>
            </w:r>
          </w:p>
          <w:p w14:paraId="142ECBC0" w14:textId="77777777" w:rsidR="00CC1B56" w:rsidRDefault="004616CE">
            <w:pPr>
              <w:pStyle w:val="TableParagraph"/>
              <w:numPr>
                <w:ilvl w:val="0"/>
                <w:numId w:val="13"/>
              </w:numPr>
              <w:tabs>
                <w:tab w:val="left" w:pos="270"/>
              </w:tabs>
              <w:spacing w:before="40"/>
              <w:ind w:right="527" w:firstLine="0"/>
              <w:rPr>
                <w:sz w:val="20"/>
              </w:rPr>
            </w:pPr>
            <w:r>
              <w:rPr>
                <w:sz w:val="20"/>
              </w:rPr>
              <w:t>Updated the “BCMA V. 3.0 Routines Installed onto VistA Server” example to include the following routine: PSBO XA. (p.</w:t>
            </w:r>
            <w:r>
              <w:rPr>
                <w:spacing w:val="-12"/>
                <w:sz w:val="20"/>
              </w:rPr>
              <w:t xml:space="preserve"> </w:t>
            </w:r>
            <w:r>
              <w:rPr>
                <w:sz w:val="20"/>
              </w:rPr>
              <w:t>7)</w:t>
            </w:r>
          </w:p>
          <w:p w14:paraId="624B5239" w14:textId="77777777" w:rsidR="00CC1B56" w:rsidRDefault="004616CE">
            <w:pPr>
              <w:pStyle w:val="TableParagraph"/>
              <w:spacing w:before="39"/>
              <w:ind w:left="107"/>
              <w:rPr>
                <w:sz w:val="20"/>
              </w:rPr>
            </w:pPr>
            <w:r w:rsidRPr="004616CE">
              <w:rPr>
                <w:sz w:val="20"/>
                <w:highlight w:val="yellow"/>
              </w:rPr>
              <w:t>REDACTED</w:t>
            </w:r>
          </w:p>
        </w:tc>
      </w:tr>
      <w:tr w:rsidR="00CC1B56" w14:paraId="2AAA9AD4" w14:textId="77777777">
        <w:trPr>
          <w:trHeight w:val="2273"/>
        </w:trPr>
        <w:tc>
          <w:tcPr>
            <w:tcW w:w="1048" w:type="dxa"/>
          </w:tcPr>
          <w:p w14:paraId="1A1E0C7A" w14:textId="77777777" w:rsidR="00CC1B56" w:rsidRDefault="004616CE">
            <w:pPr>
              <w:pStyle w:val="TableParagraph"/>
              <w:spacing w:line="228" w:lineRule="exact"/>
              <w:ind w:left="0" w:right="267"/>
              <w:jc w:val="right"/>
              <w:rPr>
                <w:sz w:val="20"/>
              </w:rPr>
            </w:pPr>
            <w:r>
              <w:rPr>
                <w:sz w:val="20"/>
              </w:rPr>
              <w:t>08/2006</w:t>
            </w:r>
          </w:p>
        </w:tc>
        <w:tc>
          <w:tcPr>
            <w:tcW w:w="1260" w:type="dxa"/>
          </w:tcPr>
          <w:p w14:paraId="0DD15B19" w14:textId="77777777" w:rsidR="00CC1B56" w:rsidRDefault="004616CE">
            <w:pPr>
              <w:pStyle w:val="TableParagraph"/>
              <w:spacing w:line="228" w:lineRule="exact"/>
              <w:ind w:left="156" w:right="142"/>
              <w:jc w:val="center"/>
              <w:rPr>
                <w:sz w:val="20"/>
              </w:rPr>
            </w:pPr>
            <w:r>
              <w:rPr>
                <w:sz w:val="20"/>
              </w:rPr>
              <w:t>6-7,</w:t>
            </w:r>
          </w:p>
          <w:p w14:paraId="33A07918" w14:textId="77777777" w:rsidR="00CC1B56" w:rsidRDefault="004616CE">
            <w:pPr>
              <w:pStyle w:val="TableParagraph"/>
              <w:spacing w:before="40"/>
              <w:ind w:left="156" w:right="143"/>
              <w:jc w:val="center"/>
              <w:rPr>
                <w:sz w:val="20"/>
              </w:rPr>
            </w:pPr>
            <w:r>
              <w:rPr>
                <w:sz w:val="20"/>
              </w:rPr>
              <w:t>9, 13</w:t>
            </w:r>
          </w:p>
        </w:tc>
        <w:tc>
          <w:tcPr>
            <w:tcW w:w="1350" w:type="dxa"/>
          </w:tcPr>
          <w:p w14:paraId="2E524B3C" w14:textId="77777777" w:rsidR="00CC1B56" w:rsidRDefault="004616CE">
            <w:pPr>
              <w:pStyle w:val="TableParagraph"/>
              <w:spacing w:line="228" w:lineRule="exact"/>
              <w:ind w:left="245"/>
              <w:rPr>
                <w:sz w:val="20"/>
              </w:rPr>
            </w:pPr>
            <w:r>
              <w:rPr>
                <w:sz w:val="20"/>
              </w:rPr>
              <w:t>PSB*3*13</w:t>
            </w:r>
          </w:p>
        </w:tc>
        <w:tc>
          <w:tcPr>
            <w:tcW w:w="6152" w:type="dxa"/>
          </w:tcPr>
          <w:p w14:paraId="261D1B82" w14:textId="77777777" w:rsidR="00CC1B56" w:rsidRDefault="004616CE">
            <w:pPr>
              <w:pStyle w:val="TableParagraph"/>
              <w:numPr>
                <w:ilvl w:val="0"/>
                <w:numId w:val="12"/>
              </w:numPr>
              <w:tabs>
                <w:tab w:val="left" w:pos="270"/>
              </w:tabs>
              <w:spacing w:line="229" w:lineRule="exact"/>
              <w:ind w:left="269"/>
              <w:rPr>
                <w:sz w:val="20"/>
              </w:rPr>
            </w:pPr>
            <w:r>
              <w:rPr>
                <w:sz w:val="20"/>
              </w:rPr>
              <w:t>Increased the total for the BCMA V. 3.0. routines to 68.</w:t>
            </w:r>
            <w:r>
              <w:rPr>
                <w:spacing w:val="-10"/>
                <w:sz w:val="20"/>
              </w:rPr>
              <w:t xml:space="preserve"> </w:t>
            </w:r>
            <w:r>
              <w:rPr>
                <w:sz w:val="20"/>
              </w:rPr>
              <w:t>(p.6)</w:t>
            </w:r>
          </w:p>
          <w:p w14:paraId="45B5147B" w14:textId="77777777" w:rsidR="00CC1B56" w:rsidRDefault="004616CE">
            <w:pPr>
              <w:pStyle w:val="TableParagraph"/>
              <w:numPr>
                <w:ilvl w:val="0"/>
                <w:numId w:val="12"/>
              </w:numPr>
              <w:tabs>
                <w:tab w:val="left" w:pos="270"/>
              </w:tabs>
              <w:spacing w:before="39"/>
              <w:ind w:right="527" w:firstLine="0"/>
              <w:rPr>
                <w:sz w:val="20"/>
              </w:rPr>
            </w:pPr>
            <w:r>
              <w:rPr>
                <w:sz w:val="20"/>
              </w:rPr>
              <w:t>Updated the “BCMA V. 3.0 Routines Installed onto VistA Server” example to include the following routine: PSBO XA. (p.</w:t>
            </w:r>
            <w:r>
              <w:rPr>
                <w:spacing w:val="-12"/>
                <w:sz w:val="20"/>
              </w:rPr>
              <w:t xml:space="preserve"> </w:t>
            </w:r>
            <w:r>
              <w:rPr>
                <w:sz w:val="20"/>
              </w:rPr>
              <w:t>7)</w:t>
            </w:r>
          </w:p>
          <w:p w14:paraId="4EDF8CBF" w14:textId="77777777" w:rsidR="00CC1B56" w:rsidRDefault="004616CE">
            <w:pPr>
              <w:pStyle w:val="TableParagraph"/>
              <w:numPr>
                <w:ilvl w:val="0"/>
                <w:numId w:val="12"/>
              </w:numPr>
              <w:tabs>
                <w:tab w:val="left" w:pos="270"/>
              </w:tabs>
              <w:spacing w:before="41"/>
              <w:ind w:right="345" w:firstLine="0"/>
              <w:rPr>
                <w:sz w:val="20"/>
              </w:rPr>
            </w:pPr>
            <w:r>
              <w:rPr>
                <w:sz w:val="20"/>
              </w:rPr>
              <w:t>Updated Manager Menu [PSB MGR] options list to include Missing Dose Follow-up (correction) and Unknown Action Status Report (new with this patch). (p.</w:t>
            </w:r>
            <w:r>
              <w:rPr>
                <w:spacing w:val="-2"/>
                <w:sz w:val="20"/>
              </w:rPr>
              <w:t xml:space="preserve"> </w:t>
            </w:r>
            <w:r>
              <w:rPr>
                <w:sz w:val="20"/>
              </w:rPr>
              <w:t>9)</w:t>
            </w:r>
          </w:p>
          <w:p w14:paraId="712761F6" w14:textId="77777777" w:rsidR="00CC1B56" w:rsidRDefault="004616CE">
            <w:pPr>
              <w:pStyle w:val="TableParagraph"/>
              <w:numPr>
                <w:ilvl w:val="0"/>
                <w:numId w:val="12"/>
              </w:numPr>
              <w:tabs>
                <w:tab w:val="left" w:pos="270"/>
              </w:tabs>
              <w:spacing w:before="40"/>
              <w:ind w:right="373" w:firstLine="0"/>
              <w:rPr>
                <w:sz w:val="20"/>
              </w:rPr>
            </w:pPr>
            <w:r>
              <w:rPr>
                <w:sz w:val="20"/>
              </w:rPr>
              <w:t>Added description of the “Unknown Actions” mail group parameter. (p.</w:t>
            </w:r>
            <w:r>
              <w:rPr>
                <w:spacing w:val="-1"/>
                <w:sz w:val="20"/>
              </w:rPr>
              <w:t xml:space="preserve"> </w:t>
            </w:r>
            <w:r>
              <w:rPr>
                <w:sz w:val="20"/>
              </w:rPr>
              <w:t>13)</w:t>
            </w:r>
          </w:p>
          <w:p w14:paraId="0EE60DC3" w14:textId="77777777" w:rsidR="00CC1B56" w:rsidRDefault="004616CE">
            <w:pPr>
              <w:pStyle w:val="TableParagraph"/>
              <w:spacing w:before="39"/>
              <w:ind w:left="107"/>
              <w:rPr>
                <w:sz w:val="20"/>
              </w:rPr>
            </w:pPr>
            <w:r w:rsidRPr="004616CE">
              <w:rPr>
                <w:sz w:val="20"/>
                <w:highlight w:val="yellow"/>
              </w:rPr>
              <w:t>REDACTED</w:t>
            </w:r>
          </w:p>
        </w:tc>
      </w:tr>
      <w:tr w:rsidR="00CC1B56" w14:paraId="40010C7B" w14:textId="77777777">
        <w:trPr>
          <w:trHeight w:val="2081"/>
        </w:trPr>
        <w:tc>
          <w:tcPr>
            <w:tcW w:w="1048" w:type="dxa"/>
          </w:tcPr>
          <w:p w14:paraId="6E027833" w14:textId="77777777" w:rsidR="00CC1B56" w:rsidRDefault="004616CE">
            <w:pPr>
              <w:pStyle w:val="TableParagraph"/>
              <w:spacing w:line="228" w:lineRule="exact"/>
              <w:ind w:left="0" w:right="268"/>
              <w:jc w:val="right"/>
              <w:rPr>
                <w:sz w:val="20"/>
              </w:rPr>
            </w:pPr>
            <w:r>
              <w:rPr>
                <w:sz w:val="20"/>
              </w:rPr>
              <w:t>08/2006</w:t>
            </w:r>
          </w:p>
        </w:tc>
        <w:tc>
          <w:tcPr>
            <w:tcW w:w="1260" w:type="dxa"/>
          </w:tcPr>
          <w:p w14:paraId="6FCA3DC7" w14:textId="77777777" w:rsidR="00CC1B56" w:rsidRDefault="004616CE">
            <w:pPr>
              <w:pStyle w:val="TableParagraph"/>
              <w:spacing w:line="228" w:lineRule="exact"/>
              <w:ind w:left="525"/>
              <w:rPr>
                <w:sz w:val="20"/>
              </w:rPr>
            </w:pPr>
            <w:r>
              <w:rPr>
                <w:sz w:val="20"/>
              </w:rPr>
              <w:t>iv,</w:t>
            </w:r>
          </w:p>
          <w:p w14:paraId="3CB0E1DF" w14:textId="77777777" w:rsidR="00CC1B56" w:rsidRDefault="004616CE">
            <w:pPr>
              <w:pStyle w:val="TableParagraph"/>
              <w:spacing w:before="40" w:line="280" w:lineRule="auto"/>
              <w:ind w:left="311" w:right="298" w:firstLine="242"/>
              <w:rPr>
                <w:sz w:val="20"/>
              </w:rPr>
            </w:pPr>
            <w:r>
              <w:rPr>
                <w:sz w:val="20"/>
              </w:rPr>
              <w:t>6, C1-C10</w:t>
            </w:r>
          </w:p>
        </w:tc>
        <w:tc>
          <w:tcPr>
            <w:tcW w:w="1350" w:type="dxa"/>
          </w:tcPr>
          <w:p w14:paraId="68D5F51C" w14:textId="77777777" w:rsidR="00CC1B56" w:rsidRDefault="004616CE">
            <w:pPr>
              <w:pStyle w:val="TableParagraph"/>
              <w:spacing w:line="228" w:lineRule="exact"/>
              <w:ind w:left="295"/>
              <w:rPr>
                <w:sz w:val="20"/>
              </w:rPr>
            </w:pPr>
            <w:r>
              <w:rPr>
                <w:sz w:val="20"/>
              </w:rPr>
              <w:t>PSB*3*2</w:t>
            </w:r>
          </w:p>
        </w:tc>
        <w:tc>
          <w:tcPr>
            <w:tcW w:w="6152" w:type="dxa"/>
          </w:tcPr>
          <w:p w14:paraId="73292FDA" w14:textId="77777777" w:rsidR="00CC1B56" w:rsidRDefault="004616CE">
            <w:pPr>
              <w:pStyle w:val="TableParagraph"/>
              <w:spacing w:before="37"/>
              <w:ind w:left="107" w:right="206"/>
              <w:rPr>
                <w:sz w:val="20"/>
              </w:rPr>
            </w:pPr>
            <w:r>
              <w:rPr>
                <w:b/>
                <w:sz w:val="20"/>
                <w:u w:val="single"/>
              </w:rPr>
              <w:t>Note</w:t>
            </w:r>
            <w:r>
              <w:rPr>
                <w:sz w:val="20"/>
              </w:rPr>
              <w:t>: The functionality listed below will be activated with the release of PSB*3*2.</w:t>
            </w:r>
          </w:p>
          <w:p w14:paraId="0E1DA1A1" w14:textId="77777777" w:rsidR="00CC1B56" w:rsidRDefault="004616CE">
            <w:pPr>
              <w:pStyle w:val="TableParagraph"/>
              <w:numPr>
                <w:ilvl w:val="0"/>
                <w:numId w:val="11"/>
              </w:numPr>
              <w:tabs>
                <w:tab w:val="left" w:pos="270"/>
              </w:tabs>
              <w:spacing w:before="41"/>
              <w:ind w:left="269"/>
              <w:rPr>
                <w:sz w:val="20"/>
              </w:rPr>
            </w:pPr>
            <w:r>
              <w:rPr>
                <w:sz w:val="20"/>
              </w:rPr>
              <w:t>Updated Table of Contents to include new Appendix C. (p.</w:t>
            </w:r>
            <w:r>
              <w:rPr>
                <w:spacing w:val="-13"/>
                <w:sz w:val="20"/>
              </w:rPr>
              <w:t xml:space="preserve"> </w:t>
            </w:r>
            <w:r>
              <w:rPr>
                <w:sz w:val="20"/>
              </w:rPr>
              <w:t>iv)</w:t>
            </w:r>
          </w:p>
          <w:p w14:paraId="21CE5277" w14:textId="77777777" w:rsidR="00CC1B56" w:rsidRDefault="004616CE">
            <w:pPr>
              <w:pStyle w:val="TableParagraph"/>
              <w:numPr>
                <w:ilvl w:val="0"/>
                <w:numId w:val="11"/>
              </w:numPr>
              <w:tabs>
                <w:tab w:val="left" w:pos="270"/>
              </w:tabs>
              <w:spacing w:before="39"/>
              <w:ind w:right="545" w:firstLine="0"/>
              <w:rPr>
                <w:sz w:val="20"/>
              </w:rPr>
            </w:pPr>
            <w:r>
              <w:rPr>
                <w:sz w:val="20"/>
              </w:rPr>
              <w:t>Added reference to new Unit Dose label printing functionality and Appendix C. (p.</w:t>
            </w:r>
            <w:r>
              <w:rPr>
                <w:spacing w:val="-3"/>
                <w:sz w:val="20"/>
              </w:rPr>
              <w:t xml:space="preserve"> </w:t>
            </w:r>
            <w:r>
              <w:rPr>
                <w:sz w:val="20"/>
              </w:rPr>
              <w:t>6)</w:t>
            </w:r>
          </w:p>
          <w:p w14:paraId="033E62D2" w14:textId="77777777" w:rsidR="00CC1B56" w:rsidRDefault="004616CE">
            <w:pPr>
              <w:pStyle w:val="TableParagraph"/>
              <w:numPr>
                <w:ilvl w:val="0"/>
                <w:numId w:val="11"/>
              </w:numPr>
              <w:tabs>
                <w:tab w:val="left" w:pos="270"/>
              </w:tabs>
              <w:spacing w:before="41"/>
              <w:ind w:right="667" w:firstLine="0"/>
              <w:rPr>
                <w:sz w:val="20"/>
              </w:rPr>
            </w:pPr>
            <w:r>
              <w:rPr>
                <w:sz w:val="20"/>
              </w:rPr>
              <w:t>Added Appendix C: Interfacing with the Bar Code Label Printer. (p.</w:t>
            </w:r>
            <w:r>
              <w:rPr>
                <w:spacing w:val="-1"/>
                <w:sz w:val="20"/>
              </w:rPr>
              <w:t xml:space="preserve"> </w:t>
            </w:r>
            <w:r>
              <w:rPr>
                <w:sz w:val="20"/>
              </w:rPr>
              <w:t>C1-C10)</w:t>
            </w:r>
          </w:p>
          <w:p w14:paraId="0B61BFA0" w14:textId="77777777" w:rsidR="00CC1B56" w:rsidRDefault="004616CE">
            <w:pPr>
              <w:pStyle w:val="TableParagraph"/>
              <w:spacing w:before="39"/>
              <w:ind w:left="107"/>
              <w:rPr>
                <w:sz w:val="20"/>
              </w:rPr>
            </w:pPr>
            <w:r w:rsidRPr="004616CE">
              <w:rPr>
                <w:sz w:val="20"/>
                <w:highlight w:val="yellow"/>
              </w:rPr>
              <w:t>REDACTED</w:t>
            </w:r>
          </w:p>
        </w:tc>
      </w:tr>
    </w:tbl>
    <w:p w14:paraId="0348B3BA" w14:textId="77777777" w:rsidR="00CC1B56" w:rsidRDefault="00CC1B56">
      <w:pPr>
        <w:rPr>
          <w:sz w:val="20"/>
        </w:rPr>
      </w:pPr>
    </w:p>
    <w:p w14:paraId="1723A417" w14:textId="77777777" w:rsidR="00CC1B56" w:rsidRDefault="00BD5EFA">
      <w:pPr>
        <w:spacing w:before="3"/>
        <w:rPr>
          <w:sz w:val="10"/>
        </w:rPr>
      </w:pPr>
      <w:r>
        <w:pict w14:anchorId="6D5F7992">
          <v:shape id="_x0000_s1164" style="position:absolute;margin-left:70.5pt;margin-top:7.9pt;width:466.5pt;height:4.45pt;z-index:-15726592;mso-wrap-distance-left:0;mso-wrap-distance-right:0;mso-position-horizontal-relative:page" coordorigin="1410,158" coordsize="9330,89" o:spt="100" adj="0,,0" path="m10740,186r-9330,l1410,246r9330,l10740,186xm10740,158r-9330,l1410,172r9330,l10740,158xe" fillcolor="black" stroked="f">
            <v:stroke joinstyle="round"/>
            <v:formulas/>
            <v:path arrowok="t" o:connecttype="segments"/>
            <w10:wrap type="topAndBottom" anchorx="page"/>
          </v:shape>
        </w:pict>
      </w:r>
    </w:p>
    <w:p w14:paraId="4D5ABEB4" w14:textId="77777777" w:rsidR="00CC1B56" w:rsidRDefault="004616CE">
      <w:pPr>
        <w:pStyle w:val="BodyText"/>
        <w:tabs>
          <w:tab w:val="left" w:pos="2973"/>
          <w:tab w:val="left" w:pos="9454"/>
        </w:tabs>
        <w:spacing w:line="219" w:lineRule="exact"/>
        <w:ind w:left="240"/>
        <w:rPr>
          <w:rFonts w:ascii="Times New Roman"/>
        </w:rPr>
      </w:pPr>
      <w:r>
        <w:rPr>
          <w:rFonts w:ascii="Times New Roman"/>
        </w:rPr>
        <w:t>January</w:t>
      </w:r>
      <w:r>
        <w:rPr>
          <w:rFonts w:ascii="Times New Roman"/>
          <w:spacing w:val="-4"/>
        </w:rPr>
        <w:t xml:space="preserve"> </w:t>
      </w:r>
      <w:r>
        <w:rPr>
          <w:rFonts w:ascii="Times New Roman"/>
        </w:rPr>
        <w:t>2009</w:t>
      </w:r>
      <w:r>
        <w:rPr>
          <w:rFonts w:ascii="Times New Roman"/>
        </w:rPr>
        <w:tab/>
        <w:t>BCMA V. 3.0 Technical</w:t>
      </w:r>
      <w:r>
        <w:rPr>
          <w:rFonts w:ascii="Times New Roman"/>
          <w:spacing w:val="-13"/>
        </w:rPr>
        <w:t xml:space="preserve"> </w:t>
      </w:r>
      <w:r>
        <w:rPr>
          <w:rFonts w:ascii="Times New Roman"/>
        </w:rPr>
        <w:t>Manual/Security</w:t>
      </w:r>
      <w:r>
        <w:rPr>
          <w:rFonts w:ascii="Times New Roman"/>
          <w:spacing w:val="-3"/>
        </w:rPr>
        <w:t xml:space="preserve"> </w:t>
      </w:r>
      <w:r>
        <w:rPr>
          <w:rFonts w:ascii="Times New Roman"/>
        </w:rPr>
        <w:t>Guide</w:t>
      </w:r>
      <w:r>
        <w:rPr>
          <w:rFonts w:ascii="Times New Roman"/>
        </w:rPr>
        <w:tab/>
        <w:t>i</w:t>
      </w:r>
    </w:p>
    <w:p w14:paraId="2D52E0A6" w14:textId="77777777" w:rsidR="00CC1B56" w:rsidRDefault="004616CE">
      <w:pPr>
        <w:pStyle w:val="BodyText"/>
        <w:spacing w:line="230" w:lineRule="exact"/>
        <w:ind w:right="239"/>
        <w:jc w:val="center"/>
        <w:rPr>
          <w:rFonts w:ascii="Times New Roman"/>
        </w:rPr>
      </w:pPr>
      <w:r>
        <w:rPr>
          <w:rFonts w:ascii="Times New Roman"/>
        </w:rPr>
        <w:t>PSB*3*28</w:t>
      </w:r>
    </w:p>
    <w:p w14:paraId="5F81114D" w14:textId="77777777" w:rsidR="00CC1B56" w:rsidRDefault="00CC1B56">
      <w:pPr>
        <w:spacing w:line="230" w:lineRule="exact"/>
        <w:jc w:val="center"/>
        <w:sectPr w:rsidR="00CC1B56">
          <w:headerReference w:type="default" r:id="rId8"/>
          <w:pgSz w:w="12240" w:h="15840"/>
          <w:pgMar w:top="1360" w:right="960" w:bottom="280" w:left="1200" w:header="855" w:footer="0" w:gutter="0"/>
          <w:cols w:space="720"/>
        </w:sectPr>
      </w:pPr>
    </w:p>
    <w:p w14:paraId="75819E5F" w14:textId="77777777" w:rsidR="00CC1B56" w:rsidRDefault="00CC1B56">
      <w:pPr>
        <w:rPr>
          <w:sz w:val="20"/>
        </w:rPr>
      </w:pPr>
    </w:p>
    <w:p w14:paraId="08A595D4" w14:textId="77777777" w:rsidR="00CC1B56" w:rsidRDefault="00CC1B56">
      <w:pPr>
        <w:spacing w:before="8"/>
        <w:rPr>
          <w:sz w:val="13"/>
        </w:rPr>
      </w:pPr>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8"/>
        <w:gridCol w:w="1260"/>
        <w:gridCol w:w="1350"/>
        <w:gridCol w:w="6152"/>
      </w:tblGrid>
      <w:tr w:rsidR="00CC1B56" w14:paraId="63C990F2" w14:textId="77777777">
        <w:trPr>
          <w:trHeight w:val="1271"/>
        </w:trPr>
        <w:tc>
          <w:tcPr>
            <w:tcW w:w="1048" w:type="dxa"/>
          </w:tcPr>
          <w:p w14:paraId="5371AE78" w14:textId="77777777" w:rsidR="00CC1B56" w:rsidRDefault="004616CE">
            <w:pPr>
              <w:pStyle w:val="TableParagraph"/>
              <w:spacing w:line="228" w:lineRule="exact"/>
              <w:ind w:left="107"/>
              <w:rPr>
                <w:sz w:val="20"/>
              </w:rPr>
            </w:pPr>
            <w:r>
              <w:rPr>
                <w:sz w:val="20"/>
              </w:rPr>
              <w:t>12/2005</w:t>
            </w:r>
          </w:p>
        </w:tc>
        <w:tc>
          <w:tcPr>
            <w:tcW w:w="1260" w:type="dxa"/>
          </w:tcPr>
          <w:p w14:paraId="4B3F243C" w14:textId="77777777" w:rsidR="00CC1B56" w:rsidRDefault="004616CE">
            <w:pPr>
              <w:pStyle w:val="TableParagraph"/>
              <w:spacing w:line="228" w:lineRule="exact"/>
              <w:ind w:left="494"/>
              <w:rPr>
                <w:sz w:val="20"/>
              </w:rPr>
            </w:pPr>
            <w:r>
              <w:rPr>
                <w:sz w:val="20"/>
              </w:rPr>
              <w:t>6-7</w:t>
            </w:r>
          </w:p>
        </w:tc>
        <w:tc>
          <w:tcPr>
            <w:tcW w:w="1350" w:type="dxa"/>
          </w:tcPr>
          <w:p w14:paraId="505DE830" w14:textId="77777777" w:rsidR="00CC1B56" w:rsidRDefault="004616CE">
            <w:pPr>
              <w:pStyle w:val="TableParagraph"/>
              <w:spacing w:line="228" w:lineRule="exact"/>
              <w:ind w:left="225" w:right="214"/>
              <w:jc w:val="center"/>
              <w:rPr>
                <w:sz w:val="20"/>
              </w:rPr>
            </w:pPr>
            <w:r>
              <w:rPr>
                <w:sz w:val="20"/>
              </w:rPr>
              <w:t>PSB*3*16</w:t>
            </w:r>
          </w:p>
        </w:tc>
        <w:tc>
          <w:tcPr>
            <w:tcW w:w="6152" w:type="dxa"/>
          </w:tcPr>
          <w:p w14:paraId="3DA163D6" w14:textId="77777777" w:rsidR="00CC1B56" w:rsidRDefault="004616CE">
            <w:pPr>
              <w:pStyle w:val="TableParagraph"/>
              <w:numPr>
                <w:ilvl w:val="0"/>
                <w:numId w:val="10"/>
              </w:numPr>
              <w:tabs>
                <w:tab w:val="left" w:pos="270"/>
              </w:tabs>
              <w:spacing w:line="229" w:lineRule="exact"/>
              <w:ind w:left="269"/>
              <w:rPr>
                <w:sz w:val="20"/>
              </w:rPr>
            </w:pPr>
            <w:r>
              <w:rPr>
                <w:sz w:val="20"/>
              </w:rPr>
              <w:t>Increased the total for the BCMA V. 3.0. routines to 67.</w:t>
            </w:r>
            <w:r>
              <w:rPr>
                <w:spacing w:val="-10"/>
                <w:sz w:val="20"/>
              </w:rPr>
              <w:t xml:space="preserve"> </w:t>
            </w:r>
            <w:r>
              <w:rPr>
                <w:sz w:val="20"/>
              </w:rPr>
              <w:t>(p.6)</w:t>
            </w:r>
          </w:p>
          <w:p w14:paraId="737FDFE2" w14:textId="77777777" w:rsidR="00CC1B56" w:rsidRDefault="004616CE">
            <w:pPr>
              <w:pStyle w:val="TableParagraph"/>
              <w:numPr>
                <w:ilvl w:val="0"/>
                <w:numId w:val="10"/>
              </w:numPr>
              <w:tabs>
                <w:tab w:val="left" w:pos="270"/>
              </w:tabs>
              <w:spacing w:before="39"/>
              <w:ind w:right="431" w:firstLine="0"/>
              <w:rPr>
                <w:sz w:val="20"/>
              </w:rPr>
            </w:pPr>
            <w:r>
              <w:rPr>
                <w:sz w:val="20"/>
              </w:rPr>
              <w:t>Updated the “BCMA V. 3.0 Routines Installed onto VistA Server” example to include the following routines: PSBCSUTL, PSBCSUTX, PSBCSUTY. (p.</w:t>
            </w:r>
            <w:r>
              <w:rPr>
                <w:spacing w:val="-3"/>
                <w:sz w:val="20"/>
              </w:rPr>
              <w:t xml:space="preserve"> </w:t>
            </w:r>
            <w:r>
              <w:rPr>
                <w:sz w:val="20"/>
              </w:rPr>
              <w:t>7)</w:t>
            </w:r>
          </w:p>
          <w:p w14:paraId="0BBCC476" w14:textId="77777777" w:rsidR="00CC1B56" w:rsidRDefault="004616CE">
            <w:pPr>
              <w:pStyle w:val="TableParagraph"/>
              <w:spacing w:before="39"/>
              <w:ind w:left="107"/>
              <w:rPr>
                <w:sz w:val="20"/>
              </w:rPr>
            </w:pPr>
            <w:r w:rsidRPr="004616CE">
              <w:rPr>
                <w:sz w:val="20"/>
                <w:highlight w:val="yellow"/>
              </w:rPr>
              <w:t>REDACTED</w:t>
            </w:r>
          </w:p>
        </w:tc>
      </w:tr>
      <w:tr w:rsidR="00CC1B56" w14:paraId="49E08E98" w14:textId="77777777">
        <w:trPr>
          <w:trHeight w:val="1813"/>
        </w:trPr>
        <w:tc>
          <w:tcPr>
            <w:tcW w:w="1048" w:type="dxa"/>
          </w:tcPr>
          <w:p w14:paraId="46CA88F4" w14:textId="77777777" w:rsidR="00CC1B56" w:rsidRDefault="004616CE">
            <w:pPr>
              <w:pStyle w:val="TableParagraph"/>
              <w:spacing w:line="228" w:lineRule="exact"/>
              <w:ind w:left="107"/>
              <w:rPr>
                <w:sz w:val="20"/>
              </w:rPr>
            </w:pPr>
            <w:r>
              <w:rPr>
                <w:sz w:val="20"/>
              </w:rPr>
              <w:t>01/2005</w:t>
            </w:r>
          </w:p>
        </w:tc>
        <w:tc>
          <w:tcPr>
            <w:tcW w:w="1260" w:type="dxa"/>
          </w:tcPr>
          <w:p w14:paraId="62F4C7D7" w14:textId="77777777" w:rsidR="00CC1B56" w:rsidRDefault="004616CE">
            <w:pPr>
              <w:pStyle w:val="TableParagraph"/>
              <w:spacing w:line="228" w:lineRule="exact"/>
              <w:ind w:left="155" w:right="143"/>
              <w:jc w:val="center"/>
              <w:rPr>
                <w:sz w:val="20"/>
              </w:rPr>
            </w:pPr>
            <w:r>
              <w:rPr>
                <w:sz w:val="20"/>
              </w:rPr>
              <w:t>6-7,</w:t>
            </w:r>
          </w:p>
          <w:p w14:paraId="63A35CB8" w14:textId="77777777" w:rsidR="00CC1B56" w:rsidRDefault="004616CE">
            <w:pPr>
              <w:pStyle w:val="TableParagraph"/>
              <w:spacing w:before="40"/>
              <w:ind w:left="155" w:right="143"/>
              <w:jc w:val="center"/>
              <w:rPr>
                <w:sz w:val="20"/>
              </w:rPr>
            </w:pPr>
            <w:r>
              <w:rPr>
                <w:sz w:val="20"/>
              </w:rPr>
              <w:t>14,</w:t>
            </w:r>
          </w:p>
          <w:p w14:paraId="0D28E1FA" w14:textId="77777777" w:rsidR="00CC1B56" w:rsidRDefault="004616CE">
            <w:pPr>
              <w:pStyle w:val="TableParagraph"/>
              <w:spacing w:before="40"/>
              <w:ind w:left="156" w:right="143"/>
              <w:jc w:val="center"/>
              <w:rPr>
                <w:sz w:val="20"/>
              </w:rPr>
            </w:pPr>
            <w:r>
              <w:rPr>
                <w:sz w:val="20"/>
              </w:rPr>
              <w:t>20-21</w:t>
            </w:r>
          </w:p>
        </w:tc>
        <w:tc>
          <w:tcPr>
            <w:tcW w:w="1350" w:type="dxa"/>
          </w:tcPr>
          <w:p w14:paraId="7471F335" w14:textId="77777777" w:rsidR="00CC1B56" w:rsidRDefault="004616CE">
            <w:pPr>
              <w:pStyle w:val="TableParagraph"/>
              <w:spacing w:line="228" w:lineRule="exact"/>
              <w:ind w:left="225" w:right="213"/>
              <w:jc w:val="center"/>
              <w:rPr>
                <w:sz w:val="20"/>
              </w:rPr>
            </w:pPr>
            <w:r>
              <w:rPr>
                <w:sz w:val="20"/>
              </w:rPr>
              <w:t>PSB*3*4</w:t>
            </w:r>
          </w:p>
        </w:tc>
        <w:tc>
          <w:tcPr>
            <w:tcW w:w="6152" w:type="dxa"/>
          </w:tcPr>
          <w:p w14:paraId="528C2BB8" w14:textId="77777777" w:rsidR="00CC1B56" w:rsidRDefault="004616CE">
            <w:pPr>
              <w:pStyle w:val="TableParagraph"/>
              <w:numPr>
                <w:ilvl w:val="0"/>
                <w:numId w:val="9"/>
              </w:numPr>
              <w:tabs>
                <w:tab w:val="left" w:pos="270"/>
              </w:tabs>
              <w:spacing w:line="229" w:lineRule="exact"/>
              <w:ind w:left="269"/>
              <w:rPr>
                <w:sz w:val="20"/>
              </w:rPr>
            </w:pPr>
            <w:r>
              <w:rPr>
                <w:sz w:val="20"/>
              </w:rPr>
              <w:t>Increased the total for the BCMA V. 3.0. routines to 64.</w:t>
            </w:r>
            <w:r>
              <w:rPr>
                <w:spacing w:val="-10"/>
                <w:sz w:val="20"/>
              </w:rPr>
              <w:t xml:space="preserve"> </w:t>
            </w:r>
            <w:r>
              <w:rPr>
                <w:sz w:val="20"/>
              </w:rPr>
              <w:t>(p.6)</w:t>
            </w:r>
          </w:p>
          <w:p w14:paraId="6676083C" w14:textId="77777777" w:rsidR="00CC1B56" w:rsidRDefault="004616CE">
            <w:pPr>
              <w:pStyle w:val="TableParagraph"/>
              <w:numPr>
                <w:ilvl w:val="0"/>
                <w:numId w:val="9"/>
              </w:numPr>
              <w:tabs>
                <w:tab w:val="left" w:pos="270"/>
              </w:tabs>
              <w:spacing w:before="40"/>
              <w:ind w:right="475" w:firstLine="0"/>
              <w:rPr>
                <w:sz w:val="20"/>
              </w:rPr>
            </w:pPr>
            <w:r>
              <w:rPr>
                <w:sz w:val="20"/>
              </w:rPr>
              <w:t>Updated the “BCMA V. 3.0 Routines Installed on to VistA Server” example to include the PSBOPF routine. (p.</w:t>
            </w:r>
            <w:r>
              <w:rPr>
                <w:spacing w:val="-5"/>
                <w:sz w:val="20"/>
              </w:rPr>
              <w:t xml:space="preserve"> </w:t>
            </w:r>
            <w:r>
              <w:rPr>
                <w:sz w:val="20"/>
              </w:rPr>
              <w:t>7).</w:t>
            </w:r>
          </w:p>
          <w:p w14:paraId="5926D032" w14:textId="77777777" w:rsidR="00CC1B56" w:rsidRDefault="004616CE">
            <w:pPr>
              <w:pStyle w:val="TableParagraph"/>
              <w:numPr>
                <w:ilvl w:val="0"/>
                <w:numId w:val="9"/>
              </w:numPr>
              <w:tabs>
                <w:tab w:val="left" w:pos="270"/>
              </w:tabs>
              <w:spacing w:before="40"/>
              <w:ind w:left="269"/>
              <w:rPr>
                <w:sz w:val="20"/>
              </w:rPr>
            </w:pPr>
            <w:r>
              <w:rPr>
                <w:sz w:val="20"/>
              </w:rPr>
              <w:t>Added description for new PSB READ ONLY security key.</w:t>
            </w:r>
            <w:r>
              <w:rPr>
                <w:spacing w:val="-16"/>
                <w:sz w:val="20"/>
              </w:rPr>
              <w:t xml:space="preserve"> </w:t>
            </w:r>
            <w:r>
              <w:rPr>
                <w:sz w:val="20"/>
              </w:rPr>
              <w:t>(p.14)</w:t>
            </w:r>
          </w:p>
          <w:p w14:paraId="410DE54E" w14:textId="77777777" w:rsidR="00CC1B56" w:rsidRDefault="004616CE">
            <w:pPr>
              <w:pStyle w:val="TableParagraph"/>
              <w:numPr>
                <w:ilvl w:val="0"/>
                <w:numId w:val="9"/>
              </w:numPr>
              <w:tabs>
                <w:tab w:val="left" w:pos="270"/>
              </w:tabs>
              <w:spacing w:before="40"/>
              <w:ind w:right="447" w:firstLine="0"/>
              <w:rPr>
                <w:sz w:val="20"/>
              </w:rPr>
            </w:pPr>
            <w:r>
              <w:rPr>
                <w:sz w:val="20"/>
              </w:rPr>
              <w:t>Added new Glossary entries for PSB READ ONLY and Read-Only BCMA. (p.</w:t>
            </w:r>
            <w:r>
              <w:rPr>
                <w:spacing w:val="-2"/>
                <w:sz w:val="20"/>
              </w:rPr>
              <w:t xml:space="preserve"> </w:t>
            </w:r>
            <w:r>
              <w:rPr>
                <w:sz w:val="20"/>
              </w:rPr>
              <w:t>20-21)</w:t>
            </w:r>
          </w:p>
          <w:p w14:paraId="4D22C4B1" w14:textId="77777777" w:rsidR="00CC1B56" w:rsidRDefault="004616CE">
            <w:pPr>
              <w:pStyle w:val="TableParagraph"/>
              <w:spacing w:before="39"/>
              <w:ind w:left="107"/>
              <w:rPr>
                <w:sz w:val="20"/>
              </w:rPr>
            </w:pPr>
            <w:r w:rsidRPr="004616CE">
              <w:rPr>
                <w:sz w:val="20"/>
                <w:highlight w:val="yellow"/>
              </w:rPr>
              <w:t>REDACTED</w:t>
            </w:r>
          </w:p>
        </w:tc>
      </w:tr>
      <w:tr w:rsidR="00CC1B56" w14:paraId="61241474" w14:textId="77777777">
        <w:trPr>
          <w:trHeight w:val="1189"/>
        </w:trPr>
        <w:tc>
          <w:tcPr>
            <w:tcW w:w="1048" w:type="dxa"/>
          </w:tcPr>
          <w:p w14:paraId="46CB4452" w14:textId="77777777" w:rsidR="00CC1B56" w:rsidRDefault="004616CE">
            <w:pPr>
              <w:pStyle w:val="TableParagraph"/>
              <w:spacing w:line="228" w:lineRule="exact"/>
              <w:ind w:left="107"/>
              <w:rPr>
                <w:sz w:val="20"/>
              </w:rPr>
            </w:pPr>
            <w:r>
              <w:rPr>
                <w:sz w:val="20"/>
              </w:rPr>
              <w:t>10/2004</w:t>
            </w:r>
          </w:p>
        </w:tc>
        <w:tc>
          <w:tcPr>
            <w:tcW w:w="1260" w:type="dxa"/>
          </w:tcPr>
          <w:p w14:paraId="7F08D53A" w14:textId="77777777" w:rsidR="00CC1B56" w:rsidRDefault="004616CE">
            <w:pPr>
              <w:pStyle w:val="TableParagraph"/>
              <w:spacing w:line="228" w:lineRule="exact"/>
              <w:ind w:left="494"/>
              <w:rPr>
                <w:sz w:val="20"/>
              </w:rPr>
            </w:pPr>
            <w:r>
              <w:rPr>
                <w:sz w:val="20"/>
              </w:rPr>
              <w:t>6-7</w:t>
            </w:r>
          </w:p>
        </w:tc>
        <w:tc>
          <w:tcPr>
            <w:tcW w:w="1350" w:type="dxa"/>
          </w:tcPr>
          <w:p w14:paraId="10E9114D" w14:textId="77777777" w:rsidR="00CC1B56" w:rsidRDefault="004616CE">
            <w:pPr>
              <w:pStyle w:val="TableParagraph"/>
              <w:spacing w:line="228" w:lineRule="exact"/>
              <w:ind w:left="225" w:right="213"/>
              <w:jc w:val="center"/>
              <w:rPr>
                <w:sz w:val="20"/>
              </w:rPr>
            </w:pPr>
            <w:r>
              <w:rPr>
                <w:sz w:val="20"/>
              </w:rPr>
              <w:t>PSB*3*3</w:t>
            </w:r>
          </w:p>
        </w:tc>
        <w:tc>
          <w:tcPr>
            <w:tcW w:w="6152" w:type="dxa"/>
          </w:tcPr>
          <w:p w14:paraId="58497AEE" w14:textId="77777777" w:rsidR="00CC1B56" w:rsidRDefault="004616CE">
            <w:pPr>
              <w:pStyle w:val="TableParagraph"/>
              <w:numPr>
                <w:ilvl w:val="0"/>
                <w:numId w:val="8"/>
              </w:numPr>
              <w:tabs>
                <w:tab w:val="left" w:pos="258"/>
              </w:tabs>
              <w:spacing w:line="228" w:lineRule="exact"/>
              <w:ind w:left="257" w:hanging="151"/>
              <w:rPr>
                <w:sz w:val="20"/>
              </w:rPr>
            </w:pPr>
            <w:r>
              <w:rPr>
                <w:sz w:val="20"/>
              </w:rPr>
              <w:t>Increased the total for the BCMA V. 3.0 routines to 63. (p.</w:t>
            </w:r>
            <w:r>
              <w:rPr>
                <w:spacing w:val="-12"/>
                <w:sz w:val="20"/>
              </w:rPr>
              <w:t xml:space="preserve"> </w:t>
            </w:r>
            <w:r>
              <w:rPr>
                <w:sz w:val="20"/>
              </w:rPr>
              <w:t>6)</w:t>
            </w:r>
          </w:p>
          <w:p w14:paraId="15FDF300" w14:textId="77777777" w:rsidR="00CC1B56" w:rsidRDefault="004616CE">
            <w:pPr>
              <w:pStyle w:val="TableParagraph"/>
              <w:numPr>
                <w:ilvl w:val="0"/>
                <w:numId w:val="8"/>
              </w:numPr>
              <w:tabs>
                <w:tab w:val="left" w:pos="258"/>
              </w:tabs>
              <w:spacing w:before="40"/>
              <w:ind w:right="486" w:firstLine="0"/>
              <w:rPr>
                <w:sz w:val="20"/>
              </w:rPr>
            </w:pPr>
            <w:r>
              <w:rPr>
                <w:sz w:val="20"/>
              </w:rPr>
              <w:t>Updated the “BCMA V. 3.0 Routines Installed on to VistA Server” example to reflect the inclusion of routines PSBML2, PSBML3, and PSBMLLKU to the VistA Server. (p.</w:t>
            </w:r>
            <w:r>
              <w:rPr>
                <w:spacing w:val="-3"/>
                <w:sz w:val="20"/>
              </w:rPr>
              <w:t xml:space="preserve"> </w:t>
            </w:r>
            <w:r>
              <w:rPr>
                <w:sz w:val="20"/>
              </w:rPr>
              <w:t>7)</w:t>
            </w:r>
          </w:p>
          <w:p w14:paraId="4A60081D" w14:textId="77777777" w:rsidR="00CC1B56" w:rsidRDefault="004616CE">
            <w:pPr>
              <w:pStyle w:val="TableParagraph"/>
              <w:spacing w:line="212" w:lineRule="exact"/>
              <w:ind w:left="107"/>
              <w:rPr>
                <w:sz w:val="20"/>
              </w:rPr>
            </w:pPr>
            <w:r w:rsidRPr="004616CE">
              <w:rPr>
                <w:sz w:val="20"/>
                <w:highlight w:val="yellow"/>
              </w:rPr>
              <w:t>REDACTED</w:t>
            </w:r>
          </w:p>
        </w:tc>
      </w:tr>
      <w:tr w:rsidR="00CC1B56" w14:paraId="36404F6B" w14:textId="77777777">
        <w:trPr>
          <w:trHeight w:val="539"/>
        </w:trPr>
        <w:tc>
          <w:tcPr>
            <w:tcW w:w="1048" w:type="dxa"/>
          </w:tcPr>
          <w:p w14:paraId="403190C4" w14:textId="77777777" w:rsidR="00CC1B56" w:rsidRDefault="004616CE">
            <w:pPr>
              <w:pStyle w:val="TableParagraph"/>
              <w:spacing w:line="228" w:lineRule="exact"/>
              <w:ind w:left="107"/>
              <w:rPr>
                <w:sz w:val="20"/>
              </w:rPr>
            </w:pPr>
            <w:r>
              <w:rPr>
                <w:sz w:val="20"/>
              </w:rPr>
              <w:t>02/2004</w:t>
            </w:r>
          </w:p>
        </w:tc>
        <w:tc>
          <w:tcPr>
            <w:tcW w:w="1260" w:type="dxa"/>
          </w:tcPr>
          <w:p w14:paraId="488B74E3" w14:textId="77777777" w:rsidR="00CC1B56" w:rsidRDefault="00CC1B56">
            <w:pPr>
              <w:pStyle w:val="TableParagraph"/>
              <w:ind w:left="0"/>
              <w:rPr>
                <w:sz w:val="20"/>
              </w:rPr>
            </w:pPr>
          </w:p>
        </w:tc>
        <w:tc>
          <w:tcPr>
            <w:tcW w:w="1350" w:type="dxa"/>
          </w:tcPr>
          <w:p w14:paraId="290FFF75" w14:textId="77777777" w:rsidR="00CC1B56" w:rsidRDefault="00CC1B56">
            <w:pPr>
              <w:pStyle w:val="TableParagraph"/>
              <w:ind w:left="0"/>
              <w:rPr>
                <w:sz w:val="20"/>
              </w:rPr>
            </w:pPr>
          </w:p>
        </w:tc>
        <w:tc>
          <w:tcPr>
            <w:tcW w:w="6152" w:type="dxa"/>
          </w:tcPr>
          <w:p w14:paraId="65C800EC" w14:textId="77777777" w:rsidR="00CC1B56" w:rsidRDefault="004616CE">
            <w:pPr>
              <w:pStyle w:val="TableParagraph"/>
              <w:spacing w:line="228" w:lineRule="exact"/>
              <w:ind w:left="106"/>
              <w:rPr>
                <w:sz w:val="20"/>
              </w:rPr>
            </w:pPr>
            <w:r>
              <w:rPr>
                <w:sz w:val="20"/>
              </w:rPr>
              <w:t>Original Released BCMA V. 3.0 Technical Manual/Security Guide</w:t>
            </w:r>
          </w:p>
          <w:p w14:paraId="44D83A45" w14:textId="77777777" w:rsidR="00CC1B56" w:rsidRDefault="004616CE">
            <w:pPr>
              <w:pStyle w:val="TableParagraph"/>
              <w:spacing w:before="40"/>
              <w:ind w:left="107"/>
              <w:rPr>
                <w:sz w:val="20"/>
              </w:rPr>
            </w:pPr>
            <w:r w:rsidRPr="004616CE">
              <w:rPr>
                <w:sz w:val="20"/>
                <w:highlight w:val="yellow"/>
              </w:rPr>
              <w:t>REDACTED</w:t>
            </w:r>
          </w:p>
        </w:tc>
      </w:tr>
    </w:tbl>
    <w:p w14:paraId="5C339A5B" w14:textId="77777777" w:rsidR="00CC1B56" w:rsidRDefault="00CC1B56">
      <w:pPr>
        <w:rPr>
          <w:sz w:val="20"/>
        </w:rPr>
      </w:pPr>
    </w:p>
    <w:p w14:paraId="42B570C5" w14:textId="77777777" w:rsidR="00CC1B56" w:rsidRDefault="00CC1B56">
      <w:pPr>
        <w:rPr>
          <w:sz w:val="20"/>
        </w:rPr>
      </w:pPr>
    </w:p>
    <w:p w14:paraId="45B41BFE" w14:textId="77777777" w:rsidR="00CC1B56" w:rsidRDefault="00CC1B56">
      <w:pPr>
        <w:rPr>
          <w:sz w:val="20"/>
        </w:rPr>
      </w:pPr>
    </w:p>
    <w:p w14:paraId="29A2C4BA" w14:textId="77777777" w:rsidR="00CC1B56" w:rsidRDefault="00CC1B56">
      <w:pPr>
        <w:rPr>
          <w:sz w:val="20"/>
        </w:rPr>
      </w:pPr>
    </w:p>
    <w:p w14:paraId="6461EB29" w14:textId="77777777" w:rsidR="00CC1B56" w:rsidRDefault="00CC1B56">
      <w:pPr>
        <w:rPr>
          <w:sz w:val="20"/>
        </w:rPr>
      </w:pPr>
    </w:p>
    <w:p w14:paraId="1B876AB3" w14:textId="77777777" w:rsidR="00CC1B56" w:rsidRDefault="00CC1B56">
      <w:pPr>
        <w:rPr>
          <w:sz w:val="20"/>
        </w:rPr>
      </w:pPr>
    </w:p>
    <w:p w14:paraId="35151099" w14:textId="77777777" w:rsidR="00CC1B56" w:rsidRDefault="00CC1B56">
      <w:pPr>
        <w:rPr>
          <w:sz w:val="20"/>
        </w:rPr>
      </w:pPr>
    </w:p>
    <w:p w14:paraId="042A8092" w14:textId="77777777" w:rsidR="00CC1B56" w:rsidRDefault="00CC1B56">
      <w:pPr>
        <w:rPr>
          <w:sz w:val="20"/>
        </w:rPr>
      </w:pPr>
    </w:p>
    <w:p w14:paraId="6D932359" w14:textId="77777777" w:rsidR="00CC1B56" w:rsidRDefault="00CC1B56">
      <w:pPr>
        <w:rPr>
          <w:sz w:val="20"/>
        </w:rPr>
      </w:pPr>
    </w:p>
    <w:p w14:paraId="40C00405" w14:textId="77777777" w:rsidR="00CC1B56" w:rsidRDefault="00CC1B56">
      <w:pPr>
        <w:rPr>
          <w:sz w:val="20"/>
        </w:rPr>
      </w:pPr>
    </w:p>
    <w:p w14:paraId="216702DE" w14:textId="77777777" w:rsidR="00CC1B56" w:rsidRDefault="00CC1B56">
      <w:pPr>
        <w:rPr>
          <w:sz w:val="20"/>
        </w:rPr>
      </w:pPr>
    </w:p>
    <w:p w14:paraId="07E5CA54" w14:textId="77777777" w:rsidR="00CC1B56" w:rsidRDefault="00CC1B56">
      <w:pPr>
        <w:rPr>
          <w:sz w:val="20"/>
        </w:rPr>
      </w:pPr>
    </w:p>
    <w:p w14:paraId="158FBD87" w14:textId="77777777" w:rsidR="00CC1B56" w:rsidRDefault="00CC1B56">
      <w:pPr>
        <w:rPr>
          <w:sz w:val="20"/>
        </w:rPr>
      </w:pPr>
    </w:p>
    <w:p w14:paraId="4666A2AF" w14:textId="77777777" w:rsidR="00CC1B56" w:rsidRDefault="00CC1B56">
      <w:pPr>
        <w:rPr>
          <w:sz w:val="20"/>
        </w:rPr>
      </w:pPr>
    </w:p>
    <w:p w14:paraId="6A7BE7B7" w14:textId="77777777" w:rsidR="00CC1B56" w:rsidRDefault="00CC1B56">
      <w:pPr>
        <w:rPr>
          <w:sz w:val="20"/>
        </w:rPr>
      </w:pPr>
    </w:p>
    <w:p w14:paraId="2E755703" w14:textId="77777777" w:rsidR="00CC1B56" w:rsidRDefault="00CC1B56">
      <w:pPr>
        <w:rPr>
          <w:sz w:val="20"/>
        </w:rPr>
      </w:pPr>
    </w:p>
    <w:p w14:paraId="6697C768" w14:textId="77777777" w:rsidR="00CC1B56" w:rsidRDefault="00CC1B56">
      <w:pPr>
        <w:rPr>
          <w:sz w:val="20"/>
        </w:rPr>
      </w:pPr>
    </w:p>
    <w:p w14:paraId="67C9DF42" w14:textId="77777777" w:rsidR="00CC1B56" w:rsidRDefault="00CC1B56">
      <w:pPr>
        <w:rPr>
          <w:sz w:val="20"/>
        </w:rPr>
      </w:pPr>
    </w:p>
    <w:p w14:paraId="4686D831" w14:textId="77777777" w:rsidR="00CC1B56" w:rsidRDefault="00CC1B56">
      <w:pPr>
        <w:rPr>
          <w:sz w:val="20"/>
        </w:rPr>
      </w:pPr>
    </w:p>
    <w:p w14:paraId="3E20BB40" w14:textId="77777777" w:rsidR="00CC1B56" w:rsidRDefault="00CC1B56">
      <w:pPr>
        <w:rPr>
          <w:sz w:val="20"/>
        </w:rPr>
      </w:pPr>
    </w:p>
    <w:p w14:paraId="08BC4BDD" w14:textId="77777777" w:rsidR="00CC1B56" w:rsidRDefault="00CC1B56">
      <w:pPr>
        <w:rPr>
          <w:sz w:val="20"/>
        </w:rPr>
      </w:pPr>
    </w:p>
    <w:p w14:paraId="3AB706F2" w14:textId="77777777" w:rsidR="00CC1B56" w:rsidRDefault="00CC1B56">
      <w:pPr>
        <w:rPr>
          <w:sz w:val="20"/>
        </w:rPr>
      </w:pPr>
    </w:p>
    <w:p w14:paraId="1A924B75" w14:textId="77777777" w:rsidR="00CC1B56" w:rsidRDefault="00CC1B56">
      <w:pPr>
        <w:rPr>
          <w:sz w:val="20"/>
        </w:rPr>
      </w:pPr>
    </w:p>
    <w:p w14:paraId="79657D4D" w14:textId="77777777" w:rsidR="00CC1B56" w:rsidRDefault="00CC1B56">
      <w:pPr>
        <w:rPr>
          <w:sz w:val="20"/>
        </w:rPr>
      </w:pPr>
    </w:p>
    <w:p w14:paraId="4584DCD9" w14:textId="77777777" w:rsidR="00CC1B56" w:rsidRDefault="00CC1B56">
      <w:pPr>
        <w:rPr>
          <w:sz w:val="20"/>
        </w:rPr>
      </w:pPr>
    </w:p>
    <w:p w14:paraId="15193DA3" w14:textId="77777777" w:rsidR="00CC1B56" w:rsidRDefault="00CC1B56">
      <w:pPr>
        <w:rPr>
          <w:sz w:val="20"/>
        </w:rPr>
      </w:pPr>
    </w:p>
    <w:p w14:paraId="045E50AA" w14:textId="77777777" w:rsidR="00CC1B56" w:rsidRDefault="00CC1B56">
      <w:pPr>
        <w:rPr>
          <w:sz w:val="20"/>
        </w:rPr>
      </w:pPr>
    </w:p>
    <w:p w14:paraId="314930F2" w14:textId="77777777" w:rsidR="00CC1B56" w:rsidRDefault="00CC1B56">
      <w:pPr>
        <w:rPr>
          <w:sz w:val="20"/>
        </w:rPr>
      </w:pPr>
    </w:p>
    <w:p w14:paraId="5FE78DAD" w14:textId="77777777" w:rsidR="00CC1B56" w:rsidRDefault="00CC1B56">
      <w:pPr>
        <w:rPr>
          <w:sz w:val="20"/>
        </w:rPr>
      </w:pPr>
    </w:p>
    <w:p w14:paraId="513316EA" w14:textId="77777777" w:rsidR="00CC1B56" w:rsidRDefault="00CC1B56">
      <w:pPr>
        <w:rPr>
          <w:sz w:val="20"/>
        </w:rPr>
      </w:pPr>
    </w:p>
    <w:p w14:paraId="3002EC85" w14:textId="77777777" w:rsidR="00CC1B56" w:rsidRDefault="00CC1B56">
      <w:pPr>
        <w:rPr>
          <w:sz w:val="20"/>
        </w:rPr>
      </w:pPr>
    </w:p>
    <w:p w14:paraId="7B38782A" w14:textId="77777777" w:rsidR="00CC1B56" w:rsidRDefault="00CC1B56">
      <w:pPr>
        <w:rPr>
          <w:sz w:val="20"/>
        </w:rPr>
      </w:pPr>
    </w:p>
    <w:p w14:paraId="4066D8E5" w14:textId="77777777" w:rsidR="00CC1B56" w:rsidRDefault="00CC1B56">
      <w:pPr>
        <w:rPr>
          <w:sz w:val="20"/>
        </w:rPr>
      </w:pPr>
    </w:p>
    <w:p w14:paraId="449BA9ED" w14:textId="77777777" w:rsidR="00CC1B56" w:rsidRDefault="00BD5EFA">
      <w:pPr>
        <w:rPr>
          <w:sz w:val="15"/>
        </w:rPr>
      </w:pPr>
      <w:r>
        <w:pict w14:anchorId="02C7C3F7">
          <v:shape id="_x0000_s1163" style="position:absolute;margin-left:70.5pt;margin-top:10.6pt;width:466.5pt;height:4.45pt;z-index:-15726080;mso-wrap-distance-left:0;mso-wrap-distance-right:0;mso-position-horizontal-relative:page" coordorigin="1410,212" coordsize="9330,89" o:spt="100" adj="0,,0" path="m10740,241r-9330,l1410,301r9330,l10740,241xm10740,212r-9330,l1410,226r9330,l10740,212xe" fillcolor="black" stroked="f">
            <v:stroke joinstyle="round"/>
            <v:formulas/>
            <v:path arrowok="t" o:connecttype="segments"/>
            <w10:wrap type="topAndBottom" anchorx="page"/>
          </v:shape>
        </w:pict>
      </w:r>
    </w:p>
    <w:p w14:paraId="22D2AFAF" w14:textId="77777777" w:rsidR="00CC1B56" w:rsidRDefault="004616CE">
      <w:pPr>
        <w:pStyle w:val="BodyText"/>
        <w:tabs>
          <w:tab w:val="left" w:pos="2973"/>
          <w:tab w:val="left" w:pos="8438"/>
        </w:tabs>
        <w:ind w:left="4491" w:right="567" w:hanging="4252"/>
        <w:rPr>
          <w:rFonts w:ascii="Times New Roman"/>
        </w:rPr>
      </w:pPr>
      <w:r>
        <w:rPr>
          <w:rFonts w:ascii="Times New Roman"/>
        </w:rPr>
        <w:t>ii</w:t>
      </w:r>
      <w:r>
        <w:rPr>
          <w:rFonts w:ascii="Times New Roman"/>
        </w:rPr>
        <w:tab/>
        <w:t>BCMA V. 3.0 Technical</w:t>
      </w:r>
      <w:r>
        <w:rPr>
          <w:rFonts w:ascii="Times New Roman"/>
          <w:spacing w:val="-14"/>
        </w:rPr>
        <w:t xml:space="preserve"> </w:t>
      </w:r>
      <w:r>
        <w:rPr>
          <w:rFonts w:ascii="Times New Roman"/>
        </w:rPr>
        <w:t>Manual/Security</w:t>
      </w:r>
      <w:r>
        <w:rPr>
          <w:rFonts w:ascii="Times New Roman"/>
          <w:spacing w:val="-2"/>
        </w:rPr>
        <w:t xml:space="preserve"> </w:t>
      </w:r>
      <w:r>
        <w:rPr>
          <w:rFonts w:ascii="Times New Roman"/>
        </w:rPr>
        <w:t>Guide</w:t>
      </w:r>
      <w:r>
        <w:rPr>
          <w:rFonts w:ascii="Times New Roman"/>
        </w:rPr>
        <w:tab/>
        <w:t>January 2009 PSB*3*28</w:t>
      </w:r>
    </w:p>
    <w:p w14:paraId="07AA841A" w14:textId="77777777" w:rsidR="00CC1B56" w:rsidRDefault="00CC1B56">
      <w:pPr>
        <w:sectPr w:rsidR="00CC1B56">
          <w:pgSz w:w="12240" w:h="15840"/>
          <w:pgMar w:top="1600" w:right="960" w:bottom="280" w:left="1200" w:header="855" w:footer="0" w:gutter="0"/>
          <w:cols w:space="720"/>
        </w:sectPr>
      </w:pPr>
    </w:p>
    <w:p w14:paraId="339A7D69" w14:textId="77777777" w:rsidR="00CC1B56" w:rsidRDefault="00CC1B56">
      <w:pPr>
        <w:spacing w:before="5"/>
        <w:rPr>
          <w:sz w:val="27"/>
        </w:rPr>
      </w:pPr>
    </w:p>
    <w:p w14:paraId="48CA062D" w14:textId="77777777" w:rsidR="00CC1B56" w:rsidRDefault="00BD5EFA">
      <w:pPr>
        <w:ind w:left="402"/>
        <w:rPr>
          <w:sz w:val="20"/>
        </w:rPr>
      </w:pPr>
      <w:r>
        <w:rPr>
          <w:sz w:val="20"/>
        </w:rPr>
      </w:r>
      <w:r>
        <w:rPr>
          <w:sz w:val="20"/>
        </w:rPr>
        <w:pict w14:anchorId="010F7C1C">
          <v:group id="_x0000_s1161" style="width:474.25pt;height:51.55pt;mso-position-horizontal-relative:char;mso-position-vertical-relative:line" coordsize="9485,1031">
            <v:shape id="_x0000_s1162" style="position:absolute;width:9485;height:1031" coordsize="9485,1031" o:spt="100" adj="0,,0" path="m89,l14,,,,,14,,89,,853r,75l,942r14,l89,942r,-14l14,928r,-75l14,89r,-75l89,14,89,xm9367,29r-60,l9307,89r,764l89,853,89,89r9218,l9307,29,89,29r-60,l29,89r,764l29,913r60,l9307,913r60,l9367,853r,-764l9367,29xm9485,853r,l9485,89r-89,l9396,14r,-14l9382,r-75,l89,r,14l9307,14r75,l9382,89r,764l9382,928r-75,l89,928r,103l9307,1031r89,l9485,1031r,-89l9485,853xe" fillcolor="black" stroked="f">
              <v:stroke joinstyle="round"/>
              <v:formulas/>
              <v:path arrowok="t" o:connecttype="segments"/>
            </v:shape>
            <w10:anchorlock/>
          </v:group>
        </w:pict>
      </w:r>
    </w:p>
    <w:p w14:paraId="095BCECF" w14:textId="77777777" w:rsidR="00CC1B56" w:rsidRDefault="00CC1B56">
      <w:pPr>
        <w:rPr>
          <w:sz w:val="20"/>
        </w:rPr>
      </w:pPr>
    </w:p>
    <w:p w14:paraId="2219823D" w14:textId="77777777" w:rsidR="00CC1B56" w:rsidRDefault="00CC1B56">
      <w:pPr>
        <w:spacing w:before="5"/>
        <w:rPr>
          <w:sz w:val="21"/>
        </w:rPr>
      </w:pPr>
    </w:p>
    <w:p w14:paraId="47A629FD" w14:textId="77777777" w:rsidR="00CC1B56" w:rsidRDefault="004616CE">
      <w:pPr>
        <w:pStyle w:val="Heading2"/>
        <w:tabs>
          <w:tab w:val="right" w:leader="dot" w:pos="9458"/>
        </w:tabs>
        <w:spacing w:before="92" w:line="276" w:lineRule="exact"/>
      </w:pPr>
      <w:r>
        <w:t>BCMA V. 3.0 and</w:t>
      </w:r>
      <w:r>
        <w:rPr>
          <w:spacing w:val="-1"/>
        </w:rPr>
        <w:t xml:space="preserve"> </w:t>
      </w:r>
      <w:r>
        <w:t>This Guide</w:t>
      </w:r>
      <w:r>
        <w:tab/>
        <w:t>1</w:t>
      </w:r>
    </w:p>
    <w:p w14:paraId="4CA5A1DB" w14:textId="77777777" w:rsidR="00CC1B56" w:rsidRDefault="004616CE">
      <w:pPr>
        <w:tabs>
          <w:tab w:val="right" w:leader="dot" w:pos="9455"/>
        </w:tabs>
        <w:spacing w:line="253" w:lineRule="exact"/>
        <w:ind w:left="671"/>
      </w:pPr>
      <w:r>
        <w:t>Benefits of BCMA</w:t>
      </w:r>
      <w:r>
        <w:rPr>
          <w:spacing w:val="-1"/>
        </w:rPr>
        <w:t xml:space="preserve"> </w:t>
      </w:r>
      <w:r>
        <w:t>V. 3.0</w:t>
      </w:r>
      <w:r>
        <w:tab/>
        <w:t>1</w:t>
      </w:r>
    </w:p>
    <w:p w14:paraId="093F2B53" w14:textId="77777777" w:rsidR="00CC1B56" w:rsidRDefault="004616CE">
      <w:pPr>
        <w:tabs>
          <w:tab w:val="right" w:leader="dot" w:pos="9456"/>
        </w:tabs>
        <w:ind w:left="671"/>
      </w:pPr>
      <w:r>
        <w:t>Benefits of</w:t>
      </w:r>
      <w:r>
        <w:rPr>
          <w:spacing w:val="-1"/>
        </w:rPr>
        <w:t xml:space="preserve"> </w:t>
      </w:r>
      <w:r>
        <w:t>This Guide</w:t>
      </w:r>
      <w:r>
        <w:tab/>
        <w:t>1</w:t>
      </w:r>
    </w:p>
    <w:p w14:paraId="576DBDAF" w14:textId="77777777" w:rsidR="00CC1B56" w:rsidRDefault="004616CE">
      <w:pPr>
        <w:tabs>
          <w:tab w:val="right" w:leader="dot" w:pos="9455"/>
        </w:tabs>
        <w:spacing w:before="2" w:line="241" w:lineRule="exact"/>
        <w:ind w:left="1080"/>
        <w:rPr>
          <w:sz w:val="21"/>
        </w:rPr>
      </w:pPr>
      <w:r>
        <w:rPr>
          <w:sz w:val="21"/>
        </w:rPr>
        <w:t>Our Target Audience.</w:t>
      </w:r>
      <w:r>
        <w:rPr>
          <w:sz w:val="21"/>
        </w:rPr>
        <w:tab/>
        <w:t>1</w:t>
      </w:r>
    </w:p>
    <w:p w14:paraId="2812B4B3" w14:textId="77777777" w:rsidR="00CC1B56" w:rsidRDefault="004616CE">
      <w:pPr>
        <w:tabs>
          <w:tab w:val="right" w:leader="dot" w:pos="9455"/>
        </w:tabs>
        <w:spacing w:line="252" w:lineRule="exact"/>
        <w:ind w:left="671"/>
      </w:pPr>
      <w:r>
        <w:t>Other Sources</w:t>
      </w:r>
      <w:r>
        <w:rPr>
          <w:spacing w:val="-1"/>
        </w:rPr>
        <w:t xml:space="preserve"> </w:t>
      </w:r>
      <w:r>
        <w:t>of Information</w:t>
      </w:r>
      <w:r>
        <w:tab/>
        <w:t>2</w:t>
      </w:r>
    </w:p>
    <w:p w14:paraId="70AAED7F" w14:textId="77777777" w:rsidR="00CC1B56" w:rsidRDefault="004616CE">
      <w:pPr>
        <w:tabs>
          <w:tab w:val="right" w:leader="dot" w:pos="9455"/>
        </w:tabs>
        <w:spacing w:before="1" w:line="241" w:lineRule="exact"/>
        <w:ind w:left="1080"/>
        <w:rPr>
          <w:sz w:val="21"/>
        </w:rPr>
      </w:pPr>
      <w:r>
        <w:rPr>
          <w:sz w:val="21"/>
        </w:rPr>
        <w:t>Background/Technical</w:t>
      </w:r>
      <w:r>
        <w:rPr>
          <w:spacing w:val="-1"/>
          <w:sz w:val="21"/>
        </w:rPr>
        <w:t xml:space="preserve"> </w:t>
      </w:r>
      <w:r>
        <w:rPr>
          <w:sz w:val="21"/>
        </w:rPr>
        <w:t>Information</w:t>
      </w:r>
      <w:r>
        <w:rPr>
          <w:sz w:val="21"/>
        </w:rPr>
        <w:tab/>
        <w:t>2</w:t>
      </w:r>
    </w:p>
    <w:p w14:paraId="6866235C" w14:textId="77777777" w:rsidR="00CC1B56" w:rsidRDefault="004616CE">
      <w:pPr>
        <w:tabs>
          <w:tab w:val="right" w:leader="dot" w:pos="9455"/>
        </w:tabs>
        <w:spacing w:line="241" w:lineRule="exact"/>
        <w:ind w:left="1080"/>
        <w:rPr>
          <w:sz w:val="21"/>
        </w:rPr>
      </w:pPr>
      <w:r>
        <w:rPr>
          <w:sz w:val="21"/>
        </w:rPr>
        <w:t>This Manual and</w:t>
      </w:r>
      <w:r>
        <w:rPr>
          <w:spacing w:val="-3"/>
          <w:sz w:val="21"/>
        </w:rPr>
        <w:t xml:space="preserve"> </w:t>
      </w:r>
      <w:r>
        <w:rPr>
          <w:sz w:val="21"/>
        </w:rPr>
        <w:t>Related Documentation</w:t>
      </w:r>
      <w:r>
        <w:rPr>
          <w:sz w:val="21"/>
        </w:rPr>
        <w:tab/>
        <w:t>2</w:t>
      </w:r>
    </w:p>
    <w:p w14:paraId="316774F0" w14:textId="77777777" w:rsidR="00CC1B56" w:rsidRDefault="004616CE">
      <w:pPr>
        <w:tabs>
          <w:tab w:val="right" w:leader="dot" w:pos="9455"/>
        </w:tabs>
        <w:spacing w:line="252" w:lineRule="exact"/>
        <w:ind w:left="671"/>
      </w:pPr>
      <w:r>
        <w:t>Conventions Used in</w:t>
      </w:r>
      <w:r>
        <w:rPr>
          <w:spacing w:val="-1"/>
        </w:rPr>
        <w:t xml:space="preserve"> </w:t>
      </w:r>
      <w:r>
        <w:t>This Guide</w:t>
      </w:r>
      <w:r>
        <w:tab/>
        <w:t>2</w:t>
      </w:r>
    </w:p>
    <w:p w14:paraId="68FDDFF8" w14:textId="77777777" w:rsidR="00CC1B56" w:rsidRDefault="004616CE">
      <w:pPr>
        <w:tabs>
          <w:tab w:val="right" w:leader="dot" w:pos="9455"/>
        </w:tabs>
        <w:ind w:left="671"/>
      </w:pPr>
      <w:r>
        <w:t>Obtaining</w:t>
      </w:r>
      <w:r>
        <w:rPr>
          <w:spacing w:val="-1"/>
        </w:rPr>
        <w:t xml:space="preserve"> </w:t>
      </w:r>
      <w:r>
        <w:t>On-line Help</w:t>
      </w:r>
      <w:r>
        <w:tab/>
        <w:t>3</w:t>
      </w:r>
    </w:p>
    <w:p w14:paraId="6E86238E" w14:textId="77777777" w:rsidR="00CC1B56" w:rsidRDefault="004616CE">
      <w:pPr>
        <w:tabs>
          <w:tab w:val="right" w:leader="dot" w:pos="9456"/>
        </w:tabs>
        <w:ind w:left="671"/>
      </w:pPr>
      <w:r>
        <w:t>Locating</w:t>
      </w:r>
      <w:r>
        <w:rPr>
          <w:spacing w:val="-1"/>
        </w:rPr>
        <w:t xml:space="preserve"> </w:t>
      </w:r>
      <w:r>
        <w:t>Detailed Listings</w:t>
      </w:r>
      <w:r>
        <w:tab/>
        <w:t>3</w:t>
      </w:r>
    </w:p>
    <w:p w14:paraId="2B0EDF18" w14:textId="77777777" w:rsidR="00CC1B56" w:rsidRDefault="004616CE">
      <w:pPr>
        <w:tabs>
          <w:tab w:val="right" w:leader="dot" w:pos="9455"/>
        </w:tabs>
        <w:spacing w:before="1" w:line="241" w:lineRule="exact"/>
        <w:ind w:left="1080"/>
        <w:rPr>
          <w:sz w:val="21"/>
        </w:rPr>
      </w:pPr>
      <w:r>
        <w:rPr>
          <w:sz w:val="21"/>
        </w:rPr>
        <w:t>Routines</w:t>
      </w:r>
      <w:r>
        <w:rPr>
          <w:sz w:val="21"/>
        </w:rPr>
        <w:tab/>
        <w:t>3</w:t>
      </w:r>
    </w:p>
    <w:p w14:paraId="749173C2" w14:textId="77777777" w:rsidR="00CC1B56" w:rsidRDefault="004616CE">
      <w:pPr>
        <w:tabs>
          <w:tab w:val="right" w:leader="dot" w:pos="9455"/>
        </w:tabs>
        <w:ind w:left="1080"/>
        <w:rPr>
          <w:sz w:val="21"/>
        </w:rPr>
      </w:pPr>
      <w:r>
        <w:rPr>
          <w:sz w:val="21"/>
        </w:rPr>
        <w:t>Data</w:t>
      </w:r>
      <w:r>
        <w:rPr>
          <w:spacing w:val="-1"/>
          <w:sz w:val="21"/>
        </w:rPr>
        <w:t xml:space="preserve"> </w:t>
      </w:r>
      <w:r>
        <w:rPr>
          <w:sz w:val="21"/>
        </w:rPr>
        <w:t>Dictionaries</w:t>
      </w:r>
      <w:r>
        <w:rPr>
          <w:sz w:val="21"/>
        </w:rPr>
        <w:tab/>
        <w:t>3</w:t>
      </w:r>
    </w:p>
    <w:p w14:paraId="0B12C3BA" w14:textId="77777777" w:rsidR="00CC1B56" w:rsidRDefault="004616CE">
      <w:pPr>
        <w:pStyle w:val="Heading2"/>
        <w:tabs>
          <w:tab w:val="right" w:leader="dot" w:pos="9457"/>
        </w:tabs>
        <w:spacing w:before="240" w:line="276" w:lineRule="exact"/>
      </w:pPr>
      <w:r>
        <w:t>Implementation</w:t>
      </w:r>
      <w:r>
        <w:rPr>
          <w:spacing w:val="-1"/>
        </w:rPr>
        <w:t xml:space="preserve"> </w:t>
      </w:r>
      <w:r>
        <w:t>and</w:t>
      </w:r>
      <w:r>
        <w:rPr>
          <w:spacing w:val="-1"/>
        </w:rPr>
        <w:t xml:space="preserve"> </w:t>
      </w:r>
      <w:r>
        <w:t>Maintenance</w:t>
      </w:r>
      <w:r>
        <w:tab/>
        <w:t>5</w:t>
      </w:r>
    </w:p>
    <w:p w14:paraId="69EB7FEC" w14:textId="77777777" w:rsidR="00CC1B56" w:rsidRDefault="004616CE">
      <w:pPr>
        <w:tabs>
          <w:tab w:val="right" w:leader="dot" w:pos="9455"/>
        </w:tabs>
        <w:spacing w:line="253" w:lineRule="exact"/>
        <w:ind w:left="671"/>
      </w:pPr>
      <w:r>
        <w:t>Minimum</w:t>
      </w:r>
      <w:r>
        <w:rPr>
          <w:spacing w:val="-2"/>
        </w:rPr>
        <w:t xml:space="preserve"> </w:t>
      </w:r>
      <w:r>
        <w:t>Required Packages</w:t>
      </w:r>
      <w:r>
        <w:tab/>
        <w:t>5</w:t>
      </w:r>
    </w:p>
    <w:p w14:paraId="0A977A46" w14:textId="77777777" w:rsidR="00CC1B56" w:rsidRDefault="004616CE">
      <w:pPr>
        <w:tabs>
          <w:tab w:val="right" w:leader="dot" w:pos="9456"/>
        </w:tabs>
        <w:ind w:left="671"/>
      </w:pPr>
      <w:r>
        <w:t>Installation</w:t>
      </w:r>
      <w:r>
        <w:rPr>
          <w:spacing w:val="-1"/>
        </w:rPr>
        <w:t xml:space="preserve"> </w:t>
      </w:r>
      <w:r>
        <w:t>Time</w:t>
      </w:r>
      <w:r>
        <w:rPr>
          <w:spacing w:val="-1"/>
        </w:rPr>
        <w:t xml:space="preserve"> </w:t>
      </w:r>
      <w:r>
        <w:t>Estimates</w:t>
      </w:r>
      <w:r>
        <w:tab/>
        <w:t>5</w:t>
      </w:r>
    </w:p>
    <w:p w14:paraId="703A745E" w14:textId="77777777" w:rsidR="00CC1B56" w:rsidRDefault="004616CE">
      <w:pPr>
        <w:tabs>
          <w:tab w:val="right" w:leader="dot" w:pos="9456"/>
        </w:tabs>
        <w:ind w:left="671"/>
      </w:pPr>
      <w:r>
        <w:t>Resource</w:t>
      </w:r>
      <w:r>
        <w:rPr>
          <w:spacing w:val="-1"/>
        </w:rPr>
        <w:t xml:space="preserve"> </w:t>
      </w:r>
      <w:r>
        <w:t>Requirements</w:t>
      </w:r>
      <w:r>
        <w:tab/>
        <w:t>6</w:t>
      </w:r>
    </w:p>
    <w:p w14:paraId="0D8F290C" w14:textId="77777777" w:rsidR="00CC1B56" w:rsidRDefault="004616CE">
      <w:pPr>
        <w:tabs>
          <w:tab w:val="right" w:leader="dot" w:pos="9455"/>
        </w:tabs>
        <w:spacing w:before="1" w:line="241" w:lineRule="exact"/>
        <w:ind w:left="1080"/>
        <w:rPr>
          <w:sz w:val="21"/>
        </w:rPr>
      </w:pPr>
      <w:r>
        <w:rPr>
          <w:sz w:val="21"/>
        </w:rPr>
        <w:t>Response</w:t>
      </w:r>
      <w:r>
        <w:rPr>
          <w:spacing w:val="-2"/>
          <w:sz w:val="21"/>
        </w:rPr>
        <w:t xml:space="preserve"> </w:t>
      </w:r>
      <w:r>
        <w:rPr>
          <w:sz w:val="21"/>
        </w:rPr>
        <w:t>Time Monitor</w:t>
      </w:r>
      <w:r>
        <w:rPr>
          <w:sz w:val="21"/>
        </w:rPr>
        <w:tab/>
        <w:t>6</w:t>
      </w:r>
    </w:p>
    <w:p w14:paraId="48265E3E" w14:textId="77777777" w:rsidR="00CC1B56" w:rsidRDefault="004616CE">
      <w:pPr>
        <w:tabs>
          <w:tab w:val="right" w:leader="dot" w:pos="9455"/>
        </w:tabs>
        <w:spacing w:line="241" w:lineRule="exact"/>
        <w:ind w:left="1080"/>
        <w:rPr>
          <w:sz w:val="21"/>
        </w:rPr>
      </w:pPr>
      <w:r>
        <w:rPr>
          <w:sz w:val="21"/>
        </w:rPr>
        <w:t>Laptops and Bar</w:t>
      </w:r>
      <w:r>
        <w:rPr>
          <w:spacing w:val="-2"/>
          <w:sz w:val="21"/>
        </w:rPr>
        <w:t xml:space="preserve"> </w:t>
      </w:r>
      <w:r>
        <w:rPr>
          <w:sz w:val="21"/>
        </w:rPr>
        <w:t>Code Scanners</w:t>
      </w:r>
      <w:r>
        <w:rPr>
          <w:sz w:val="21"/>
        </w:rPr>
        <w:tab/>
        <w:t>6</w:t>
      </w:r>
    </w:p>
    <w:p w14:paraId="02FA42CC" w14:textId="77777777" w:rsidR="00CC1B56" w:rsidRDefault="004616CE">
      <w:pPr>
        <w:tabs>
          <w:tab w:val="right" w:leader="dot" w:pos="9455"/>
        </w:tabs>
        <w:spacing w:line="241" w:lineRule="exact"/>
        <w:ind w:left="1080"/>
        <w:rPr>
          <w:sz w:val="21"/>
        </w:rPr>
      </w:pPr>
      <w:r>
        <w:rPr>
          <w:sz w:val="21"/>
        </w:rPr>
        <w:t>Printers</w:t>
      </w:r>
      <w:r>
        <w:rPr>
          <w:sz w:val="21"/>
        </w:rPr>
        <w:tab/>
        <w:t>6</w:t>
      </w:r>
    </w:p>
    <w:p w14:paraId="55E15085" w14:textId="77777777" w:rsidR="00CC1B56" w:rsidRDefault="004616CE">
      <w:pPr>
        <w:tabs>
          <w:tab w:val="right" w:leader="dot" w:pos="9455"/>
        </w:tabs>
        <w:ind w:left="1080"/>
        <w:rPr>
          <w:sz w:val="21"/>
        </w:rPr>
      </w:pPr>
      <w:r>
        <w:rPr>
          <w:sz w:val="21"/>
        </w:rPr>
        <w:t>Unit Dose Label</w:t>
      </w:r>
      <w:r>
        <w:rPr>
          <w:spacing w:val="-1"/>
          <w:sz w:val="21"/>
        </w:rPr>
        <w:t xml:space="preserve"> </w:t>
      </w:r>
      <w:r>
        <w:rPr>
          <w:sz w:val="21"/>
        </w:rPr>
        <w:t>Printer Devices</w:t>
      </w:r>
      <w:r>
        <w:rPr>
          <w:sz w:val="21"/>
        </w:rPr>
        <w:tab/>
        <w:t>6</w:t>
      </w:r>
    </w:p>
    <w:p w14:paraId="3FDAD1F0" w14:textId="77777777" w:rsidR="00CC1B56" w:rsidRDefault="004616CE">
      <w:pPr>
        <w:tabs>
          <w:tab w:val="right" w:leader="dot" w:pos="9455"/>
        </w:tabs>
        <w:spacing w:before="1" w:line="241" w:lineRule="exact"/>
        <w:ind w:left="1080"/>
        <w:rPr>
          <w:sz w:val="21"/>
        </w:rPr>
      </w:pPr>
      <w:r>
        <w:rPr>
          <w:sz w:val="21"/>
        </w:rPr>
        <w:t>IV Label</w:t>
      </w:r>
      <w:r>
        <w:rPr>
          <w:spacing w:val="-1"/>
          <w:sz w:val="21"/>
        </w:rPr>
        <w:t xml:space="preserve"> </w:t>
      </w:r>
      <w:r>
        <w:rPr>
          <w:sz w:val="21"/>
        </w:rPr>
        <w:t>Printer Devices</w:t>
      </w:r>
      <w:r>
        <w:rPr>
          <w:sz w:val="21"/>
        </w:rPr>
        <w:tab/>
        <w:t>6</w:t>
      </w:r>
    </w:p>
    <w:p w14:paraId="48B4C9F1" w14:textId="77777777" w:rsidR="00CC1B56" w:rsidRDefault="004616CE">
      <w:pPr>
        <w:tabs>
          <w:tab w:val="right" w:leader="dot" w:pos="9455"/>
        </w:tabs>
        <w:spacing w:line="252" w:lineRule="exact"/>
        <w:ind w:left="671"/>
      </w:pPr>
      <w:r>
        <w:t>Files Required to Run BCMA</w:t>
      </w:r>
      <w:r>
        <w:rPr>
          <w:spacing w:val="-1"/>
        </w:rPr>
        <w:t xml:space="preserve"> </w:t>
      </w:r>
      <w:r>
        <w:t>V. 3.0</w:t>
      </w:r>
      <w:r>
        <w:tab/>
        <w:t>7</w:t>
      </w:r>
    </w:p>
    <w:p w14:paraId="5AB3EFA7" w14:textId="77777777" w:rsidR="00CC1B56" w:rsidRDefault="004616CE">
      <w:pPr>
        <w:tabs>
          <w:tab w:val="right" w:leader="dot" w:pos="9455"/>
        </w:tabs>
        <w:ind w:left="671"/>
      </w:pPr>
      <w:r>
        <w:t>Routines</w:t>
      </w:r>
      <w:r>
        <w:rPr>
          <w:spacing w:val="-1"/>
        </w:rPr>
        <w:t xml:space="preserve"> </w:t>
      </w:r>
      <w:r>
        <w:t>Installed</w:t>
      </w:r>
      <w:r>
        <w:tab/>
        <w:t>7</w:t>
      </w:r>
    </w:p>
    <w:p w14:paraId="43FDAFFC" w14:textId="77777777" w:rsidR="00CC1B56" w:rsidRDefault="004616CE">
      <w:pPr>
        <w:tabs>
          <w:tab w:val="right" w:leader="dot" w:pos="9455"/>
        </w:tabs>
        <w:spacing w:before="1"/>
        <w:ind w:left="1080"/>
        <w:rPr>
          <w:sz w:val="21"/>
        </w:rPr>
      </w:pPr>
      <w:r>
        <w:rPr>
          <w:sz w:val="21"/>
        </w:rPr>
        <w:t>Routine</w:t>
      </w:r>
      <w:r>
        <w:rPr>
          <w:spacing w:val="-1"/>
          <w:sz w:val="21"/>
        </w:rPr>
        <w:t xml:space="preserve"> </w:t>
      </w:r>
      <w:r>
        <w:rPr>
          <w:sz w:val="21"/>
        </w:rPr>
        <w:t>Mapping</w:t>
      </w:r>
      <w:r>
        <w:rPr>
          <w:sz w:val="21"/>
        </w:rPr>
        <w:tab/>
        <w:t>7</w:t>
      </w:r>
    </w:p>
    <w:p w14:paraId="765539F9" w14:textId="77777777" w:rsidR="00CC1B56" w:rsidRDefault="004616CE">
      <w:pPr>
        <w:pStyle w:val="Heading2"/>
        <w:tabs>
          <w:tab w:val="right" w:leader="dot" w:pos="9460"/>
        </w:tabs>
        <w:spacing w:before="240" w:line="276" w:lineRule="exact"/>
      </w:pPr>
      <w:r>
        <w:t>Exported Options</w:t>
      </w:r>
      <w:r>
        <w:tab/>
        <w:t>9</w:t>
      </w:r>
    </w:p>
    <w:p w14:paraId="3E9E0715" w14:textId="77777777" w:rsidR="00CC1B56" w:rsidRDefault="004616CE">
      <w:pPr>
        <w:tabs>
          <w:tab w:val="right" w:leader="dot" w:pos="9455"/>
        </w:tabs>
        <w:spacing w:line="253" w:lineRule="exact"/>
        <w:ind w:left="671"/>
      </w:pPr>
      <w:r>
        <w:t>BCMA</w:t>
      </w:r>
      <w:r>
        <w:rPr>
          <w:spacing w:val="-1"/>
        </w:rPr>
        <w:t xml:space="preserve"> </w:t>
      </w:r>
      <w:r>
        <w:t>CHUI Menus</w:t>
      </w:r>
      <w:r>
        <w:tab/>
        <w:t>9</w:t>
      </w:r>
    </w:p>
    <w:p w14:paraId="4F8293C2" w14:textId="77777777" w:rsidR="00CC1B56" w:rsidRDefault="004616CE">
      <w:pPr>
        <w:tabs>
          <w:tab w:val="right" w:leader="dot" w:pos="9455"/>
        </w:tabs>
        <w:spacing w:before="1" w:line="241" w:lineRule="exact"/>
        <w:ind w:left="1080"/>
        <w:rPr>
          <w:sz w:val="21"/>
        </w:rPr>
      </w:pPr>
      <w:r>
        <w:rPr>
          <w:sz w:val="21"/>
        </w:rPr>
        <w:t>Manager Menu</w:t>
      </w:r>
      <w:r>
        <w:rPr>
          <w:spacing w:val="-2"/>
          <w:sz w:val="21"/>
        </w:rPr>
        <w:t xml:space="preserve"> </w:t>
      </w:r>
      <w:r>
        <w:rPr>
          <w:sz w:val="21"/>
        </w:rPr>
        <w:t>[PSB</w:t>
      </w:r>
      <w:r>
        <w:rPr>
          <w:spacing w:val="-1"/>
          <w:sz w:val="21"/>
        </w:rPr>
        <w:t xml:space="preserve"> </w:t>
      </w:r>
      <w:r>
        <w:rPr>
          <w:sz w:val="21"/>
        </w:rPr>
        <w:t>MGR]</w:t>
      </w:r>
      <w:r>
        <w:rPr>
          <w:sz w:val="21"/>
        </w:rPr>
        <w:tab/>
        <w:t>9</w:t>
      </w:r>
    </w:p>
    <w:p w14:paraId="5F6B5F3A" w14:textId="77777777" w:rsidR="00CC1B56" w:rsidRDefault="004616CE">
      <w:pPr>
        <w:tabs>
          <w:tab w:val="right" w:leader="dot" w:pos="9456"/>
        </w:tabs>
        <w:spacing w:line="241" w:lineRule="exact"/>
        <w:ind w:left="1080"/>
        <w:rPr>
          <w:sz w:val="21"/>
        </w:rPr>
      </w:pPr>
      <w:r>
        <w:rPr>
          <w:sz w:val="21"/>
        </w:rPr>
        <w:t>Pharmacy Medication Administration Menu</w:t>
      </w:r>
      <w:r>
        <w:rPr>
          <w:spacing w:val="-3"/>
          <w:sz w:val="21"/>
        </w:rPr>
        <w:t xml:space="preserve"> </w:t>
      </w:r>
      <w:r>
        <w:rPr>
          <w:sz w:val="21"/>
        </w:rPr>
        <w:t>[PSB PHARMACY]</w:t>
      </w:r>
      <w:r>
        <w:rPr>
          <w:sz w:val="21"/>
        </w:rPr>
        <w:tab/>
        <w:t>10</w:t>
      </w:r>
    </w:p>
    <w:p w14:paraId="35312789" w14:textId="77777777" w:rsidR="00CC1B56" w:rsidRDefault="004616CE">
      <w:pPr>
        <w:tabs>
          <w:tab w:val="right" w:leader="dot" w:pos="9456"/>
        </w:tabs>
        <w:ind w:left="1080"/>
        <w:rPr>
          <w:sz w:val="21"/>
        </w:rPr>
      </w:pPr>
      <w:r>
        <w:rPr>
          <w:sz w:val="21"/>
        </w:rPr>
        <w:t>Nursing Medication Administration Menu</w:t>
      </w:r>
      <w:r>
        <w:rPr>
          <w:spacing w:val="-4"/>
          <w:sz w:val="21"/>
        </w:rPr>
        <w:t xml:space="preserve"> </w:t>
      </w:r>
      <w:r>
        <w:rPr>
          <w:sz w:val="21"/>
        </w:rPr>
        <w:t>[PSB NURSE]</w:t>
      </w:r>
      <w:r>
        <w:rPr>
          <w:sz w:val="21"/>
        </w:rPr>
        <w:tab/>
        <w:t>10</w:t>
      </w:r>
    </w:p>
    <w:p w14:paraId="39C68916" w14:textId="77777777" w:rsidR="00CC1B56" w:rsidRDefault="004616CE">
      <w:pPr>
        <w:pStyle w:val="Heading2"/>
        <w:tabs>
          <w:tab w:val="right" w:leader="dot" w:pos="9460"/>
        </w:tabs>
        <w:spacing w:before="239" w:line="276" w:lineRule="exact"/>
      </w:pPr>
      <w:r>
        <w:t>Archiving</w:t>
      </w:r>
      <w:r>
        <w:rPr>
          <w:spacing w:val="-1"/>
        </w:rPr>
        <w:t xml:space="preserve"> </w:t>
      </w:r>
      <w:r>
        <w:t>and Purging</w:t>
      </w:r>
      <w:r>
        <w:tab/>
        <w:t>11</w:t>
      </w:r>
    </w:p>
    <w:p w14:paraId="1085F46D" w14:textId="77777777" w:rsidR="00CC1B56" w:rsidRDefault="004616CE">
      <w:pPr>
        <w:tabs>
          <w:tab w:val="right" w:leader="dot" w:pos="9456"/>
        </w:tabs>
        <w:spacing w:line="253" w:lineRule="exact"/>
        <w:ind w:left="671"/>
      </w:pPr>
      <w:r>
        <w:t>Archive and</w:t>
      </w:r>
      <w:r>
        <w:rPr>
          <w:spacing w:val="-1"/>
        </w:rPr>
        <w:t xml:space="preserve"> </w:t>
      </w:r>
      <w:r>
        <w:t>Purge Capabilities</w:t>
      </w:r>
      <w:r>
        <w:tab/>
        <w:t>11</w:t>
      </w:r>
    </w:p>
    <w:p w14:paraId="7DFEAE7E" w14:textId="77777777" w:rsidR="00CC1B56" w:rsidRDefault="004616CE">
      <w:pPr>
        <w:pStyle w:val="Heading2"/>
        <w:tabs>
          <w:tab w:val="right" w:leader="dot" w:pos="9459"/>
        </w:tabs>
        <w:spacing w:before="241" w:line="276" w:lineRule="exact"/>
      </w:pPr>
      <w:r>
        <w:t>Security</w:t>
      </w:r>
      <w:r>
        <w:rPr>
          <w:spacing w:val="-4"/>
        </w:rPr>
        <w:t xml:space="preserve"> </w:t>
      </w:r>
      <w:r>
        <w:t>Features</w:t>
      </w:r>
      <w:r>
        <w:tab/>
        <w:t>13</w:t>
      </w:r>
    </w:p>
    <w:p w14:paraId="2E79211E" w14:textId="77777777" w:rsidR="00CC1B56" w:rsidRDefault="004616CE">
      <w:pPr>
        <w:tabs>
          <w:tab w:val="right" w:leader="dot" w:pos="9456"/>
        </w:tabs>
        <w:spacing w:line="253" w:lineRule="exact"/>
        <w:ind w:left="671"/>
      </w:pPr>
      <w:r>
        <w:t>Defining Mail Groups</w:t>
      </w:r>
      <w:r>
        <w:rPr>
          <w:spacing w:val="-1"/>
        </w:rPr>
        <w:t xml:space="preserve"> </w:t>
      </w:r>
      <w:r>
        <w:t>in BCMA</w:t>
      </w:r>
      <w:r>
        <w:tab/>
        <w:t>13</w:t>
      </w:r>
    </w:p>
    <w:p w14:paraId="77F853C9" w14:textId="77777777" w:rsidR="00CC1B56" w:rsidRDefault="004616CE">
      <w:pPr>
        <w:tabs>
          <w:tab w:val="right" w:leader="dot" w:pos="9454"/>
        </w:tabs>
        <w:spacing w:before="1" w:line="241" w:lineRule="exact"/>
        <w:ind w:left="1080"/>
        <w:rPr>
          <w:sz w:val="21"/>
        </w:rPr>
      </w:pPr>
      <w:r>
        <w:rPr>
          <w:sz w:val="21"/>
        </w:rPr>
        <w:t>Creating Mail Groups for BCMA</w:t>
      </w:r>
      <w:r>
        <w:rPr>
          <w:spacing w:val="-4"/>
          <w:sz w:val="21"/>
        </w:rPr>
        <w:t xml:space="preserve"> </w:t>
      </w:r>
      <w:r>
        <w:rPr>
          <w:sz w:val="21"/>
        </w:rPr>
        <w:t>V. 3.0</w:t>
      </w:r>
      <w:r>
        <w:rPr>
          <w:sz w:val="21"/>
        </w:rPr>
        <w:tab/>
        <w:t>13</w:t>
      </w:r>
    </w:p>
    <w:p w14:paraId="0CB348B3" w14:textId="77777777" w:rsidR="00CC1B56" w:rsidRDefault="004616CE">
      <w:pPr>
        <w:tabs>
          <w:tab w:val="right" w:leader="dot" w:pos="9455"/>
        </w:tabs>
        <w:spacing w:line="241" w:lineRule="exact"/>
        <w:ind w:left="1080"/>
        <w:rPr>
          <w:sz w:val="21"/>
        </w:rPr>
      </w:pPr>
      <w:r>
        <w:rPr>
          <w:sz w:val="21"/>
        </w:rPr>
        <w:t>Mail Group Types in BCMA</w:t>
      </w:r>
      <w:r>
        <w:rPr>
          <w:spacing w:val="-1"/>
          <w:sz w:val="21"/>
        </w:rPr>
        <w:t xml:space="preserve"> </w:t>
      </w:r>
      <w:r>
        <w:rPr>
          <w:sz w:val="21"/>
        </w:rPr>
        <w:t>V. 3.0</w:t>
      </w:r>
      <w:r>
        <w:rPr>
          <w:sz w:val="21"/>
        </w:rPr>
        <w:tab/>
        <w:t>13</w:t>
      </w:r>
    </w:p>
    <w:p w14:paraId="54F8A61C" w14:textId="77777777" w:rsidR="00CC1B56" w:rsidRDefault="004616CE">
      <w:pPr>
        <w:tabs>
          <w:tab w:val="right" w:leader="dot" w:pos="9456"/>
        </w:tabs>
        <w:spacing w:line="252" w:lineRule="exact"/>
        <w:ind w:left="671"/>
      </w:pPr>
      <w:r>
        <w:t>Assigning Menus</w:t>
      </w:r>
      <w:r>
        <w:rPr>
          <w:spacing w:val="-1"/>
        </w:rPr>
        <w:t xml:space="preserve"> </w:t>
      </w:r>
      <w:r>
        <w:t>to Users</w:t>
      </w:r>
      <w:r>
        <w:tab/>
        <w:t>14</w:t>
      </w:r>
    </w:p>
    <w:p w14:paraId="62096B05" w14:textId="77777777" w:rsidR="00CC1B56" w:rsidRDefault="004616CE">
      <w:pPr>
        <w:tabs>
          <w:tab w:val="right" w:leader="dot" w:pos="9456"/>
        </w:tabs>
        <w:spacing w:before="1" w:line="241" w:lineRule="exact"/>
        <w:ind w:left="1080"/>
        <w:rPr>
          <w:sz w:val="21"/>
        </w:rPr>
      </w:pPr>
      <w:r>
        <w:rPr>
          <w:sz w:val="21"/>
        </w:rPr>
        <w:t>CHUI Version</w:t>
      </w:r>
      <w:r>
        <w:rPr>
          <w:sz w:val="21"/>
        </w:rPr>
        <w:tab/>
        <w:t>14</w:t>
      </w:r>
    </w:p>
    <w:p w14:paraId="1E5B7968" w14:textId="77777777" w:rsidR="00CC1B56" w:rsidRDefault="004616CE">
      <w:pPr>
        <w:tabs>
          <w:tab w:val="right" w:leader="dot" w:pos="9455"/>
        </w:tabs>
        <w:ind w:left="1080"/>
        <w:rPr>
          <w:sz w:val="21"/>
        </w:rPr>
      </w:pPr>
      <w:r>
        <w:rPr>
          <w:sz w:val="21"/>
        </w:rPr>
        <w:t>GUI Version</w:t>
      </w:r>
      <w:r>
        <w:rPr>
          <w:sz w:val="21"/>
        </w:rPr>
        <w:tab/>
        <w:t>14</w:t>
      </w:r>
    </w:p>
    <w:p w14:paraId="364D5569" w14:textId="77777777" w:rsidR="00CC1B56" w:rsidRDefault="004616CE">
      <w:pPr>
        <w:tabs>
          <w:tab w:val="right" w:leader="dot" w:pos="9455"/>
        </w:tabs>
        <w:spacing w:line="252" w:lineRule="exact"/>
        <w:ind w:left="671"/>
      </w:pPr>
      <w:r>
        <w:t>Allocating Security Keys</w:t>
      </w:r>
      <w:r>
        <w:rPr>
          <w:spacing w:val="-1"/>
        </w:rPr>
        <w:t xml:space="preserve"> </w:t>
      </w:r>
      <w:r>
        <w:t>to Users</w:t>
      </w:r>
      <w:r>
        <w:tab/>
        <w:t>14</w:t>
      </w:r>
    </w:p>
    <w:p w14:paraId="4FD273B0" w14:textId="77777777" w:rsidR="00CC1B56" w:rsidRDefault="004616CE">
      <w:pPr>
        <w:tabs>
          <w:tab w:val="right" w:leader="dot" w:pos="9455"/>
        </w:tabs>
        <w:spacing w:line="252" w:lineRule="exact"/>
        <w:ind w:left="671"/>
      </w:pPr>
      <w:r>
        <w:t>Establishing Electronic</w:t>
      </w:r>
      <w:r>
        <w:rPr>
          <w:spacing w:val="-2"/>
        </w:rPr>
        <w:t xml:space="preserve"> </w:t>
      </w:r>
      <w:r>
        <w:t>Signature Codes</w:t>
      </w:r>
      <w:r>
        <w:tab/>
        <w:t>14</w:t>
      </w:r>
    </w:p>
    <w:p w14:paraId="57ACF8E8" w14:textId="77777777" w:rsidR="00CC1B56" w:rsidRDefault="004616CE">
      <w:pPr>
        <w:tabs>
          <w:tab w:val="right" w:leader="dot" w:pos="9455"/>
        </w:tabs>
        <w:spacing w:before="1"/>
        <w:ind w:left="671"/>
      </w:pPr>
      <w:r>
        <w:t>Developing a</w:t>
      </w:r>
      <w:r>
        <w:rPr>
          <w:spacing w:val="-1"/>
        </w:rPr>
        <w:t xml:space="preserve"> </w:t>
      </w:r>
      <w:r>
        <w:t>Contingency Plan</w:t>
      </w:r>
      <w:r>
        <w:tab/>
        <w:t>15</w:t>
      </w:r>
    </w:p>
    <w:p w14:paraId="21D5D18C" w14:textId="77777777" w:rsidR="00CC1B56" w:rsidRDefault="00BD5EFA">
      <w:pPr>
        <w:pStyle w:val="BodyText"/>
        <w:tabs>
          <w:tab w:val="left" w:pos="2972"/>
          <w:tab w:val="right" w:pos="9510"/>
        </w:tabs>
        <w:spacing w:before="764"/>
        <w:ind w:left="240"/>
        <w:rPr>
          <w:rFonts w:ascii="Times New Roman"/>
        </w:rPr>
      </w:pPr>
      <w:r>
        <w:pict w14:anchorId="4A18EA3B">
          <v:shape id="_x0000_s1160" style="position:absolute;left:0;text-align:left;margin-left:70.5pt;margin-top:32.85pt;width:466.5pt;height:4.45pt;z-index:15732224;mso-position-horizontal-relative:page" coordorigin="1410,657" coordsize="9330,89" o:spt="100" adj="0,,0" path="m10740,686r-9330,l1410,746r9330,l10740,686xm10740,657r-9330,l1410,671r9330,l10740,657xe" fillcolor="black" stroked="f">
            <v:stroke joinstyle="round"/>
            <v:formulas/>
            <v:path arrowok="t" o:connecttype="segments"/>
            <w10:wrap anchorx="page"/>
          </v:shape>
        </w:pict>
      </w:r>
      <w:r w:rsidR="004616CE">
        <w:rPr>
          <w:rFonts w:ascii="Times New Roman"/>
        </w:rPr>
        <w:t>February</w:t>
      </w:r>
      <w:r w:rsidR="004616CE">
        <w:rPr>
          <w:rFonts w:ascii="Times New Roman"/>
          <w:spacing w:val="-3"/>
        </w:rPr>
        <w:t xml:space="preserve"> </w:t>
      </w:r>
      <w:r w:rsidR="004616CE">
        <w:rPr>
          <w:rFonts w:ascii="Times New Roman"/>
        </w:rPr>
        <w:t>2004</w:t>
      </w:r>
      <w:r w:rsidR="004616CE">
        <w:rPr>
          <w:rFonts w:ascii="Times New Roman"/>
        </w:rPr>
        <w:tab/>
        <w:t>BCMA V. 3.0 Technical</w:t>
      </w:r>
      <w:r w:rsidR="004616CE">
        <w:rPr>
          <w:rFonts w:ascii="Times New Roman"/>
          <w:spacing w:val="-3"/>
        </w:rPr>
        <w:t xml:space="preserve"> </w:t>
      </w:r>
      <w:r w:rsidR="004616CE">
        <w:rPr>
          <w:rFonts w:ascii="Times New Roman"/>
        </w:rPr>
        <w:t>Manual/Security</w:t>
      </w:r>
      <w:r w:rsidR="004616CE">
        <w:rPr>
          <w:rFonts w:ascii="Times New Roman"/>
          <w:spacing w:val="-1"/>
        </w:rPr>
        <w:t xml:space="preserve"> </w:t>
      </w:r>
      <w:r w:rsidR="004616CE">
        <w:rPr>
          <w:rFonts w:ascii="Times New Roman"/>
        </w:rPr>
        <w:t>Guide</w:t>
      </w:r>
      <w:r w:rsidR="004616CE">
        <w:rPr>
          <w:rFonts w:ascii="Times New Roman"/>
        </w:rPr>
        <w:tab/>
        <w:t>iii</w:t>
      </w:r>
    </w:p>
    <w:p w14:paraId="22D4A59A" w14:textId="77777777" w:rsidR="00CC1B56" w:rsidRDefault="00CC1B56">
      <w:pPr>
        <w:sectPr w:rsidR="00CC1B56">
          <w:headerReference w:type="default" r:id="rId9"/>
          <w:pgSz w:w="12240" w:h="15840"/>
          <w:pgMar w:top="840" w:right="960" w:bottom="280" w:left="1200" w:header="853" w:footer="0" w:gutter="0"/>
          <w:cols w:space="720"/>
        </w:sectPr>
      </w:pPr>
    </w:p>
    <w:p w14:paraId="52E1D232" w14:textId="77777777" w:rsidR="00CC1B56" w:rsidRDefault="00CC1B56">
      <w:pPr>
        <w:rPr>
          <w:sz w:val="26"/>
        </w:rPr>
      </w:pPr>
    </w:p>
    <w:p w14:paraId="3C49AC6B" w14:textId="77777777" w:rsidR="00CC1B56" w:rsidRDefault="00CC1B56">
      <w:pPr>
        <w:rPr>
          <w:sz w:val="26"/>
        </w:rPr>
      </w:pPr>
    </w:p>
    <w:p w14:paraId="7168600E" w14:textId="77777777" w:rsidR="00CC1B56" w:rsidRDefault="00CC1B56">
      <w:pPr>
        <w:rPr>
          <w:sz w:val="26"/>
        </w:rPr>
      </w:pPr>
    </w:p>
    <w:p w14:paraId="4C39FB76" w14:textId="77777777" w:rsidR="00CC1B56" w:rsidRDefault="00CC1B56">
      <w:pPr>
        <w:rPr>
          <w:sz w:val="26"/>
        </w:rPr>
      </w:pPr>
    </w:p>
    <w:p w14:paraId="6770B9CD" w14:textId="77777777" w:rsidR="00CC1B56" w:rsidRDefault="00CC1B56">
      <w:pPr>
        <w:spacing w:before="9"/>
        <w:rPr>
          <w:sz w:val="33"/>
        </w:rPr>
      </w:pPr>
    </w:p>
    <w:p w14:paraId="6A94E8CD" w14:textId="77777777" w:rsidR="00CC1B56" w:rsidRDefault="00BD5EFA">
      <w:pPr>
        <w:tabs>
          <w:tab w:val="left" w:leader="dot" w:pos="9190"/>
        </w:tabs>
        <w:spacing w:line="276" w:lineRule="exact"/>
        <w:ind w:left="384"/>
        <w:rPr>
          <w:rFonts w:ascii="Arial"/>
          <w:b/>
          <w:sz w:val="24"/>
        </w:rPr>
      </w:pPr>
      <w:r>
        <w:pict w14:anchorId="38DEABC8">
          <v:shape id="_x0000_s1159" style="position:absolute;left:0;text-align:left;margin-left:80.1pt;margin-top:-81.45pt;width:474.25pt;height:51.55pt;z-index:15733248;mso-position-horizontal-relative:page" coordorigin="1602,-1629" coordsize="9485,1031" o:spt="100" adj="0,,0" path="m1691,-1629r-75,l1602,-1629r,15l1602,-1540r,764l1602,-701r,14l1616,-687r75,l1691,-701r-75,l1616,-776r,-764l1616,-1614r75,l1691,-1629xm10969,-1600r-60,l10909,-1540r,764l1691,-776r,-764l10909,-1540r,-60l1691,-1600r-60,l1631,-1540r,764l1631,-716r60,l10909,-716r60,l10969,-776r,-764l10969,-1600xm11087,-776r,l11087,-1540r-89,l10998,-1614r,-15l10984,-1629r-75,l1691,-1629r,15l10909,-1614r75,l10984,-1540r,764l10984,-701r-75,l1691,-701r,103l10909,-598r89,l11087,-598r,-89l11087,-776xe" fillcolor="black" stroked="f">
            <v:stroke joinstyle="round"/>
            <v:formulas/>
            <v:path arrowok="t" o:connecttype="segments"/>
            <w10:wrap anchorx="page"/>
          </v:shape>
        </w:pict>
      </w:r>
      <w:r w:rsidR="004616CE">
        <w:rPr>
          <w:rFonts w:ascii="Arial"/>
          <w:b/>
          <w:sz w:val="24"/>
        </w:rPr>
        <w:t>Internal and</w:t>
      </w:r>
      <w:r w:rsidR="004616CE">
        <w:rPr>
          <w:rFonts w:ascii="Arial"/>
          <w:b/>
          <w:spacing w:val="-2"/>
          <w:sz w:val="24"/>
        </w:rPr>
        <w:t xml:space="preserve"> </w:t>
      </w:r>
      <w:r w:rsidR="004616CE">
        <w:rPr>
          <w:rFonts w:ascii="Arial"/>
          <w:b/>
          <w:sz w:val="24"/>
        </w:rPr>
        <w:t>External</w:t>
      </w:r>
      <w:r w:rsidR="004616CE">
        <w:rPr>
          <w:rFonts w:ascii="Arial"/>
          <w:b/>
          <w:spacing w:val="-1"/>
          <w:sz w:val="24"/>
        </w:rPr>
        <w:t xml:space="preserve"> </w:t>
      </w:r>
      <w:r w:rsidR="004616CE">
        <w:rPr>
          <w:rFonts w:ascii="Arial"/>
          <w:b/>
          <w:sz w:val="24"/>
        </w:rPr>
        <w:t>Relations</w:t>
      </w:r>
      <w:r w:rsidR="004616CE">
        <w:rPr>
          <w:rFonts w:ascii="Arial"/>
          <w:b/>
          <w:sz w:val="24"/>
        </w:rPr>
        <w:tab/>
        <w:t>17</w:t>
      </w:r>
    </w:p>
    <w:sdt>
      <w:sdtPr>
        <w:id w:val="-800456340"/>
        <w:docPartObj>
          <w:docPartGallery w:val="Table of Contents"/>
          <w:docPartUnique/>
        </w:docPartObj>
      </w:sdtPr>
      <w:sdtEndPr/>
      <w:sdtContent>
        <w:p w14:paraId="6DB3FFEC" w14:textId="77777777" w:rsidR="00CC1B56" w:rsidRDefault="004616CE">
          <w:pPr>
            <w:pStyle w:val="TOC2"/>
            <w:tabs>
              <w:tab w:val="right" w:leader="dot" w:pos="9456"/>
            </w:tabs>
          </w:pPr>
          <w:r>
            <w:t>Internal</w:t>
          </w:r>
          <w:r>
            <w:rPr>
              <w:spacing w:val="-1"/>
            </w:rPr>
            <w:t xml:space="preserve"> </w:t>
          </w:r>
          <w:r>
            <w:t>Relations</w:t>
          </w:r>
          <w:r>
            <w:tab/>
            <w:t>17</w:t>
          </w:r>
        </w:p>
        <w:p w14:paraId="2D6DFFD0" w14:textId="77777777" w:rsidR="00CC1B56" w:rsidRDefault="004616CE">
          <w:pPr>
            <w:pStyle w:val="TOC3"/>
            <w:tabs>
              <w:tab w:val="right" w:leader="dot" w:pos="9455"/>
            </w:tabs>
            <w:spacing w:before="1"/>
          </w:pPr>
          <w:r>
            <w:t>Options</w:t>
          </w:r>
          <w:r>
            <w:tab/>
            <w:t>17</w:t>
          </w:r>
        </w:p>
        <w:p w14:paraId="6FFBAACC" w14:textId="77777777" w:rsidR="00CC1B56" w:rsidRDefault="004616CE">
          <w:pPr>
            <w:pStyle w:val="TOC3"/>
            <w:tabs>
              <w:tab w:val="right" w:leader="dot" w:pos="9455"/>
            </w:tabs>
            <w:spacing w:line="240" w:lineRule="auto"/>
          </w:pPr>
          <w:r>
            <w:t>Package-Wide</w:t>
          </w:r>
          <w:r>
            <w:rPr>
              <w:spacing w:val="-2"/>
            </w:rPr>
            <w:t xml:space="preserve"> </w:t>
          </w:r>
          <w:r>
            <w:t>Variables</w:t>
          </w:r>
          <w:r>
            <w:tab/>
            <w:t>17</w:t>
          </w:r>
        </w:p>
        <w:p w14:paraId="24D444F4" w14:textId="77777777" w:rsidR="00CC1B56" w:rsidRDefault="004616CE">
          <w:pPr>
            <w:pStyle w:val="TOC3"/>
            <w:tabs>
              <w:tab w:val="right" w:leader="dot" w:pos="9455"/>
            </w:tabs>
            <w:spacing w:before="1"/>
          </w:pPr>
          <w:r>
            <w:t>Templates</w:t>
          </w:r>
          <w:r>
            <w:tab/>
            <w:t>17</w:t>
          </w:r>
        </w:p>
        <w:p w14:paraId="7E660D64" w14:textId="77777777" w:rsidR="00CC1B56" w:rsidRDefault="004616CE">
          <w:pPr>
            <w:pStyle w:val="TOC2"/>
            <w:tabs>
              <w:tab w:val="right" w:leader="dot" w:pos="9456"/>
            </w:tabs>
            <w:spacing w:line="252" w:lineRule="exact"/>
          </w:pPr>
          <w:r>
            <w:t>External</w:t>
          </w:r>
          <w:r>
            <w:rPr>
              <w:spacing w:val="-1"/>
            </w:rPr>
            <w:t xml:space="preserve"> </w:t>
          </w:r>
          <w:r>
            <w:t>Relations</w:t>
          </w:r>
          <w:r>
            <w:tab/>
            <w:t>17</w:t>
          </w:r>
        </w:p>
        <w:p w14:paraId="2C1CC3D8" w14:textId="77777777" w:rsidR="00CC1B56" w:rsidRDefault="00BD5EFA">
          <w:pPr>
            <w:pStyle w:val="TOC3"/>
            <w:tabs>
              <w:tab w:val="right" w:leader="dot" w:pos="9455"/>
            </w:tabs>
            <w:spacing w:before="1"/>
          </w:pPr>
          <w:hyperlink w:anchor="_TOC_250002" w:history="1">
            <w:r w:rsidR="004616CE">
              <w:t>Callable Routines, Entry Points,</w:t>
            </w:r>
            <w:r w:rsidR="004616CE">
              <w:rPr>
                <w:spacing w:val="-2"/>
              </w:rPr>
              <w:t xml:space="preserve"> </w:t>
            </w:r>
            <w:r w:rsidR="004616CE">
              <w:t>and Variables</w:t>
            </w:r>
            <w:r w:rsidR="004616CE">
              <w:tab/>
              <w:t>18</w:t>
            </w:r>
          </w:hyperlink>
        </w:p>
        <w:p w14:paraId="6691FB86" w14:textId="77777777" w:rsidR="00CC1B56" w:rsidRDefault="00BD5EFA">
          <w:pPr>
            <w:pStyle w:val="TOC3"/>
            <w:tabs>
              <w:tab w:val="right" w:leader="dot" w:pos="9455"/>
            </w:tabs>
          </w:pPr>
          <w:hyperlink w:anchor="_TOC_250001" w:history="1">
            <w:r w:rsidR="004616CE">
              <w:t>Database Integration</w:t>
            </w:r>
            <w:r w:rsidR="004616CE">
              <w:rPr>
                <w:spacing w:val="-1"/>
              </w:rPr>
              <w:t xml:space="preserve"> </w:t>
            </w:r>
            <w:r w:rsidR="004616CE">
              <w:t>Agreements (DBIAs)</w:t>
            </w:r>
            <w:r w:rsidR="004616CE">
              <w:tab/>
              <w:t>18</w:t>
            </w:r>
          </w:hyperlink>
        </w:p>
        <w:p w14:paraId="096B3D84" w14:textId="77777777" w:rsidR="00CC1B56" w:rsidRDefault="00BD5EFA">
          <w:pPr>
            <w:pStyle w:val="TOC3"/>
            <w:tabs>
              <w:tab w:val="right" w:leader="dot" w:pos="9455"/>
            </w:tabs>
            <w:spacing w:line="240" w:lineRule="auto"/>
          </w:pPr>
          <w:hyperlink w:anchor="_TOC_250000" w:history="1">
            <w:r w:rsidR="004616CE">
              <w:t>Remote Procedure</w:t>
            </w:r>
            <w:r w:rsidR="004616CE">
              <w:rPr>
                <w:spacing w:val="-2"/>
              </w:rPr>
              <w:t xml:space="preserve"> </w:t>
            </w:r>
            <w:r w:rsidR="004616CE">
              <w:t>Calls (RPCs)</w:t>
            </w:r>
            <w:r w:rsidR="004616CE">
              <w:tab/>
              <w:t>18</w:t>
            </w:r>
          </w:hyperlink>
        </w:p>
        <w:p w14:paraId="7223B1C3" w14:textId="77777777" w:rsidR="00CC1B56" w:rsidRDefault="004616CE">
          <w:pPr>
            <w:pStyle w:val="TOC1"/>
            <w:tabs>
              <w:tab w:val="right" w:leader="dot" w:pos="9460"/>
            </w:tabs>
          </w:pPr>
          <w:r>
            <w:t>Glossary</w:t>
          </w:r>
          <w:r>
            <w:tab/>
            <w:t>19</w:t>
          </w:r>
        </w:p>
        <w:p w14:paraId="5E678A9C" w14:textId="77777777" w:rsidR="00CC1B56" w:rsidRDefault="004616CE">
          <w:pPr>
            <w:pStyle w:val="TOC2"/>
            <w:tabs>
              <w:tab w:val="right" w:leader="dot" w:pos="9455"/>
            </w:tabs>
          </w:pPr>
          <w:r>
            <w:t>Learning BCMA V.</w:t>
          </w:r>
          <w:r>
            <w:rPr>
              <w:spacing w:val="-1"/>
            </w:rPr>
            <w:t xml:space="preserve"> </w:t>
          </w:r>
          <w:r>
            <w:t>3.0 Lingo</w:t>
          </w:r>
          <w:r>
            <w:tab/>
            <w:t>19</w:t>
          </w:r>
        </w:p>
      </w:sdtContent>
    </w:sdt>
    <w:p w14:paraId="453D7DC7" w14:textId="77777777" w:rsidR="00CC1B56" w:rsidRDefault="00CC1B56">
      <w:pPr>
        <w:spacing w:before="11"/>
        <w:rPr>
          <w:sz w:val="20"/>
        </w:rPr>
      </w:pPr>
    </w:p>
    <w:p w14:paraId="630F25D7" w14:textId="77777777" w:rsidR="00CC1B56" w:rsidRDefault="004616CE">
      <w:pPr>
        <w:spacing w:line="276" w:lineRule="exact"/>
        <w:ind w:left="384"/>
        <w:rPr>
          <w:rFonts w:ascii="Arial"/>
          <w:b/>
          <w:sz w:val="24"/>
        </w:rPr>
      </w:pPr>
      <w:r>
        <w:rPr>
          <w:rFonts w:ascii="Arial"/>
          <w:b/>
          <w:sz w:val="24"/>
        </w:rPr>
        <w:t>Appendix A: Processing of Schedule Information............................................. A-1</w:t>
      </w:r>
    </w:p>
    <w:p w14:paraId="572B8E2F" w14:textId="77777777" w:rsidR="00CC1B56" w:rsidRDefault="004616CE">
      <w:pPr>
        <w:spacing w:line="253" w:lineRule="exact"/>
        <w:ind w:right="621"/>
        <w:jc w:val="right"/>
      </w:pPr>
      <w:r>
        <w:t>How</w:t>
      </w:r>
      <w:r>
        <w:rPr>
          <w:spacing w:val="-4"/>
        </w:rPr>
        <w:t xml:space="preserve"> </w:t>
      </w:r>
      <w:r>
        <w:t>BCMA</w:t>
      </w:r>
      <w:r>
        <w:rPr>
          <w:spacing w:val="-2"/>
        </w:rPr>
        <w:t xml:space="preserve"> </w:t>
      </w:r>
      <w:r>
        <w:t>Processes</w:t>
      </w:r>
      <w:r>
        <w:rPr>
          <w:spacing w:val="-4"/>
        </w:rPr>
        <w:t xml:space="preserve"> </w:t>
      </w:r>
      <w:r>
        <w:t>Schedule</w:t>
      </w:r>
      <w:r>
        <w:rPr>
          <w:spacing w:val="-3"/>
        </w:rPr>
        <w:t xml:space="preserve"> </w:t>
      </w:r>
      <w:r>
        <w:t>Information</w:t>
      </w:r>
      <w:r>
        <w:rPr>
          <w:spacing w:val="-29"/>
        </w:rPr>
        <w:t xml:space="preserve"> </w:t>
      </w:r>
      <w:r>
        <w:t>...............................................................................</w:t>
      </w:r>
      <w:r>
        <w:rPr>
          <w:spacing w:val="-11"/>
        </w:rPr>
        <w:t xml:space="preserve"> </w:t>
      </w:r>
      <w:r>
        <w:t>A-1</w:t>
      </w:r>
    </w:p>
    <w:p w14:paraId="3CFA7C30" w14:textId="77777777" w:rsidR="00CC1B56" w:rsidRDefault="004616CE">
      <w:pPr>
        <w:ind w:right="622"/>
        <w:jc w:val="right"/>
      </w:pPr>
      <w:r>
        <w:t>Steps for Processing Schedule Information ...................................................................................</w:t>
      </w:r>
      <w:r>
        <w:rPr>
          <w:spacing w:val="-31"/>
        </w:rPr>
        <w:t xml:space="preserve"> </w:t>
      </w:r>
      <w:r>
        <w:t>A-1</w:t>
      </w:r>
    </w:p>
    <w:p w14:paraId="707B127A" w14:textId="77777777" w:rsidR="00CC1B56" w:rsidRDefault="004616CE">
      <w:pPr>
        <w:spacing w:before="2" w:line="241" w:lineRule="exact"/>
        <w:ind w:right="621"/>
        <w:jc w:val="right"/>
        <w:rPr>
          <w:sz w:val="21"/>
        </w:rPr>
      </w:pPr>
      <w:r>
        <w:rPr>
          <w:sz w:val="21"/>
        </w:rPr>
        <w:t>Examples of Odd Schedules ..........................................................................................................</w:t>
      </w:r>
      <w:r>
        <w:rPr>
          <w:spacing w:val="-34"/>
          <w:sz w:val="21"/>
        </w:rPr>
        <w:t xml:space="preserve"> </w:t>
      </w:r>
      <w:r>
        <w:rPr>
          <w:sz w:val="21"/>
        </w:rPr>
        <w:t>A-4</w:t>
      </w:r>
    </w:p>
    <w:p w14:paraId="3C80D8BE" w14:textId="77777777" w:rsidR="00CC1B56" w:rsidRDefault="004616CE">
      <w:pPr>
        <w:ind w:right="621"/>
        <w:jc w:val="right"/>
        <w:rPr>
          <w:sz w:val="21"/>
        </w:rPr>
      </w:pPr>
      <w:r>
        <w:rPr>
          <w:sz w:val="21"/>
        </w:rPr>
        <w:t>Examples</w:t>
      </w:r>
      <w:r>
        <w:rPr>
          <w:spacing w:val="-2"/>
          <w:sz w:val="21"/>
        </w:rPr>
        <w:t xml:space="preserve"> </w:t>
      </w:r>
      <w:r>
        <w:rPr>
          <w:sz w:val="21"/>
        </w:rPr>
        <w:t>of</w:t>
      </w:r>
      <w:r>
        <w:rPr>
          <w:spacing w:val="-2"/>
          <w:sz w:val="21"/>
        </w:rPr>
        <w:t xml:space="preserve"> </w:t>
      </w:r>
      <w:r>
        <w:rPr>
          <w:sz w:val="21"/>
        </w:rPr>
        <w:t>Schedules</w:t>
      </w:r>
      <w:r>
        <w:rPr>
          <w:spacing w:val="-1"/>
          <w:sz w:val="21"/>
        </w:rPr>
        <w:t xml:space="preserve"> </w:t>
      </w:r>
      <w:r>
        <w:rPr>
          <w:sz w:val="21"/>
        </w:rPr>
        <w:t>That</w:t>
      </w:r>
      <w:r>
        <w:rPr>
          <w:spacing w:val="-4"/>
          <w:sz w:val="21"/>
        </w:rPr>
        <w:t xml:space="preserve"> </w:t>
      </w:r>
      <w:r>
        <w:rPr>
          <w:sz w:val="21"/>
        </w:rPr>
        <w:t>Are</w:t>
      </w:r>
      <w:r>
        <w:rPr>
          <w:spacing w:val="-2"/>
          <w:sz w:val="21"/>
        </w:rPr>
        <w:t xml:space="preserve"> </w:t>
      </w:r>
      <w:r>
        <w:rPr>
          <w:sz w:val="21"/>
        </w:rPr>
        <w:t>Not</w:t>
      </w:r>
      <w:r>
        <w:rPr>
          <w:spacing w:val="-1"/>
          <w:sz w:val="21"/>
        </w:rPr>
        <w:t xml:space="preserve"> </w:t>
      </w:r>
      <w:r>
        <w:rPr>
          <w:sz w:val="21"/>
        </w:rPr>
        <w:t>Odd</w:t>
      </w:r>
      <w:r>
        <w:rPr>
          <w:spacing w:val="-4"/>
          <w:sz w:val="21"/>
        </w:rPr>
        <w:t xml:space="preserve"> </w:t>
      </w:r>
      <w:r>
        <w:rPr>
          <w:sz w:val="21"/>
        </w:rPr>
        <w:t>Schedules</w:t>
      </w:r>
      <w:r>
        <w:rPr>
          <w:spacing w:val="-25"/>
          <w:sz w:val="21"/>
        </w:rPr>
        <w:t xml:space="preserve"> </w:t>
      </w:r>
      <w:r>
        <w:rPr>
          <w:sz w:val="21"/>
        </w:rPr>
        <w:t>...................................................................</w:t>
      </w:r>
      <w:r>
        <w:rPr>
          <w:spacing w:val="-20"/>
          <w:sz w:val="21"/>
        </w:rPr>
        <w:t xml:space="preserve"> </w:t>
      </w:r>
      <w:r>
        <w:rPr>
          <w:sz w:val="21"/>
        </w:rPr>
        <w:t>A-4</w:t>
      </w:r>
    </w:p>
    <w:p w14:paraId="3607C5C5" w14:textId="77777777" w:rsidR="00CC1B56" w:rsidRDefault="00CC1B56">
      <w:pPr>
        <w:spacing w:before="9"/>
        <w:rPr>
          <w:sz w:val="20"/>
        </w:rPr>
      </w:pPr>
    </w:p>
    <w:p w14:paraId="633ADAC0" w14:textId="77777777" w:rsidR="00CC1B56" w:rsidRDefault="004616CE">
      <w:pPr>
        <w:pStyle w:val="Heading2"/>
        <w:spacing w:line="276" w:lineRule="exact"/>
      </w:pPr>
      <w:r>
        <w:t>Appendix B: HL7 Messaging for BCMA ..............................................................</w:t>
      </w:r>
      <w:r>
        <w:rPr>
          <w:spacing w:val="-48"/>
        </w:rPr>
        <w:t xml:space="preserve"> </w:t>
      </w:r>
      <w:r>
        <w:t>B-1</w:t>
      </w:r>
    </w:p>
    <w:p w14:paraId="63E6DCD4" w14:textId="77777777" w:rsidR="00CC1B56" w:rsidRDefault="004616CE">
      <w:pPr>
        <w:spacing w:line="253" w:lineRule="exact"/>
        <w:ind w:left="671"/>
      </w:pPr>
      <w:r>
        <w:t>Sample HL7 Data Fields Broadcast to BCMA</w:t>
      </w:r>
      <w:r>
        <w:rPr>
          <w:spacing w:val="-2"/>
        </w:rPr>
        <w:t xml:space="preserve"> </w:t>
      </w:r>
      <w:r>
        <w:t>Subscribers............................................................B-1</w:t>
      </w:r>
    </w:p>
    <w:p w14:paraId="2AB28C21" w14:textId="77777777" w:rsidR="00CC1B56" w:rsidRDefault="004616CE">
      <w:pPr>
        <w:ind w:left="671"/>
      </w:pPr>
      <w:r>
        <w:t>Definitions of Data Fields Under FIELD NAME Column</w:t>
      </w:r>
      <w:r>
        <w:rPr>
          <w:spacing w:val="-24"/>
        </w:rPr>
        <w:t xml:space="preserve"> </w:t>
      </w:r>
      <w:r>
        <w:t>.............................................................B-4</w:t>
      </w:r>
    </w:p>
    <w:p w14:paraId="1EB6A309" w14:textId="77777777" w:rsidR="00CC1B56" w:rsidRDefault="004616CE">
      <w:pPr>
        <w:ind w:left="671"/>
      </w:pPr>
      <w:r>
        <w:t>Sample HL7 Data Fields Passed in Each Trigger Event</w:t>
      </w:r>
      <w:r>
        <w:rPr>
          <w:spacing w:val="-43"/>
        </w:rPr>
        <w:t xml:space="preserve"> </w:t>
      </w:r>
      <w:r>
        <w:t>.................................................................B-8</w:t>
      </w:r>
    </w:p>
    <w:p w14:paraId="5F9949F6" w14:textId="77777777" w:rsidR="00CC1B56" w:rsidRDefault="00CC1B56">
      <w:pPr>
        <w:rPr>
          <w:sz w:val="21"/>
        </w:rPr>
      </w:pPr>
    </w:p>
    <w:p w14:paraId="16B75D54" w14:textId="77777777" w:rsidR="00CC1B56" w:rsidRDefault="004616CE">
      <w:pPr>
        <w:pStyle w:val="Heading2"/>
        <w:spacing w:line="276" w:lineRule="exact"/>
      </w:pPr>
      <w:r>
        <w:t>Appendix C: Interfacing with the Bar Code Label Printer .................................</w:t>
      </w:r>
      <w:r>
        <w:rPr>
          <w:spacing w:val="-26"/>
        </w:rPr>
        <w:t xml:space="preserve"> </w:t>
      </w:r>
      <w:r>
        <w:t>C-1</w:t>
      </w:r>
    </w:p>
    <w:p w14:paraId="138415C4" w14:textId="77777777" w:rsidR="00CC1B56" w:rsidRDefault="004616CE">
      <w:pPr>
        <w:spacing w:line="252" w:lineRule="exact"/>
        <w:ind w:right="621"/>
        <w:jc w:val="right"/>
      </w:pPr>
      <w:r>
        <w:rPr>
          <w:w w:val="95"/>
        </w:rPr>
        <w:t xml:space="preserve">Introduction       </w:t>
      </w:r>
      <w:r>
        <w:rPr>
          <w:spacing w:val="23"/>
          <w:w w:val="95"/>
        </w:rPr>
        <w:t xml:space="preserve"> </w:t>
      </w:r>
      <w:r>
        <w:rPr>
          <w:w w:val="95"/>
        </w:rPr>
        <w:t>.....................................................................................................................................C-1</w:t>
      </w:r>
    </w:p>
    <w:p w14:paraId="4D43C729" w14:textId="77777777" w:rsidR="00CC1B56" w:rsidRDefault="004616CE">
      <w:pPr>
        <w:spacing w:line="252" w:lineRule="exact"/>
        <w:ind w:right="622"/>
        <w:jc w:val="right"/>
      </w:pPr>
      <w:r>
        <w:t>Hardware Setup...............................................................................................................................C-1</w:t>
      </w:r>
    </w:p>
    <w:p w14:paraId="3C3C4A42" w14:textId="77777777" w:rsidR="00CC1B56" w:rsidRDefault="004616CE">
      <w:pPr>
        <w:ind w:right="621"/>
        <w:jc w:val="right"/>
      </w:pPr>
      <w:r>
        <w:t>Software Setup</w:t>
      </w:r>
      <w:r>
        <w:rPr>
          <w:spacing w:val="-36"/>
        </w:rPr>
        <w:t xml:space="preserve"> </w:t>
      </w:r>
      <w:r>
        <w:t>................................................................................................................................C-1</w:t>
      </w:r>
    </w:p>
    <w:p w14:paraId="6FF9A210" w14:textId="77777777" w:rsidR="00CC1B56" w:rsidRDefault="004616CE">
      <w:pPr>
        <w:spacing w:before="1" w:line="241" w:lineRule="exact"/>
        <w:ind w:right="622"/>
        <w:jc w:val="right"/>
        <w:rPr>
          <w:sz w:val="21"/>
        </w:rPr>
      </w:pPr>
      <w:r>
        <w:rPr>
          <w:sz w:val="21"/>
        </w:rPr>
        <w:t>Printer Control Codes ....................................................................................................................</w:t>
      </w:r>
      <w:r>
        <w:rPr>
          <w:spacing w:val="-21"/>
          <w:sz w:val="21"/>
        </w:rPr>
        <w:t xml:space="preserve"> </w:t>
      </w:r>
      <w:r>
        <w:rPr>
          <w:sz w:val="21"/>
        </w:rPr>
        <w:t>C-2</w:t>
      </w:r>
    </w:p>
    <w:p w14:paraId="56CB22B7" w14:textId="77777777" w:rsidR="00CC1B56" w:rsidRDefault="004616CE">
      <w:pPr>
        <w:ind w:right="622"/>
        <w:jc w:val="right"/>
        <w:rPr>
          <w:sz w:val="21"/>
        </w:rPr>
      </w:pPr>
      <w:r>
        <w:rPr>
          <w:sz w:val="21"/>
        </w:rPr>
        <w:t>Control Code Set Up......................................................................................................................</w:t>
      </w:r>
      <w:r>
        <w:rPr>
          <w:spacing w:val="8"/>
          <w:sz w:val="21"/>
        </w:rPr>
        <w:t xml:space="preserve"> </w:t>
      </w:r>
      <w:r>
        <w:rPr>
          <w:sz w:val="21"/>
        </w:rPr>
        <w:t>C-2</w:t>
      </w:r>
    </w:p>
    <w:p w14:paraId="49FFBDB1" w14:textId="77777777" w:rsidR="00CC1B56" w:rsidRDefault="004616CE">
      <w:pPr>
        <w:spacing w:before="1" w:line="241" w:lineRule="exact"/>
        <w:ind w:right="621"/>
        <w:jc w:val="right"/>
        <w:rPr>
          <w:sz w:val="21"/>
        </w:rPr>
      </w:pPr>
      <w:r>
        <w:rPr>
          <w:sz w:val="21"/>
        </w:rPr>
        <w:t>Example Terminal Type Files........................................................................................................</w:t>
      </w:r>
      <w:r>
        <w:rPr>
          <w:spacing w:val="-4"/>
          <w:sz w:val="21"/>
        </w:rPr>
        <w:t xml:space="preserve"> </w:t>
      </w:r>
      <w:r>
        <w:rPr>
          <w:sz w:val="21"/>
        </w:rPr>
        <w:t>C-6</w:t>
      </w:r>
    </w:p>
    <w:p w14:paraId="731D08C3" w14:textId="77777777" w:rsidR="00CC1B56" w:rsidRDefault="004616CE">
      <w:pPr>
        <w:spacing w:line="241" w:lineRule="exact"/>
        <w:ind w:right="621"/>
        <w:jc w:val="right"/>
        <w:rPr>
          <w:sz w:val="21"/>
        </w:rPr>
      </w:pPr>
      <w:r>
        <w:rPr>
          <w:sz w:val="21"/>
        </w:rPr>
        <w:t>Dot Matrix and Laser Printers........................................................................................................</w:t>
      </w:r>
      <w:r>
        <w:rPr>
          <w:spacing w:val="-7"/>
          <w:sz w:val="21"/>
        </w:rPr>
        <w:t xml:space="preserve"> </w:t>
      </w:r>
      <w:r>
        <w:rPr>
          <w:sz w:val="21"/>
        </w:rPr>
        <w:t>C-8</w:t>
      </w:r>
    </w:p>
    <w:p w14:paraId="3BE61C66" w14:textId="77777777" w:rsidR="00CC1B56" w:rsidRDefault="004616CE">
      <w:pPr>
        <w:spacing w:line="252" w:lineRule="exact"/>
        <w:ind w:right="621"/>
        <w:jc w:val="right"/>
      </w:pPr>
      <w:r>
        <w:t>Printed Bar Code Unit Dose Label</w:t>
      </w:r>
      <w:r>
        <w:rPr>
          <w:spacing w:val="-7"/>
        </w:rPr>
        <w:t xml:space="preserve"> </w:t>
      </w:r>
      <w:r>
        <w:t>Sample.....................................................................................C-9</w:t>
      </w:r>
    </w:p>
    <w:p w14:paraId="05DC3CC4" w14:textId="77777777" w:rsidR="00CC1B56" w:rsidRDefault="004616CE">
      <w:pPr>
        <w:ind w:right="622"/>
        <w:jc w:val="right"/>
      </w:pPr>
      <w:r>
        <w:t>JCAHO Standard for Medication</w:t>
      </w:r>
      <w:r>
        <w:rPr>
          <w:spacing w:val="-7"/>
        </w:rPr>
        <w:t xml:space="preserve"> </w:t>
      </w:r>
      <w:r>
        <w:t>Labeling*.................................................................................C-10</w:t>
      </w:r>
    </w:p>
    <w:p w14:paraId="6D13D828" w14:textId="77777777" w:rsidR="00CC1B56" w:rsidRDefault="00CC1B56">
      <w:pPr>
        <w:rPr>
          <w:sz w:val="20"/>
        </w:rPr>
      </w:pPr>
    </w:p>
    <w:p w14:paraId="2D587623" w14:textId="77777777" w:rsidR="00CC1B56" w:rsidRDefault="00CC1B56">
      <w:pPr>
        <w:rPr>
          <w:sz w:val="20"/>
        </w:rPr>
      </w:pPr>
    </w:p>
    <w:p w14:paraId="35B8DD14" w14:textId="77777777" w:rsidR="00CC1B56" w:rsidRDefault="00CC1B56">
      <w:pPr>
        <w:rPr>
          <w:sz w:val="20"/>
        </w:rPr>
      </w:pPr>
    </w:p>
    <w:p w14:paraId="1006233B" w14:textId="77777777" w:rsidR="00CC1B56" w:rsidRDefault="00CC1B56">
      <w:pPr>
        <w:rPr>
          <w:sz w:val="20"/>
        </w:rPr>
      </w:pPr>
    </w:p>
    <w:p w14:paraId="5682558A" w14:textId="77777777" w:rsidR="00CC1B56" w:rsidRDefault="00CC1B56">
      <w:pPr>
        <w:rPr>
          <w:sz w:val="20"/>
        </w:rPr>
      </w:pPr>
    </w:p>
    <w:p w14:paraId="6118776E" w14:textId="77777777" w:rsidR="00CC1B56" w:rsidRDefault="00CC1B56">
      <w:pPr>
        <w:rPr>
          <w:sz w:val="20"/>
        </w:rPr>
      </w:pPr>
    </w:p>
    <w:p w14:paraId="02AAB12C" w14:textId="77777777" w:rsidR="00CC1B56" w:rsidRDefault="00CC1B56">
      <w:pPr>
        <w:rPr>
          <w:sz w:val="20"/>
        </w:rPr>
      </w:pPr>
    </w:p>
    <w:p w14:paraId="695BA246" w14:textId="77777777" w:rsidR="00CC1B56" w:rsidRDefault="00CC1B56">
      <w:pPr>
        <w:rPr>
          <w:sz w:val="20"/>
        </w:rPr>
      </w:pPr>
    </w:p>
    <w:p w14:paraId="7B6D4799" w14:textId="77777777" w:rsidR="00CC1B56" w:rsidRDefault="00CC1B56">
      <w:pPr>
        <w:rPr>
          <w:sz w:val="20"/>
        </w:rPr>
      </w:pPr>
    </w:p>
    <w:p w14:paraId="2A60A634" w14:textId="77777777" w:rsidR="00CC1B56" w:rsidRDefault="00CC1B56">
      <w:pPr>
        <w:rPr>
          <w:sz w:val="20"/>
        </w:rPr>
      </w:pPr>
    </w:p>
    <w:p w14:paraId="58D4E8D7" w14:textId="77777777" w:rsidR="00CC1B56" w:rsidRDefault="00CC1B56">
      <w:pPr>
        <w:rPr>
          <w:sz w:val="20"/>
        </w:rPr>
      </w:pPr>
    </w:p>
    <w:p w14:paraId="7AF552AC" w14:textId="77777777" w:rsidR="00CC1B56" w:rsidRDefault="00CC1B56">
      <w:pPr>
        <w:rPr>
          <w:sz w:val="20"/>
        </w:rPr>
      </w:pPr>
    </w:p>
    <w:p w14:paraId="30719722" w14:textId="77777777" w:rsidR="00CC1B56" w:rsidRDefault="00CC1B56">
      <w:pPr>
        <w:rPr>
          <w:sz w:val="20"/>
        </w:rPr>
      </w:pPr>
    </w:p>
    <w:p w14:paraId="10BFB691" w14:textId="77777777" w:rsidR="00CC1B56" w:rsidRDefault="00CC1B56">
      <w:pPr>
        <w:rPr>
          <w:sz w:val="20"/>
        </w:rPr>
      </w:pPr>
    </w:p>
    <w:p w14:paraId="25CB8988" w14:textId="77777777" w:rsidR="00CC1B56" w:rsidRDefault="00CC1B56">
      <w:pPr>
        <w:rPr>
          <w:sz w:val="20"/>
        </w:rPr>
      </w:pPr>
    </w:p>
    <w:p w14:paraId="0C67EA5F" w14:textId="77777777" w:rsidR="00CC1B56" w:rsidRDefault="00BD5EFA">
      <w:pPr>
        <w:rPr>
          <w:sz w:val="21"/>
        </w:rPr>
      </w:pPr>
      <w:r>
        <w:pict w14:anchorId="5170EE7F">
          <v:shape id="_x0000_s1158" style="position:absolute;margin-left:70.5pt;margin-top:14.05pt;width:466.5pt;height:4.45pt;z-index:-15724544;mso-wrap-distance-left:0;mso-wrap-distance-right:0;mso-position-horizontal-relative:page" coordorigin="1410,281" coordsize="9330,89" o:spt="100" adj="0,,0" path="m10740,310r-9330,l1410,370r9330,l10740,310xm10740,281r-9330,l1410,295r9330,l10740,281xe" fillcolor="black" stroked="f">
            <v:stroke joinstyle="round"/>
            <v:formulas/>
            <v:path arrowok="t" o:connecttype="segments"/>
            <w10:wrap type="topAndBottom" anchorx="page"/>
          </v:shape>
        </w:pict>
      </w:r>
    </w:p>
    <w:p w14:paraId="0996E853" w14:textId="77777777" w:rsidR="00CC1B56" w:rsidRDefault="004616CE">
      <w:pPr>
        <w:pStyle w:val="BodyText"/>
        <w:tabs>
          <w:tab w:val="left" w:pos="2973"/>
          <w:tab w:val="left" w:pos="8438"/>
        </w:tabs>
        <w:ind w:left="4491" w:right="567" w:hanging="4252"/>
        <w:rPr>
          <w:rFonts w:ascii="Times New Roman"/>
        </w:rPr>
      </w:pPr>
      <w:r>
        <w:rPr>
          <w:rFonts w:ascii="Times New Roman"/>
        </w:rPr>
        <w:t>iv</w:t>
      </w:r>
      <w:r>
        <w:rPr>
          <w:rFonts w:ascii="Times New Roman"/>
        </w:rPr>
        <w:tab/>
        <w:t>BCMA V. 3.0 Technical</w:t>
      </w:r>
      <w:r>
        <w:rPr>
          <w:rFonts w:ascii="Times New Roman"/>
          <w:spacing w:val="-14"/>
        </w:rPr>
        <w:t xml:space="preserve"> </w:t>
      </w:r>
      <w:r>
        <w:rPr>
          <w:rFonts w:ascii="Times New Roman"/>
        </w:rPr>
        <w:t>Manual/Security</w:t>
      </w:r>
      <w:r>
        <w:rPr>
          <w:rFonts w:ascii="Times New Roman"/>
          <w:spacing w:val="-2"/>
        </w:rPr>
        <w:t xml:space="preserve"> </w:t>
      </w:r>
      <w:r>
        <w:rPr>
          <w:rFonts w:ascii="Times New Roman"/>
        </w:rPr>
        <w:t>Guide</w:t>
      </w:r>
      <w:r>
        <w:rPr>
          <w:rFonts w:ascii="Times New Roman"/>
        </w:rPr>
        <w:tab/>
        <w:t>January 2009 PSB*3*28</w:t>
      </w:r>
    </w:p>
    <w:p w14:paraId="7D5B7943" w14:textId="77777777" w:rsidR="00CC1B56" w:rsidRDefault="00CC1B56">
      <w:pPr>
        <w:sectPr w:rsidR="00CC1B56">
          <w:pgSz w:w="12240" w:h="15840"/>
          <w:pgMar w:top="840" w:right="960" w:bottom="280" w:left="1200" w:header="853" w:footer="0" w:gutter="0"/>
          <w:cols w:space="720"/>
        </w:sectPr>
      </w:pPr>
    </w:p>
    <w:p w14:paraId="3947F9A0" w14:textId="77777777" w:rsidR="00CC1B56" w:rsidRDefault="00CC1B56">
      <w:pPr>
        <w:spacing w:before="2"/>
        <w:rPr>
          <w:sz w:val="4"/>
        </w:rPr>
      </w:pPr>
    </w:p>
    <w:p w14:paraId="19403363" w14:textId="77777777" w:rsidR="00CC1B56" w:rsidRDefault="00BD5EFA">
      <w:pPr>
        <w:spacing w:line="60" w:lineRule="exact"/>
        <w:ind w:left="210"/>
        <w:rPr>
          <w:sz w:val="6"/>
        </w:rPr>
      </w:pPr>
      <w:r>
        <w:rPr>
          <w:sz w:val="6"/>
        </w:rPr>
      </w:r>
      <w:r>
        <w:rPr>
          <w:sz w:val="6"/>
        </w:rPr>
        <w:pict w14:anchorId="178D60F7">
          <v:group id="_x0000_s1156" style="width:471pt;height:3pt;mso-position-horizontal-relative:char;mso-position-vertical-relative:line" coordsize="9420,60">
            <v:rect id="_x0000_s1157" style="position:absolute;width:9420;height:60" fillcolor="black" stroked="f"/>
            <w10:anchorlock/>
          </v:group>
        </w:pict>
      </w:r>
    </w:p>
    <w:p w14:paraId="4F0022A6" w14:textId="77777777" w:rsidR="00CC1B56" w:rsidRDefault="00CC1B56">
      <w:pPr>
        <w:rPr>
          <w:sz w:val="20"/>
        </w:rPr>
      </w:pPr>
    </w:p>
    <w:p w14:paraId="533E114C" w14:textId="77777777" w:rsidR="00CC1B56" w:rsidRDefault="00CC1B56">
      <w:pPr>
        <w:spacing w:before="9"/>
        <w:rPr>
          <w:sz w:val="21"/>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6526"/>
      </w:tblGrid>
      <w:tr w:rsidR="00CC1B56" w14:paraId="4F4BA09E" w14:textId="77777777">
        <w:trPr>
          <w:trHeight w:val="1497"/>
        </w:trPr>
        <w:tc>
          <w:tcPr>
            <w:tcW w:w="2972" w:type="dxa"/>
            <w:tcBorders>
              <w:right w:val="single" w:sz="4" w:space="0" w:color="000000"/>
            </w:tcBorders>
          </w:tcPr>
          <w:p w14:paraId="0F2A6608" w14:textId="77777777" w:rsidR="00CC1B56" w:rsidRDefault="004616CE">
            <w:pPr>
              <w:pStyle w:val="TableParagraph"/>
              <w:ind w:left="200" w:right="226"/>
              <w:rPr>
                <w:rFonts w:ascii="Arial"/>
                <w:b/>
                <w:sz w:val="28"/>
              </w:rPr>
            </w:pPr>
            <w:bookmarkStart w:id="0" w:name="Implementation_and_Maintenance"/>
            <w:bookmarkStart w:id="1" w:name="Minimum_Required_Packages"/>
            <w:bookmarkEnd w:id="0"/>
            <w:bookmarkEnd w:id="1"/>
            <w:r>
              <w:rPr>
                <w:rFonts w:ascii="Arial"/>
                <w:b/>
                <w:sz w:val="28"/>
              </w:rPr>
              <w:t>Minimum Required Packages</w:t>
            </w:r>
          </w:p>
        </w:tc>
        <w:tc>
          <w:tcPr>
            <w:tcW w:w="6526" w:type="dxa"/>
            <w:tcBorders>
              <w:left w:val="single" w:sz="4" w:space="0" w:color="000000"/>
            </w:tcBorders>
          </w:tcPr>
          <w:p w14:paraId="6898F714" w14:textId="77777777" w:rsidR="00CC1B56" w:rsidRDefault="004616CE">
            <w:pPr>
              <w:pStyle w:val="TableParagraph"/>
              <w:ind w:right="179"/>
            </w:pPr>
            <w:r>
              <w:t>Before installing BCMA V. 3.0, make sure that your system includes the following Department of Veterans Affairs (VA) software packages and versions (those listed or higher).</w:t>
            </w:r>
          </w:p>
        </w:tc>
      </w:tr>
    </w:tbl>
    <w:p w14:paraId="235DABE3" w14:textId="77777777" w:rsidR="00CC1B56" w:rsidRDefault="00CC1B56">
      <w:pPr>
        <w:spacing w:before="6"/>
        <w:rPr>
          <w:sz w:val="26"/>
        </w:rPr>
      </w:pPr>
    </w:p>
    <w:p w14:paraId="5B97D8D0" w14:textId="77777777" w:rsidR="00CC1B56" w:rsidRDefault="00BD5EFA">
      <w:pPr>
        <w:pStyle w:val="Heading2"/>
        <w:spacing w:before="92"/>
        <w:ind w:left="0" w:right="238"/>
        <w:jc w:val="center"/>
      </w:pPr>
      <w:r>
        <w:pict w14:anchorId="25CDA30C">
          <v:group id="_x0000_s1135" style="position:absolute;left:0;text-align:left;margin-left:124.25pt;margin-top:27.6pt;width:363.5pt;height:206.5pt;z-index:-16685568;mso-position-horizontal-relative:page" coordorigin="2485,552" coordsize="7270,4130">
            <v:shape id="_x0000_s1155" type="#_x0000_t75" style="position:absolute;left:2485;top:552;width:7270;height:1420">
              <v:imagedata r:id="rId10" o:title=""/>
            </v:shape>
            <v:line id="_x0000_s1154" style="position:absolute" from="9726,1952" to="9736,1952" strokecolor="#fefefe" strokeweight=".06pt"/>
            <v:shape id="_x0000_s1153" type="#_x0000_t75" style="position:absolute;left:2485;top:1933;width:7270;height:339">
              <v:imagedata r:id="rId11" o:title=""/>
            </v:shape>
            <v:line id="_x0000_s1152" style="position:absolute" from="9726,2252" to="9736,2252" strokeweight=".12pt"/>
            <v:shape id="_x0000_s1151" type="#_x0000_t75" style="position:absolute;left:2485;top:2233;width:7270;height:339">
              <v:imagedata r:id="rId12" o:title=""/>
            </v:shape>
            <v:line id="_x0000_s1150" style="position:absolute" from="9726,2552" to="9736,2552" strokecolor="#fefefe" strokeweight=".12pt"/>
            <v:shape id="_x0000_s1149" type="#_x0000_t75" style="position:absolute;left:2485;top:2533;width:7270;height:339">
              <v:imagedata r:id="rId13" o:title=""/>
            </v:shape>
            <v:line id="_x0000_s1148" style="position:absolute" from="9726,2852" to="9736,2852" strokeweight=".12pt"/>
            <v:shape id="_x0000_s1147" type="#_x0000_t75" style="position:absolute;left:2485;top:2833;width:7270;height:339">
              <v:imagedata r:id="rId14" o:title=""/>
            </v:shape>
            <v:line id="_x0000_s1146" style="position:absolute" from="9726,3152" to="9736,3152" strokecolor="#7f7f7f" strokeweight=".12pt"/>
            <v:shape id="_x0000_s1145" type="#_x0000_t75" style="position:absolute;left:2485;top:3133;width:7270;height:339">
              <v:imagedata r:id="rId15" o:title=""/>
            </v:shape>
            <v:line id="_x0000_s1144" style="position:absolute" from="9726,3452" to="9736,3452" strokecolor="#fefefe" strokeweight=".12pt"/>
            <v:shape id="_x0000_s1143" type="#_x0000_t75" style="position:absolute;left:2485;top:3433;width:7270;height:339">
              <v:imagedata r:id="rId16" o:title=""/>
            </v:shape>
            <v:line id="_x0000_s1142" style="position:absolute" from="9726,3752" to="9736,3752" strokeweight=".12pt"/>
            <v:shape id="_x0000_s1141" type="#_x0000_t75" style="position:absolute;left:2485;top:3733;width:7270;height:339">
              <v:imagedata r:id="rId17" o:title=""/>
            </v:shape>
            <v:line id="_x0000_s1140" style="position:absolute" from="9726,4052" to="9736,4052" strokecolor="#fefefe" strokeweight=".12pt"/>
            <v:shape id="_x0000_s1139" type="#_x0000_t75" style="position:absolute;left:2485;top:4033;width:7270;height:339">
              <v:imagedata r:id="rId18" o:title=""/>
            </v:shape>
            <v:line id="_x0000_s1138" style="position:absolute" from="9726,4352" to="9736,4352" strokecolor="#7f7f7f" strokeweight=".12pt"/>
            <v:shape id="_x0000_s1137" type="#_x0000_t75" style="position:absolute;left:2485;top:4333;width:7270;height:348">
              <v:imagedata r:id="rId19" o:title=""/>
            </v:shape>
            <v:line id="_x0000_s1136" style="position:absolute" from="9726,4658" to="9736,4658" strokecolor="#dedede" strokeweight=".48pt"/>
            <w10:wrap anchorx="page"/>
          </v:group>
        </w:pict>
      </w:r>
      <w:r w:rsidR="004616CE">
        <w:t>Example: Minimum Required Packages and Versions</w:t>
      </w:r>
    </w:p>
    <w:p w14:paraId="6B6589FD" w14:textId="77777777" w:rsidR="00CC1B56" w:rsidRDefault="00CC1B56">
      <w:pPr>
        <w:pStyle w:val="BodyText"/>
        <w:spacing w:before="5"/>
        <w:rPr>
          <w:b/>
          <w:sz w:val="18"/>
        </w:rPr>
      </w:pPr>
    </w:p>
    <w:tbl>
      <w:tblPr>
        <w:tblW w:w="0" w:type="auto"/>
        <w:tblInd w:w="1321" w:type="dxa"/>
        <w:tblLayout w:type="fixed"/>
        <w:tblCellMar>
          <w:left w:w="0" w:type="dxa"/>
          <w:right w:w="0" w:type="dxa"/>
        </w:tblCellMar>
        <w:tblLook w:val="01E0" w:firstRow="1" w:lastRow="1" w:firstColumn="1" w:lastColumn="1" w:noHBand="0" w:noVBand="0"/>
      </w:tblPr>
      <w:tblGrid>
        <w:gridCol w:w="3357"/>
        <w:gridCol w:w="3857"/>
      </w:tblGrid>
      <w:tr w:rsidR="00CC1B56" w14:paraId="3F1F3A0C" w14:textId="77777777">
        <w:trPr>
          <w:trHeight w:val="844"/>
        </w:trPr>
        <w:tc>
          <w:tcPr>
            <w:tcW w:w="3357" w:type="dxa"/>
            <w:shd w:val="clear" w:color="auto" w:fill="D9D9D9"/>
          </w:tcPr>
          <w:p w14:paraId="316B945D" w14:textId="77777777" w:rsidR="00CC1B56" w:rsidRDefault="00CC1B56">
            <w:pPr>
              <w:pStyle w:val="TableParagraph"/>
              <w:spacing w:before="8"/>
              <w:ind w:left="0"/>
              <w:rPr>
                <w:rFonts w:ascii="Arial"/>
                <w:b/>
                <w:sz w:val="20"/>
              </w:rPr>
            </w:pPr>
          </w:p>
          <w:p w14:paraId="07278B88" w14:textId="77777777" w:rsidR="00CC1B56" w:rsidRDefault="004616CE">
            <w:pPr>
              <w:pStyle w:val="TableParagraph"/>
              <w:spacing w:before="1"/>
              <w:ind w:left="1200" w:right="1223"/>
              <w:jc w:val="center"/>
              <w:rPr>
                <w:rFonts w:ascii="Arial"/>
                <w:b/>
              </w:rPr>
            </w:pPr>
            <w:r>
              <w:rPr>
                <w:rFonts w:ascii="Arial"/>
                <w:b/>
              </w:rPr>
              <w:t>Package</w:t>
            </w:r>
          </w:p>
        </w:tc>
        <w:tc>
          <w:tcPr>
            <w:tcW w:w="3857" w:type="dxa"/>
            <w:shd w:val="clear" w:color="auto" w:fill="D9D9D9"/>
          </w:tcPr>
          <w:p w14:paraId="1320886C" w14:textId="77777777" w:rsidR="00CC1B56" w:rsidRDefault="00CC1B56">
            <w:pPr>
              <w:pStyle w:val="TableParagraph"/>
              <w:spacing w:before="8"/>
              <w:ind w:left="0"/>
              <w:rPr>
                <w:rFonts w:ascii="Arial"/>
                <w:b/>
                <w:sz w:val="20"/>
              </w:rPr>
            </w:pPr>
          </w:p>
          <w:p w14:paraId="621E4A8F" w14:textId="77777777" w:rsidR="00CC1B56" w:rsidRDefault="004616CE">
            <w:pPr>
              <w:pStyle w:val="TableParagraph"/>
              <w:spacing w:before="1"/>
              <w:ind w:left="555" w:right="572"/>
              <w:jc w:val="center"/>
              <w:rPr>
                <w:rFonts w:ascii="Arial"/>
                <w:b/>
              </w:rPr>
            </w:pPr>
            <w:r>
              <w:rPr>
                <w:rFonts w:ascii="Arial"/>
                <w:b/>
              </w:rPr>
              <w:t>Minimum Version Needed</w:t>
            </w:r>
          </w:p>
        </w:tc>
      </w:tr>
      <w:tr w:rsidR="00CC1B56" w14:paraId="3FE0BF36" w14:textId="77777777">
        <w:trPr>
          <w:trHeight w:val="503"/>
        </w:trPr>
        <w:tc>
          <w:tcPr>
            <w:tcW w:w="3357" w:type="dxa"/>
          </w:tcPr>
          <w:p w14:paraId="2C02BFFE" w14:textId="77777777" w:rsidR="00CC1B56" w:rsidRDefault="00CC1B56">
            <w:pPr>
              <w:pStyle w:val="TableParagraph"/>
              <w:spacing w:before="5"/>
              <w:ind w:left="0"/>
              <w:rPr>
                <w:rFonts w:ascii="Arial"/>
                <w:b/>
                <w:sz w:val="20"/>
              </w:rPr>
            </w:pPr>
          </w:p>
          <w:p w14:paraId="008C40C1" w14:textId="77777777" w:rsidR="00CC1B56" w:rsidRDefault="004616CE">
            <w:pPr>
              <w:pStyle w:val="TableParagraph"/>
              <w:rPr>
                <w:rFonts w:ascii="Arial"/>
                <w:sz w:val="20"/>
              </w:rPr>
            </w:pPr>
            <w:r>
              <w:rPr>
                <w:rFonts w:ascii="Arial"/>
                <w:sz w:val="20"/>
              </w:rPr>
              <w:t>Inpatient Medications</w:t>
            </w:r>
          </w:p>
        </w:tc>
        <w:tc>
          <w:tcPr>
            <w:tcW w:w="3857" w:type="dxa"/>
          </w:tcPr>
          <w:p w14:paraId="1F9CD88C" w14:textId="77777777" w:rsidR="00CC1B56" w:rsidRDefault="00CC1B56">
            <w:pPr>
              <w:pStyle w:val="TableParagraph"/>
              <w:spacing w:before="5"/>
              <w:ind w:left="0"/>
              <w:rPr>
                <w:rFonts w:ascii="Arial"/>
                <w:b/>
                <w:sz w:val="20"/>
              </w:rPr>
            </w:pPr>
          </w:p>
          <w:p w14:paraId="5F2C41AF" w14:textId="77777777" w:rsidR="00CC1B56" w:rsidRDefault="004616CE">
            <w:pPr>
              <w:pStyle w:val="TableParagraph"/>
              <w:ind w:left="555" w:right="571"/>
              <w:jc w:val="center"/>
              <w:rPr>
                <w:rFonts w:ascii="Arial"/>
                <w:sz w:val="20"/>
              </w:rPr>
            </w:pPr>
            <w:r>
              <w:rPr>
                <w:rFonts w:ascii="Arial"/>
                <w:sz w:val="20"/>
              </w:rPr>
              <w:t>5.0</w:t>
            </w:r>
          </w:p>
        </w:tc>
      </w:tr>
      <w:tr w:rsidR="00CC1B56" w14:paraId="014492AB" w14:textId="77777777">
        <w:trPr>
          <w:trHeight w:val="300"/>
        </w:trPr>
        <w:tc>
          <w:tcPr>
            <w:tcW w:w="3357" w:type="dxa"/>
          </w:tcPr>
          <w:p w14:paraId="2C145AAD" w14:textId="77777777" w:rsidR="00CC1B56" w:rsidRDefault="004616CE">
            <w:pPr>
              <w:pStyle w:val="TableParagraph"/>
              <w:spacing w:before="32"/>
              <w:rPr>
                <w:rFonts w:ascii="Arial"/>
                <w:sz w:val="20"/>
              </w:rPr>
            </w:pPr>
            <w:r>
              <w:rPr>
                <w:rFonts w:ascii="Arial"/>
                <w:sz w:val="20"/>
              </w:rPr>
              <w:t>Kernel</w:t>
            </w:r>
          </w:p>
        </w:tc>
        <w:tc>
          <w:tcPr>
            <w:tcW w:w="3857" w:type="dxa"/>
          </w:tcPr>
          <w:p w14:paraId="23E77372" w14:textId="77777777" w:rsidR="00CC1B56" w:rsidRDefault="004616CE">
            <w:pPr>
              <w:pStyle w:val="TableParagraph"/>
              <w:spacing w:before="32"/>
              <w:ind w:left="555" w:right="571"/>
              <w:jc w:val="center"/>
              <w:rPr>
                <w:rFonts w:ascii="Arial"/>
                <w:sz w:val="20"/>
              </w:rPr>
            </w:pPr>
            <w:r>
              <w:rPr>
                <w:rFonts w:ascii="Arial"/>
                <w:sz w:val="20"/>
              </w:rPr>
              <w:t>8.0</w:t>
            </w:r>
          </w:p>
        </w:tc>
      </w:tr>
      <w:tr w:rsidR="00CC1B56" w14:paraId="2FE1CE05" w14:textId="77777777">
        <w:trPr>
          <w:trHeight w:val="300"/>
        </w:trPr>
        <w:tc>
          <w:tcPr>
            <w:tcW w:w="3357" w:type="dxa"/>
          </w:tcPr>
          <w:p w14:paraId="3EBB4AB7" w14:textId="77777777" w:rsidR="00CC1B56" w:rsidRDefault="004616CE">
            <w:pPr>
              <w:pStyle w:val="TableParagraph"/>
              <w:spacing w:before="32"/>
              <w:rPr>
                <w:rFonts w:ascii="Arial"/>
                <w:sz w:val="20"/>
              </w:rPr>
            </w:pPr>
            <w:r>
              <w:rPr>
                <w:rFonts w:ascii="Arial"/>
                <w:sz w:val="20"/>
              </w:rPr>
              <w:t>MailMan</w:t>
            </w:r>
          </w:p>
        </w:tc>
        <w:tc>
          <w:tcPr>
            <w:tcW w:w="3857" w:type="dxa"/>
          </w:tcPr>
          <w:p w14:paraId="322E28D9" w14:textId="77777777" w:rsidR="00CC1B56" w:rsidRDefault="004616CE">
            <w:pPr>
              <w:pStyle w:val="TableParagraph"/>
              <w:spacing w:before="32"/>
              <w:ind w:left="555" w:right="571"/>
              <w:jc w:val="center"/>
              <w:rPr>
                <w:rFonts w:ascii="Arial"/>
                <w:sz w:val="20"/>
              </w:rPr>
            </w:pPr>
            <w:r>
              <w:rPr>
                <w:rFonts w:ascii="Arial"/>
                <w:sz w:val="20"/>
              </w:rPr>
              <w:t>8.0</w:t>
            </w:r>
          </w:p>
        </w:tc>
      </w:tr>
      <w:tr w:rsidR="00CC1B56" w14:paraId="347E0A40" w14:textId="77777777">
        <w:trPr>
          <w:trHeight w:val="300"/>
        </w:trPr>
        <w:tc>
          <w:tcPr>
            <w:tcW w:w="3357" w:type="dxa"/>
          </w:tcPr>
          <w:p w14:paraId="04A970B5" w14:textId="77777777" w:rsidR="00CC1B56" w:rsidRDefault="004616CE">
            <w:pPr>
              <w:pStyle w:val="TableParagraph"/>
              <w:spacing w:before="32"/>
              <w:rPr>
                <w:rFonts w:ascii="Arial"/>
                <w:sz w:val="20"/>
              </w:rPr>
            </w:pPr>
            <w:r>
              <w:rPr>
                <w:rFonts w:ascii="Arial"/>
                <w:sz w:val="20"/>
              </w:rPr>
              <w:t>Nursing</w:t>
            </w:r>
          </w:p>
        </w:tc>
        <w:tc>
          <w:tcPr>
            <w:tcW w:w="3857" w:type="dxa"/>
          </w:tcPr>
          <w:p w14:paraId="73558FE4" w14:textId="77777777" w:rsidR="00CC1B56" w:rsidRDefault="004616CE">
            <w:pPr>
              <w:pStyle w:val="TableParagraph"/>
              <w:spacing w:before="32"/>
              <w:ind w:left="555" w:right="571"/>
              <w:jc w:val="center"/>
              <w:rPr>
                <w:rFonts w:ascii="Arial"/>
                <w:sz w:val="20"/>
              </w:rPr>
            </w:pPr>
            <w:r>
              <w:rPr>
                <w:rFonts w:ascii="Arial"/>
                <w:sz w:val="20"/>
              </w:rPr>
              <w:t>4.0</w:t>
            </w:r>
          </w:p>
        </w:tc>
      </w:tr>
      <w:tr w:rsidR="00CC1B56" w14:paraId="0C45C61F" w14:textId="77777777">
        <w:trPr>
          <w:trHeight w:val="300"/>
        </w:trPr>
        <w:tc>
          <w:tcPr>
            <w:tcW w:w="3357" w:type="dxa"/>
          </w:tcPr>
          <w:p w14:paraId="625C0CCB" w14:textId="77777777" w:rsidR="00CC1B56" w:rsidRDefault="004616CE">
            <w:pPr>
              <w:pStyle w:val="TableParagraph"/>
              <w:spacing w:before="32"/>
              <w:rPr>
                <w:rFonts w:ascii="Arial"/>
                <w:sz w:val="20"/>
              </w:rPr>
            </w:pPr>
            <w:r>
              <w:rPr>
                <w:rFonts w:ascii="Arial"/>
                <w:sz w:val="20"/>
              </w:rPr>
              <w:t>Order Entry/Results Reporting</w:t>
            </w:r>
          </w:p>
        </w:tc>
        <w:tc>
          <w:tcPr>
            <w:tcW w:w="3857" w:type="dxa"/>
          </w:tcPr>
          <w:p w14:paraId="0063B5E5" w14:textId="77777777" w:rsidR="00CC1B56" w:rsidRDefault="004616CE">
            <w:pPr>
              <w:pStyle w:val="TableParagraph"/>
              <w:spacing w:before="32"/>
              <w:ind w:left="555" w:right="569"/>
              <w:jc w:val="center"/>
              <w:rPr>
                <w:rFonts w:ascii="Arial"/>
                <w:sz w:val="20"/>
              </w:rPr>
            </w:pPr>
            <w:r>
              <w:rPr>
                <w:rFonts w:ascii="Arial"/>
                <w:sz w:val="20"/>
              </w:rPr>
              <w:t>3.0</w:t>
            </w:r>
          </w:p>
        </w:tc>
      </w:tr>
      <w:tr w:rsidR="00CC1B56" w14:paraId="1BDA1C64" w14:textId="77777777">
        <w:trPr>
          <w:trHeight w:val="300"/>
        </w:trPr>
        <w:tc>
          <w:tcPr>
            <w:tcW w:w="3357" w:type="dxa"/>
          </w:tcPr>
          <w:p w14:paraId="6BCE4204" w14:textId="77777777" w:rsidR="00CC1B56" w:rsidRDefault="004616CE">
            <w:pPr>
              <w:pStyle w:val="TableParagraph"/>
              <w:spacing w:before="32"/>
              <w:rPr>
                <w:rFonts w:ascii="Arial"/>
                <w:sz w:val="20"/>
              </w:rPr>
            </w:pPr>
            <w:r>
              <w:rPr>
                <w:rFonts w:ascii="Arial"/>
                <w:sz w:val="20"/>
              </w:rPr>
              <w:t>Pharmacy Data Management</w:t>
            </w:r>
          </w:p>
        </w:tc>
        <w:tc>
          <w:tcPr>
            <w:tcW w:w="3857" w:type="dxa"/>
          </w:tcPr>
          <w:p w14:paraId="62C788DB" w14:textId="77777777" w:rsidR="00CC1B56" w:rsidRDefault="004616CE">
            <w:pPr>
              <w:pStyle w:val="TableParagraph"/>
              <w:spacing w:before="32"/>
              <w:ind w:left="554" w:right="572"/>
              <w:jc w:val="center"/>
              <w:rPr>
                <w:rFonts w:ascii="Arial"/>
                <w:sz w:val="20"/>
              </w:rPr>
            </w:pPr>
            <w:r>
              <w:rPr>
                <w:rFonts w:ascii="Arial"/>
                <w:sz w:val="20"/>
              </w:rPr>
              <w:t>1.0</w:t>
            </w:r>
          </w:p>
        </w:tc>
      </w:tr>
      <w:tr w:rsidR="00CC1B56" w14:paraId="116EE4ED" w14:textId="77777777">
        <w:trPr>
          <w:trHeight w:val="300"/>
        </w:trPr>
        <w:tc>
          <w:tcPr>
            <w:tcW w:w="3357" w:type="dxa"/>
          </w:tcPr>
          <w:p w14:paraId="197FF236" w14:textId="77777777" w:rsidR="00CC1B56" w:rsidRDefault="004616CE">
            <w:pPr>
              <w:pStyle w:val="TableParagraph"/>
              <w:spacing w:before="32"/>
              <w:rPr>
                <w:rFonts w:ascii="Arial"/>
                <w:sz w:val="20"/>
              </w:rPr>
            </w:pPr>
            <w:r>
              <w:rPr>
                <w:rFonts w:ascii="Arial"/>
                <w:sz w:val="20"/>
              </w:rPr>
              <w:t>RPC Broker (32-bit)</w:t>
            </w:r>
          </w:p>
        </w:tc>
        <w:tc>
          <w:tcPr>
            <w:tcW w:w="3857" w:type="dxa"/>
          </w:tcPr>
          <w:p w14:paraId="5C7BB8D7" w14:textId="77777777" w:rsidR="00CC1B56" w:rsidRDefault="004616CE">
            <w:pPr>
              <w:pStyle w:val="TableParagraph"/>
              <w:spacing w:before="32"/>
              <w:ind w:left="555" w:right="571"/>
              <w:jc w:val="center"/>
              <w:rPr>
                <w:rFonts w:ascii="Arial"/>
                <w:sz w:val="20"/>
              </w:rPr>
            </w:pPr>
            <w:r>
              <w:rPr>
                <w:rFonts w:ascii="Arial"/>
                <w:sz w:val="20"/>
              </w:rPr>
              <w:t>1.1</w:t>
            </w:r>
          </w:p>
        </w:tc>
      </w:tr>
      <w:tr w:rsidR="00CC1B56" w14:paraId="2199DFBE" w14:textId="77777777">
        <w:trPr>
          <w:trHeight w:val="300"/>
        </w:trPr>
        <w:tc>
          <w:tcPr>
            <w:tcW w:w="3357" w:type="dxa"/>
          </w:tcPr>
          <w:p w14:paraId="66512340" w14:textId="77777777" w:rsidR="00CC1B56" w:rsidRDefault="004616CE">
            <w:pPr>
              <w:pStyle w:val="TableParagraph"/>
              <w:spacing w:before="32"/>
              <w:rPr>
                <w:rFonts w:ascii="Arial"/>
                <w:sz w:val="20"/>
              </w:rPr>
            </w:pPr>
            <w:r>
              <w:rPr>
                <w:rFonts w:ascii="Arial"/>
                <w:sz w:val="20"/>
              </w:rPr>
              <w:t>Toolkit</w:t>
            </w:r>
          </w:p>
        </w:tc>
        <w:tc>
          <w:tcPr>
            <w:tcW w:w="3857" w:type="dxa"/>
          </w:tcPr>
          <w:p w14:paraId="51C22F35" w14:textId="77777777" w:rsidR="00CC1B56" w:rsidRDefault="004616CE">
            <w:pPr>
              <w:pStyle w:val="TableParagraph"/>
              <w:spacing w:before="32"/>
              <w:ind w:left="555" w:right="572"/>
              <w:jc w:val="center"/>
              <w:rPr>
                <w:rFonts w:ascii="Arial"/>
                <w:sz w:val="20"/>
              </w:rPr>
            </w:pPr>
            <w:r>
              <w:rPr>
                <w:rFonts w:ascii="Arial"/>
                <w:sz w:val="20"/>
              </w:rPr>
              <w:t>7.3</w:t>
            </w:r>
          </w:p>
        </w:tc>
      </w:tr>
      <w:tr w:rsidR="00CC1B56" w14:paraId="2A083688" w14:textId="77777777">
        <w:trPr>
          <w:trHeight w:val="300"/>
        </w:trPr>
        <w:tc>
          <w:tcPr>
            <w:tcW w:w="3357" w:type="dxa"/>
          </w:tcPr>
          <w:p w14:paraId="27294D8C" w14:textId="77777777" w:rsidR="00CC1B56" w:rsidRDefault="004616CE">
            <w:pPr>
              <w:pStyle w:val="TableParagraph"/>
              <w:spacing w:before="32"/>
              <w:rPr>
                <w:rFonts w:ascii="Arial"/>
                <w:sz w:val="20"/>
              </w:rPr>
            </w:pPr>
            <w:r>
              <w:rPr>
                <w:rFonts w:ascii="Arial"/>
                <w:sz w:val="20"/>
              </w:rPr>
              <w:t>VA FileMan</w:t>
            </w:r>
          </w:p>
        </w:tc>
        <w:tc>
          <w:tcPr>
            <w:tcW w:w="3857" w:type="dxa"/>
          </w:tcPr>
          <w:p w14:paraId="7690BF4F" w14:textId="77777777" w:rsidR="00CC1B56" w:rsidRDefault="004616CE">
            <w:pPr>
              <w:pStyle w:val="TableParagraph"/>
              <w:spacing w:before="32"/>
              <w:ind w:left="555" w:right="572"/>
              <w:jc w:val="center"/>
              <w:rPr>
                <w:rFonts w:ascii="Arial"/>
                <w:sz w:val="20"/>
              </w:rPr>
            </w:pPr>
            <w:r>
              <w:rPr>
                <w:rFonts w:ascii="Arial"/>
                <w:sz w:val="20"/>
              </w:rPr>
              <w:t>22.0</w:t>
            </w:r>
          </w:p>
        </w:tc>
      </w:tr>
      <w:tr w:rsidR="00CC1B56" w14:paraId="6B1A8FC4" w14:textId="77777777">
        <w:trPr>
          <w:trHeight w:val="334"/>
        </w:trPr>
        <w:tc>
          <w:tcPr>
            <w:tcW w:w="3357" w:type="dxa"/>
          </w:tcPr>
          <w:p w14:paraId="1820CA90" w14:textId="77777777" w:rsidR="00CC1B56" w:rsidRDefault="004616CE">
            <w:pPr>
              <w:pStyle w:val="TableParagraph"/>
              <w:spacing w:before="32"/>
              <w:rPr>
                <w:rFonts w:ascii="Arial"/>
                <w:sz w:val="20"/>
              </w:rPr>
            </w:pPr>
            <w:r>
              <w:rPr>
                <w:rFonts w:ascii="Arial"/>
                <w:sz w:val="20"/>
              </w:rPr>
              <w:t>Vitals/Measurements</w:t>
            </w:r>
          </w:p>
        </w:tc>
        <w:tc>
          <w:tcPr>
            <w:tcW w:w="3857" w:type="dxa"/>
          </w:tcPr>
          <w:p w14:paraId="3D07B0E8" w14:textId="77777777" w:rsidR="00CC1B56" w:rsidRDefault="004616CE">
            <w:pPr>
              <w:pStyle w:val="TableParagraph"/>
              <w:spacing w:before="32"/>
              <w:ind w:left="555" w:right="570"/>
              <w:jc w:val="center"/>
              <w:rPr>
                <w:rFonts w:ascii="Arial"/>
                <w:sz w:val="20"/>
              </w:rPr>
            </w:pPr>
            <w:r>
              <w:rPr>
                <w:rFonts w:ascii="Arial"/>
                <w:sz w:val="20"/>
              </w:rPr>
              <w:t>5.0</w:t>
            </w:r>
          </w:p>
        </w:tc>
      </w:tr>
    </w:tbl>
    <w:p w14:paraId="750A4A16" w14:textId="77777777" w:rsidR="00CC1B56" w:rsidRDefault="00CC1B56">
      <w:pPr>
        <w:pStyle w:val="BodyText"/>
        <w:spacing w:before="11"/>
        <w:rPr>
          <w:b/>
          <w:sz w:val="18"/>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6534"/>
      </w:tblGrid>
      <w:tr w:rsidR="00CC1B56" w14:paraId="3450559C" w14:textId="77777777">
        <w:trPr>
          <w:trHeight w:val="2461"/>
        </w:trPr>
        <w:tc>
          <w:tcPr>
            <w:tcW w:w="2972" w:type="dxa"/>
            <w:tcBorders>
              <w:right w:val="single" w:sz="4" w:space="0" w:color="000000"/>
            </w:tcBorders>
          </w:tcPr>
          <w:p w14:paraId="26C91FCF" w14:textId="77777777" w:rsidR="00CC1B56" w:rsidRDefault="004616CE">
            <w:pPr>
              <w:pStyle w:val="TableParagraph"/>
              <w:spacing w:before="34"/>
              <w:ind w:left="200" w:right="537"/>
              <w:rPr>
                <w:rFonts w:ascii="Arial"/>
                <w:b/>
                <w:sz w:val="28"/>
              </w:rPr>
            </w:pPr>
            <w:bookmarkStart w:id="2" w:name="Installation_Time_Estimates"/>
            <w:bookmarkEnd w:id="2"/>
            <w:r>
              <w:rPr>
                <w:rFonts w:ascii="Arial"/>
                <w:b/>
                <w:sz w:val="28"/>
              </w:rPr>
              <w:t>Installation Time Estimates</w:t>
            </w:r>
          </w:p>
          <w:p w14:paraId="0CD61EBF" w14:textId="77777777" w:rsidR="00CC1B56" w:rsidRDefault="00CC1B56">
            <w:pPr>
              <w:pStyle w:val="TableParagraph"/>
              <w:ind w:left="0"/>
              <w:rPr>
                <w:rFonts w:ascii="Arial"/>
                <w:b/>
                <w:sz w:val="23"/>
              </w:rPr>
            </w:pPr>
          </w:p>
          <w:p w14:paraId="0D663100" w14:textId="77777777" w:rsidR="00CC1B56" w:rsidRDefault="00BD5EFA">
            <w:pPr>
              <w:pStyle w:val="TableParagraph"/>
              <w:spacing w:line="20" w:lineRule="exact"/>
              <w:ind w:left="1064"/>
              <w:rPr>
                <w:rFonts w:ascii="Arial"/>
                <w:sz w:val="2"/>
              </w:rPr>
            </w:pPr>
            <w:r>
              <w:rPr>
                <w:rFonts w:ascii="Arial"/>
                <w:sz w:val="2"/>
              </w:rPr>
            </w:r>
            <w:r>
              <w:rPr>
                <w:rFonts w:ascii="Arial"/>
                <w:sz w:val="2"/>
              </w:rPr>
              <w:pict w14:anchorId="35E2C136">
                <v:group id="_x0000_s1133" style="width:80.3pt;height:.75pt;mso-position-horizontal-relative:char;mso-position-vertical-relative:line" coordsize="1606,15">
                  <v:line id="_x0000_s1134" style="position:absolute" from="0,8" to="1606,8"/>
                  <w10:wrap type="none"/>
                  <w10:anchorlock/>
                </v:group>
              </w:pict>
            </w:r>
          </w:p>
          <w:p w14:paraId="2472758A" w14:textId="77777777" w:rsidR="00CC1B56" w:rsidRDefault="004616CE">
            <w:pPr>
              <w:pStyle w:val="TableParagraph"/>
              <w:spacing w:before="60"/>
              <w:ind w:left="1061" w:right="335"/>
              <w:jc w:val="center"/>
              <w:rPr>
                <w:rFonts w:ascii="Arial"/>
                <w:b/>
                <w:sz w:val="23"/>
              </w:rPr>
            </w:pPr>
            <w:r>
              <w:rPr>
                <w:rFonts w:ascii="Arial"/>
                <w:b/>
                <w:sz w:val="18"/>
              </w:rPr>
              <w:t>IMPORTANT</w:t>
            </w:r>
            <w:r>
              <w:rPr>
                <w:rFonts w:ascii="Arial"/>
                <w:b/>
                <w:sz w:val="23"/>
              </w:rPr>
              <w:t>:</w:t>
            </w:r>
          </w:p>
          <w:p w14:paraId="5613ECDF" w14:textId="77777777" w:rsidR="00CC1B56" w:rsidRDefault="004616CE">
            <w:pPr>
              <w:pStyle w:val="TableParagraph"/>
              <w:spacing w:before="118"/>
              <w:ind w:left="1078" w:right="335"/>
              <w:jc w:val="center"/>
              <w:rPr>
                <w:rFonts w:ascii="Arial"/>
                <w:sz w:val="18"/>
              </w:rPr>
            </w:pPr>
            <w:r>
              <w:rPr>
                <w:rFonts w:ascii="Arial"/>
                <w:sz w:val="18"/>
              </w:rPr>
              <w:t xml:space="preserve">You should install and test BCMA in your test accounts </w:t>
            </w:r>
            <w:r>
              <w:rPr>
                <w:rFonts w:ascii="Arial"/>
                <w:b/>
                <w:i/>
                <w:sz w:val="18"/>
              </w:rPr>
              <w:t xml:space="preserve">before </w:t>
            </w:r>
            <w:r>
              <w:rPr>
                <w:rFonts w:ascii="Arial"/>
                <w:sz w:val="18"/>
              </w:rPr>
              <w:t>installing</w:t>
            </w:r>
            <w:r>
              <w:rPr>
                <w:rFonts w:ascii="Arial"/>
                <w:spacing w:val="-11"/>
                <w:sz w:val="18"/>
              </w:rPr>
              <w:t xml:space="preserve"> </w:t>
            </w:r>
            <w:r>
              <w:rPr>
                <w:rFonts w:ascii="Arial"/>
                <w:sz w:val="18"/>
              </w:rPr>
              <w:t>in your</w:t>
            </w:r>
            <w:r>
              <w:rPr>
                <w:rFonts w:ascii="Arial"/>
                <w:spacing w:val="-3"/>
                <w:sz w:val="18"/>
              </w:rPr>
              <w:t xml:space="preserve"> </w:t>
            </w:r>
            <w:r>
              <w:rPr>
                <w:rFonts w:ascii="Arial"/>
                <w:sz w:val="18"/>
              </w:rPr>
              <w:t>production</w:t>
            </w:r>
          </w:p>
        </w:tc>
        <w:tc>
          <w:tcPr>
            <w:tcW w:w="6534" w:type="dxa"/>
            <w:tcBorders>
              <w:left w:val="single" w:sz="4" w:space="0" w:color="000000"/>
            </w:tcBorders>
          </w:tcPr>
          <w:p w14:paraId="55731AA0" w14:textId="77777777" w:rsidR="00CC1B56" w:rsidRDefault="004616CE">
            <w:pPr>
              <w:pStyle w:val="TableParagraph"/>
              <w:spacing w:before="32"/>
              <w:jc w:val="both"/>
            </w:pPr>
            <w:r>
              <w:t>On average, it takes approximately two minutes to install BCMA</w:t>
            </w:r>
          </w:p>
          <w:p w14:paraId="3BD15061" w14:textId="77777777" w:rsidR="00CC1B56" w:rsidRDefault="004616CE">
            <w:pPr>
              <w:pStyle w:val="TableParagraph"/>
              <w:ind w:right="197"/>
              <w:jc w:val="both"/>
            </w:pPr>
            <w:r>
              <w:t>V. 3.0. This estimate was provided by a few of our BCMA V. 3.0 Beta Test sites. Actual times may vary, depending on how your site is using its’ system resources.</w:t>
            </w:r>
          </w:p>
          <w:p w14:paraId="6805746D" w14:textId="77777777" w:rsidR="00CC1B56" w:rsidRDefault="004616CE">
            <w:pPr>
              <w:pStyle w:val="TableParagraph"/>
              <w:spacing w:before="1"/>
              <w:ind w:right="599"/>
              <w:jc w:val="both"/>
            </w:pPr>
            <w:r>
              <w:t>Suggested time to install: non-peak requirement hours. During the install process, PC Client users should not be accessing the Client Software.</w:t>
            </w:r>
          </w:p>
        </w:tc>
      </w:tr>
    </w:tbl>
    <w:p w14:paraId="08F11D9D" w14:textId="77777777" w:rsidR="00CC1B56" w:rsidRDefault="00BD5EFA">
      <w:pPr>
        <w:ind w:left="1617"/>
        <w:rPr>
          <w:rFonts w:ascii="Arial"/>
          <w:sz w:val="18"/>
        </w:rPr>
      </w:pPr>
      <w:r>
        <w:pict w14:anchorId="571B17AC">
          <v:group id="_x0000_s1129" style="position:absolute;left:0;text-align:left;margin-left:74.65pt;margin-top:-70.7pt;width:36.1pt;height:35.25pt;z-index:-16685056;mso-position-horizontal-relative:page;mso-position-vertical-relative:text" coordorigin="1493,-1414" coordsize="722,705">
            <v:shape id="_x0000_s1132" style="position:absolute;left:1492;top:-1414;width:722;height:705" coordorigin="1493,-1414" coordsize="722,705" path="m1853,-1414r-360,360l1836,-710r34,l2214,-1054r-361,-360xe" fillcolor="#00339a" stroked="f">
              <v:path arrowok="t"/>
            </v:shape>
            <v:shape id="_x0000_s1131" style="position:absolute;left:1526;top:-1382;width:327;height:656" coordorigin="1526,-1382" coordsize="327,656" path="m1853,-1382r-327,328l1853,-726r,-656xe" stroked="f">
              <v:path arrowok="t"/>
            </v:shape>
            <v:shape id="_x0000_s1130" type="#_x0000_t75" style="position:absolute;left:1671;top:-1294;width:365;height:491">
              <v:imagedata r:id="rId20" o:title=""/>
            </v:shape>
            <w10:wrap anchorx="page"/>
          </v:group>
        </w:pict>
      </w:r>
      <w:r w:rsidR="004616CE">
        <w:rPr>
          <w:rFonts w:ascii="Arial"/>
          <w:sz w:val="18"/>
        </w:rPr>
        <w:t>accounts.</w:t>
      </w:r>
    </w:p>
    <w:p w14:paraId="2509BEA4" w14:textId="77777777" w:rsidR="00CC1B56" w:rsidRDefault="00BD5EFA">
      <w:pPr>
        <w:pStyle w:val="BodyText"/>
        <w:spacing w:before="5"/>
        <w:rPr>
          <w:sz w:val="10"/>
        </w:rPr>
      </w:pPr>
      <w:r>
        <w:pict w14:anchorId="45680045">
          <v:shape id="_x0000_s1128" style="position:absolute;margin-left:124.6pt;margin-top:8.35pt;width:80.3pt;height:.1pt;z-index:-15722496;mso-wrap-distance-left:0;mso-wrap-distance-right:0;mso-position-horizontal-relative:page" coordorigin="2492,167" coordsize="1606,0" path="m2492,167r1606,e" filled="f">
            <v:path arrowok="t"/>
            <w10:wrap type="topAndBottom" anchorx="page"/>
          </v:shape>
        </w:pict>
      </w:r>
    </w:p>
    <w:p w14:paraId="01E372AC" w14:textId="77777777" w:rsidR="00CC1B56" w:rsidRDefault="00CC1B56">
      <w:pPr>
        <w:pStyle w:val="BodyText"/>
      </w:pPr>
    </w:p>
    <w:p w14:paraId="0DB2E2D7" w14:textId="77777777" w:rsidR="00CC1B56" w:rsidRDefault="00CC1B56">
      <w:pPr>
        <w:pStyle w:val="BodyText"/>
      </w:pPr>
    </w:p>
    <w:p w14:paraId="22B507FC" w14:textId="77777777" w:rsidR="00CC1B56" w:rsidRDefault="00CC1B56">
      <w:pPr>
        <w:pStyle w:val="BodyText"/>
      </w:pPr>
    </w:p>
    <w:p w14:paraId="160009AB" w14:textId="77777777" w:rsidR="00CC1B56" w:rsidRDefault="00CC1B56">
      <w:pPr>
        <w:pStyle w:val="BodyText"/>
      </w:pPr>
    </w:p>
    <w:p w14:paraId="1A7FA4AA" w14:textId="77777777" w:rsidR="00CC1B56" w:rsidRDefault="00CC1B56">
      <w:pPr>
        <w:pStyle w:val="BodyText"/>
      </w:pPr>
    </w:p>
    <w:p w14:paraId="2DDCC26F" w14:textId="77777777" w:rsidR="00CC1B56" w:rsidRDefault="00CC1B56">
      <w:pPr>
        <w:pStyle w:val="BodyText"/>
      </w:pPr>
    </w:p>
    <w:p w14:paraId="091BEA67" w14:textId="77777777" w:rsidR="00CC1B56" w:rsidRDefault="00CC1B56">
      <w:pPr>
        <w:pStyle w:val="BodyText"/>
      </w:pPr>
    </w:p>
    <w:p w14:paraId="0EFC2F3D" w14:textId="77777777" w:rsidR="00CC1B56" w:rsidRDefault="00CC1B56">
      <w:pPr>
        <w:pStyle w:val="BodyText"/>
      </w:pPr>
    </w:p>
    <w:p w14:paraId="7BACE503" w14:textId="77777777" w:rsidR="00CC1B56" w:rsidRDefault="00CC1B56">
      <w:pPr>
        <w:pStyle w:val="BodyText"/>
      </w:pPr>
    </w:p>
    <w:p w14:paraId="32DAAA96" w14:textId="77777777" w:rsidR="00CC1B56" w:rsidRDefault="00CC1B56">
      <w:pPr>
        <w:pStyle w:val="BodyText"/>
      </w:pPr>
    </w:p>
    <w:p w14:paraId="09CF1822" w14:textId="77777777" w:rsidR="00CC1B56" w:rsidRDefault="00CC1B56">
      <w:pPr>
        <w:pStyle w:val="BodyText"/>
      </w:pPr>
    </w:p>
    <w:p w14:paraId="68DD8972" w14:textId="77777777" w:rsidR="00CC1B56" w:rsidRDefault="00CC1B56">
      <w:pPr>
        <w:pStyle w:val="BodyText"/>
      </w:pPr>
    </w:p>
    <w:p w14:paraId="15EEC3FE" w14:textId="77777777" w:rsidR="00CC1B56" w:rsidRDefault="00CC1B56">
      <w:pPr>
        <w:pStyle w:val="BodyText"/>
      </w:pPr>
    </w:p>
    <w:p w14:paraId="03E19821" w14:textId="77777777" w:rsidR="00CC1B56" w:rsidRDefault="00BD5EFA">
      <w:pPr>
        <w:pStyle w:val="BodyText"/>
        <w:spacing w:before="3"/>
        <w:rPr>
          <w:sz w:val="13"/>
        </w:rPr>
      </w:pPr>
      <w:r>
        <w:pict w14:anchorId="41DF284A">
          <v:shape id="_x0000_s1127" style="position:absolute;margin-left:70.5pt;margin-top:9.6pt;width:466.5pt;height:4.45pt;z-index:-15721984;mso-wrap-distance-left:0;mso-wrap-distance-right:0;mso-position-horizontal-relative:page" coordorigin="1410,192" coordsize="9330,89" o:spt="100" adj="0,,0" path="m10740,220r-9330,l1410,280r9330,l10740,220xm10740,192r-9330,l1410,206r9330,l10740,192xe" fillcolor="black" stroked="f">
            <v:stroke joinstyle="round"/>
            <v:formulas/>
            <v:path arrowok="t" o:connecttype="segments"/>
            <w10:wrap type="topAndBottom" anchorx="page"/>
          </v:shape>
        </w:pict>
      </w:r>
    </w:p>
    <w:p w14:paraId="0095EDF4" w14:textId="77777777" w:rsidR="00CC1B56" w:rsidRDefault="004616CE">
      <w:pPr>
        <w:pStyle w:val="BodyText"/>
        <w:tabs>
          <w:tab w:val="left" w:pos="2973"/>
          <w:tab w:val="right" w:pos="9510"/>
        </w:tabs>
        <w:spacing w:line="219" w:lineRule="exact"/>
        <w:ind w:left="240"/>
        <w:rPr>
          <w:rFonts w:ascii="Times New Roman"/>
        </w:rPr>
      </w:pPr>
      <w:r>
        <w:rPr>
          <w:rFonts w:ascii="Times New Roman"/>
        </w:rPr>
        <w:t>February</w:t>
      </w:r>
      <w:r>
        <w:rPr>
          <w:rFonts w:ascii="Times New Roman"/>
          <w:spacing w:val="-3"/>
        </w:rPr>
        <w:t xml:space="preserve"> </w:t>
      </w:r>
      <w:r>
        <w:rPr>
          <w:rFonts w:ascii="Times New Roman"/>
        </w:rPr>
        <w:t>2004</w:t>
      </w:r>
      <w:r>
        <w:rPr>
          <w:rFonts w:ascii="Times New Roman"/>
        </w:rPr>
        <w:tab/>
        <w:t>BCMA V. 3.0 Technical</w:t>
      </w:r>
      <w:r>
        <w:rPr>
          <w:rFonts w:ascii="Times New Roman"/>
          <w:spacing w:val="-4"/>
        </w:rPr>
        <w:t xml:space="preserve"> </w:t>
      </w:r>
      <w:r>
        <w:rPr>
          <w:rFonts w:ascii="Times New Roman"/>
        </w:rPr>
        <w:t>Manual/Security</w:t>
      </w:r>
      <w:r>
        <w:rPr>
          <w:rFonts w:ascii="Times New Roman"/>
          <w:spacing w:val="-1"/>
        </w:rPr>
        <w:t xml:space="preserve"> </w:t>
      </w:r>
      <w:r>
        <w:rPr>
          <w:rFonts w:ascii="Times New Roman"/>
        </w:rPr>
        <w:t>Guide</w:t>
      </w:r>
      <w:r>
        <w:rPr>
          <w:rFonts w:ascii="Times New Roman"/>
        </w:rPr>
        <w:tab/>
        <w:t>5</w:t>
      </w:r>
    </w:p>
    <w:p w14:paraId="12D65374" w14:textId="77777777" w:rsidR="00CC1B56" w:rsidRDefault="00CC1B56">
      <w:pPr>
        <w:spacing w:line="219" w:lineRule="exact"/>
        <w:sectPr w:rsidR="00CC1B56">
          <w:headerReference w:type="default" r:id="rId21"/>
          <w:pgSz w:w="12240" w:h="15840"/>
          <w:pgMar w:top="1380" w:right="960" w:bottom="280" w:left="1200" w:header="986" w:footer="0" w:gutter="0"/>
          <w:cols w:space="720"/>
        </w:sectPr>
      </w:pPr>
    </w:p>
    <w:p w14:paraId="434C4A41" w14:textId="77777777" w:rsidR="00CC1B56" w:rsidRDefault="00BD5EFA">
      <w:pPr>
        <w:rPr>
          <w:sz w:val="20"/>
        </w:rPr>
      </w:pPr>
      <w:r>
        <w:lastRenderedPageBreak/>
        <w:pict w14:anchorId="291974D4">
          <v:line id="_x0000_s1126" style="position:absolute;z-index:-16683520;mso-position-horizontal-relative:page;mso-position-vertical-relative:page" from="113.05pt,287.95pt" to="193.3pt,287.95pt">
            <w10:wrap anchorx="page" anchory="page"/>
          </v:line>
        </w:pict>
      </w:r>
      <w:r>
        <w:pict w14:anchorId="50A3A99A">
          <v:group id="_x0000_s1122" style="position:absolute;margin-left:69.25pt;margin-top:148.45pt;width:36.1pt;height:35.25pt;z-index:-16683008;mso-position-horizontal-relative:page;mso-position-vertical-relative:page" coordorigin="1385,2969" coordsize="722,705">
            <v:shape id="_x0000_s1125" style="position:absolute;left:1384;top:2968;width:722;height:705" coordorigin="1385,2969" coordsize="722,705" path="m1745,2969r-360,360l1728,3673r34,l2106,3329,1745,2969xe" fillcolor="#00339a" stroked="f">
              <v:path arrowok="t"/>
            </v:shape>
            <v:shape id="_x0000_s1124" style="position:absolute;left:1418;top:3001;width:327;height:656" coordorigin="1418,3001" coordsize="327,656" path="m1745,3001r-327,328l1745,3656r,-655xe" stroked="f">
              <v:path arrowok="t"/>
            </v:shape>
            <v:shape id="_x0000_s1123" type="#_x0000_t75" style="position:absolute;left:1563;top:3088;width:365;height:491">
              <v:imagedata r:id="rId20" o:title=""/>
            </v:shape>
            <w10:wrap anchorx="page" anchory="page"/>
          </v:group>
        </w:pict>
      </w:r>
    </w:p>
    <w:p w14:paraId="60C97F08" w14:textId="77777777" w:rsidR="00CC1B56" w:rsidRDefault="00CC1B56">
      <w:pPr>
        <w:spacing w:before="8" w:after="1"/>
        <w:rPr>
          <w:sz w:val="21"/>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6663"/>
      </w:tblGrid>
      <w:tr w:rsidR="00CC1B56" w14:paraId="76B86A8E" w14:textId="77777777">
        <w:trPr>
          <w:trHeight w:val="10461"/>
        </w:trPr>
        <w:tc>
          <w:tcPr>
            <w:tcW w:w="2972" w:type="dxa"/>
            <w:tcBorders>
              <w:right w:val="single" w:sz="4" w:space="0" w:color="000000"/>
            </w:tcBorders>
          </w:tcPr>
          <w:p w14:paraId="2D1B4F24" w14:textId="77777777" w:rsidR="00CC1B56" w:rsidRDefault="004616CE">
            <w:pPr>
              <w:pStyle w:val="TableParagraph"/>
              <w:ind w:left="200" w:right="879"/>
              <w:rPr>
                <w:rFonts w:ascii="Arial"/>
                <w:b/>
                <w:sz w:val="28"/>
              </w:rPr>
            </w:pPr>
            <w:bookmarkStart w:id="3" w:name="_Resource_Requirements"/>
            <w:bookmarkEnd w:id="3"/>
            <w:r>
              <w:rPr>
                <w:rFonts w:ascii="Arial"/>
                <w:b/>
                <w:sz w:val="28"/>
              </w:rPr>
              <w:t>Resource Requirements</w:t>
            </w:r>
          </w:p>
          <w:p w14:paraId="0BB7EDE0" w14:textId="77777777" w:rsidR="00CC1B56" w:rsidRDefault="00CC1B56">
            <w:pPr>
              <w:pStyle w:val="TableParagraph"/>
              <w:ind w:left="0"/>
              <w:rPr>
                <w:sz w:val="20"/>
              </w:rPr>
            </w:pPr>
          </w:p>
          <w:p w14:paraId="2A2D5D07" w14:textId="77777777" w:rsidR="00CC1B56" w:rsidRDefault="00CC1B56">
            <w:pPr>
              <w:pStyle w:val="TableParagraph"/>
              <w:spacing w:before="9"/>
              <w:ind w:left="0"/>
              <w:rPr>
                <w:sz w:val="24"/>
              </w:rPr>
            </w:pPr>
          </w:p>
          <w:p w14:paraId="2956A74B" w14:textId="77777777" w:rsidR="00CC1B56" w:rsidRDefault="00BD5EFA">
            <w:pPr>
              <w:pStyle w:val="TableParagraph"/>
              <w:spacing w:line="20" w:lineRule="exact"/>
              <w:ind w:left="956"/>
              <w:rPr>
                <w:sz w:val="2"/>
              </w:rPr>
            </w:pPr>
            <w:r>
              <w:rPr>
                <w:sz w:val="2"/>
              </w:rPr>
            </w:r>
            <w:r>
              <w:rPr>
                <w:sz w:val="2"/>
              </w:rPr>
              <w:pict w14:anchorId="0AF7D4AC">
                <v:group id="_x0000_s1120" style="width:80.3pt;height:.75pt;mso-position-horizontal-relative:char;mso-position-vertical-relative:line" coordsize="1606,15">
                  <v:line id="_x0000_s1121" style="position:absolute" from="0,8" to="1606,8"/>
                  <w10:wrap type="none"/>
                  <w10:anchorlock/>
                </v:group>
              </w:pict>
            </w:r>
          </w:p>
          <w:p w14:paraId="7C5CA23D" w14:textId="77777777" w:rsidR="00CC1B56" w:rsidRDefault="004616CE">
            <w:pPr>
              <w:pStyle w:val="TableParagraph"/>
              <w:spacing w:before="29"/>
              <w:ind w:left="887" w:right="335"/>
              <w:jc w:val="center"/>
              <w:rPr>
                <w:rFonts w:ascii="Arial"/>
                <w:b/>
                <w:sz w:val="23"/>
              </w:rPr>
            </w:pPr>
            <w:r>
              <w:rPr>
                <w:rFonts w:ascii="Arial"/>
                <w:b/>
                <w:sz w:val="18"/>
              </w:rPr>
              <w:t>TIP</w:t>
            </w:r>
            <w:r>
              <w:rPr>
                <w:rFonts w:ascii="Arial"/>
                <w:b/>
                <w:sz w:val="23"/>
              </w:rPr>
              <w:t>:</w:t>
            </w:r>
          </w:p>
          <w:p w14:paraId="08C8EEA2" w14:textId="77777777" w:rsidR="00CC1B56" w:rsidRDefault="004616CE">
            <w:pPr>
              <w:pStyle w:val="TableParagraph"/>
              <w:spacing w:before="118"/>
              <w:ind w:left="972" w:right="403" w:hanging="2"/>
              <w:jc w:val="center"/>
              <w:rPr>
                <w:rFonts w:ascii="Arial" w:hAnsi="Arial"/>
                <w:sz w:val="18"/>
              </w:rPr>
            </w:pPr>
            <w:r>
              <w:rPr>
                <w:rFonts w:ascii="Arial" w:hAnsi="Arial"/>
                <w:sz w:val="18"/>
              </w:rPr>
              <w:t>The approximate size for ^PSB was calculated using a “normal”</w:t>
            </w:r>
            <w:r>
              <w:rPr>
                <w:rFonts w:ascii="Arial" w:hAnsi="Arial"/>
                <w:spacing w:val="-13"/>
                <w:sz w:val="18"/>
              </w:rPr>
              <w:t xml:space="preserve"> </w:t>
            </w:r>
            <w:r>
              <w:rPr>
                <w:rFonts w:ascii="Arial" w:hAnsi="Arial"/>
                <w:sz w:val="18"/>
              </w:rPr>
              <w:t>medication pass for a Unit Dose and an IV medication</w:t>
            </w:r>
            <w:r>
              <w:rPr>
                <w:rFonts w:ascii="Arial" w:hAnsi="Arial"/>
                <w:spacing w:val="-4"/>
                <w:sz w:val="18"/>
              </w:rPr>
              <w:t xml:space="preserve"> </w:t>
            </w:r>
            <w:r>
              <w:rPr>
                <w:rFonts w:ascii="Arial" w:hAnsi="Arial"/>
                <w:sz w:val="18"/>
              </w:rPr>
              <w:t>order.</w:t>
            </w:r>
          </w:p>
          <w:p w14:paraId="1F7762B1" w14:textId="77777777" w:rsidR="00CC1B56" w:rsidRDefault="004616CE">
            <w:pPr>
              <w:pStyle w:val="TableParagraph"/>
              <w:spacing w:before="1"/>
              <w:ind w:left="1021" w:right="452" w:firstLine="1"/>
              <w:jc w:val="center"/>
              <w:rPr>
                <w:rFonts w:ascii="Arial" w:hAnsi="Arial"/>
                <w:sz w:val="18"/>
              </w:rPr>
            </w:pPr>
            <w:r>
              <w:rPr>
                <w:rFonts w:ascii="Arial" w:hAnsi="Arial"/>
                <w:sz w:val="18"/>
              </w:rPr>
              <w:t>This is only an estimated number;</w:t>
            </w:r>
            <w:bookmarkStart w:id="4" w:name="Response_Time_Monitor"/>
            <w:bookmarkEnd w:id="4"/>
            <w:r>
              <w:rPr>
                <w:rFonts w:ascii="Arial" w:hAnsi="Arial"/>
                <w:sz w:val="18"/>
              </w:rPr>
              <w:t xml:space="preserve"> it serves as the “mean.”</w:t>
            </w:r>
          </w:p>
        </w:tc>
        <w:tc>
          <w:tcPr>
            <w:tcW w:w="6663" w:type="dxa"/>
            <w:tcBorders>
              <w:left w:val="single" w:sz="4" w:space="0" w:color="000000"/>
            </w:tcBorders>
          </w:tcPr>
          <w:p w14:paraId="4211EFBA" w14:textId="77777777" w:rsidR="00CC1B56" w:rsidRDefault="004616CE">
            <w:pPr>
              <w:pStyle w:val="TableParagraph"/>
              <w:ind w:right="884"/>
            </w:pPr>
            <w:r>
              <w:t>This section summarizes the (approximate) number of resources required to install BCMA V. 3.0.</w:t>
            </w:r>
          </w:p>
          <w:p w14:paraId="45267ABA" w14:textId="77777777" w:rsidR="00CC1B56" w:rsidRDefault="004616CE">
            <w:pPr>
              <w:pStyle w:val="TableParagraph"/>
              <w:numPr>
                <w:ilvl w:val="0"/>
                <w:numId w:val="7"/>
              </w:numPr>
              <w:tabs>
                <w:tab w:val="left" w:pos="1112"/>
                <w:tab w:val="right" w:pos="3365"/>
              </w:tabs>
              <w:spacing w:line="269" w:lineRule="exact"/>
            </w:pPr>
            <w:r>
              <w:t>Routines</w:t>
            </w:r>
            <w:r>
              <w:tab/>
              <w:t>85</w:t>
            </w:r>
          </w:p>
          <w:p w14:paraId="703F0856" w14:textId="77777777" w:rsidR="00CC1B56" w:rsidRDefault="004616CE">
            <w:pPr>
              <w:pStyle w:val="TableParagraph"/>
              <w:numPr>
                <w:ilvl w:val="0"/>
                <w:numId w:val="7"/>
              </w:numPr>
              <w:tabs>
                <w:tab w:val="left" w:pos="1112"/>
                <w:tab w:val="left" w:pos="3145"/>
              </w:tabs>
              <w:spacing w:before="56"/>
            </w:pPr>
            <w:r>
              <w:t>Globals</w:t>
            </w:r>
            <w:r>
              <w:tab/>
              <w:t>1</w:t>
            </w:r>
            <w:r>
              <w:rPr>
                <w:spacing w:val="-1"/>
              </w:rPr>
              <w:t xml:space="preserve"> </w:t>
            </w:r>
            <w:r>
              <w:t>(^PSB)</w:t>
            </w:r>
          </w:p>
          <w:p w14:paraId="3D2FB21F" w14:textId="77777777" w:rsidR="00CC1B56" w:rsidRDefault="004616CE">
            <w:pPr>
              <w:pStyle w:val="TableParagraph"/>
              <w:numPr>
                <w:ilvl w:val="0"/>
                <w:numId w:val="7"/>
              </w:numPr>
              <w:tabs>
                <w:tab w:val="left" w:pos="1112"/>
                <w:tab w:val="left" w:pos="3145"/>
              </w:tabs>
              <w:spacing w:before="60"/>
            </w:pPr>
            <w:r>
              <w:t>Files</w:t>
            </w:r>
            <w:r>
              <w:tab/>
              <w:t>6</w:t>
            </w:r>
            <w:r>
              <w:rPr>
                <w:spacing w:val="-1"/>
              </w:rPr>
              <w:t xml:space="preserve"> </w:t>
            </w:r>
            <w:r>
              <w:t>(53.66-53.79)</w:t>
            </w:r>
          </w:p>
          <w:p w14:paraId="69D111DF" w14:textId="77777777" w:rsidR="00CC1B56" w:rsidRDefault="004616CE">
            <w:pPr>
              <w:pStyle w:val="TableParagraph"/>
              <w:numPr>
                <w:ilvl w:val="0"/>
                <w:numId w:val="7"/>
              </w:numPr>
              <w:tabs>
                <w:tab w:val="left" w:pos="1112"/>
                <w:tab w:val="left" w:pos="3144"/>
              </w:tabs>
              <w:spacing w:before="59"/>
              <w:ind w:right="338"/>
            </w:pPr>
            <w:r>
              <w:t>^PSB</w:t>
            </w:r>
            <w:r>
              <w:rPr>
                <w:spacing w:val="-1"/>
              </w:rPr>
              <w:t xml:space="preserve"> </w:t>
            </w:r>
            <w:r>
              <w:t>Size</w:t>
            </w:r>
            <w:r>
              <w:tab/>
              <w:t>Unit Dose = 300 x # of Medications (in</w:t>
            </w:r>
            <w:r>
              <w:rPr>
                <w:spacing w:val="-2"/>
              </w:rPr>
              <w:t xml:space="preserve"> </w:t>
            </w:r>
            <w:r>
              <w:t>bytes)</w:t>
            </w:r>
            <w:r>
              <w:tab/>
              <w:t>Administered</w:t>
            </w:r>
          </w:p>
          <w:p w14:paraId="14A78436" w14:textId="77777777" w:rsidR="00CC1B56" w:rsidRDefault="004616CE">
            <w:pPr>
              <w:pStyle w:val="TableParagraph"/>
              <w:ind w:left="3145" w:right="1236"/>
            </w:pPr>
            <w:r>
              <w:t>IV = 2100 x # of IV Bags Administered</w:t>
            </w:r>
          </w:p>
          <w:p w14:paraId="7987CA2E" w14:textId="77777777" w:rsidR="00CC1B56" w:rsidRDefault="004616CE">
            <w:pPr>
              <w:pStyle w:val="TableParagraph"/>
              <w:numPr>
                <w:ilvl w:val="0"/>
                <w:numId w:val="7"/>
              </w:numPr>
              <w:tabs>
                <w:tab w:val="left" w:pos="1112"/>
                <w:tab w:val="left" w:pos="3145"/>
              </w:tabs>
              <w:spacing w:before="60"/>
            </w:pPr>
            <w:r>
              <w:t>FTEE</w:t>
            </w:r>
            <w:r>
              <w:rPr>
                <w:spacing w:val="-2"/>
              </w:rPr>
              <w:t xml:space="preserve"> </w:t>
            </w:r>
            <w:r>
              <w:t>Support</w:t>
            </w:r>
            <w:r>
              <w:tab/>
              <w:t>.2</w:t>
            </w:r>
          </w:p>
          <w:p w14:paraId="69643A40" w14:textId="77777777" w:rsidR="00CC1B56" w:rsidRDefault="004616CE">
            <w:pPr>
              <w:pStyle w:val="TableParagraph"/>
              <w:numPr>
                <w:ilvl w:val="0"/>
                <w:numId w:val="7"/>
              </w:numPr>
              <w:tabs>
                <w:tab w:val="left" w:pos="1112"/>
                <w:tab w:val="left" w:pos="3145"/>
              </w:tabs>
              <w:spacing w:before="59"/>
            </w:pPr>
            <w:r>
              <w:t>FTEE</w:t>
            </w:r>
            <w:r>
              <w:rPr>
                <w:spacing w:val="-1"/>
              </w:rPr>
              <w:t xml:space="preserve"> </w:t>
            </w:r>
            <w:r>
              <w:t>Maintenance</w:t>
            </w:r>
            <w:r>
              <w:tab/>
              <w:t>.2</w:t>
            </w:r>
          </w:p>
          <w:p w14:paraId="451B86B0" w14:textId="77777777" w:rsidR="00CC1B56" w:rsidRDefault="00CC1B56">
            <w:pPr>
              <w:pStyle w:val="TableParagraph"/>
              <w:spacing w:before="8"/>
              <w:ind w:left="0"/>
              <w:rPr>
                <w:sz w:val="27"/>
              </w:rPr>
            </w:pPr>
          </w:p>
          <w:p w14:paraId="4C0AD4D2" w14:textId="77777777" w:rsidR="00CC1B56" w:rsidRDefault="004616CE">
            <w:pPr>
              <w:pStyle w:val="TableParagraph"/>
              <w:rPr>
                <w:rFonts w:ascii="Arial"/>
                <w:b/>
                <w:sz w:val="24"/>
              </w:rPr>
            </w:pPr>
            <w:r>
              <w:rPr>
                <w:rFonts w:ascii="Arial"/>
                <w:b/>
                <w:sz w:val="24"/>
              </w:rPr>
              <w:t>Response Time Monitor</w:t>
            </w:r>
          </w:p>
          <w:p w14:paraId="56934FAF" w14:textId="77777777" w:rsidR="00CC1B56" w:rsidRDefault="004616CE">
            <w:pPr>
              <w:pStyle w:val="TableParagraph"/>
              <w:spacing w:before="59"/>
            </w:pPr>
            <w:r>
              <w:t>BCMA V. 3.0 does not include Response Time Monitor hooks.</w:t>
            </w:r>
          </w:p>
          <w:p w14:paraId="6C64CCC8" w14:textId="77777777" w:rsidR="00CC1B56" w:rsidRDefault="004616CE">
            <w:pPr>
              <w:pStyle w:val="TableParagraph"/>
              <w:spacing w:before="120"/>
              <w:rPr>
                <w:rFonts w:ascii="Arial"/>
                <w:b/>
                <w:sz w:val="24"/>
              </w:rPr>
            </w:pPr>
            <w:bookmarkStart w:id="5" w:name="Laptops_and_Bar_Code_Scanners"/>
            <w:bookmarkEnd w:id="5"/>
            <w:r>
              <w:rPr>
                <w:rFonts w:ascii="Arial"/>
                <w:b/>
                <w:sz w:val="24"/>
              </w:rPr>
              <w:t>Laptops and Bar Code Scanners</w:t>
            </w:r>
          </w:p>
          <w:p w14:paraId="7210F72F" w14:textId="77777777" w:rsidR="00CC1B56" w:rsidRDefault="004616CE">
            <w:pPr>
              <w:pStyle w:val="TableParagraph"/>
              <w:spacing w:before="59"/>
              <w:ind w:right="413"/>
            </w:pPr>
            <w:r>
              <w:t>The approximate requirements for laptops and bar code scanners depend on the number of Inpatient areas, at your site, that use BCMA</w:t>
            </w:r>
          </w:p>
          <w:p w14:paraId="0FE7C0E3" w14:textId="77777777" w:rsidR="00CC1B56" w:rsidRDefault="004616CE">
            <w:pPr>
              <w:pStyle w:val="TableParagraph"/>
              <w:spacing w:before="1"/>
              <w:ind w:left="102" w:right="640"/>
            </w:pPr>
            <w:r>
              <w:t>V. 3.0 for administering active medication orders. The BCMA Development Team recommends that your site have a minimum of three laptops and three scanners for each ward.</w:t>
            </w:r>
          </w:p>
          <w:p w14:paraId="48DF6CDA" w14:textId="77777777" w:rsidR="00CC1B56" w:rsidRDefault="004616CE">
            <w:pPr>
              <w:pStyle w:val="TableParagraph"/>
              <w:spacing w:before="120"/>
              <w:rPr>
                <w:rFonts w:ascii="Arial"/>
                <w:b/>
                <w:sz w:val="24"/>
              </w:rPr>
            </w:pPr>
            <w:bookmarkStart w:id="6" w:name="Printers"/>
            <w:bookmarkEnd w:id="6"/>
            <w:r>
              <w:rPr>
                <w:rFonts w:ascii="Arial"/>
                <w:b/>
                <w:sz w:val="24"/>
              </w:rPr>
              <w:t>Printers</w:t>
            </w:r>
          </w:p>
          <w:p w14:paraId="3E5FBD5D" w14:textId="77777777" w:rsidR="00CC1B56" w:rsidRDefault="004616CE">
            <w:pPr>
              <w:pStyle w:val="TableParagraph"/>
              <w:spacing w:before="59"/>
              <w:ind w:right="517"/>
              <w:jc w:val="both"/>
            </w:pPr>
            <w:r>
              <w:t>Your site should provide printers for creating patient wristbands and medication bar code labels, and for handling Missing Dose Requests sent from BCMA V. 3.0 to the Pharmacy.</w:t>
            </w:r>
          </w:p>
          <w:p w14:paraId="79F06E46" w14:textId="77777777" w:rsidR="00CC1B56" w:rsidRDefault="004616CE">
            <w:pPr>
              <w:pStyle w:val="TableParagraph"/>
              <w:spacing w:before="122"/>
              <w:rPr>
                <w:rFonts w:ascii="Arial"/>
                <w:b/>
                <w:sz w:val="24"/>
              </w:rPr>
            </w:pPr>
            <w:bookmarkStart w:id="7" w:name="Unit_Dose_Label_Printer_Devices"/>
            <w:bookmarkEnd w:id="7"/>
            <w:r>
              <w:rPr>
                <w:rFonts w:ascii="Arial"/>
                <w:b/>
                <w:sz w:val="24"/>
              </w:rPr>
              <w:t>Unit Dose Label Printer Devices</w:t>
            </w:r>
          </w:p>
          <w:p w14:paraId="17C37D4D" w14:textId="77777777" w:rsidR="00CC1B56" w:rsidRDefault="004616CE">
            <w:pPr>
              <w:pStyle w:val="TableParagraph"/>
              <w:spacing w:before="59"/>
              <w:ind w:right="181"/>
            </w:pPr>
            <w:r>
              <w:t xml:space="preserve">BCMA V. 3.0 includes the </w:t>
            </w:r>
            <w:r>
              <w:rPr>
                <w:i/>
              </w:rPr>
              <w:t xml:space="preserve">Label Print </w:t>
            </w:r>
            <w:r>
              <w:t>[PSBO BL] option for printing individual or batch Unit Dose bar code labels. This option allows sites the flexibility to use any printer that has bar code printing capabilities to produce BCMA bar code labels. Routine PSBOBL uses site-specific printers or terminals to produce labels. See Appendix C: “Interfacing with the Bar Code Label Printer” for detailed setup information.</w:t>
            </w:r>
          </w:p>
          <w:p w14:paraId="41AAAED7" w14:textId="77777777" w:rsidR="00CC1B56" w:rsidRDefault="004616CE">
            <w:pPr>
              <w:pStyle w:val="TableParagraph"/>
              <w:spacing w:before="121"/>
              <w:rPr>
                <w:rFonts w:ascii="Arial"/>
                <w:b/>
                <w:sz w:val="24"/>
              </w:rPr>
            </w:pPr>
            <w:bookmarkStart w:id="8" w:name="IV_Label_Printer_Devices"/>
            <w:bookmarkEnd w:id="8"/>
            <w:r>
              <w:rPr>
                <w:rFonts w:ascii="Arial"/>
                <w:b/>
                <w:sz w:val="24"/>
              </w:rPr>
              <w:t>IV Label Printer Devices</w:t>
            </w:r>
          </w:p>
          <w:p w14:paraId="4C024CF7" w14:textId="77777777" w:rsidR="00CC1B56" w:rsidRDefault="004616CE">
            <w:pPr>
              <w:pStyle w:val="TableParagraph"/>
              <w:spacing w:before="59"/>
              <w:ind w:left="102" w:right="219"/>
              <w:rPr>
                <w:i/>
              </w:rPr>
            </w:pPr>
            <w:r>
              <w:t xml:space="preserve">Inpatient Medications V. 5.0 provides a menu option for printing individual or batch IV bar code labels. See the section “Interfacing with the Bar Code Label Printer” in the </w:t>
            </w:r>
            <w:r>
              <w:rPr>
                <w:i/>
              </w:rPr>
              <w:t>Inpatient Medications V. 5.0</w:t>
            </w:r>
          </w:p>
          <w:p w14:paraId="0F4F77ED" w14:textId="77777777" w:rsidR="00CC1B56" w:rsidRDefault="004616CE">
            <w:pPr>
              <w:pStyle w:val="TableParagraph"/>
              <w:spacing w:line="235" w:lineRule="exact"/>
              <w:ind w:left="102"/>
            </w:pPr>
            <w:r>
              <w:rPr>
                <w:i/>
              </w:rPr>
              <w:t xml:space="preserve">Technical Manual/Security Guide </w:t>
            </w:r>
            <w:r>
              <w:t>for detailed setup information.</w:t>
            </w:r>
          </w:p>
        </w:tc>
      </w:tr>
    </w:tbl>
    <w:p w14:paraId="1BDCB0EA" w14:textId="77777777" w:rsidR="00CC1B56" w:rsidRDefault="00CC1B56">
      <w:pPr>
        <w:rPr>
          <w:sz w:val="20"/>
        </w:rPr>
      </w:pPr>
    </w:p>
    <w:p w14:paraId="7C7BC710" w14:textId="77777777" w:rsidR="00CC1B56" w:rsidRDefault="00CC1B56">
      <w:pPr>
        <w:rPr>
          <w:sz w:val="20"/>
        </w:rPr>
      </w:pPr>
    </w:p>
    <w:p w14:paraId="3390AAA6" w14:textId="77777777" w:rsidR="00CC1B56" w:rsidRDefault="00CC1B56">
      <w:pPr>
        <w:rPr>
          <w:sz w:val="20"/>
        </w:rPr>
      </w:pPr>
    </w:p>
    <w:p w14:paraId="4FEF6344" w14:textId="77777777" w:rsidR="00CC1B56" w:rsidRDefault="00CC1B56">
      <w:pPr>
        <w:rPr>
          <w:sz w:val="20"/>
        </w:rPr>
      </w:pPr>
    </w:p>
    <w:p w14:paraId="2DC0140D" w14:textId="77777777" w:rsidR="00CC1B56" w:rsidRDefault="00CC1B56">
      <w:pPr>
        <w:rPr>
          <w:sz w:val="20"/>
        </w:rPr>
      </w:pPr>
    </w:p>
    <w:p w14:paraId="3CCE033A" w14:textId="77777777" w:rsidR="00CC1B56" w:rsidRDefault="00CC1B56">
      <w:pPr>
        <w:rPr>
          <w:sz w:val="20"/>
        </w:rPr>
      </w:pPr>
    </w:p>
    <w:p w14:paraId="465E8D01" w14:textId="77777777" w:rsidR="00CC1B56" w:rsidRDefault="00CC1B56">
      <w:pPr>
        <w:rPr>
          <w:sz w:val="20"/>
        </w:rPr>
      </w:pPr>
    </w:p>
    <w:p w14:paraId="34543D66" w14:textId="77777777" w:rsidR="00CC1B56" w:rsidRDefault="00CC1B56">
      <w:pPr>
        <w:rPr>
          <w:sz w:val="20"/>
        </w:rPr>
      </w:pPr>
    </w:p>
    <w:p w14:paraId="1EC44A53" w14:textId="77777777" w:rsidR="00CC1B56" w:rsidRDefault="00CC1B56">
      <w:pPr>
        <w:rPr>
          <w:sz w:val="20"/>
        </w:rPr>
      </w:pPr>
    </w:p>
    <w:p w14:paraId="6B640494" w14:textId="77777777" w:rsidR="00CC1B56" w:rsidRDefault="00CC1B56">
      <w:pPr>
        <w:rPr>
          <w:sz w:val="20"/>
        </w:rPr>
      </w:pPr>
    </w:p>
    <w:p w14:paraId="771084F8" w14:textId="77777777" w:rsidR="00CC1B56" w:rsidRDefault="00BD5EFA">
      <w:pPr>
        <w:spacing w:before="8"/>
        <w:rPr>
          <w:sz w:val="14"/>
        </w:rPr>
      </w:pPr>
      <w:r>
        <w:pict w14:anchorId="60A68D8B">
          <v:shape id="_x0000_s1119" style="position:absolute;margin-left:70.5pt;margin-top:10.4pt;width:466.5pt;height:4.45pt;z-index:-15719936;mso-wrap-distance-left:0;mso-wrap-distance-right:0;mso-position-horizontal-relative:page" coordorigin="1410,208" coordsize="9330,89" o:spt="100" adj="0,,0" path="m10740,237r-9330,l1410,297r9330,l10740,237xm10740,208r-9330,l1410,223r9330,l10740,208xe" fillcolor="black" stroked="f">
            <v:stroke joinstyle="round"/>
            <v:formulas/>
            <v:path arrowok="t" o:connecttype="segments"/>
            <w10:wrap type="topAndBottom" anchorx="page"/>
          </v:shape>
        </w:pict>
      </w:r>
    </w:p>
    <w:p w14:paraId="4FCA0AD0" w14:textId="77777777" w:rsidR="00CC1B56" w:rsidRDefault="004616CE">
      <w:pPr>
        <w:pStyle w:val="BodyText"/>
        <w:tabs>
          <w:tab w:val="left" w:pos="2973"/>
          <w:tab w:val="left" w:pos="8438"/>
        </w:tabs>
        <w:ind w:left="4491" w:right="567" w:hanging="4252"/>
        <w:rPr>
          <w:rFonts w:ascii="Times New Roman"/>
        </w:rPr>
      </w:pPr>
      <w:r>
        <w:rPr>
          <w:rFonts w:ascii="Times New Roman"/>
        </w:rPr>
        <w:t>6</w:t>
      </w:r>
      <w:r>
        <w:rPr>
          <w:rFonts w:ascii="Times New Roman"/>
        </w:rPr>
        <w:tab/>
        <w:t>BCMA V. 3.0 Technical</w:t>
      </w:r>
      <w:r>
        <w:rPr>
          <w:rFonts w:ascii="Times New Roman"/>
          <w:spacing w:val="-14"/>
        </w:rPr>
        <w:t xml:space="preserve"> </w:t>
      </w:r>
      <w:r>
        <w:rPr>
          <w:rFonts w:ascii="Times New Roman"/>
        </w:rPr>
        <w:t>Manual/Security</w:t>
      </w:r>
      <w:r>
        <w:rPr>
          <w:rFonts w:ascii="Times New Roman"/>
          <w:spacing w:val="-2"/>
        </w:rPr>
        <w:t xml:space="preserve"> </w:t>
      </w:r>
      <w:r>
        <w:rPr>
          <w:rFonts w:ascii="Times New Roman"/>
        </w:rPr>
        <w:t>Guide</w:t>
      </w:r>
      <w:r>
        <w:rPr>
          <w:rFonts w:ascii="Times New Roman"/>
        </w:rPr>
        <w:tab/>
        <w:t>January 2009 PSB*3*28</w:t>
      </w:r>
    </w:p>
    <w:p w14:paraId="150DBCFC" w14:textId="77777777" w:rsidR="00CC1B56" w:rsidRDefault="00CC1B56">
      <w:pPr>
        <w:sectPr w:rsidR="00CC1B56">
          <w:headerReference w:type="default" r:id="rId22"/>
          <w:pgSz w:w="12240" w:h="15840"/>
          <w:pgMar w:top="1240" w:right="960" w:bottom="280" w:left="1200" w:header="733" w:footer="0" w:gutter="0"/>
          <w:cols w:space="720"/>
        </w:sectPr>
      </w:pPr>
    </w:p>
    <w:p w14:paraId="4B17C6D8" w14:textId="77777777" w:rsidR="00CC1B56" w:rsidRDefault="00BD5EFA">
      <w:pPr>
        <w:rPr>
          <w:sz w:val="20"/>
        </w:rPr>
      </w:pPr>
      <w:r>
        <w:lastRenderedPageBreak/>
        <w:pict w14:anchorId="7090FD23">
          <v:line id="_x0000_s1118" style="position:absolute;z-index:-16681472;mso-position-horizontal-relative:page;mso-position-vertical-relative:page" from="120.6pt,218.65pt" to="200.8pt,218.65pt">
            <w10:wrap anchorx="page" anchory="page"/>
          </v:line>
        </w:pict>
      </w:r>
      <w:r>
        <w:pict w14:anchorId="054C1A49">
          <v:group id="_x0000_s1114" style="position:absolute;margin-left:74.65pt;margin-top:139.55pt;width:36.1pt;height:35.25pt;z-index:-16680960;mso-position-horizontal-relative:page;mso-position-vertical-relative:page" coordorigin="1493,2791" coordsize="722,705">
            <v:shape id="_x0000_s1117" style="position:absolute;left:1492;top:2791;width:722;height:705" coordorigin="1493,2791" coordsize="722,705" path="m1854,2791r-2,l1493,3150r344,346l1868,3496r346,-346l1854,2791xe" fillcolor="#00339a" stroked="f">
              <v:path arrowok="t"/>
            </v:shape>
            <v:shape id="_x0000_s1116" style="position:absolute;left:1526;top:2822;width:327;height:656" coordorigin="1526,2822" coordsize="327,656" path="m1853,2822r-327,328l1853,3478r,-656xe" stroked="f">
              <v:path arrowok="t"/>
            </v:shape>
            <v:shape id="_x0000_s1115" type="#_x0000_t75" style="position:absolute;left:1671;top:2910;width:365;height:491">
              <v:imagedata r:id="rId20" o:title=""/>
            </v:shape>
            <w10:wrap anchorx="page" anchory="page"/>
          </v:group>
        </w:pict>
      </w:r>
    </w:p>
    <w:p w14:paraId="6A342841" w14:textId="77777777" w:rsidR="00CC1B56" w:rsidRDefault="00CC1B56">
      <w:pPr>
        <w:spacing w:before="8" w:after="1"/>
        <w:rPr>
          <w:sz w:val="21"/>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6383"/>
      </w:tblGrid>
      <w:tr w:rsidR="00CC1B56" w14:paraId="6CEBD996" w14:textId="77777777">
        <w:trPr>
          <w:trHeight w:val="3355"/>
        </w:trPr>
        <w:tc>
          <w:tcPr>
            <w:tcW w:w="2972" w:type="dxa"/>
            <w:tcBorders>
              <w:right w:val="single" w:sz="4" w:space="0" w:color="000000"/>
            </w:tcBorders>
          </w:tcPr>
          <w:p w14:paraId="6DF93302" w14:textId="77777777" w:rsidR="00CC1B56" w:rsidRDefault="004616CE">
            <w:pPr>
              <w:pStyle w:val="TableParagraph"/>
              <w:ind w:left="200" w:right="475"/>
              <w:rPr>
                <w:rFonts w:ascii="Arial"/>
                <w:b/>
                <w:sz w:val="28"/>
              </w:rPr>
            </w:pPr>
            <w:bookmarkStart w:id="9" w:name="Files_Required_to_Run_BCMA_V._3.0"/>
            <w:bookmarkEnd w:id="9"/>
            <w:r>
              <w:rPr>
                <w:rFonts w:ascii="Arial"/>
                <w:b/>
                <w:sz w:val="28"/>
              </w:rPr>
              <w:t>Files Required to Run BCMA V. 3.0</w:t>
            </w:r>
          </w:p>
          <w:p w14:paraId="0C26B510" w14:textId="77777777" w:rsidR="00CC1B56" w:rsidRDefault="00CC1B56">
            <w:pPr>
              <w:pStyle w:val="TableParagraph"/>
              <w:spacing w:before="4"/>
              <w:ind w:left="0"/>
              <w:rPr>
                <w:sz w:val="29"/>
              </w:rPr>
            </w:pPr>
          </w:p>
          <w:p w14:paraId="43FCD87D" w14:textId="77777777" w:rsidR="00CC1B56" w:rsidRDefault="00BD5EFA">
            <w:pPr>
              <w:pStyle w:val="TableParagraph"/>
              <w:spacing w:line="20" w:lineRule="exact"/>
              <w:ind w:left="1064"/>
              <w:rPr>
                <w:sz w:val="2"/>
              </w:rPr>
            </w:pPr>
            <w:r>
              <w:rPr>
                <w:sz w:val="2"/>
              </w:rPr>
            </w:r>
            <w:r>
              <w:rPr>
                <w:sz w:val="2"/>
              </w:rPr>
              <w:pict w14:anchorId="3160FB28">
                <v:group id="_x0000_s1112" style="width:80.3pt;height:.75pt;mso-position-horizontal-relative:char;mso-position-vertical-relative:line" coordsize="1606,15">
                  <v:line id="_x0000_s1113" style="position:absolute" from="0,8" to="1606,8"/>
                  <w10:wrap type="none"/>
                  <w10:anchorlock/>
                </v:group>
              </w:pict>
            </w:r>
          </w:p>
          <w:p w14:paraId="560A1DA8" w14:textId="77777777" w:rsidR="00CC1B56" w:rsidRDefault="004616CE">
            <w:pPr>
              <w:pStyle w:val="TableParagraph"/>
              <w:spacing w:before="60"/>
              <w:ind w:left="1063" w:right="335"/>
              <w:jc w:val="center"/>
              <w:rPr>
                <w:rFonts w:ascii="Arial"/>
                <w:b/>
                <w:sz w:val="23"/>
              </w:rPr>
            </w:pPr>
            <w:r>
              <w:rPr>
                <w:rFonts w:ascii="Arial"/>
                <w:b/>
                <w:sz w:val="18"/>
              </w:rPr>
              <w:t>TIP</w:t>
            </w:r>
            <w:r>
              <w:rPr>
                <w:rFonts w:ascii="Arial"/>
                <w:b/>
                <w:sz w:val="23"/>
              </w:rPr>
              <w:t>:</w:t>
            </w:r>
          </w:p>
          <w:p w14:paraId="5D20A599" w14:textId="77777777" w:rsidR="00CC1B56" w:rsidRDefault="004616CE">
            <w:pPr>
              <w:pStyle w:val="TableParagraph"/>
              <w:spacing w:before="118"/>
              <w:ind w:left="1079" w:right="335"/>
              <w:jc w:val="center"/>
              <w:rPr>
                <w:rFonts w:ascii="Arial"/>
                <w:sz w:val="18"/>
              </w:rPr>
            </w:pPr>
            <w:r>
              <w:rPr>
                <w:rFonts w:ascii="Arial"/>
                <w:sz w:val="18"/>
              </w:rPr>
              <w:t>The namespace for the BCMA package is PSB and the primary global</w:t>
            </w:r>
          </w:p>
          <w:p w14:paraId="487DCA2E" w14:textId="77777777" w:rsidR="00CC1B56" w:rsidRDefault="004616CE">
            <w:pPr>
              <w:pStyle w:val="TableParagraph"/>
              <w:ind w:left="1077" w:right="335"/>
              <w:jc w:val="center"/>
              <w:rPr>
                <w:rFonts w:ascii="Arial"/>
                <w:sz w:val="18"/>
              </w:rPr>
            </w:pPr>
            <w:r>
              <w:rPr>
                <w:rFonts w:ascii="Arial"/>
                <w:sz w:val="18"/>
              </w:rPr>
              <w:t>is ^PSB.</w:t>
            </w:r>
          </w:p>
        </w:tc>
        <w:tc>
          <w:tcPr>
            <w:tcW w:w="6383" w:type="dxa"/>
            <w:tcBorders>
              <w:left w:val="single" w:sz="4" w:space="0" w:color="000000"/>
            </w:tcBorders>
          </w:tcPr>
          <w:p w14:paraId="1CC21A42" w14:textId="77777777" w:rsidR="00CC1B56" w:rsidRDefault="004616CE">
            <w:pPr>
              <w:pStyle w:val="TableParagraph"/>
              <w:ind w:right="242"/>
            </w:pPr>
            <w:r>
              <w:t>BCMA V. 3.0 uses the following files installed on the VistA Server. “Journaling” is recommended.</w:t>
            </w:r>
          </w:p>
          <w:p w14:paraId="5D761DC2" w14:textId="77777777" w:rsidR="00CC1B56" w:rsidRDefault="004616CE">
            <w:pPr>
              <w:pStyle w:val="TableParagraph"/>
              <w:numPr>
                <w:ilvl w:val="0"/>
                <w:numId w:val="6"/>
              </w:numPr>
              <w:tabs>
                <w:tab w:val="left" w:pos="1112"/>
                <w:tab w:val="left" w:pos="2964"/>
              </w:tabs>
              <w:spacing w:line="269" w:lineRule="exact"/>
            </w:pPr>
            <w:r>
              <w:t>^PSB</w:t>
            </w:r>
            <w:r>
              <w:rPr>
                <w:spacing w:val="-1"/>
              </w:rPr>
              <w:t xml:space="preserve"> </w:t>
            </w:r>
            <w:r>
              <w:t>(53.66,</w:t>
            </w:r>
            <w:r>
              <w:tab/>
              <w:t>BCMA IV</w:t>
            </w:r>
            <w:r>
              <w:rPr>
                <w:spacing w:val="-1"/>
              </w:rPr>
              <w:t xml:space="preserve"> </w:t>
            </w:r>
            <w:r>
              <w:t>Parameters</w:t>
            </w:r>
          </w:p>
          <w:p w14:paraId="176075C5" w14:textId="77777777" w:rsidR="00CC1B56" w:rsidRDefault="004616CE">
            <w:pPr>
              <w:pStyle w:val="TableParagraph"/>
              <w:numPr>
                <w:ilvl w:val="0"/>
                <w:numId w:val="6"/>
              </w:numPr>
              <w:tabs>
                <w:tab w:val="left" w:pos="1112"/>
                <w:tab w:val="left" w:pos="2963"/>
              </w:tabs>
              <w:spacing w:before="56"/>
            </w:pPr>
            <w:r>
              <w:t>^PSB</w:t>
            </w:r>
            <w:r>
              <w:rPr>
                <w:spacing w:val="-1"/>
              </w:rPr>
              <w:t xml:space="preserve"> </w:t>
            </w:r>
            <w:r>
              <w:t>(53.68,</w:t>
            </w:r>
            <w:r>
              <w:tab/>
              <w:t>BCMA Missing Dose</w:t>
            </w:r>
            <w:r>
              <w:rPr>
                <w:spacing w:val="-1"/>
              </w:rPr>
              <w:t xml:space="preserve"> </w:t>
            </w:r>
            <w:r>
              <w:t>Request</w:t>
            </w:r>
          </w:p>
          <w:p w14:paraId="6A92B552" w14:textId="77777777" w:rsidR="00CC1B56" w:rsidRDefault="004616CE">
            <w:pPr>
              <w:pStyle w:val="TableParagraph"/>
              <w:numPr>
                <w:ilvl w:val="0"/>
                <w:numId w:val="6"/>
              </w:numPr>
              <w:tabs>
                <w:tab w:val="left" w:pos="1112"/>
                <w:tab w:val="left" w:pos="2963"/>
              </w:tabs>
              <w:spacing w:before="60"/>
            </w:pPr>
            <w:r>
              <w:t>^PSB</w:t>
            </w:r>
            <w:r>
              <w:rPr>
                <w:spacing w:val="-1"/>
              </w:rPr>
              <w:t xml:space="preserve"> </w:t>
            </w:r>
            <w:r>
              <w:t>(53.69,</w:t>
            </w:r>
            <w:r>
              <w:tab/>
              <w:t>BCMA Report</w:t>
            </w:r>
            <w:r>
              <w:rPr>
                <w:spacing w:val="-1"/>
              </w:rPr>
              <w:t xml:space="preserve"> </w:t>
            </w:r>
            <w:r>
              <w:t>Request</w:t>
            </w:r>
          </w:p>
          <w:p w14:paraId="1942F1D1" w14:textId="77777777" w:rsidR="00CC1B56" w:rsidRDefault="004616CE">
            <w:pPr>
              <w:pStyle w:val="TableParagraph"/>
              <w:numPr>
                <w:ilvl w:val="0"/>
                <w:numId w:val="6"/>
              </w:numPr>
              <w:tabs>
                <w:tab w:val="left" w:pos="1112"/>
                <w:tab w:val="left" w:pos="2963"/>
              </w:tabs>
              <w:spacing w:before="59"/>
            </w:pPr>
            <w:r>
              <w:t>^PSB</w:t>
            </w:r>
            <w:r>
              <w:rPr>
                <w:spacing w:val="-1"/>
              </w:rPr>
              <w:t xml:space="preserve"> </w:t>
            </w:r>
            <w:r>
              <w:t>(53.77,</w:t>
            </w:r>
            <w:r>
              <w:tab/>
              <w:t>BCMA Unable to Scan</w:t>
            </w:r>
            <w:r>
              <w:rPr>
                <w:spacing w:val="-1"/>
              </w:rPr>
              <w:t xml:space="preserve"> </w:t>
            </w:r>
            <w:r>
              <w:t>Log</w:t>
            </w:r>
          </w:p>
          <w:p w14:paraId="3843AF66" w14:textId="77777777" w:rsidR="00CC1B56" w:rsidRDefault="004616CE">
            <w:pPr>
              <w:pStyle w:val="TableParagraph"/>
              <w:numPr>
                <w:ilvl w:val="0"/>
                <w:numId w:val="6"/>
              </w:numPr>
              <w:tabs>
                <w:tab w:val="left" w:pos="1112"/>
                <w:tab w:val="left" w:pos="2963"/>
              </w:tabs>
              <w:spacing w:before="59"/>
            </w:pPr>
            <w:r>
              <w:t>^PSB</w:t>
            </w:r>
            <w:r>
              <w:rPr>
                <w:spacing w:val="-1"/>
              </w:rPr>
              <w:t xml:space="preserve"> </w:t>
            </w:r>
            <w:r>
              <w:t>(53.78,</w:t>
            </w:r>
            <w:r>
              <w:tab/>
              <w:t>BCMA Medication Variance</w:t>
            </w:r>
            <w:r>
              <w:rPr>
                <w:spacing w:val="-2"/>
              </w:rPr>
              <w:t xml:space="preserve"> </w:t>
            </w:r>
            <w:r>
              <w:t>Log</w:t>
            </w:r>
          </w:p>
          <w:p w14:paraId="17ACB90B" w14:textId="77777777" w:rsidR="00CC1B56" w:rsidRDefault="004616CE">
            <w:pPr>
              <w:pStyle w:val="TableParagraph"/>
              <w:numPr>
                <w:ilvl w:val="0"/>
                <w:numId w:val="6"/>
              </w:numPr>
              <w:tabs>
                <w:tab w:val="left" w:pos="1112"/>
                <w:tab w:val="left" w:pos="2964"/>
              </w:tabs>
              <w:spacing w:before="60"/>
            </w:pPr>
            <w:r>
              <w:t>^PSB</w:t>
            </w:r>
            <w:r>
              <w:rPr>
                <w:spacing w:val="-1"/>
              </w:rPr>
              <w:t xml:space="preserve"> </w:t>
            </w:r>
            <w:r>
              <w:t>(53.79,</w:t>
            </w:r>
            <w:r>
              <w:tab/>
              <w:t>BCMA Medication</w:t>
            </w:r>
            <w:r>
              <w:rPr>
                <w:spacing w:val="-1"/>
              </w:rPr>
              <w:t xml:space="preserve"> </w:t>
            </w:r>
            <w:r>
              <w:t>Log</w:t>
            </w:r>
          </w:p>
          <w:p w14:paraId="58439E6E" w14:textId="77777777" w:rsidR="00CC1B56" w:rsidRDefault="00CC1B56">
            <w:pPr>
              <w:pStyle w:val="TableParagraph"/>
              <w:spacing w:before="10"/>
              <w:ind w:left="0"/>
              <w:rPr>
                <w:sz w:val="20"/>
              </w:rPr>
            </w:pPr>
          </w:p>
          <w:p w14:paraId="3521CE15" w14:textId="77777777" w:rsidR="00CC1B56" w:rsidRDefault="004616CE">
            <w:pPr>
              <w:pStyle w:val="TableParagraph"/>
              <w:spacing w:before="1"/>
              <w:ind w:left="102" w:right="197"/>
            </w:pPr>
            <w:r>
              <w:rPr>
                <w:rFonts w:ascii="Arial"/>
                <w:b/>
                <w:sz w:val="23"/>
              </w:rPr>
              <w:t xml:space="preserve">Note: </w:t>
            </w:r>
            <w:r>
              <w:t>You can learn more about these files by generating a list with file attributes using VA FileMan.</w:t>
            </w:r>
          </w:p>
        </w:tc>
      </w:tr>
      <w:tr w:rsidR="00CC1B56" w14:paraId="7CDE41F7" w14:textId="77777777">
        <w:trPr>
          <w:trHeight w:val="261"/>
        </w:trPr>
        <w:tc>
          <w:tcPr>
            <w:tcW w:w="2972" w:type="dxa"/>
          </w:tcPr>
          <w:p w14:paraId="2F074727" w14:textId="77777777" w:rsidR="00CC1B56" w:rsidRDefault="00CC1B56">
            <w:pPr>
              <w:pStyle w:val="TableParagraph"/>
              <w:ind w:left="0"/>
              <w:rPr>
                <w:sz w:val="18"/>
              </w:rPr>
            </w:pPr>
          </w:p>
        </w:tc>
        <w:tc>
          <w:tcPr>
            <w:tcW w:w="6383" w:type="dxa"/>
          </w:tcPr>
          <w:p w14:paraId="45418027" w14:textId="77777777" w:rsidR="00CC1B56" w:rsidRDefault="00CC1B56">
            <w:pPr>
              <w:pStyle w:val="TableParagraph"/>
              <w:ind w:left="0"/>
              <w:rPr>
                <w:sz w:val="18"/>
              </w:rPr>
            </w:pPr>
          </w:p>
        </w:tc>
      </w:tr>
      <w:tr w:rsidR="00CC1B56" w14:paraId="6B6852A7" w14:textId="77777777">
        <w:trPr>
          <w:trHeight w:val="2997"/>
        </w:trPr>
        <w:tc>
          <w:tcPr>
            <w:tcW w:w="2972" w:type="dxa"/>
            <w:tcBorders>
              <w:right w:val="single" w:sz="4" w:space="0" w:color="000000"/>
            </w:tcBorders>
          </w:tcPr>
          <w:p w14:paraId="75958CD9" w14:textId="77777777" w:rsidR="00CC1B56" w:rsidRDefault="004616CE">
            <w:pPr>
              <w:pStyle w:val="TableParagraph"/>
              <w:spacing w:line="321" w:lineRule="exact"/>
              <w:ind w:left="200"/>
              <w:rPr>
                <w:rFonts w:ascii="Arial"/>
                <w:b/>
                <w:sz w:val="28"/>
              </w:rPr>
            </w:pPr>
            <w:bookmarkStart w:id="10" w:name="Routines_Installed"/>
            <w:bookmarkEnd w:id="10"/>
            <w:r>
              <w:rPr>
                <w:rFonts w:ascii="Arial"/>
                <w:b/>
                <w:sz w:val="28"/>
              </w:rPr>
              <w:t>Routines Installed</w:t>
            </w:r>
          </w:p>
        </w:tc>
        <w:tc>
          <w:tcPr>
            <w:tcW w:w="6383" w:type="dxa"/>
            <w:tcBorders>
              <w:left w:val="single" w:sz="4" w:space="0" w:color="000000"/>
            </w:tcBorders>
          </w:tcPr>
          <w:p w14:paraId="0549653C" w14:textId="77777777" w:rsidR="00CC1B56" w:rsidRDefault="004616CE">
            <w:pPr>
              <w:pStyle w:val="TableParagraph"/>
              <w:ind w:right="193"/>
            </w:pPr>
            <w:r>
              <w:t>Review the listing below to learn the routines installed on to your site’s VistA Server during the installation of BCMA V. 3.0. The first line of each routine briefly describes its general function.</w:t>
            </w:r>
          </w:p>
          <w:p w14:paraId="6BBD60C6" w14:textId="77777777" w:rsidR="00CC1B56" w:rsidRDefault="004616CE">
            <w:pPr>
              <w:pStyle w:val="TableParagraph"/>
              <w:ind w:left="102" w:right="263"/>
            </w:pPr>
            <w:r>
              <w:rPr>
                <w:rFonts w:ascii="Arial"/>
                <w:b/>
                <w:sz w:val="23"/>
              </w:rPr>
              <w:t xml:space="preserve">Note: </w:t>
            </w:r>
            <w:r>
              <w:t xml:space="preserve">You can use the </w:t>
            </w:r>
            <w:r>
              <w:rPr>
                <w:i/>
              </w:rPr>
              <w:t xml:space="preserve">Kernel First Line Routine Print </w:t>
            </w:r>
            <w:r>
              <w:t>[XU FIRST LINE PRINT] option to print a list containing the first line of each PSB routine.</w:t>
            </w:r>
          </w:p>
          <w:p w14:paraId="5B366BB0" w14:textId="77777777" w:rsidR="00CC1B56" w:rsidRDefault="004616CE">
            <w:pPr>
              <w:pStyle w:val="TableParagraph"/>
              <w:spacing w:before="117"/>
              <w:rPr>
                <w:rFonts w:ascii="Arial"/>
                <w:b/>
                <w:sz w:val="24"/>
              </w:rPr>
            </w:pPr>
            <w:bookmarkStart w:id="11" w:name="Routine_Mapping"/>
            <w:bookmarkEnd w:id="11"/>
            <w:r>
              <w:rPr>
                <w:rFonts w:ascii="Arial"/>
                <w:b/>
                <w:sz w:val="24"/>
              </w:rPr>
              <w:t>Routine Mapping</w:t>
            </w:r>
          </w:p>
          <w:p w14:paraId="51CE1E2C" w14:textId="77777777" w:rsidR="00CC1B56" w:rsidRDefault="004616CE">
            <w:pPr>
              <w:pStyle w:val="TableParagraph"/>
              <w:spacing w:before="60" w:line="250" w:lineRule="atLeast"/>
              <w:ind w:right="181"/>
            </w:pPr>
            <w:r>
              <w:t xml:space="preserve">At this time, we do </w:t>
            </w:r>
            <w:r>
              <w:rPr>
                <w:i/>
              </w:rPr>
              <w:t xml:space="preserve">not </w:t>
            </w:r>
            <w:r>
              <w:t>offer any recommendations for routine mapping. However, if you choose to map the BCMA V. 3.0 package routines, you will need to bring your system down, and then restart it to load the new routines into memory.</w:t>
            </w:r>
          </w:p>
        </w:tc>
      </w:tr>
    </w:tbl>
    <w:p w14:paraId="1C37B440" w14:textId="77777777" w:rsidR="00CC1B56" w:rsidRDefault="00CC1B56">
      <w:pPr>
        <w:spacing w:before="6"/>
        <w:rPr>
          <w:sz w:val="26"/>
        </w:rPr>
      </w:pPr>
    </w:p>
    <w:p w14:paraId="200ABE2A" w14:textId="77777777" w:rsidR="00CC1B56" w:rsidRDefault="004616CE">
      <w:pPr>
        <w:pStyle w:val="Heading2"/>
        <w:spacing w:before="92"/>
        <w:ind w:left="0" w:right="238"/>
        <w:jc w:val="center"/>
      </w:pPr>
      <w:r>
        <w:t>Example: BCMA V. 3.0 Routines Installed onto VistA Server</w:t>
      </w:r>
    </w:p>
    <w:p w14:paraId="572E0C9A" w14:textId="77777777" w:rsidR="00CC1B56" w:rsidRDefault="00CC1B56">
      <w:pPr>
        <w:pStyle w:val="BodyText"/>
        <w:spacing w:before="7"/>
        <w:rPr>
          <w:b/>
          <w:sz w:val="17"/>
        </w:rPr>
      </w:pPr>
    </w:p>
    <w:tbl>
      <w:tblPr>
        <w:tblW w:w="0" w:type="auto"/>
        <w:tblInd w:w="125" w:type="dxa"/>
        <w:tblLayout w:type="fixed"/>
        <w:tblCellMar>
          <w:left w:w="0" w:type="dxa"/>
          <w:right w:w="0" w:type="dxa"/>
        </w:tblCellMar>
        <w:tblLook w:val="01E0" w:firstRow="1" w:lastRow="1" w:firstColumn="1" w:lastColumn="1" w:noHBand="0" w:noVBand="0"/>
      </w:tblPr>
      <w:tblGrid>
        <w:gridCol w:w="1244"/>
        <w:gridCol w:w="1316"/>
        <w:gridCol w:w="1273"/>
        <w:gridCol w:w="1272"/>
        <w:gridCol w:w="1272"/>
        <w:gridCol w:w="1273"/>
        <w:gridCol w:w="1274"/>
      </w:tblGrid>
      <w:tr w:rsidR="00CC1B56" w14:paraId="7D709F6D" w14:textId="77777777">
        <w:trPr>
          <w:trHeight w:val="254"/>
        </w:trPr>
        <w:tc>
          <w:tcPr>
            <w:tcW w:w="1244" w:type="dxa"/>
            <w:shd w:val="clear" w:color="auto" w:fill="D9D9D9"/>
          </w:tcPr>
          <w:p w14:paraId="1CA64464" w14:textId="77777777" w:rsidR="00CC1B56" w:rsidRDefault="004616CE">
            <w:pPr>
              <w:pStyle w:val="TableParagraph"/>
              <w:spacing w:before="5" w:line="229" w:lineRule="exact"/>
              <w:ind w:left="122"/>
              <w:rPr>
                <w:rFonts w:ascii="Courier New"/>
              </w:rPr>
            </w:pPr>
            <w:r>
              <w:rPr>
                <w:rFonts w:ascii="Courier New"/>
              </w:rPr>
              <w:t>PSBALL</w:t>
            </w:r>
          </w:p>
        </w:tc>
        <w:tc>
          <w:tcPr>
            <w:tcW w:w="1316" w:type="dxa"/>
            <w:shd w:val="clear" w:color="auto" w:fill="D9D9D9"/>
          </w:tcPr>
          <w:p w14:paraId="319A7F01" w14:textId="77777777" w:rsidR="00CC1B56" w:rsidRDefault="004616CE">
            <w:pPr>
              <w:pStyle w:val="TableParagraph"/>
              <w:spacing w:before="5" w:line="229" w:lineRule="exact"/>
              <w:ind w:left="0" w:right="106"/>
              <w:jc w:val="right"/>
              <w:rPr>
                <w:rFonts w:ascii="Courier New"/>
              </w:rPr>
            </w:pPr>
            <w:r>
              <w:rPr>
                <w:rFonts w:ascii="Courier New"/>
                <w:w w:val="95"/>
              </w:rPr>
              <w:t>PSBAPIPM</w:t>
            </w:r>
          </w:p>
        </w:tc>
        <w:tc>
          <w:tcPr>
            <w:tcW w:w="1273" w:type="dxa"/>
            <w:shd w:val="clear" w:color="auto" w:fill="D9D9D9"/>
          </w:tcPr>
          <w:p w14:paraId="0F071891" w14:textId="77777777" w:rsidR="00CC1B56" w:rsidRDefault="004616CE">
            <w:pPr>
              <w:pStyle w:val="TableParagraph"/>
              <w:spacing w:before="5" w:line="229" w:lineRule="exact"/>
              <w:ind w:left="108"/>
              <w:rPr>
                <w:rFonts w:ascii="Courier New"/>
              </w:rPr>
            </w:pPr>
            <w:r>
              <w:rPr>
                <w:rFonts w:ascii="Courier New"/>
              </w:rPr>
              <w:t>PSBCHIVH</w:t>
            </w:r>
          </w:p>
        </w:tc>
        <w:tc>
          <w:tcPr>
            <w:tcW w:w="1272" w:type="dxa"/>
            <w:shd w:val="clear" w:color="auto" w:fill="D9D9D9"/>
          </w:tcPr>
          <w:p w14:paraId="1E4625EE" w14:textId="77777777" w:rsidR="00CC1B56" w:rsidRDefault="004616CE">
            <w:pPr>
              <w:pStyle w:val="TableParagraph"/>
              <w:spacing w:before="5" w:line="229" w:lineRule="exact"/>
              <w:ind w:left="109"/>
              <w:rPr>
                <w:rFonts w:ascii="Courier New"/>
              </w:rPr>
            </w:pPr>
            <w:r>
              <w:rPr>
                <w:rFonts w:ascii="Courier New"/>
              </w:rPr>
              <w:t>PSBCHKIV</w:t>
            </w:r>
          </w:p>
        </w:tc>
        <w:tc>
          <w:tcPr>
            <w:tcW w:w="1272" w:type="dxa"/>
            <w:shd w:val="clear" w:color="auto" w:fill="D9D9D9"/>
          </w:tcPr>
          <w:p w14:paraId="0429D83B" w14:textId="77777777" w:rsidR="00CC1B56" w:rsidRDefault="004616CE">
            <w:pPr>
              <w:pStyle w:val="TableParagraph"/>
              <w:spacing w:before="5" w:line="229" w:lineRule="exact"/>
              <w:ind w:left="108"/>
              <w:rPr>
                <w:rFonts w:ascii="Courier New"/>
              </w:rPr>
            </w:pPr>
            <w:r>
              <w:rPr>
                <w:rFonts w:ascii="Courier New"/>
              </w:rPr>
              <w:t>PSBCSUTL</w:t>
            </w:r>
          </w:p>
        </w:tc>
        <w:tc>
          <w:tcPr>
            <w:tcW w:w="1273" w:type="dxa"/>
            <w:shd w:val="clear" w:color="auto" w:fill="D9D9D9"/>
          </w:tcPr>
          <w:p w14:paraId="54590ED2" w14:textId="77777777" w:rsidR="00CC1B56" w:rsidRDefault="004616CE">
            <w:pPr>
              <w:pStyle w:val="TableParagraph"/>
              <w:spacing w:before="5" w:line="229" w:lineRule="exact"/>
              <w:ind w:left="110"/>
              <w:rPr>
                <w:rFonts w:ascii="Courier New"/>
              </w:rPr>
            </w:pPr>
            <w:r>
              <w:rPr>
                <w:rFonts w:ascii="Courier New"/>
              </w:rPr>
              <w:t>PSBCSUTX</w:t>
            </w:r>
          </w:p>
        </w:tc>
        <w:tc>
          <w:tcPr>
            <w:tcW w:w="1274" w:type="dxa"/>
            <w:shd w:val="clear" w:color="auto" w:fill="D9D9D9"/>
          </w:tcPr>
          <w:p w14:paraId="779A81C0" w14:textId="77777777" w:rsidR="00CC1B56" w:rsidRDefault="004616CE">
            <w:pPr>
              <w:pStyle w:val="TableParagraph"/>
              <w:spacing w:before="5" w:line="229" w:lineRule="exact"/>
              <w:ind w:left="110"/>
              <w:rPr>
                <w:rFonts w:ascii="Courier New"/>
              </w:rPr>
            </w:pPr>
            <w:r>
              <w:rPr>
                <w:rFonts w:ascii="Courier New"/>
              </w:rPr>
              <w:t>PSBCSUTY</w:t>
            </w:r>
          </w:p>
        </w:tc>
      </w:tr>
      <w:tr w:rsidR="00CC1B56" w14:paraId="1385FFD1" w14:textId="77777777">
        <w:trPr>
          <w:trHeight w:val="248"/>
        </w:trPr>
        <w:tc>
          <w:tcPr>
            <w:tcW w:w="1244" w:type="dxa"/>
            <w:shd w:val="clear" w:color="auto" w:fill="D9D9D9"/>
          </w:tcPr>
          <w:p w14:paraId="64A12264" w14:textId="77777777" w:rsidR="00CC1B56" w:rsidRDefault="004616CE">
            <w:pPr>
              <w:pStyle w:val="TableParagraph"/>
              <w:spacing w:line="229" w:lineRule="exact"/>
              <w:ind w:left="122"/>
              <w:rPr>
                <w:rFonts w:ascii="Courier New"/>
              </w:rPr>
            </w:pPr>
            <w:r>
              <w:rPr>
                <w:rFonts w:ascii="Courier New"/>
              </w:rPr>
              <w:t>PSBMD</w:t>
            </w:r>
          </w:p>
        </w:tc>
        <w:tc>
          <w:tcPr>
            <w:tcW w:w="1316" w:type="dxa"/>
            <w:shd w:val="clear" w:color="auto" w:fill="D9D9D9"/>
          </w:tcPr>
          <w:p w14:paraId="14B131AB" w14:textId="77777777" w:rsidR="00CC1B56" w:rsidRDefault="004616CE">
            <w:pPr>
              <w:pStyle w:val="TableParagraph"/>
              <w:spacing w:line="229" w:lineRule="exact"/>
              <w:ind w:left="151"/>
              <w:rPr>
                <w:rFonts w:ascii="Courier New"/>
              </w:rPr>
            </w:pPr>
            <w:r>
              <w:rPr>
                <w:rFonts w:ascii="Courier New"/>
              </w:rPr>
              <w:t>PSBML</w:t>
            </w:r>
          </w:p>
        </w:tc>
        <w:tc>
          <w:tcPr>
            <w:tcW w:w="1273" w:type="dxa"/>
            <w:shd w:val="clear" w:color="auto" w:fill="D9D9D9"/>
          </w:tcPr>
          <w:p w14:paraId="6CCB30B4" w14:textId="77777777" w:rsidR="00CC1B56" w:rsidRDefault="004616CE">
            <w:pPr>
              <w:pStyle w:val="TableParagraph"/>
              <w:spacing w:line="229" w:lineRule="exact"/>
              <w:ind w:left="108"/>
              <w:rPr>
                <w:rFonts w:ascii="Courier New"/>
              </w:rPr>
            </w:pPr>
            <w:r>
              <w:rPr>
                <w:rFonts w:ascii="Courier New"/>
              </w:rPr>
              <w:t>PSBML1</w:t>
            </w:r>
          </w:p>
        </w:tc>
        <w:tc>
          <w:tcPr>
            <w:tcW w:w="1272" w:type="dxa"/>
            <w:shd w:val="clear" w:color="auto" w:fill="D9D9D9"/>
          </w:tcPr>
          <w:p w14:paraId="4A186373" w14:textId="77777777" w:rsidR="00CC1B56" w:rsidRDefault="004616CE">
            <w:pPr>
              <w:pStyle w:val="TableParagraph"/>
              <w:spacing w:line="229" w:lineRule="exact"/>
              <w:ind w:left="109"/>
              <w:rPr>
                <w:rFonts w:ascii="Courier New"/>
              </w:rPr>
            </w:pPr>
            <w:r>
              <w:rPr>
                <w:rFonts w:ascii="Courier New"/>
              </w:rPr>
              <w:t>PSBML2</w:t>
            </w:r>
          </w:p>
        </w:tc>
        <w:tc>
          <w:tcPr>
            <w:tcW w:w="1272" w:type="dxa"/>
            <w:shd w:val="clear" w:color="auto" w:fill="D9D9D9"/>
          </w:tcPr>
          <w:p w14:paraId="24AC0892" w14:textId="77777777" w:rsidR="00CC1B56" w:rsidRDefault="004616CE">
            <w:pPr>
              <w:pStyle w:val="TableParagraph"/>
              <w:spacing w:line="229" w:lineRule="exact"/>
              <w:ind w:left="108"/>
              <w:rPr>
                <w:rFonts w:ascii="Courier New"/>
              </w:rPr>
            </w:pPr>
            <w:r>
              <w:rPr>
                <w:rFonts w:ascii="Courier New"/>
              </w:rPr>
              <w:t>PSBML3</w:t>
            </w:r>
          </w:p>
        </w:tc>
        <w:tc>
          <w:tcPr>
            <w:tcW w:w="1273" w:type="dxa"/>
            <w:shd w:val="clear" w:color="auto" w:fill="D9D9D9"/>
          </w:tcPr>
          <w:p w14:paraId="76D1A20D" w14:textId="77777777" w:rsidR="00CC1B56" w:rsidRDefault="004616CE">
            <w:pPr>
              <w:pStyle w:val="TableParagraph"/>
              <w:spacing w:line="229" w:lineRule="exact"/>
              <w:ind w:left="110"/>
              <w:rPr>
                <w:rFonts w:ascii="Courier New"/>
              </w:rPr>
            </w:pPr>
            <w:r>
              <w:rPr>
                <w:rFonts w:ascii="Courier New"/>
              </w:rPr>
              <w:t>PSBMLEN</w:t>
            </w:r>
          </w:p>
        </w:tc>
        <w:tc>
          <w:tcPr>
            <w:tcW w:w="1274" w:type="dxa"/>
            <w:shd w:val="clear" w:color="auto" w:fill="D9D9D9"/>
          </w:tcPr>
          <w:p w14:paraId="6342C4D5" w14:textId="77777777" w:rsidR="00CC1B56" w:rsidRDefault="004616CE">
            <w:pPr>
              <w:pStyle w:val="TableParagraph"/>
              <w:spacing w:line="229" w:lineRule="exact"/>
              <w:ind w:left="110"/>
              <w:rPr>
                <w:rFonts w:ascii="Courier New"/>
              </w:rPr>
            </w:pPr>
            <w:r>
              <w:rPr>
                <w:rFonts w:ascii="Courier New"/>
              </w:rPr>
              <w:t>PSBMLEN1</w:t>
            </w:r>
          </w:p>
        </w:tc>
      </w:tr>
      <w:tr w:rsidR="00CC1B56" w14:paraId="0BFABEDB" w14:textId="77777777">
        <w:trPr>
          <w:trHeight w:val="249"/>
        </w:trPr>
        <w:tc>
          <w:tcPr>
            <w:tcW w:w="1244" w:type="dxa"/>
            <w:shd w:val="clear" w:color="auto" w:fill="D9D9D9"/>
          </w:tcPr>
          <w:p w14:paraId="16B39FA3" w14:textId="77777777" w:rsidR="00CC1B56" w:rsidRDefault="004616CE">
            <w:pPr>
              <w:pStyle w:val="TableParagraph"/>
              <w:spacing w:line="230" w:lineRule="exact"/>
              <w:ind w:left="122"/>
              <w:rPr>
                <w:rFonts w:ascii="Courier New"/>
              </w:rPr>
            </w:pPr>
            <w:r>
              <w:rPr>
                <w:rFonts w:ascii="Courier New"/>
              </w:rPr>
              <w:t>PSBMLHS</w:t>
            </w:r>
          </w:p>
        </w:tc>
        <w:tc>
          <w:tcPr>
            <w:tcW w:w="1316" w:type="dxa"/>
            <w:shd w:val="clear" w:color="auto" w:fill="D9D9D9"/>
          </w:tcPr>
          <w:p w14:paraId="03FFF83A" w14:textId="77777777" w:rsidR="00CC1B56" w:rsidRDefault="004616CE">
            <w:pPr>
              <w:pStyle w:val="TableParagraph"/>
              <w:spacing w:line="230" w:lineRule="exact"/>
              <w:ind w:left="0" w:right="106"/>
              <w:jc w:val="right"/>
              <w:rPr>
                <w:rFonts w:ascii="Courier New"/>
              </w:rPr>
            </w:pPr>
            <w:r>
              <w:rPr>
                <w:rFonts w:ascii="Courier New"/>
                <w:w w:val="95"/>
              </w:rPr>
              <w:t>PSBMLLKU</w:t>
            </w:r>
          </w:p>
        </w:tc>
        <w:tc>
          <w:tcPr>
            <w:tcW w:w="1273" w:type="dxa"/>
            <w:shd w:val="clear" w:color="auto" w:fill="D9D9D9"/>
          </w:tcPr>
          <w:p w14:paraId="0DE26B8A" w14:textId="77777777" w:rsidR="00CC1B56" w:rsidRDefault="004616CE">
            <w:pPr>
              <w:pStyle w:val="TableParagraph"/>
              <w:spacing w:line="230" w:lineRule="exact"/>
              <w:ind w:left="108"/>
              <w:rPr>
                <w:rFonts w:ascii="Courier New"/>
              </w:rPr>
            </w:pPr>
            <w:r>
              <w:rPr>
                <w:rFonts w:ascii="Courier New"/>
              </w:rPr>
              <w:t>PSBMLTS</w:t>
            </w:r>
          </w:p>
        </w:tc>
        <w:tc>
          <w:tcPr>
            <w:tcW w:w="1272" w:type="dxa"/>
            <w:shd w:val="clear" w:color="auto" w:fill="D9D9D9"/>
          </w:tcPr>
          <w:p w14:paraId="424455E3" w14:textId="77777777" w:rsidR="00CC1B56" w:rsidRDefault="004616CE">
            <w:pPr>
              <w:pStyle w:val="TableParagraph"/>
              <w:spacing w:line="230" w:lineRule="exact"/>
              <w:ind w:left="109"/>
              <w:rPr>
                <w:rFonts w:ascii="Courier New"/>
              </w:rPr>
            </w:pPr>
            <w:r>
              <w:rPr>
                <w:rFonts w:ascii="Courier New"/>
              </w:rPr>
              <w:t>PSBMLU</w:t>
            </w:r>
          </w:p>
        </w:tc>
        <w:tc>
          <w:tcPr>
            <w:tcW w:w="1272" w:type="dxa"/>
            <w:shd w:val="clear" w:color="auto" w:fill="D9D9D9"/>
          </w:tcPr>
          <w:p w14:paraId="529FCD9D" w14:textId="77777777" w:rsidR="00CC1B56" w:rsidRDefault="004616CE">
            <w:pPr>
              <w:pStyle w:val="TableParagraph"/>
              <w:spacing w:line="230" w:lineRule="exact"/>
              <w:ind w:left="108"/>
              <w:rPr>
                <w:rFonts w:ascii="Courier New"/>
              </w:rPr>
            </w:pPr>
            <w:r>
              <w:rPr>
                <w:rFonts w:ascii="Courier New"/>
              </w:rPr>
              <w:t>PSBMLVAL</w:t>
            </w:r>
          </w:p>
        </w:tc>
        <w:tc>
          <w:tcPr>
            <w:tcW w:w="1273" w:type="dxa"/>
            <w:shd w:val="clear" w:color="auto" w:fill="D9D9D9"/>
          </w:tcPr>
          <w:p w14:paraId="579FEC4E" w14:textId="77777777" w:rsidR="00CC1B56" w:rsidRDefault="004616CE">
            <w:pPr>
              <w:pStyle w:val="TableParagraph"/>
              <w:spacing w:line="230" w:lineRule="exact"/>
              <w:ind w:left="110"/>
              <w:rPr>
                <w:rFonts w:ascii="Courier New"/>
              </w:rPr>
            </w:pPr>
            <w:r>
              <w:rPr>
                <w:rFonts w:ascii="Courier New"/>
              </w:rPr>
              <w:t>PSBO</w:t>
            </w:r>
          </w:p>
        </w:tc>
        <w:tc>
          <w:tcPr>
            <w:tcW w:w="1274" w:type="dxa"/>
            <w:shd w:val="clear" w:color="auto" w:fill="D9D9D9"/>
          </w:tcPr>
          <w:p w14:paraId="2D39583C" w14:textId="77777777" w:rsidR="00CC1B56" w:rsidRDefault="004616CE">
            <w:pPr>
              <w:pStyle w:val="TableParagraph"/>
              <w:spacing w:line="230" w:lineRule="exact"/>
              <w:ind w:left="110"/>
              <w:rPr>
                <w:rFonts w:ascii="Courier New"/>
              </w:rPr>
            </w:pPr>
            <w:r>
              <w:rPr>
                <w:rFonts w:ascii="Courier New"/>
              </w:rPr>
              <w:t>PSBO1</w:t>
            </w:r>
          </w:p>
        </w:tc>
      </w:tr>
      <w:tr w:rsidR="00CC1B56" w14:paraId="315ACF39" w14:textId="77777777">
        <w:trPr>
          <w:trHeight w:val="249"/>
        </w:trPr>
        <w:tc>
          <w:tcPr>
            <w:tcW w:w="1244" w:type="dxa"/>
            <w:shd w:val="clear" w:color="auto" w:fill="D9D9D9"/>
          </w:tcPr>
          <w:p w14:paraId="2D788EDB" w14:textId="77777777" w:rsidR="00CC1B56" w:rsidRDefault="004616CE">
            <w:pPr>
              <w:pStyle w:val="TableParagraph"/>
              <w:spacing w:line="229" w:lineRule="exact"/>
              <w:ind w:left="122"/>
              <w:rPr>
                <w:rFonts w:ascii="Courier New"/>
              </w:rPr>
            </w:pPr>
            <w:r>
              <w:rPr>
                <w:rFonts w:ascii="Courier New"/>
              </w:rPr>
              <w:t>PSBOAL</w:t>
            </w:r>
          </w:p>
        </w:tc>
        <w:tc>
          <w:tcPr>
            <w:tcW w:w="1316" w:type="dxa"/>
            <w:shd w:val="clear" w:color="auto" w:fill="D9D9D9"/>
          </w:tcPr>
          <w:p w14:paraId="050D435A" w14:textId="77777777" w:rsidR="00CC1B56" w:rsidRDefault="004616CE">
            <w:pPr>
              <w:pStyle w:val="TableParagraph"/>
              <w:spacing w:line="229" w:lineRule="exact"/>
              <w:ind w:left="151"/>
              <w:rPr>
                <w:rFonts w:ascii="Courier New"/>
              </w:rPr>
            </w:pPr>
            <w:r>
              <w:rPr>
                <w:rFonts w:ascii="Courier New"/>
              </w:rPr>
              <w:t>PSBOBL</w:t>
            </w:r>
          </w:p>
        </w:tc>
        <w:tc>
          <w:tcPr>
            <w:tcW w:w="1273" w:type="dxa"/>
            <w:shd w:val="clear" w:color="auto" w:fill="D9D9D9"/>
          </w:tcPr>
          <w:p w14:paraId="68DD745D" w14:textId="77777777" w:rsidR="00CC1B56" w:rsidRDefault="004616CE">
            <w:pPr>
              <w:pStyle w:val="TableParagraph"/>
              <w:spacing w:line="229" w:lineRule="exact"/>
              <w:ind w:left="108"/>
              <w:rPr>
                <w:rFonts w:ascii="Courier New"/>
              </w:rPr>
            </w:pPr>
            <w:r>
              <w:rPr>
                <w:rFonts w:ascii="Courier New"/>
              </w:rPr>
              <w:t>PSBOBLU</w:t>
            </w:r>
          </w:p>
        </w:tc>
        <w:tc>
          <w:tcPr>
            <w:tcW w:w="1272" w:type="dxa"/>
            <w:shd w:val="clear" w:color="auto" w:fill="D9D9D9"/>
          </w:tcPr>
          <w:p w14:paraId="12C5F51F" w14:textId="77777777" w:rsidR="00CC1B56" w:rsidRDefault="004616CE">
            <w:pPr>
              <w:pStyle w:val="TableParagraph"/>
              <w:spacing w:line="229" w:lineRule="exact"/>
              <w:ind w:left="109"/>
              <w:rPr>
                <w:rFonts w:ascii="Courier New"/>
              </w:rPr>
            </w:pPr>
            <w:r>
              <w:rPr>
                <w:rFonts w:ascii="Courier New"/>
              </w:rPr>
              <w:t>PSBOBZ</w:t>
            </w:r>
          </w:p>
        </w:tc>
        <w:tc>
          <w:tcPr>
            <w:tcW w:w="1272" w:type="dxa"/>
            <w:shd w:val="clear" w:color="auto" w:fill="D9D9D9"/>
          </w:tcPr>
          <w:p w14:paraId="4F5957DD" w14:textId="77777777" w:rsidR="00CC1B56" w:rsidRDefault="004616CE">
            <w:pPr>
              <w:pStyle w:val="TableParagraph"/>
              <w:spacing w:line="229" w:lineRule="exact"/>
              <w:ind w:left="108"/>
              <w:rPr>
                <w:rFonts w:ascii="Courier New"/>
              </w:rPr>
            </w:pPr>
            <w:r>
              <w:rPr>
                <w:rFonts w:ascii="Courier New"/>
              </w:rPr>
              <w:t>PSBOCE</w:t>
            </w:r>
          </w:p>
        </w:tc>
        <w:tc>
          <w:tcPr>
            <w:tcW w:w="1273" w:type="dxa"/>
            <w:shd w:val="clear" w:color="auto" w:fill="D9D9D9"/>
          </w:tcPr>
          <w:p w14:paraId="318C9C91" w14:textId="77777777" w:rsidR="00CC1B56" w:rsidRDefault="004616CE">
            <w:pPr>
              <w:pStyle w:val="TableParagraph"/>
              <w:spacing w:line="229" w:lineRule="exact"/>
              <w:ind w:left="110"/>
              <w:rPr>
                <w:rFonts w:ascii="Courier New"/>
              </w:rPr>
            </w:pPr>
            <w:r>
              <w:rPr>
                <w:rFonts w:ascii="Courier New"/>
              </w:rPr>
              <w:t>PSBOCE1</w:t>
            </w:r>
          </w:p>
        </w:tc>
        <w:tc>
          <w:tcPr>
            <w:tcW w:w="1274" w:type="dxa"/>
            <w:shd w:val="clear" w:color="auto" w:fill="D9D9D9"/>
          </w:tcPr>
          <w:p w14:paraId="7A5F3400" w14:textId="77777777" w:rsidR="00CC1B56" w:rsidRDefault="004616CE">
            <w:pPr>
              <w:pStyle w:val="TableParagraph"/>
              <w:spacing w:line="229" w:lineRule="exact"/>
              <w:ind w:left="110"/>
              <w:rPr>
                <w:rFonts w:ascii="Courier New"/>
              </w:rPr>
            </w:pPr>
            <w:r>
              <w:rPr>
                <w:rFonts w:ascii="Courier New"/>
              </w:rPr>
              <w:t>PSBOCI</w:t>
            </w:r>
          </w:p>
        </w:tc>
      </w:tr>
      <w:tr w:rsidR="00CC1B56" w14:paraId="704E3E79" w14:textId="77777777">
        <w:trPr>
          <w:trHeight w:val="248"/>
        </w:trPr>
        <w:tc>
          <w:tcPr>
            <w:tcW w:w="1244" w:type="dxa"/>
            <w:shd w:val="clear" w:color="auto" w:fill="D9D9D9"/>
          </w:tcPr>
          <w:p w14:paraId="03CC94DA" w14:textId="77777777" w:rsidR="00CC1B56" w:rsidRDefault="004616CE">
            <w:pPr>
              <w:pStyle w:val="TableParagraph"/>
              <w:spacing w:line="229" w:lineRule="exact"/>
              <w:ind w:left="122"/>
              <w:rPr>
                <w:rFonts w:ascii="Courier New"/>
              </w:rPr>
            </w:pPr>
            <w:r>
              <w:rPr>
                <w:rFonts w:ascii="Courier New"/>
              </w:rPr>
              <w:t>PSBOCI1</w:t>
            </w:r>
          </w:p>
        </w:tc>
        <w:tc>
          <w:tcPr>
            <w:tcW w:w="1316" w:type="dxa"/>
            <w:shd w:val="clear" w:color="auto" w:fill="D9D9D9"/>
          </w:tcPr>
          <w:p w14:paraId="5A772C30" w14:textId="77777777" w:rsidR="00CC1B56" w:rsidRDefault="004616CE">
            <w:pPr>
              <w:pStyle w:val="TableParagraph"/>
              <w:spacing w:line="229" w:lineRule="exact"/>
              <w:ind w:left="151"/>
              <w:rPr>
                <w:rFonts w:ascii="Courier New"/>
              </w:rPr>
            </w:pPr>
            <w:r>
              <w:rPr>
                <w:rFonts w:ascii="Courier New"/>
              </w:rPr>
              <w:t>PSBOCM</w:t>
            </w:r>
          </w:p>
        </w:tc>
        <w:tc>
          <w:tcPr>
            <w:tcW w:w="1273" w:type="dxa"/>
            <w:shd w:val="clear" w:color="auto" w:fill="D9D9D9"/>
          </w:tcPr>
          <w:p w14:paraId="28E701BC" w14:textId="77777777" w:rsidR="00CC1B56" w:rsidRDefault="004616CE">
            <w:pPr>
              <w:pStyle w:val="TableParagraph"/>
              <w:spacing w:line="229" w:lineRule="exact"/>
              <w:ind w:left="108"/>
              <w:rPr>
                <w:rFonts w:ascii="Courier New"/>
              </w:rPr>
            </w:pPr>
            <w:r>
              <w:rPr>
                <w:rFonts w:ascii="Courier New"/>
              </w:rPr>
              <w:t>PSBOCM1</w:t>
            </w:r>
          </w:p>
        </w:tc>
        <w:tc>
          <w:tcPr>
            <w:tcW w:w="1272" w:type="dxa"/>
            <w:shd w:val="clear" w:color="auto" w:fill="D9D9D9"/>
          </w:tcPr>
          <w:p w14:paraId="413A4A09" w14:textId="77777777" w:rsidR="00CC1B56" w:rsidRDefault="004616CE">
            <w:pPr>
              <w:pStyle w:val="TableParagraph"/>
              <w:spacing w:line="229" w:lineRule="exact"/>
              <w:ind w:left="109"/>
              <w:rPr>
                <w:rFonts w:ascii="Courier New"/>
              </w:rPr>
            </w:pPr>
            <w:r>
              <w:rPr>
                <w:rFonts w:ascii="Courier New"/>
              </w:rPr>
              <w:t>PSBOCP</w:t>
            </w:r>
          </w:p>
        </w:tc>
        <w:tc>
          <w:tcPr>
            <w:tcW w:w="1272" w:type="dxa"/>
            <w:shd w:val="clear" w:color="auto" w:fill="D9D9D9"/>
          </w:tcPr>
          <w:p w14:paraId="743712B5" w14:textId="77777777" w:rsidR="00CC1B56" w:rsidRDefault="004616CE">
            <w:pPr>
              <w:pStyle w:val="TableParagraph"/>
              <w:spacing w:line="229" w:lineRule="exact"/>
              <w:ind w:left="108"/>
              <w:rPr>
                <w:rFonts w:ascii="Courier New"/>
              </w:rPr>
            </w:pPr>
            <w:r>
              <w:rPr>
                <w:rFonts w:ascii="Courier New"/>
              </w:rPr>
              <w:t>PSBOCP1</w:t>
            </w:r>
          </w:p>
        </w:tc>
        <w:tc>
          <w:tcPr>
            <w:tcW w:w="1273" w:type="dxa"/>
            <w:shd w:val="clear" w:color="auto" w:fill="D9D9D9"/>
          </w:tcPr>
          <w:p w14:paraId="7FD5A8FB" w14:textId="77777777" w:rsidR="00CC1B56" w:rsidRDefault="004616CE">
            <w:pPr>
              <w:pStyle w:val="TableParagraph"/>
              <w:spacing w:line="229" w:lineRule="exact"/>
              <w:ind w:left="110"/>
              <w:rPr>
                <w:rFonts w:ascii="Courier New"/>
              </w:rPr>
            </w:pPr>
            <w:r>
              <w:rPr>
                <w:rFonts w:ascii="Courier New"/>
              </w:rPr>
              <w:t>PSBODL</w:t>
            </w:r>
          </w:p>
        </w:tc>
        <w:tc>
          <w:tcPr>
            <w:tcW w:w="1274" w:type="dxa"/>
            <w:shd w:val="clear" w:color="auto" w:fill="D9D9D9"/>
          </w:tcPr>
          <w:p w14:paraId="42C08F82" w14:textId="77777777" w:rsidR="00CC1B56" w:rsidRDefault="004616CE">
            <w:pPr>
              <w:pStyle w:val="TableParagraph"/>
              <w:spacing w:line="229" w:lineRule="exact"/>
              <w:ind w:left="110"/>
              <w:rPr>
                <w:rFonts w:ascii="Courier New"/>
              </w:rPr>
            </w:pPr>
            <w:r>
              <w:rPr>
                <w:rFonts w:ascii="Courier New"/>
              </w:rPr>
              <w:t>PSBODL1</w:t>
            </w:r>
          </w:p>
        </w:tc>
      </w:tr>
      <w:tr w:rsidR="00CC1B56" w14:paraId="00B6E92D" w14:textId="77777777">
        <w:trPr>
          <w:trHeight w:val="249"/>
        </w:trPr>
        <w:tc>
          <w:tcPr>
            <w:tcW w:w="1244" w:type="dxa"/>
            <w:shd w:val="clear" w:color="auto" w:fill="D9D9D9"/>
          </w:tcPr>
          <w:p w14:paraId="04BF9668" w14:textId="77777777" w:rsidR="00CC1B56" w:rsidRDefault="004616CE">
            <w:pPr>
              <w:pStyle w:val="TableParagraph"/>
              <w:spacing w:line="230" w:lineRule="exact"/>
              <w:ind w:left="122"/>
              <w:rPr>
                <w:rFonts w:ascii="Courier New"/>
              </w:rPr>
            </w:pPr>
            <w:r>
              <w:rPr>
                <w:rFonts w:ascii="Courier New"/>
              </w:rPr>
              <w:t>PSBODO</w:t>
            </w:r>
          </w:p>
        </w:tc>
        <w:tc>
          <w:tcPr>
            <w:tcW w:w="1316" w:type="dxa"/>
            <w:shd w:val="clear" w:color="auto" w:fill="D9D9D9"/>
          </w:tcPr>
          <w:p w14:paraId="44F9BD5E" w14:textId="77777777" w:rsidR="00CC1B56" w:rsidRDefault="004616CE">
            <w:pPr>
              <w:pStyle w:val="TableParagraph"/>
              <w:spacing w:line="230" w:lineRule="exact"/>
              <w:ind w:left="151"/>
              <w:rPr>
                <w:rFonts w:ascii="Courier New"/>
              </w:rPr>
            </w:pPr>
            <w:r>
              <w:rPr>
                <w:rFonts w:ascii="Courier New"/>
              </w:rPr>
              <w:t>PSBOHDR</w:t>
            </w:r>
          </w:p>
        </w:tc>
        <w:tc>
          <w:tcPr>
            <w:tcW w:w="1273" w:type="dxa"/>
            <w:shd w:val="clear" w:color="auto" w:fill="D9D9D9"/>
          </w:tcPr>
          <w:p w14:paraId="3BE291B8" w14:textId="77777777" w:rsidR="00CC1B56" w:rsidRDefault="004616CE">
            <w:pPr>
              <w:pStyle w:val="TableParagraph"/>
              <w:spacing w:line="230" w:lineRule="exact"/>
              <w:ind w:left="108"/>
              <w:rPr>
                <w:rFonts w:ascii="Courier New"/>
              </w:rPr>
            </w:pPr>
            <w:r>
              <w:rPr>
                <w:rFonts w:ascii="Courier New"/>
              </w:rPr>
              <w:t>PSBOIV</w:t>
            </w:r>
          </w:p>
        </w:tc>
        <w:tc>
          <w:tcPr>
            <w:tcW w:w="1272" w:type="dxa"/>
            <w:shd w:val="clear" w:color="auto" w:fill="D9D9D9"/>
          </w:tcPr>
          <w:p w14:paraId="7DFD2020" w14:textId="77777777" w:rsidR="00CC1B56" w:rsidRDefault="004616CE">
            <w:pPr>
              <w:pStyle w:val="TableParagraph"/>
              <w:spacing w:line="230" w:lineRule="exact"/>
              <w:ind w:left="109"/>
              <w:rPr>
                <w:rFonts w:ascii="Courier New"/>
              </w:rPr>
            </w:pPr>
            <w:r>
              <w:rPr>
                <w:rFonts w:ascii="Courier New"/>
              </w:rPr>
              <w:t>PSBOIV1</w:t>
            </w:r>
          </w:p>
        </w:tc>
        <w:tc>
          <w:tcPr>
            <w:tcW w:w="1272" w:type="dxa"/>
            <w:shd w:val="clear" w:color="auto" w:fill="D9D9D9"/>
          </w:tcPr>
          <w:p w14:paraId="72C6551F" w14:textId="77777777" w:rsidR="00CC1B56" w:rsidRDefault="004616CE">
            <w:pPr>
              <w:pStyle w:val="TableParagraph"/>
              <w:spacing w:line="230" w:lineRule="exact"/>
              <w:ind w:left="108"/>
              <w:rPr>
                <w:rFonts w:ascii="Courier New"/>
              </w:rPr>
            </w:pPr>
            <w:r>
              <w:rPr>
                <w:rFonts w:ascii="Courier New"/>
              </w:rPr>
              <w:t>PSBOMD</w:t>
            </w:r>
          </w:p>
        </w:tc>
        <w:tc>
          <w:tcPr>
            <w:tcW w:w="1273" w:type="dxa"/>
            <w:shd w:val="clear" w:color="auto" w:fill="D9D9D9"/>
          </w:tcPr>
          <w:p w14:paraId="3DBC7CE0" w14:textId="77777777" w:rsidR="00CC1B56" w:rsidRDefault="004616CE">
            <w:pPr>
              <w:pStyle w:val="TableParagraph"/>
              <w:spacing w:line="230" w:lineRule="exact"/>
              <w:ind w:left="110"/>
              <w:rPr>
                <w:rFonts w:ascii="Courier New"/>
              </w:rPr>
            </w:pPr>
            <w:r>
              <w:rPr>
                <w:rFonts w:ascii="Courier New"/>
              </w:rPr>
              <w:t>PSBOMH</w:t>
            </w:r>
          </w:p>
        </w:tc>
        <w:tc>
          <w:tcPr>
            <w:tcW w:w="1274" w:type="dxa"/>
            <w:shd w:val="clear" w:color="auto" w:fill="D9D9D9"/>
          </w:tcPr>
          <w:p w14:paraId="030F6589" w14:textId="77777777" w:rsidR="00CC1B56" w:rsidRDefault="004616CE">
            <w:pPr>
              <w:pStyle w:val="TableParagraph"/>
              <w:spacing w:line="230" w:lineRule="exact"/>
              <w:ind w:left="110"/>
              <w:rPr>
                <w:rFonts w:ascii="Courier New"/>
              </w:rPr>
            </w:pPr>
            <w:r>
              <w:rPr>
                <w:rFonts w:ascii="Courier New"/>
              </w:rPr>
              <w:t>PSBOMH1</w:t>
            </w:r>
          </w:p>
        </w:tc>
      </w:tr>
      <w:tr w:rsidR="00CC1B56" w14:paraId="337F51A1" w14:textId="77777777">
        <w:trPr>
          <w:trHeight w:val="249"/>
        </w:trPr>
        <w:tc>
          <w:tcPr>
            <w:tcW w:w="1244" w:type="dxa"/>
            <w:shd w:val="clear" w:color="auto" w:fill="D9D9D9"/>
          </w:tcPr>
          <w:p w14:paraId="041C23DE" w14:textId="77777777" w:rsidR="00CC1B56" w:rsidRDefault="004616CE">
            <w:pPr>
              <w:pStyle w:val="TableParagraph"/>
              <w:spacing w:line="229" w:lineRule="exact"/>
              <w:ind w:left="122"/>
              <w:rPr>
                <w:rFonts w:ascii="Courier New"/>
              </w:rPr>
            </w:pPr>
            <w:r>
              <w:rPr>
                <w:rFonts w:ascii="Courier New"/>
              </w:rPr>
              <w:t>PSBOMH2</w:t>
            </w:r>
          </w:p>
        </w:tc>
        <w:tc>
          <w:tcPr>
            <w:tcW w:w="1316" w:type="dxa"/>
            <w:shd w:val="clear" w:color="auto" w:fill="D9D9D9"/>
          </w:tcPr>
          <w:p w14:paraId="4698AED2" w14:textId="77777777" w:rsidR="00CC1B56" w:rsidRDefault="004616CE">
            <w:pPr>
              <w:pStyle w:val="TableParagraph"/>
              <w:spacing w:line="229" w:lineRule="exact"/>
              <w:ind w:left="151"/>
              <w:rPr>
                <w:rFonts w:ascii="Courier New"/>
              </w:rPr>
            </w:pPr>
            <w:r>
              <w:rPr>
                <w:rFonts w:ascii="Courier New"/>
              </w:rPr>
              <w:t>PSBOML</w:t>
            </w:r>
          </w:p>
        </w:tc>
        <w:tc>
          <w:tcPr>
            <w:tcW w:w="1273" w:type="dxa"/>
            <w:shd w:val="clear" w:color="auto" w:fill="D9D9D9"/>
          </w:tcPr>
          <w:p w14:paraId="6A777753" w14:textId="77777777" w:rsidR="00CC1B56" w:rsidRDefault="004616CE">
            <w:pPr>
              <w:pStyle w:val="TableParagraph"/>
              <w:spacing w:line="229" w:lineRule="exact"/>
              <w:ind w:left="108"/>
              <w:rPr>
                <w:rFonts w:ascii="Courier New"/>
              </w:rPr>
            </w:pPr>
            <w:r>
              <w:rPr>
                <w:rFonts w:ascii="Courier New"/>
              </w:rPr>
              <w:t>PSBOMM</w:t>
            </w:r>
          </w:p>
        </w:tc>
        <w:tc>
          <w:tcPr>
            <w:tcW w:w="1272" w:type="dxa"/>
            <w:shd w:val="clear" w:color="auto" w:fill="D9D9D9"/>
          </w:tcPr>
          <w:p w14:paraId="042990AF" w14:textId="77777777" w:rsidR="00CC1B56" w:rsidRDefault="004616CE">
            <w:pPr>
              <w:pStyle w:val="TableParagraph"/>
              <w:spacing w:line="229" w:lineRule="exact"/>
              <w:ind w:left="109"/>
              <w:rPr>
                <w:rFonts w:ascii="Courier New"/>
              </w:rPr>
            </w:pPr>
            <w:r>
              <w:rPr>
                <w:rFonts w:ascii="Courier New"/>
              </w:rPr>
              <w:t>PSBOMM2</w:t>
            </w:r>
          </w:p>
        </w:tc>
        <w:tc>
          <w:tcPr>
            <w:tcW w:w="1272" w:type="dxa"/>
            <w:shd w:val="clear" w:color="auto" w:fill="D9D9D9"/>
          </w:tcPr>
          <w:p w14:paraId="49A041C5" w14:textId="77777777" w:rsidR="00CC1B56" w:rsidRDefault="004616CE">
            <w:pPr>
              <w:pStyle w:val="TableParagraph"/>
              <w:spacing w:line="229" w:lineRule="exact"/>
              <w:ind w:left="108"/>
              <w:rPr>
                <w:rFonts w:ascii="Courier New"/>
              </w:rPr>
            </w:pPr>
            <w:r>
              <w:rPr>
                <w:rFonts w:ascii="Courier New"/>
              </w:rPr>
              <w:t>PSBOMSF</w:t>
            </w:r>
          </w:p>
        </w:tc>
        <w:tc>
          <w:tcPr>
            <w:tcW w:w="1273" w:type="dxa"/>
            <w:shd w:val="clear" w:color="auto" w:fill="D9D9D9"/>
          </w:tcPr>
          <w:p w14:paraId="24080540" w14:textId="77777777" w:rsidR="00CC1B56" w:rsidRDefault="004616CE">
            <w:pPr>
              <w:pStyle w:val="TableParagraph"/>
              <w:spacing w:line="229" w:lineRule="exact"/>
              <w:ind w:left="110"/>
              <w:rPr>
                <w:rFonts w:ascii="Courier New"/>
              </w:rPr>
            </w:pPr>
            <w:r>
              <w:rPr>
                <w:rFonts w:ascii="Courier New"/>
              </w:rPr>
              <w:t>PSBOMT</w:t>
            </w:r>
          </w:p>
        </w:tc>
        <w:tc>
          <w:tcPr>
            <w:tcW w:w="1274" w:type="dxa"/>
            <w:shd w:val="clear" w:color="auto" w:fill="D9D9D9"/>
          </w:tcPr>
          <w:p w14:paraId="62BE2431" w14:textId="77777777" w:rsidR="00CC1B56" w:rsidRDefault="004616CE">
            <w:pPr>
              <w:pStyle w:val="TableParagraph"/>
              <w:spacing w:line="229" w:lineRule="exact"/>
              <w:ind w:left="110"/>
              <w:rPr>
                <w:rFonts w:ascii="Courier New"/>
              </w:rPr>
            </w:pPr>
            <w:r>
              <w:rPr>
                <w:rFonts w:ascii="Courier New"/>
              </w:rPr>
              <w:t>PSBOMT1</w:t>
            </w:r>
          </w:p>
        </w:tc>
      </w:tr>
      <w:tr w:rsidR="00CC1B56" w14:paraId="717E4A4F" w14:textId="77777777">
        <w:trPr>
          <w:trHeight w:val="248"/>
        </w:trPr>
        <w:tc>
          <w:tcPr>
            <w:tcW w:w="1244" w:type="dxa"/>
            <w:shd w:val="clear" w:color="auto" w:fill="D9D9D9"/>
          </w:tcPr>
          <w:p w14:paraId="366B618F" w14:textId="77777777" w:rsidR="00CC1B56" w:rsidRDefault="004616CE">
            <w:pPr>
              <w:pStyle w:val="TableParagraph"/>
              <w:spacing w:line="229" w:lineRule="exact"/>
              <w:ind w:left="122"/>
              <w:rPr>
                <w:rFonts w:ascii="Courier New"/>
              </w:rPr>
            </w:pPr>
            <w:r>
              <w:rPr>
                <w:rFonts w:ascii="Courier New"/>
              </w:rPr>
              <w:t>PSBOMV</w:t>
            </w:r>
          </w:p>
        </w:tc>
        <w:tc>
          <w:tcPr>
            <w:tcW w:w="1316" w:type="dxa"/>
            <w:shd w:val="clear" w:color="auto" w:fill="D9D9D9"/>
          </w:tcPr>
          <w:p w14:paraId="508A7D25" w14:textId="77777777" w:rsidR="00CC1B56" w:rsidRDefault="004616CE">
            <w:pPr>
              <w:pStyle w:val="TableParagraph"/>
              <w:spacing w:line="229" w:lineRule="exact"/>
              <w:ind w:left="151"/>
              <w:rPr>
                <w:rFonts w:ascii="Courier New"/>
              </w:rPr>
            </w:pPr>
            <w:r>
              <w:rPr>
                <w:rFonts w:ascii="Courier New"/>
              </w:rPr>
              <w:t>PSBOPE</w:t>
            </w:r>
          </w:p>
        </w:tc>
        <w:tc>
          <w:tcPr>
            <w:tcW w:w="1273" w:type="dxa"/>
            <w:shd w:val="clear" w:color="auto" w:fill="D9D9D9"/>
          </w:tcPr>
          <w:p w14:paraId="6BEFD83E" w14:textId="77777777" w:rsidR="00CC1B56" w:rsidRDefault="004616CE">
            <w:pPr>
              <w:pStyle w:val="TableParagraph"/>
              <w:spacing w:line="229" w:lineRule="exact"/>
              <w:ind w:left="108"/>
              <w:rPr>
                <w:rFonts w:ascii="Courier New"/>
              </w:rPr>
            </w:pPr>
            <w:r>
              <w:rPr>
                <w:rFonts w:ascii="Courier New"/>
              </w:rPr>
              <w:t>PSBOPF</w:t>
            </w:r>
          </w:p>
        </w:tc>
        <w:tc>
          <w:tcPr>
            <w:tcW w:w="1272" w:type="dxa"/>
            <w:shd w:val="clear" w:color="auto" w:fill="D9D9D9"/>
          </w:tcPr>
          <w:p w14:paraId="6B47C0A0" w14:textId="77777777" w:rsidR="00CC1B56" w:rsidRDefault="004616CE">
            <w:pPr>
              <w:pStyle w:val="TableParagraph"/>
              <w:spacing w:line="229" w:lineRule="exact"/>
              <w:ind w:left="109"/>
              <w:rPr>
                <w:rFonts w:ascii="Courier New"/>
              </w:rPr>
            </w:pPr>
            <w:r>
              <w:rPr>
                <w:rFonts w:ascii="Courier New"/>
              </w:rPr>
              <w:t>PSBOPI</w:t>
            </w:r>
          </w:p>
        </w:tc>
        <w:tc>
          <w:tcPr>
            <w:tcW w:w="1272" w:type="dxa"/>
            <w:shd w:val="clear" w:color="auto" w:fill="D9D9D9"/>
          </w:tcPr>
          <w:p w14:paraId="3AB5AEF0" w14:textId="77777777" w:rsidR="00CC1B56" w:rsidRDefault="004616CE">
            <w:pPr>
              <w:pStyle w:val="TableParagraph"/>
              <w:spacing w:line="229" w:lineRule="exact"/>
              <w:ind w:left="108"/>
              <w:rPr>
                <w:rFonts w:ascii="Courier New"/>
              </w:rPr>
            </w:pPr>
            <w:r>
              <w:rPr>
                <w:rFonts w:ascii="Courier New"/>
              </w:rPr>
              <w:t>PSBOPM</w:t>
            </w:r>
          </w:p>
        </w:tc>
        <w:tc>
          <w:tcPr>
            <w:tcW w:w="1273" w:type="dxa"/>
            <w:shd w:val="clear" w:color="auto" w:fill="D9D9D9"/>
          </w:tcPr>
          <w:p w14:paraId="67050DEB" w14:textId="77777777" w:rsidR="00CC1B56" w:rsidRDefault="004616CE">
            <w:pPr>
              <w:pStyle w:val="TableParagraph"/>
              <w:spacing w:line="229" w:lineRule="exact"/>
              <w:ind w:left="110"/>
              <w:rPr>
                <w:rFonts w:ascii="Courier New"/>
              </w:rPr>
            </w:pPr>
            <w:r>
              <w:rPr>
                <w:rFonts w:ascii="Courier New"/>
              </w:rPr>
              <w:t>PSBOSF</w:t>
            </w:r>
          </w:p>
        </w:tc>
        <w:tc>
          <w:tcPr>
            <w:tcW w:w="1274" w:type="dxa"/>
            <w:shd w:val="clear" w:color="auto" w:fill="D9D9D9"/>
          </w:tcPr>
          <w:p w14:paraId="47F3DD51" w14:textId="77777777" w:rsidR="00CC1B56" w:rsidRDefault="004616CE">
            <w:pPr>
              <w:pStyle w:val="TableParagraph"/>
              <w:spacing w:line="229" w:lineRule="exact"/>
              <w:ind w:left="110"/>
              <w:rPr>
                <w:rFonts w:ascii="Courier New"/>
              </w:rPr>
            </w:pPr>
            <w:r>
              <w:rPr>
                <w:rFonts w:ascii="Courier New"/>
              </w:rPr>
              <w:t>PSBOST</w:t>
            </w:r>
          </w:p>
        </w:tc>
      </w:tr>
      <w:tr w:rsidR="00CC1B56" w14:paraId="0F10178D" w14:textId="77777777">
        <w:trPr>
          <w:trHeight w:val="249"/>
        </w:trPr>
        <w:tc>
          <w:tcPr>
            <w:tcW w:w="1244" w:type="dxa"/>
            <w:shd w:val="clear" w:color="auto" w:fill="D9D9D9"/>
          </w:tcPr>
          <w:p w14:paraId="14F5A965" w14:textId="77777777" w:rsidR="00CC1B56" w:rsidRDefault="004616CE">
            <w:pPr>
              <w:pStyle w:val="TableParagraph"/>
              <w:spacing w:line="230" w:lineRule="exact"/>
              <w:ind w:left="122"/>
              <w:rPr>
                <w:rFonts w:ascii="Courier New"/>
              </w:rPr>
            </w:pPr>
            <w:r>
              <w:rPr>
                <w:rFonts w:ascii="Courier New"/>
              </w:rPr>
              <w:t>PSBOVT</w:t>
            </w:r>
          </w:p>
        </w:tc>
        <w:tc>
          <w:tcPr>
            <w:tcW w:w="1316" w:type="dxa"/>
            <w:shd w:val="clear" w:color="auto" w:fill="D9D9D9"/>
          </w:tcPr>
          <w:p w14:paraId="2F70425D" w14:textId="77777777" w:rsidR="00CC1B56" w:rsidRDefault="004616CE">
            <w:pPr>
              <w:pStyle w:val="TableParagraph"/>
              <w:spacing w:line="230" w:lineRule="exact"/>
              <w:ind w:left="151"/>
              <w:rPr>
                <w:rFonts w:ascii="Courier New"/>
              </w:rPr>
            </w:pPr>
            <w:r>
              <w:rPr>
                <w:rFonts w:ascii="Courier New"/>
              </w:rPr>
              <w:t>PSBOWA</w:t>
            </w:r>
          </w:p>
        </w:tc>
        <w:tc>
          <w:tcPr>
            <w:tcW w:w="1273" w:type="dxa"/>
            <w:shd w:val="clear" w:color="auto" w:fill="D9D9D9"/>
          </w:tcPr>
          <w:p w14:paraId="00AEA5E2" w14:textId="77777777" w:rsidR="00CC1B56" w:rsidRDefault="004616CE">
            <w:pPr>
              <w:pStyle w:val="TableParagraph"/>
              <w:spacing w:line="230" w:lineRule="exact"/>
              <w:ind w:left="108"/>
              <w:rPr>
                <w:rFonts w:ascii="Courier New"/>
              </w:rPr>
            </w:pPr>
            <w:r>
              <w:rPr>
                <w:rFonts w:ascii="Courier New"/>
              </w:rPr>
              <w:t>PSBOXA</w:t>
            </w:r>
          </w:p>
        </w:tc>
        <w:tc>
          <w:tcPr>
            <w:tcW w:w="1272" w:type="dxa"/>
            <w:shd w:val="clear" w:color="auto" w:fill="D9D9D9"/>
          </w:tcPr>
          <w:p w14:paraId="471E7624" w14:textId="77777777" w:rsidR="00CC1B56" w:rsidRDefault="004616CE">
            <w:pPr>
              <w:pStyle w:val="TableParagraph"/>
              <w:spacing w:line="230" w:lineRule="exact"/>
              <w:ind w:left="109"/>
              <w:rPr>
                <w:rFonts w:ascii="Courier New"/>
              </w:rPr>
            </w:pPr>
            <w:r>
              <w:rPr>
                <w:rFonts w:ascii="Courier New"/>
              </w:rPr>
              <w:t>PSBPAR</w:t>
            </w:r>
          </w:p>
        </w:tc>
        <w:tc>
          <w:tcPr>
            <w:tcW w:w="1272" w:type="dxa"/>
            <w:shd w:val="clear" w:color="auto" w:fill="D9D9D9"/>
          </w:tcPr>
          <w:p w14:paraId="76A70EE7" w14:textId="77777777" w:rsidR="00CC1B56" w:rsidRDefault="004616CE">
            <w:pPr>
              <w:pStyle w:val="TableParagraph"/>
              <w:spacing w:line="230" w:lineRule="exact"/>
              <w:ind w:left="108"/>
              <w:rPr>
                <w:rFonts w:ascii="Courier New"/>
              </w:rPr>
            </w:pPr>
            <w:r>
              <w:rPr>
                <w:rFonts w:ascii="Courier New"/>
              </w:rPr>
              <w:t>PSBPARIV</w:t>
            </w:r>
          </w:p>
        </w:tc>
        <w:tc>
          <w:tcPr>
            <w:tcW w:w="1273" w:type="dxa"/>
            <w:shd w:val="clear" w:color="auto" w:fill="D9D9D9"/>
          </w:tcPr>
          <w:p w14:paraId="01F3B8B2" w14:textId="77777777" w:rsidR="00CC1B56" w:rsidRDefault="004616CE">
            <w:pPr>
              <w:pStyle w:val="TableParagraph"/>
              <w:spacing w:line="230" w:lineRule="exact"/>
              <w:ind w:left="110"/>
              <w:rPr>
                <w:rFonts w:ascii="Courier New"/>
              </w:rPr>
            </w:pPr>
            <w:r>
              <w:rPr>
                <w:rFonts w:ascii="Courier New"/>
              </w:rPr>
              <w:t>PSBPOIV</w:t>
            </w:r>
          </w:p>
        </w:tc>
        <w:tc>
          <w:tcPr>
            <w:tcW w:w="1274" w:type="dxa"/>
            <w:shd w:val="clear" w:color="auto" w:fill="D9D9D9"/>
          </w:tcPr>
          <w:p w14:paraId="7E01330B" w14:textId="77777777" w:rsidR="00CC1B56" w:rsidRDefault="004616CE">
            <w:pPr>
              <w:pStyle w:val="TableParagraph"/>
              <w:spacing w:line="230" w:lineRule="exact"/>
              <w:ind w:left="110"/>
              <w:rPr>
                <w:rFonts w:ascii="Courier New"/>
              </w:rPr>
            </w:pPr>
            <w:r>
              <w:rPr>
                <w:rFonts w:ascii="Courier New"/>
              </w:rPr>
              <w:t>PSBPRN</w:t>
            </w:r>
          </w:p>
        </w:tc>
      </w:tr>
      <w:tr w:rsidR="00CC1B56" w14:paraId="2D584422" w14:textId="77777777">
        <w:trPr>
          <w:trHeight w:val="249"/>
        </w:trPr>
        <w:tc>
          <w:tcPr>
            <w:tcW w:w="1244" w:type="dxa"/>
            <w:shd w:val="clear" w:color="auto" w:fill="D9D9D9"/>
          </w:tcPr>
          <w:p w14:paraId="77642BA6" w14:textId="77777777" w:rsidR="00CC1B56" w:rsidRDefault="004616CE">
            <w:pPr>
              <w:pStyle w:val="TableParagraph"/>
              <w:spacing w:line="229" w:lineRule="exact"/>
              <w:ind w:left="122"/>
              <w:rPr>
                <w:rFonts w:ascii="Courier New"/>
              </w:rPr>
            </w:pPr>
            <w:r>
              <w:rPr>
                <w:rFonts w:ascii="Courier New"/>
              </w:rPr>
              <w:t>PSBRPC</w:t>
            </w:r>
          </w:p>
        </w:tc>
        <w:tc>
          <w:tcPr>
            <w:tcW w:w="1316" w:type="dxa"/>
            <w:shd w:val="clear" w:color="auto" w:fill="D9D9D9"/>
          </w:tcPr>
          <w:p w14:paraId="58EB7EAE" w14:textId="77777777" w:rsidR="00CC1B56" w:rsidRDefault="004616CE">
            <w:pPr>
              <w:pStyle w:val="TableParagraph"/>
              <w:spacing w:line="229" w:lineRule="exact"/>
              <w:ind w:left="151"/>
              <w:rPr>
                <w:rFonts w:ascii="Courier New"/>
              </w:rPr>
            </w:pPr>
            <w:r>
              <w:rPr>
                <w:rFonts w:ascii="Courier New"/>
              </w:rPr>
              <w:t>PSBRPC1</w:t>
            </w:r>
          </w:p>
        </w:tc>
        <w:tc>
          <w:tcPr>
            <w:tcW w:w="1273" w:type="dxa"/>
            <w:shd w:val="clear" w:color="auto" w:fill="D9D9D9"/>
          </w:tcPr>
          <w:p w14:paraId="5D67D152" w14:textId="77777777" w:rsidR="00CC1B56" w:rsidRDefault="004616CE">
            <w:pPr>
              <w:pStyle w:val="TableParagraph"/>
              <w:spacing w:line="229" w:lineRule="exact"/>
              <w:ind w:left="108"/>
              <w:rPr>
                <w:rFonts w:ascii="Courier New"/>
              </w:rPr>
            </w:pPr>
            <w:r>
              <w:rPr>
                <w:rFonts w:ascii="Courier New"/>
              </w:rPr>
              <w:t>PSBRPC2</w:t>
            </w:r>
          </w:p>
        </w:tc>
        <w:tc>
          <w:tcPr>
            <w:tcW w:w="1272" w:type="dxa"/>
            <w:shd w:val="clear" w:color="auto" w:fill="D9D9D9"/>
          </w:tcPr>
          <w:p w14:paraId="72D61725" w14:textId="77777777" w:rsidR="00CC1B56" w:rsidRDefault="004616CE">
            <w:pPr>
              <w:pStyle w:val="TableParagraph"/>
              <w:spacing w:line="229" w:lineRule="exact"/>
              <w:ind w:left="109"/>
              <w:rPr>
                <w:rFonts w:ascii="Courier New"/>
              </w:rPr>
            </w:pPr>
            <w:r>
              <w:rPr>
                <w:rFonts w:ascii="Courier New"/>
              </w:rPr>
              <w:t>PSBRPC3</w:t>
            </w:r>
          </w:p>
        </w:tc>
        <w:tc>
          <w:tcPr>
            <w:tcW w:w="1272" w:type="dxa"/>
            <w:shd w:val="clear" w:color="auto" w:fill="D9D9D9"/>
          </w:tcPr>
          <w:p w14:paraId="1A42D6E9" w14:textId="77777777" w:rsidR="00CC1B56" w:rsidRDefault="004616CE">
            <w:pPr>
              <w:pStyle w:val="TableParagraph"/>
              <w:spacing w:line="229" w:lineRule="exact"/>
              <w:ind w:left="108"/>
              <w:rPr>
                <w:rFonts w:ascii="Courier New"/>
              </w:rPr>
            </w:pPr>
            <w:r>
              <w:rPr>
                <w:rFonts w:ascii="Courier New"/>
              </w:rPr>
              <w:t>PSBRPCMO</w:t>
            </w:r>
          </w:p>
        </w:tc>
        <w:tc>
          <w:tcPr>
            <w:tcW w:w="1273" w:type="dxa"/>
            <w:shd w:val="clear" w:color="auto" w:fill="D9D9D9"/>
          </w:tcPr>
          <w:p w14:paraId="113B74DA" w14:textId="77777777" w:rsidR="00CC1B56" w:rsidRDefault="004616CE">
            <w:pPr>
              <w:pStyle w:val="TableParagraph"/>
              <w:spacing w:line="229" w:lineRule="exact"/>
              <w:ind w:left="110"/>
              <w:rPr>
                <w:rFonts w:ascii="Courier New"/>
              </w:rPr>
            </w:pPr>
            <w:r>
              <w:rPr>
                <w:rFonts w:ascii="Courier New"/>
              </w:rPr>
              <w:t>PSBRPCXM</w:t>
            </w:r>
          </w:p>
        </w:tc>
        <w:tc>
          <w:tcPr>
            <w:tcW w:w="1274" w:type="dxa"/>
            <w:shd w:val="clear" w:color="auto" w:fill="D9D9D9"/>
          </w:tcPr>
          <w:p w14:paraId="30FE7842" w14:textId="77777777" w:rsidR="00CC1B56" w:rsidRDefault="004616CE">
            <w:pPr>
              <w:pStyle w:val="TableParagraph"/>
              <w:spacing w:line="229" w:lineRule="exact"/>
              <w:ind w:left="110"/>
              <w:rPr>
                <w:rFonts w:ascii="Courier New"/>
              </w:rPr>
            </w:pPr>
            <w:r>
              <w:rPr>
                <w:rFonts w:ascii="Courier New"/>
              </w:rPr>
              <w:t>PSBSAGG</w:t>
            </w:r>
          </w:p>
        </w:tc>
      </w:tr>
      <w:tr w:rsidR="00CC1B56" w14:paraId="2A063C94" w14:textId="77777777">
        <w:trPr>
          <w:trHeight w:val="249"/>
        </w:trPr>
        <w:tc>
          <w:tcPr>
            <w:tcW w:w="1244" w:type="dxa"/>
            <w:shd w:val="clear" w:color="auto" w:fill="D9D9D9"/>
          </w:tcPr>
          <w:p w14:paraId="2E3AA31F" w14:textId="77777777" w:rsidR="00CC1B56" w:rsidRDefault="004616CE">
            <w:pPr>
              <w:pStyle w:val="TableParagraph"/>
              <w:spacing w:line="229" w:lineRule="exact"/>
              <w:ind w:left="0" w:right="63"/>
              <w:jc w:val="right"/>
              <w:rPr>
                <w:rFonts w:ascii="Courier New"/>
              </w:rPr>
            </w:pPr>
            <w:r>
              <w:rPr>
                <w:rFonts w:ascii="Courier New"/>
                <w:w w:val="95"/>
              </w:rPr>
              <w:t>PSBSVHL7</w:t>
            </w:r>
          </w:p>
        </w:tc>
        <w:tc>
          <w:tcPr>
            <w:tcW w:w="1316" w:type="dxa"/>
            <w:shd w:val="clear" w:color="auto" w:fill="D9D9D9"/>
          </w:tcPr>
          <w:p w14:paraId="1A909CC7" w14:textId="77777777" w:rsidR="00CC1B56" w:rsidRDefault="004616CE">
            <w:pPr>
              <w:pStyle w:val="TableParagraph"/>
              <w:spacing w:line="229" w:lineRule="exact"/>
              <w:ind w:left="151"/>
              <w:rPr>
                <w:rFonts w:ascii="Courier New"/>
              </w:rPr>
            </w:pPr>
            <w:r>
              <w:rPr>
                <w:rFonts w:ascii="Courier New"/>
              </w:rPr>
              <w:t>PSBUTL</w:t>
            </w:r>
          </w:p>
        </w:tc>
        <w:tc>
          <w:tcPr>
            <w:tcW w:w="1273" w:type="dxa"/>
            <w:shd w:val="clear" w:color="auto" w:fill="D9D9D9"/>
          </w:tcPr>
          <w:p w14:paraId="38DB40D4" w14:textId="77777777" w:rsidR="00CC1B56" w:rsidRDefault="004616CE">
            <w:pPr>
              <w:pStyle w:val="TableParagraph"/>
              <w:spacing w:line="229" w:lineRule="exact"/>
              <w:ind w:left="108"/>
              <w:rPr>
                <w:rFonts w:ascii="Courier New"/>
              </w:rPr>
            </w:pPr>
            <w:r>
              <w:rPr>
                <w:rFonts w:ascii="Courier New"/>
              </w:rPr>
              <w:t>PSBVAR</w:t>
            </w:r>
          </w:p>
        </w:tc>
        <w:tc>
          <w:tcPr>
            <w:tcW w:w="1272" w:type="dxa"/>
            <w:shd w:val="clear" w:color="auto" w:fill="D9D9D9"/>
          </w:tcPr>
          <w:p w14:paraId="4E52EA3E" w14:textId="77777777" w:rsidR="00CC1B56" w:rsidRDefault="004616CE">
            <w:pPr>
              <w:pStyle w:val="TableParagraph"/>
              <w:spacing w:line="229" w:lineRule="exact"/>
              <w:ind w:left="109"/>
              <w:rPr>
                <w:rFonts w:ascii="Courier New"/>
              </w:rPr>
            </w:pPr>
            <w:r>
              <w:rPr>
                <w:rFonts w:ascii="Courier New"/>
              </w:rPr>
              <w:t>PSBVDLIV</w:t>
            </w:r>
          </w:p>
        </w:tc>
        <w:tc>
          <w:tcPr>
            <w:tcW w:w="1272" w:type="dxa"/>
            <w:shd w:val="clear" w:color="auto" w:fill="D9D9D9"/>
          </w:tcPr>
          <w:p w14:paraId="5DF13592" w14:textId="77777777" w:rsidR="00CC1B56" w:rsidRDefault="004616CE">
            <w:pPr>
              <w:pStyle w:val="TableParagraph"/>
              <w:spacing w:line="229" w:lineRule="exact"/>
              <w:ind w:left="108"/>
              <w:rPr>
                <w:rFonts w:ascii="Courier New"/>
              </w:rPr>
            </w:pPr>
            <w:r>
              <w:rPr>
                <w:rFonts w:ascii="Courier New"/>
              </w:rPr>
              <w:t>PSBVDLPA</w:t>
            </w:r>
          </w:p>
        </w:tc>
        <w:tc>
          <w:tcPr>
            <w:tcW w:w="1273" w:type="dxa"/>
            <w:shd w:val="clear" w:color="auto" w:fill="D9D9D9"/>
          </w:tcPr>
          <w:p w14:paraId="09A11535" w14:textId="77777777" w:rsidR="00CC1B56" w:rsidRDefault="004616CE">
            <w:pPr>
              <w:pStyle w:val="TableParagraph"/>
              <w:spacing w:line="229" w:lineRule="exact"/>
              <w:ind w:left="110"/>
              <w:rPr>
                <w:rFonts w:ascii="Courier New"/>
              </w:rPr>
            </w:pPr>
            <w:r>
              <w:rPr>
                <w:rFonts w:ascii="Courier New"/>
              </w:rPr>
              <w:t>PSBVDLPB</w:t>
            </w:r>
          </w:p>
        </w:tc>
        <w:tc>
          <w:tcPr>
            <w:tcW w:w="1274" w:type="dxa"/>
            <w:shd w:val="clear" w:color="auto" w:fill="D9D9D9"/>
          </w:tcPr>
          <w:p w14:paraId="03B74CB4" w14:textId="77777777" w:rsidR="00CC1B56" w:rsidRDefault="004616CE">
            <w:pPr>
              <w:pStyle w:val="TableParagraph"/>
              <w:spacing w:line="229" w:lineRule="exact"/>
              <w:ind w:left="110"/>
              <w:rPr>
                <w:rFonts w:ascii="Courier New"/>
              </w:rPr>
            </w:pPr>
            <w:r>
              <w:rPr>
                <w:rFonts w:ascii="Courier New"/>
              </w:rPr>
              <w:t>PSBVDLTB</w:t>
            </w:r>
          </w:p>
        </w:tc>
      </w:tr>
      <w:tr w:rsidR="00CC1B56" w14:paraId="48710166" w14:textId="77777777">
        <w:trPr>
          <w:trHeight w:val="249"/>
        </w:trPr>
        <w:tc>
          <w:tcPr>
            <w:tcW w:w="1244" w:type="dxa"/>
            <w:shd w:val="clear" w:color="auto" w:fill="D9D9D9"/>
          </w:tcPr>
          <w:p w14:paraId="4C4ED387" w14:textId="77777777" w:rsidR="00CC1B56" w:rsidRDefault="004616CE">
            <w:pPr>
              <w:pStyle w:val="TableParagraph"/>
              <w:spacing w:line="230" w:lineRule="exact"/>
              <w:ind w:left="0" w:right="63"/>
              <w:jc w:val="right"/>
              <w:rPr>
                <w:rFonts w:ascii="Courier New"/>
              </w:rPr>
            </w:pPr>
            <w:r>
              <w:rPr>
                <w:rFonts w:ascii="Courier New"/>
                <w:w w:val="95"/>
              </w:rPr>
              <w:t>PSBVDLU3</w:t>
            </w:r>
          </w:p>
        </w:tc>
        <w:tc>
          <w:tcPr>
            <w:tcW w:w="1316" w:type="dxa"/>
            <w:shd w:val="clear" w:color="auto" w:fill="D9D9D9"/>
          </w:tcPr>
          <w:p w14:paraId="0715D31D" w14:textId="77777777" w:rsidR="00CC1B56" w:rsidRDefault="004616CE">
            <w:pPr>
              <w:pStyle w:val="TableParagraph"/>
              <w:spacing w:line="230" w:lineRule="exact"/>
              <w:ind w:left="0" w:right="106"/>
              <w:jc w:val="right"/>
              <w:rPr>
                <w:rFonts w:ascii="Courier New"/>
              </w:rPr>
            </w:pPr>
            <w:r>
              <w:rPr>
                <w:rFonts w:ascii="Courier New"/>
                <w:w w:val="95"/>
              </w:rPr>
              <w:t>PSBVDLVL</w:t>
            </w:r>
          </w:p>
        </w:tc>
        <w:tc>
          <w:tcPr>
            <w:tcW w:w="1273" w:type="dxa"/>
            <w:shd w:val="clear" w:color="auto" w:fill="D9D9D9"/>
          </w:tcPr>
          <w:p w14:paraId="6B50B6AE" w14:textId="77777777" w:rsidR="00CC1B56" w:rsidRDefault="004616CE">
            <w:pPr>
              <w:pStyle w:val="TableParagraph"/>
              <w:spacing w:line="230" w:lineRule="exact"/>
              <w:ind w:left="108"/>
              <w:rPr>
                <w:rFonts w:ascii="Courier New"/>
              </w:rPr>
            </w:pPr>
            <w:r>
              <w:rPr>
                <w:rFonts w:ascii="Courier New"/>
              </w:rPr>
              <w:t>PSBVITFL</w:t>
            </w:r>
          </w:p>
        </w:tc>
        <w:tc>
          <w:tcPr>
            <w:tcW w:w="1272" w:type="dxa"/>
            <w:shd w:val="clear" w:color="auto" w:fill="D9D9D9"/>
          </w:tcPr>
          <w:p w14:paraId="127D256E" w14:textId="77777777" w:rsidR="00CC1B56" w:rsidRDefault="004616CE">
            <w:pPr>
              <w:pStyle w:val="TableParagraph"/>
              <w:spacing w:line="230" w:lineRule="exact"/>
              <w:ind w:left="109"/>
              <w:rPr>
                <w:rFonts w:ascii="Courier New"/>
              </w:rPr>
            </w:pPr>
            <w:r>
              <w:rPr>
                <w:rFonts w:ascii="Courier New"/>
              </w:rPr>
              <w:t>PSBVLDU1</w:t>
            </w:r>
          </w:p>
        </w:tc>
        <w:tc>
          <w:tcPr>
            <w:tcW w:w="1272" w:type="dxa"/>
            <w:shd w:val="clear" w:color="auto" w:fill="D9D9D9"/>
          </w:tcPr>
          <w:p w14:paraId="661195F2" w14:textId="77777777" w:rsidR="00CC1B56" w:rsidRDefault="004616CE">
            <w:pPr>
              <w:pStyle w:val="TableParagraph"/>
              <w:spacing w:line="230" w:lineRule="exact"/>
              <w:ind w:left="108"/>
              <w:rPr>
                <w:rFonts w:ascii="Courier New"/>
              </w:rPr>
            </w:pPr>
            <w:r>
              <w:rPr>
                <w:rFonts w:ascii="Courier New"/>
              </w:rPr>
              <w:t>PSBVLDU2</w:t>
            </w:r>
          </w:p>
        </w:tc>
        <w:tc>
          <w:tcPr>
            <w:tcW w:w="1273" w:type="dxa"/>
            <w:shd w:val="clear" w:color="auto" w:fill="D9D9D9"/>
          </w:tcPr>
          <w:p w14:paraId="4BB24C77" w14:textId="77777777" w:rsidR="00CC1B56" w:rsidRDefault="004616CE">
            <w:pPr>
              <w:pStyle w:val="TableParagraph"/>
              <w:spacing w:line="230" w:lineRule="exact"/>
              <w:ind w:left="110"/>
              <w:rPr>
                <w:rFonts w:ascii="Courier New"/>
              </w:rPr>
            </w:pPr>
            <w:r>
              <w:rPr>
                <w:rFonts w:ascii="Courier New"/>
              </w:rPr>
              <w:t>PSBVLDUD</w:t>
            </w:r>
          </w:p>
        </w:tc>
        <w:tc>
          <w:tcPr>
            <w:tcW w:w="1274" w:type="dxa"/>
            <w:shd w:val="clear" w:color="auto" w:fill="D9D9D9"/>
          </w:tcPr>
          <w:p w14:paraId="122C4C1F" w14:textId="77777777" w:rsidR="00CC1B56" w:rsidRDefault="004616CE">
            <w:pPr>
              <w:pStyle w:val="TableParagraph"/>
              <w:spacing w:line="230" w:lineRule="exact"/>
              <w:ind w:left="110"/>
              <w:rPr>
                <w:rFonts w:ascii="Courier New"/>
              </w:rPr>
            </w:pPr>
            <w:r>
              <w:rPr>
                <w:rFonts w:ascii="Courier New"/>
              </w:rPr>
              <w:t>PSBVT</w:t>
            </w:r>
          </w:p>
        </w:tc>
      </w:tr>
      <w:tr w:rsidR="00CC1B56" w14:paraId="599CF21D" w14:textId="77777777">
        <w:trPr>
          <w:trHeight w:val="251"/>
        </w:trPr>
        <w:tc>
          <w:tcPr>
            <w:tcW w:w="1244" w:type="dxa"/>
            <w:shd w:val="clear" w:color="auto" w:fill="D9D9D9"/>
          </w:tcPr>
          <w:p w14:paraId="324F927A" w14:textId="77777777" w:rsidR="00CC1B56" w:rsidRDefault="004616CE">
            <w:pPr>
              <w:pStyle w:val="TableParagraph"/>
              <w:spacing w:line="231" w:lineRule="exact"/>
              <w:ind w:left="122"/>
              <w:rPr>
                <w:rFonts w:ascii="Courier New"/>
              </w:rPr>
            </w:pPr>
            <w:r>
              <w:rPr>
                <w:rFonts w:ascii="Courier New"/>
              </w:rPr>
              <w:t>PSBVT1</w:t>
            </w:r>
          </w:p>
        </w:tc>
        <w:tc>
          <w:tcPr>
            <w:tcW w:w="1316" w:type="dxa"/>
            <w:shd w:val="clear" w:color="auto" w:fill="D9D9D9"/>
          </w:tcPr>
          <w:p w14:paraId="31B325CB" w14:textId="77777777" w:rsidR="00CC1B56" w:rsidRDefault="00CC1B56">
            <w:pPr>
              <w:pStyle w:val="TableParagraph"/>
              <w:ind w:left="0"/>
              <w:rPr>
                <w:sz w:val="18"/>
              </w:rPr>
            </w:pPr>
          </w:p>
        </w:tc>
        <w:tc>
          <w:tcPr>
            <w:tcW w:w="1273" w:type="dxa"/>
            <w:shd w:val="clear" w:color="auto" w:fill="D9D9D9"/>
          </w:tcPr>
          <w:p w14:paraId="40BD9D8F" w14:textId="77777777" w:rsidR="00CC1B56" w:rsidRDefault="00CC1B56">
            <w:pPr>
              <w:pStyle w:val="TableParagraph"/>
              <w:ind w:left="0"/>
              <w:rPr>
                <w:sz w:val="18"/>
              </w:rPr>
            </w:pPr>
          </w:p>
        </w:tc>
        <w:tc>
          <w:tcPr>
            <w:tcW w:w="1272" w:type="dxa"/>
            <w:shd w:val="clear" w:color="auto" w:fill="D9D9D9"/>
          </w:tcPr>
          <w:p w14:paraId="4552555C" w14:textId="77777777" w:rsidR="00CC1B56" w:rsidRDefault="00CC1B56">
            <w:pPr>
              <w:pStyle w:val="TableParagraph"/>
              <w:ind w:left="0"/>
              <w:rPr>
                <w:sz w:val="18"/>
              </w:rPr>
            </w:pPr>
          </w:p>
        </w:tc>
        <w:tc>
          <w:tcPr>
            <w:tcW w:w="1272" w:type="dxa"/>
            <w:shd w:val="clear" w:color="auto" w:fill="D9D9D9"/>
          </w:tcPr>
          <w:p w14:paraId="02A17F2B" w14:textId="77777777" w:rsidR="00CC1B56" w:rsidRDefault="00CC1B56">
            <w:pPr>
              <w:pStyle w:val="TableParagraph"/>
              <w:ind w:left="0"/>
              <w:rPr>
                <w:sz w:val="18"/>
              </w:rPr>
            </w:pPr>
          </w:p>
        </w:tc>
        <w:tc>
          <w:tcPr>
            <w:tcW w:w="1273" w:type="dxa"/>
            <w:shd w:val="clear" w:color="auto" w:fill="D9D9D9"/>
          </w:tcPr>
          <w:p w14:paraId="089858CF" w14:textId="77777777" w:rsidR="00CC1B56" w:rsidRDefault="00CC1B56">
            <w:pPr>
              <w:pStyle w:val="TableParagraph"/>
              <w:ind w:left="0"/>
              <w:rPr>
                <w:sz w:val="18"/>
              </w:rPr>
            </w:pPr>
          </w:p>
        </w:tc>
        <w:tc>
          <w:tcPr>
            <w:tcW w:w="1274" w:type="dxa"/>
            <w:shd w:val="clear" w:color="auto" w:fill="D9D9D9"/>
          </w:tcPr>
          <w:p w14:paraId="5793BBEA" w14:textId="77777777" w:rsidR="00CC1B56" w:rsidRDefault="00CC1B56">
            <w:pPr>
              <w:pStyle w:val="TableParagraph"/>
              <w:ind w:left="0"/>
              <w:rPr>
                <w:sz w:val="18"/>
              </w:rPr>
            </w:pPr>
          </w:p>
        </w:tc>
      </w:tr>
      <w:tr w:rsidR="00CC1B56" w14:paraId="2200C391" w14:textId="77777777">
        <w:trPr>
          <w:trHeight w:val="245"/>
        </w:trPr>
        <w:tc>
          <w:tcPr>
            <w:tcW w:w="1244" w:type="dxa"/>
            <w:shd w:val="clear" w:color="auto" w:fill="D9D9D9"/>
          </w:tcPr>
          <w:p w14:paraId="75012596" w14:textId="77777777" w:rsidR="00CC1B56" w:rsidRDefault="004616CE">
            <w:pPr>
              <w:pStyle w:val="TableParagraph"/>
              <w:spacing w:before="2" w:line="223" w:lineRule="exact"/>
              <w:ind w:left="0" w:right="63"/>
              <w:jc w:val="right"/>
              <w:rPr>
                <w:rFonts w:ascii="Courier New"/>
              </w:rPr>
            </w:pPr>
            <w:r>
              <w:rPr>
                <w:rFonts w:ascii="Courier New"/>
                <w:w w:val="95"/>
              </w:rPr>
              <w:t>85</w:t>
            </w:r>
          </w:p>
        </w:tc>
        <w:tc>
          <w:tcPr>
            <w:tcW w:w="1316" w:type="dxa"/>
            <w:shd w:val="clear" w:color="auto" w:fill="D9D9D9"/>
          </w:tcPr>
          <w:p w14:paraId="480BF0A4" w14:textId="77777777" w:rsidR="00CC1B56" w:rsidRDefault="004616CE">
            <w:pPr>
              <w:pStyle w:val="TableParagraph"/>
              <w:spacing w:before="2" w:line="223" w:lineRule="exact"/>
              <w:ind w:left="66"/>
              <w:rPr>
                <w:rFonts w:ascii="Courier New"/>
              </w:rPr>
            </w:pPr>
            <w:r>
              <w:rPr>
                <w:rFonts w:ascii="Courier New"/>
              </w:rPr>
              <w:t>routines</w:t>
            </w:r>
          </w:p>
        </w:tc>
        <w:tc>
          <w:tcPr>
            <w:tcW w:w="1273" w:type="dxa"/>
            <w:shd w:val="clear" w:color="auto" w:fill="D9D9D9"/>
          </w:tcPr>
          <w:p w14:paraId="0D1B94E1" w14:textId="77777777" w:rsidR="00CC1B56" w:rsidRDefault="00CC1B56">
            <w:pPr>
              <w:pStyle w:val="TableParagraph"/>
              <w:ind w:left="0"/>
              <w:rPr>
                <w:sz w:val="16"/>
              </w:rPr>
            </w:pPr>
          </w:p>
        </w:tc>
        <w:tc>
          <w:tcPr>
            <w:tcW w:w="1272" w:type="dxa"/>
            <w:shd w:val="clear" w:color="auto" w:fill="D9D9D9"/>
          </w:tcPr>
          <w:p w14:paraId="762B3248" w14:textId="77777777" w:rsidR="00CC1B56" w:rsidRDefault="00CC1B56">
            <w:pPr>
              <w:pStyle w:val="TableParagraph"/>
              <w:ind w:left="0"/>
              <w:rPr>
                <w:sz w:val="16"/>
              </w:rPr>
            </w:pPr>
          </w:p>
        </w:tc>
        <w:tc>
          <w:tcPr>
            <w:tcW w:w="1272" w:type="dxa"/>
            <w:shd w:val="clear" w:color="auto" w:fill="D9D9D9"/>
          </w:tcPr>
          <w:p w14:paraId="7234FD59" w14:textId="77777777" w:rsidR="00CC1B56" w:rsidRDefault="00CC1B56">
            <w:pPr>
              <w:pStyle w:val="TableParagraph"/>
              <w:ind w:left="0"/>
              <w:rPr>
                <w:sz w:val="16"/>
              </w:rPr>
            </w:pPr>
          </w:p>
        </w:tc>
        <w:tc>
          <w:tcPr>
            <w:tcW w:w="1273" w:type="dxa"/>
            <w:shd w:val="clear" w:color="auto" w:fill="D9D9D9"/>
          </w:tcPr>
          <w:p w14:paraId="75E82FA6" w14:textId="77777777" w:rsidR="00CC1B56" w:rsidRDefault="00CC1B56">
            <w:pPr>
              <w:pStyle w:val="TableParagraph"/>
              <w:ind w:left="0"/>
              <w:rPr>
                <w:sz w:val="16"/>
              </w:rPr>
            </w:pPr>
          </w:p>
        </w:tc>
        <w:tc>
          <w:tcPr>
            <w:tcW w:w="1274" w:type="dxa"/>
            <w:shd w:val="clear" w:color="auto" w:fill="D9D9D9"/>
          </w:tcPr>
          <w:p w14:paraId="6778D7EE" w14:textId="77777777" w:rsidR="00CC1B56" w:rsidRDefault="00CC1B56">
            <w:pPr>
              <w:pStyle w:val="TableParagraph"/>
              <w:ind w:left="0"/>
              <w:rPr>
                <w:sz w:val="16"/>
              </w:rPr>
            </w:pPr>
          </w:p>
        </w:tc>
      </w:tr>
    </w:tbl>
    <w:p w14:paraId="125B600E" w14:textId="77777777" w:rsidR="00CC1B56" w:rsidRDefault="00CC1B56">
      <w:pPr>
        <w:pStyle w:val="BodyText"/>
        <w:rPr>
          <w:b/>
        </w:rPr>
      </w:pPr>
    </w:p>
    <w:p w14:paraId="5680AC69" w14:textId="77777777" w:rsidR="00CC1B56" w:rsidRDefault="00CC1B56">
      <w:pPr>
        <w:pStyle w:val="BodyText"/>
        <w:rPr>
          <w:b/>
        </w:rPr>
      </w:pPr>
    </w:p>
    <w:p w14:paraId="2163223F" w14:textId="77777777" w:rsidR="00CC1B56" w:rsidRDefault="00CC1B56">
      <w:pPr>
        <w:pStyle w:val="BodyText"/>
        <w:rPr>
          <w:b/>
        </w:rPr>
      </w:pPr>
    </w:p>
    <w:p w14:paraId="73258627" w14:textId="77777777" w:rsidR="00CC1B56" w:rsidRDefault="00CC1B56">
      <w:pPr>
        <w:pStyle w:val="BodyText"/>
        <w:rPr>
          <w:b/>
        </w:rPr>
      </w:pPr>
    </w:p>
    <w:p w14:paraId="01987A03" w14:textId="77777777" w:rsidR="00CC1B56" w:rsidRDefault="00CC1B56">
      <w:pPr>
        <w:pStyle w:val="BodyText"/>
        <w:rPr>
          <w:b/>
        </w:rPr>
      </w:pPr>
    </w:p>
    <w:p w14:paraId="518D71AC" w14:textId="77777777" w:rsidR="00CC1B56" w:rsidRDefault="00CC1B56">
      <w:pPr>
        <w:pStyle w:val="BodyText"/>
        <w:rPr>
          <w:b/>
        </w:rPr>
      </w:pPr>
    </w:p>
    <w:p w14:paraId="3A4EB03F" w14:textId="77777777" w:rsidR="00CC1B56" w:rsidRDefault="00CC1B56">
      <w:pPr>
        <w:pStyle w:val="BodyText"/>
        <w:rPr>
          <w:b/>
        </w:rPr>
      </w:pPr>
    </w:p>
    <w:p w14:paraId="77CC413E" w14:textId="77777777" w:rsidR="00CC1B56" w:rsidRDefault="00BD5EFA">
      <w:pPr>
        <w:pStyle w:val="BodyText"/>
        <w:spacing w:before="4"/>
        <w:rPr>
          <w:b/>
          <w:sz w:val="29"/>
        </w:rPr>
      </w:pPr>
      <w:r>
        <w:pict w14:anchorId="7090002D">
          <v:shape id="_x0000_s1111" style="position:absolute;margin-left:70.5pt;margin-top:18.85pt;width:466.5pt;height:4.45pt;z-index:-15717888;mso-wrap-distance-left:0;mso-wrap-distance-right:0;mso-position-horizontal-relative:page" coordorigin="1410,377" coordsize="9330,89" o:spt="100" adj="0,,0" path="m10740,406r-9330,l1410,466r9330,l10740,406xm10740,377r-9330,l1410,392r9330,l10740,377xe" fillcolor="black" stroked="f">
            <v:stroke joinstyle="round"/>
            <v:formulas/>
            <v:path arrowok="t" o:connecttype="segments"/>
            <w10:wrap type="topAndBottom" anchorx="page"/>
          </v:shape>
        </w:pict>
      </w:r>
    </w:p>
    <w:p w14:paraId="71EFD7FD" w14:textId="77777777" w:rsidR="00CC1B56" w:rsidRDefault="004616CE">
      <w:pPr>
        <w:pStyle w:val="BodyText"/>
        <w:tabs>
          <w:tab w:val="left" w:pos="2733"/>
          <w:tab w:val="right" w:pos="9269"/>
        </w:tabs>
        <w:spacing w:line="219" w:lineRule="exact"/>
        <w:ind w:right="328"/>
        <w:jc w:val="center"/>
        <w:rPr>
          <w:rFonts w:ascii="Times New Roman"/>
        </w:rPr>
      </w:pPr>
      <w:r>
        <w:rPr>
          <w:rFonts w:ascii="Times New Roman"/>
        </w:rPr>
        <w:t>January</w:t>
      </w:r>
      <w:r>
        <w:rPr>
          <w:rFonts w:ascii="Times New Roman"/>
          <w:spacing w:val="-4"/>
        </w:rPr>
        <w:t xml:space="preserve"> </w:t>
      </w:r>
      <w:r>
        <w:rPr>
          <w:rFonts w:ascii="Times New Roman"/>
        </w:rPr>
        <w:t>2009</w:t>
      </w:r>
      <w:r>
        <w:rPr>
          <w:rFonts w:ascii="Times New Roman"/>
        </w:rPr>
        <w:tab/>
        <w:t>BCMA V. 3.0 Technical</w:t>
      </w:r>
      <w:r>
        <w:rPr>
          <w:rFonts w:ascii="Times New Roman"/>
          <w:spacing w:val="-4"/>
        </w:rPr>
        <w:t xml:space="preserve"> </w:t>
      </w:r>
      <w:r>
        <w:rPr>
          <w:rFonts w:ascii="Times New Roman"/>
        </w:rPr>
        <w:t>Manual/Security Guide</w:t>
      </w:r>
      <w:r>
        <w:rPr>
          <w:rFonts w:ascii="Times New Roman"/>
        </w:rPr>
        <w:tab/>
        <w:t>7</w:t>
      </w:r>
    </w:p>
    <w:p w14:paraId="193DF77A" w14:textId="77777777" w:rsidR="00CC1B56" w:rsidRDefault="004616CE">
      <w:pPr>
        <w:pStyle w:val="BodyText"/>
        <w:spacing w:line="230" w:lineRule="exact"/>
        <w:ind w:right="239"/>
        <w:jc w:val="center"/>
        <w:rPr>
          <w:rFonts w:ascii="Times New Roman"/>
        </w:rPr>
      </w:pPr>
      <w:r>
        <w:rPr>
          <w:rFonts w:ascii="Times New Roman"/>
        </w:rPr>
        <w:t>PSB*3*28</w:t>
      </w:r>
    </w:p>
    <w:p w14:paraId="794BD2D1" w14:textId="77777777" w:rsidR="00CC1B56" w:rsidRDefault="00CC1B56">
      <w:pPr>
        <w:spacing w:line="230" w:lineRule="exact"/>
        <w:jc w:val="center"/>
        <w:sectPr w:rsidR="00CC1B56">
          <w:pgSz w:w="12240" w:h="15840"/>
          <w:pgMar w:top="1240" w:right="960" w:bottom="280" w:left="1200" w:header="733" w:footer="0" w:gutter="0"/>
          <w:cols w:space="720"/>
        </w:sectPr>
      </w:pPr>
    </w:p>
    <w:p w14:paraId="6CE39169" w14:textId="77777777" w:rsidR="00CC1B56" w:rsidRDefault="00CC1B56">
      <w:pPr>
        <w:rPr>
          <w:sz w:val="20"/>
        </w:rPr>
      </w:pPr>
    </w:p>
    <w:p w14:paraId="714E6227" w14:textId="77777777" w:rsidR="00CC1B56" w:rsidRDefault="00CC1B56">
      <w:pPr>
        <w:rPr>
          <w:sz w:val="20"/>
        </w:rPr>
      </w:pPr>
    </w:p>
    <w:p w14:paraId="6718597E" w14:textId="77777777" w:rsidR="00CC1B56" w:rsidRDefault="00CC1B56">
      <w:pPr>
        <w:rPr>
          <w:sz w:val="20"/>
        </w:rPr>
      </w:pPr>
    </w:p>
    <w:p w14:paraId="2C2E2332" w14:textId="77777777" w:rsidR="00CC1B56" w:rsidRDefault="00CC1B56">
      <w:pPr>
        <w:rPr>
          <w:sz w:val="20"/>
        </w:rPr>
      </w:pPr>
    </w:p>
    <w:p w14:paraId="010908A3" w14:textId="77777777" w:rsidR="00CC1B56" w:rsidRDefault="00CC1B56">
      <w:pPr>
        <w:rPr>
          <w:sz w:val="20"/>
        </w:rPr>
      </w:pPr>
    </w:p>
    <w:p w14:paraId="529D1607" w14:textId="77777777" w:rsidR="00CC1B56" w:rsidRDefault="00CC1B56">
      <w:pPr>
        <w:rPr>
          <w:sz w:val="20"/>
        </w:rPr>
      </w:pPr>
    </w:p>
    <w:p w14:paraId="6F62E8F4" w14:textId="77777777" w:rsidR="00CC1B56" w:rsidRDefault="00CC1B56">
      <w:pPr>
        <w:rPr>
          <w:sz w:val="20"/>
        </w:rPr>
      </w:pPr>
    </w:p>
    <w:p w14:paraId="408FB8D9" w14:textId="77777777" w:rsidR="00CC1B56" w:rsidRDefault="00CC1B56">
      <w:pPr>
        <w:rPr>
          <w:sz w:val="20"/>
        </w:rPr>
      </w:pPr>
    </w:p>
    <w:p w14:paraId="64B33F5C" w14:textId="77777777" w:rsidR="00CC1B56" w:rsidRDefault="00CC1B56">
      <w:pPr>
        <w:rPr>
          <w:sz w:val="20"/>
        </w:rPr>
      </w:pPr>
    </w:p>
    <w:p w14:paraId="4B92A727" w14:textId="77777777" w:rsidR="00CC1B56" w:rsidRDefault="00CC1B56">
      <w:pPr>
        <w:rPr>
          <w:sz w:val="20"/>
        </w:rPr>
      </w:pPr>
    </w:p>
    <w:p w14:paraId="5423713D" w14:textId="77777777" w:rsidR="00CC1B56" w:rsidRDefault="00CC1B56">
      <w:pPr>
        <w:rPr>
          <w:sz w:val="20"/>
        </w:rPr>
      </w:pPr>
    </w:p>
    <w:p w14:paraId="6EBC047A" w14:textId="77777777" w:rsidR="00CC1B56" w:rsidRDefault="00CC1B56">
      <w:pPr>
        <w:rPr>
          <w:sz w:val="20"/>
        </w:rPr>
      </w:pPr>
    </w:p>
    <w:p w14:paraId="3E04BBEC" w14:textId="77777777" w:rsidR="00CC1B56" w:rsidRDefault="00CC1B56">
      <w:pPr>
        <w:rPr>
          <w:sz w:val="20"/>
        </w:rPr>
      </w:pPr>
    </w:p>
    <w:p w14:paraId="56AA3376" w14:textId="77777777" w:rsidR="00CC1B56" w:rsidRDefault="00CC1B56">
      <w:pPr>
        <w:rPr>
          <w:sz w:val="20"/>
        </w:rPr>
      </w:pPr>
    </w:p>
    <w:p w14:paraId="5A8510D4" w14:textId="77777777" w:rsidR="00CC1B56" w:rsidRDefault="00CC1B56">
      <w:pPr>
        <w:rPr>
          <w:sz w:val="20"/>
        </w:rPr>
      </w:pPr>
    </w:p>
    <w:p w14:paraId="3DE3827C" w14:textId="77777777" w:rsidR="00CC1B56" w:rsidRDefault="00CC1B56">
      <w:pPr>
        <w:rPr>
          <w:sz w:val="20"/>
        </w:rPr>
      </w:pPr>
    </w:p>
    <w:p w14:paraId="5C11B758" w14:textId="77777777" w:rsidR="00CC1B56" w:rsidRDefault="00CC1B56">
      <w:pPr>
        <w:rPr>
          <w:sz w:val="20"/>
        </w:rPr>
      </w:pPr>
    </w:p>
    <w:p w14:paraId="2EB3A52E" w14:textId="77777777" w:rsidR="00CC1B56" w:rsidRDefault="00CC1B56">
      <w:pPr>
        <w:rPr>
          <w:sz w:val="20"/>
        </w:rPr>
      </w:pPr>
    </w:p>
    <w:p w14:paraId="3CD49301" w14:textId="77777777" w:rsidR="00CC1B56" w:rsidRDefault="00CC1B56">
      <w:pPr>
        <w:rPr>
          <w:sz w:val="20"/>
        </w:rPr>
      </w:pPr>
    </w:p>
    <w:p w14:paraId="4218572B" w14:textId="77777777" w:rsidR="00CC1B56" w:rsidRDefault="00CC1B56">
      <w:pPr>
        <w:rPr>
          <w:sz w:val="20"/>
        </w:rPr>
      </w:pPr>
    </w:p>
    <w:p w14:paraId="3AD4E33D" w14:textId="77777777" w:rsidR="00CC1B56" w:rsidRDefault="00CC1B56">
      <w:pPr>
        <w:rPr>
          <w:sz w:val="20"/>
        </w:rPr>
      </w:pPr>
    </w:p>
    <w:p w14:paraId="141E741A" w14:textId="77777777" w:rsidR="00CC1B56" w:rsidRDefault="00CC1B56">
      <w:pPr>
        <w:rPr>
          <w:sz w:val="20"/>
        </w:rPr>
      </w:pPr>
    </w:p>
    <w:p w14:paraId="6F58D439" w14:textId="77777777" w:rsidR="00CC1B56" w:rsidRDefault="00CC1B56">
      <w:pPr>
        <w:rPr>
          <w:sz w:val="20"/>
        </w:rPr>
      </w:pPr>
    </w:p>
    <w:p w14:paraId="3DD27330" w14:textId="77777777" w:rsidR="00CC1B56" w:rsidRDefault="00CC1B56">
      <w:pPr>
        <w:rPr>
          <w:sz w:val="20"/>
        </w:rPr>
      </w:pPr>
    </w:p>
    <w:p w14:paraId="4D99C23E" w14:textId="77777777" w:rsidR="00CC1B56" w:rsidRDefault="00CC1B56">
      <w:pPr>
        <w:rPr>
          <w:sz w:val="20"/>
        </w:rPr>
      </w:pPr>
    </w:p>
    <w:p w14:paraId="1EBD9B25" w14:textId="77777777" w:rsidR="00CC1B56" w:rsidRDefault="00CC1B56">
      <w:pPr>
        <w:rPr>
          <w:sz w:val="20"/>
        </w:rPr>
      </w:pPr>
    </w:p>
    <w:p w14:paraId="6AF58D04" w14:textId="77777777" w:rsidR="00CC1B56" w:rsidRDefault="00CC1B56">
      <w:pPr>
        <w:rPr>
          <w:sz w:val="20"/>
        </w:rPr>
      </w:pPr>
    </w:p>
    <w:p w14:paraId="692FC398" w14:textId="77777777" w:rsidR="00CC1B56" w:rsidRDefault="00CC1B56">
      <w:pPr>
        <w:rPr>
          <w:sz w:val="20"/>
        </w:rPr>
      </w:pPr>
    </w:p>
    <w:p w14:paraId="686F82D8" w14:textId="77777777" w:rsidR="00CC1B56" w:rsidRDefault="00CC1B56">
      <w:pPr>
        <w:rPr>
          <w:sz w:val="20"/>
        </w:rPr>
      </w:pPr>
    </w:p>
    <w:p w14:paraId="18FB9680" w14:textId="77777777" w:rsidR="00CC1B56" w:rsidRDefault="00CC1B56">
      <w:pPr>
        <w:rPr>
          <w:sz w:val="20"/>
        </w:rPr>
      </w:pPr>
    </w:p>
    <w:p w14:paraId="06C973E9" w14:textId="77777777" w:rsidR="00CC1B56" w:rsidRDefault="00CC1B56">
      <w:pPr>
        <w:rPr>
          <w:sz w:val="20"/>
        </w:rPr>
      </w:pPr>
    </w:p>
    <w:p w14:paraId="79706917" w14:textId="77777777" w:rsidR="00CC1B56" w:rsidRDefault="00CC1B56">
      <w:pPr>
        <w:rPr>
          <w:sz w:val="20"/>
        </w:rPr>
      </w:pPr>
    </w:p>
    <w:p w14:paraId="687C8114" w14:textId="77777777" w:rsidR="00CC1B56" w:rsidRDefault="00CC1B56">
      <w:pPr>
        <w:rPr>
          <w:sz w:val="20"/>
        </w:rPr>
      </w:pPr>
    </w:p>
    <w:p w14:paraId="0B70C17F" w14:textId="77777777" w:rsidR="00CC1B56" w:rsidRDefault="00CC1B56">
      <w:pPr>
        <w:rPr>
          <w:sz w:val="20"/>
        </w:rPr>
      </w:pPr>
    </w:p>
    <w:p w14:paraId="7FBBE7D2" w14:textId="77777777" w:rsidR="00CC1B56" w:rsidRDefault="00CC1B56">
      <w:pPr>
        <w:rPr>
          <w:sz w:val="20"/>
        </w:rPr>
      </w:pPr>
    </w:p>
    <w:p w14:paraId="66B95674" w14:textId="77777777" w:rsidR="00CC1B56" w:rsidRDefault="00CC1B56">
      <w:pPr>
        <w:rPr>
          <w:sz w:val="20"/>
        </w:rPr>
      </w:pPr>
    </w:p>
    <w:p w14:paraId="6F368105" w14:textId="77777777" w:rsidR="00CC1B56" w:rsidRDefault="00CC1B56">
      <w:pPr>
        <w:rPr>
          <w:sz w:val="20"/>
        </w:rPr>
      </w:pPr>
    </w:p>
    <w:p w14:paraId="190097B4" w14:textId="77777777" w:rsidR="00CC1B56" w:rsidRDefault="00CC1B56">
      <w:pPr>
        <w:rPr>
          <w:sz w:val="20"/>
        </w:rPr>
      </w:pPr>
    </w:p>
    <w:p w14:paraId="46C883AC" w14:textId="77777777" w:rsidR="00CC1B56" w:rsidRDefault="00CC1B56">
      <w:pPr>
        <w:rPr>
          <w:sz w:val="20"/>
        </w:rPr>
      </w:pPr>
    </w:p>
    <w:p w14:paraId="15702891" w14:textId="77777777" w:rsidR="00CC1B56" w:rsidRDefault="00CC1B56">
      <w:pPr>
        <w:rPr>
          <w:sz w:val="20"/>
        </w:rPr>
      </w:pPr>
    </w:p>
    <w:p w14:paraId="0AD0F64E" w14:textId="77777777" w:rsidR="00CC1B56" w:rsidRDefault="00CC1B56">
      <w:pPr>
        <w:rPr>
          <w:sz w:val="20"/>
        </w:rPr>
      </w:pPr>
    </w:p>
    <w:p w14:paraId="0D85C796" w14:textId="77777777" w:rsidR="00CC1B56" w:rsidRDefault="00CC1B56">
      <w:pPr>
        <w:rPr>
          <w:sz w:val="20"/>
        </w:rPr>
      </w:pPr>
    </w:p>
    <w:p w14:paraId="60467046" w14:textId="77777777" w:rsidR="00CC1B56" w:rsidRDefault="00CC1B56">
      <w:pPr>
        <w:rPr>
          <w:sz w:val="20"/>
        </w:rPr>
      </w:pPr>
    </w:p>
    <w:p w14:paraId="094E22C5" w14:textId="77777777" w:rsidR="00CC1B56" w:rsidRDefault="00CC1B56">
      <w:pPr>
        <w:rPr>
          <w:sz w:val="20"/>
        </w:rPr>
      </w:pPr>
    </w:p>
    <w:p w14:paraId="1598A447" w14:textId="77777777" w:rsidR="00CC1B56" w:rsidRDefault="00CC1B56">
      <w:pPr>
        <w:rPr>
          <w:sz w:val="20"/>
        </w:rPr>
      </w:pPr>
    </w:p>
    <w:p w14:paraId="1BE300ED" w14:textId="77777777" w:rsidR="00CC1B56" w:rsidRDefault="00CC1B56">
      <w:pPr>
        <w:rPr>
          <w:sz w:val="20"/>
        </w:rPr>
      </w:pPr>
    </w:p>
    <w:p w14:paraId="6EA7425C" w14:textId="77777777" w:rsidR="00CC1B56" w:rsidRDefault="00CC1B56">
      <w:pPr>
        <w:rPr>
          <w:sz w:val="20"/>
        </w:rPr>
      </w:pPr>
    </w:p>
    <w:p w14:paraId="21A9C174" w14:textId="77777777" w:rsidR="00CC1B56" w:rsidRDefault="00CC1B56">
      <w:pPr>
        <w:rPr>
          <w:sz w:val="20"/>
        </w:rPr>
      </w:pPr>
    </w:p>
    <w:p w14:paraId="086F46B3" w14:textId="77777777" w:rsidR="00CC1B56" w:rsidRDefault="00CC1B56">
      <w:pPr>
        <w:rPr>
          <w:sz w:val="20"/>
        </w:rPr>
      </w:pPr>
    </w:p>
    <w:p w14:paraId="2FF8066A" w14:textId="77777777" w:rsidR="00CC1B56" w:rsidRDefault="00CC1B56">
      <w:pPr>
        <w:rPr>
          <w:sz w:val="20"/>
        </w:rPr>
      </w:pPr>
    </w:p>
    <w:p w14:paraId="591ACBA0" w14:textId="77777777" w:rsidR="00CC1B56" w:rsidRDefault="00CC1B56">
      <w:pPr>
        <w:rPr>
          <w:sz w:val="20"/>
        </w:rPr>
      </w:pPr>
    </w:p>
    <w:p w14:paraId="74029F06" w14:textId="77777777" w:rsidR="00CC1B56" w:rsidRDefault="00CC1B56">
      <w:pPr>
        <w:rPr>
          <w:sz w:val="20"/>
        </w:rPr>
      </w:pPr>
    </w:p>
    <w:p w14:paraId="239BAA95" w14:textId="77777777" w:rsidR="00CC1B56" w:rsidRDefault="00CC1B56">
      <w:pPr>
        <w:rPr>
          <w:sz w:val="20"/>
        </w:rPr>
      </w:pPr>
    </w:p>
    <w:p w14:paraId="25EBE448" w14:textId="77777777" w:rsidR="00CC1B56" w:rsidRDefault="00CC1B56">
      <w:pPr>
        <w:rPr>
          <w:sz w:val="20"/>
        </w:rPr>
      </w:pPr>
    </w:p>
    <w:p w14:paraId="65A162F0" w14:textId="77777777" w:rsidR="00CC1B56" w:rsidRDefault="00CC1B56">
      <w:pPr>
        <w:rPr>
          <w:sz w:val="20"/>
        </w:rPr>
      </w:pPr>
    </w:p>
    <w:p w14:paraId="7B5D87A5" w14:textId="77777777" w:rsidR="00CC1B56" w:rsidRDefault="00CC1B56">
      <w:pPr>
        <w:rPr>
          <w:sz w:val="20"/>
        </w:rPr>
      </w:pPr>
    </w:p>
    <w:p w14:paraId="4E29CBD0" w14:textId="77777777" w:rsidR="00CC1B56" w:rsidRDefault="00CC1B56">
      <w:pPr>
        <w:spacing w:before="4" w:after="1"/>
        <w:rPr>
          <w:sz w:val="27"/>
        </w:rPr>
      </w:pPr>
    </w:p>
    <w:p w14:paraId="347CC29B" w14:textId="77777777" w:rsidR="00CC1B56" w:rsidRDefault="00BD5EFA">
      <w:pPr>
        <w:spacing w:line="88" w:lineRule="exact"/>
        <w:ind w:left="210"/>
        <w:rPr>
          <w:sz w:val="8"/>
        </w:rPr>
      </w:pPr>
      <w:r>
        <w:rPr>
          <w:position w:val="-1"/>
          <w:sz w:val="8"/>
        </w:rPr>
      </w:r>
      <w:r>
        <w:rPr>
          <w:position w:val="-1"/>
          <w:sz w:val="8"/>
        </w:rPr>
        <w:pict w14:anchorId="0CD4C41D">
          <v:group id="_x0000_s1109" style="width:466.5pt;height:4.45pt;mso-position-horizontal-relative:char;mso-position-vertical-relative:line" coordsize="9330,89">
            <v:shape id="_x0000_s1110" style="position:absolute;width:9330;height:89" coordsize="9330,89" o:spt="100" adj="0,,0" path="m9330,29l,29,,89r9330,l9330,29xm9330,l,,,14r9330,l9330,xe" fillcolor="black" stroked="f">
              <v:stroke joinstyle="round"/>
              <v:formulas/>
              <v:path arrowok="t" o:connecttype="segments"/>
            </v:shape>
            <w10:anchorlock/>
          </v:group>
        </w:pict>
      </w:r>
    </w:p>
    <w:p w14:paraId="31427832" w14:textId="77777777" w:rsidR="00CC1B56" w:rsidRDefault="004616CE">
      <w:pPr>
        <w:pStyle w:val="BodyText"/>
        <w:tabs>
          <w:tab w:val="left" w:pos="2973"/>
          <w:tab w:val="left" w:pos="8337"/>
        </w:tabs>
        <w:spacing w:before="19"/>
        <w:ind w:left="240"/>
        <w:rPr>
          <w:rFonts w:ascii="Times New Roman"/>
        </w:rPr>
      </w:pPr>
      <w:r>
        <w:rPr>
          <w:rFonts w:ascii="Times New Roman"/>
        </w:rPr>
        <w:t>8</w:t>
      </w:r>
      <w:r>
        <w:rPr>
          <w:rFonts w:ascii="Times New Roman"/>
        </w:rPr>
        <w:tab/>
        <w:t>BCMA V. 3.0 Technical</w:t>
      </w:r>
      <w:r>
        <w:rPr>
          <w:rFonts w:ascii="Times New Roman"/>
          <w:spacing w:val="-14"/>
        </w:rPr>
        <w:t xml:space="preserve"> </w:t>
      </w:r>
      <w:r>
        <w:rPr>
          <w:rFonts w:ascii="Times New Roman"/>
        </w:rPr>
        <w:t>Manual/Security</w:t>
      </w:r>
      <w:r>
        <w:rPr>
          <w:rFonts w:ascii="Times New Roman"/>
          <w:spacing w:val="-2"/>
        </w:rPr>
        <w:t xml:space="preserve"> </w:t>
      </w:r>
      <w:r>
        <w:rPr>
          <w:rFonts w:ascii="Times New Roman"/>
        </w:rPr>
        <w:t>Guide</w:t>
      </w:r>
      <w:r>
        <w:rPr>
          <w:rFonts w:ascii="Times New Roman"/>
        </w:rPr>
        <w:tab/>
        <w:t>February</w:t>
      </w:r>
      <w:r>
        <w:rPr>
          <w:rFonts w:ascii="Times New Roman"/>
          <w:spacing w:val="-2"/>
        </w:rPr>
        <w:t xml:space="preserve"> </w:t>
      </w:r>
      <w:r>
        <w:rPr>
          <w:rFonts w:ascii="Times New Roman"/>
        </w:rPr>
        <w:t>2004</w:t>
      </w:r>
    </w:p>
    <w:p w14:paraId="5E09DF5E" w14:textId="77777777" w:rsidR="00CC1B56" w:rsidRDefault="00CC1B56">
      <w:pPr>
        <w:sectPr w:rsidR="00CC1B56">
          <w:headerReference w:type="default" r:id="rId23"/>
          <w:pgSz w:w="12240" w:h="15840"/>
          <w:pgMar w:top="1500" w:right="960" w:bottom="280" w:left="1200" w:header="0" w:footer="0" w:gutter="0"/>
          <w:cols w:space="720"/>
        </w:sectPr>
      </w:pPr>
    </w:p>
    <w:p w14:paraId="3BCB04BF" w14:textId="77777777" w:rsidR="00CC1B56" w:rsidRDefault="00CC1B56">
      <w:pPr>
        <w:rPr>
          <w:sz w:val="20"/>
        </w:rPr>
      </w:pPr>
    </w:p>
    <w:p w14:paraId="7681E6EE" w14:textId="77777777" w:rsidR="00CC1B56" w:rsidRDefault="00CC1B56">
      <w:pPr>
        <w:spacing w:before="8" w:after="1"/>
        <w:rPr>
          <w:sz w:val="21"/>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6759"/>
      </w:tblGrid>
      <w:tr w:rsidR="00CC1B56" w14:paraId="00E78A52" w14:textId="77777777">
        <w:trPr>
          <w:trHeight w:val="8551"/>
        </w:trPr>
        <w:tc>
          <w:tcPr>
            <w:tcW w:w="2972" w:type="dxa"/>
            <w:tcBorders>
              <w:right w:val="single" w:sz="4" w:space="0" w:color="000000"/>
            </w:tcBorders>
          </w:tcPr>
          <w:p w14:paraId="7085269A" w14:textId="77777777" w:rsidR="00CC1B56" w:rsidRDefault="004616CE">
            <w:pPr>
              <w:pStyle w:val="TableParagraph"/>
              <w:ind w:left="200" w:right="507"/>
              <w:rPr>
                <w:rFonts w:ascii="Arial"/>
                <w:b/>
                <w:sz w:val="28"/>
              </w:rPr>
            </w:pPr>
            <w:bookmarkStart w:id="12" w:name="Security_Features"/>
            <w:bookmarkStart w:id="13" w:name="Defining_Mail_Groups_in_BCMA"/>
            <w:bookmarkEnd w:id="12"/>
            <w:bookmarkEnd w:id="13"/>
            <w:r>
              <w:rPr>
                <w:rFonts w:ascii="Arial"/>
                <w:b/>
                <w:sz w:val="28"/>
              </w:rPr>
              <w:t>Defining Mail Groups in BCMA</w:t>
            </w:r>
          </w:p>
        </w:tc>
        <w:tc>
          <w:tcPr>
            <w:tcW w:w="6759" w:type="dxa"/>
            <w:tcBorders>
              <w:left w:val="single" w:sz="4" w:space="0" w:color="000000"/>
            </w:tcBorders>
          </w:tcPr>
          <w:p w14:paraId="3F26E2BF" w14:textId="77777777" w:rsidR="00CC1B56" w:rsidRDefault="004616CE">
            <w:pPr>
              <w:pStyle w:val="TableParagraph"/>
              <w:ind w:right="362"/>
            </w:pPr>
            <w:r>
              <w:t>In BCMA V. 3.0, you can define two “Mail Groups” for notifying Pharmacy, IRM, and other internal staff about errors and Missing Dose Requests. This section describes how you can create mail groups, and the purpose of each group.</w:t>
            </w:r>
          </w:p>
          <w:p w14:paraId="51D59C84" w14:textId="77777777" w:rsidR="00CC1B56" w:rsidRDefault="004616CE">
            <w:pPr>
              <w:pStyle w:val="TableParagraph"/>
              <w:spacing w:before="117"/>
              <w:rPr>
                <w:rFonts w:ascii="Arial"/>
                <w:b/>
                <w:sz w:val="24"/>
              </w:rPr>
            </w:pPr>
            <w:bookmarkStart w:id="14" w:name="Creating_Mail_Groups_for_BCMA_V._3.0"/>
            <w:bookmarkEnd w:id="14"/>
            <w:r>
              <w:rPr>
                <w:rFonts w:ascii="Arial"/>
                <w:b/>
                <w:sz w:val="24"/>
              </w:rPr>
              <w:t>Creating Mail Groups for BCMA V. 3.0</w:t>
            </w:r>
          </w:p>
          <w:p w14:paraId="0AE259B6" w14:textId="77777777" w:rsidR="00CC1B56" w:rsidRDefault="004616CE">
            <w:pPr>
              <w:pStyle w:val="TableParagraph"/>
              <w:spacing w:before="60"/>
              <w:ind w:left="102" w:right="331"/>
            </w:pPr>
            <w:r>
              <w:t xml:space="preserve">Creating mail groups for BCMA V. 3.0 involves using the VistA Mail Group </w:t>
            </w:r>
            <w:r>
              <w:rPr>
                <w:i/>
              </w:rPr>
              <w:t xml:space="preserve">Enter/Edit </w:t>
            </w:r>
            <w:r>
              <w:t>[XMUSER] option to set the TYPE field to PUBLIC. Once this task is accomplished, you can then use the Parameters Tab of the GUI BCMA Site Parameters application to define the mail groups that you created.</w:t>
            </w:r>
          </w:p>
          <w:p w14:paraId="289841DB" w14:textId="77777777" w:rsidR="00CC1B56" w:rsidRDefault="004616CE">
            <w:pPr>
              <w:pStyle w:val="TableParagraph"/>
              <w:spacing w:before="120"/>
              <w:rPr>
                <w:rFonts w:ascii="Arial"/>
                <w:b/>
                <w:sz w:val="24"/>
              </w:rPr>
            </w:pPr>
            <w:bookmarkStart w:id="15" w:name="Mail_Group_Types_in_BCMA_V._3.0"/>
            <w:bookmarkEnd w:id="15"/>
            <w:r>
              <w:rPr>
                <w:rFonts w:ascii="Arial"/>
                <w:b/>
                <w:sz w:val="24"/>
              </w:rPr>
              <w:t>Mail Group Types in BCMA V. 3.0</w:t>
            </w:r>
          </w:p>
          <w:p w14:paraId="742344E0" w14:textId="77777777" w:rsidR="00CC1B56" w:rsidRDefault="004616CE">
            <w:pPr>
              <w:pStyle w:val="TableParagraph"/>
              <w:spacing w:before="60"/>
              <w:ind w:right="674"/>
            </w:pPr>
            <w:r>
              <w:t>This section describes the mail groups that you can define using the Parameters Tab of the GUI BCMA Site Parameters</w:t>
            </w:r>
            <w:r>
              <w:rPr>
                <w:spacing w:val="-4"/>
              </w:rPr>
              <w:t xml:space="preserve"> </w:t>
            </w:r>
            <w:r>
              <w:t>application.</w:t>
            </w:r>
          </w:p>
          <w:p w14:paraId="081628CF" w14:textId="77777777" w:rsidR="00CC1B56" w:rsidRDefault="004616CE">
            <w:pPr>
              <w:pStyle w:val="TableParagraph"/>
              <w:numPr>
                <w:ilvl w:val="0"/>
                <w:numId w:val="5"/>
              </w:numPr>
              <w:tabs>
                <w:tab w:val="left" w:pos="1112"/>
              </w:tabs>
              <w:ind w:right="253" w:hanging="216"/>
            </w:pPr>
            <w:r>
              <w:rPr>
                <w:b/>
              </w:rPr>
              <w:t xml:space="preserve">Due List Error: </w:t>
            </w:r>
            <w:r>
              <w:t>Generates an E-mail message for any medication order that BCMA V. 3.0 cannot resolve for the BCMA VDL placement, and sends it to the mail group members. An example might include no administration times entered for a Continuous</w:t>
            </w:r>
            <w:r>
              <w:rPr>
                <w:spacing w:val="-1"/>
              </w:rPr>
              <w:t xml:space="preserve"> </w:t>
            </w:r>
            <w:r>
              <w:t>order.</w:t>
            </w:r>
          </w:p>
          <w:p w14:paraId="5528422C" w14:textId="77777777" w:rsidR="00CC1B56" w:rsidRDefault="004616CE">
            <w:pPr>
              <w:pStyle w:val="TableParagraph"/>
              <w:numPr>
                <w:ilvl w:val="0"/>
                <w:numId w:val="5"/>
              </w:numPr>
              <w:tabs>
                <w:tab w:val="left" w:pos="1112"/>
              </w:tabs>
              <w:spacing w:before="59"/>
              <w:ind w:left="1111" w:right="197"/>
            </w:pPr>
            <w:r>
              <w:rPr>
                <w:b/>
              </w:rPr>
              <w:t xml:space="preserve">Missing Dose Notification: </w:t>
            </w:r>
            <w:r>
              <w:t>Generates an E-mail message for any Missing Dose Request entered using the</w:t>
            </w:r>
            <w:r>
              <w:rPr>
                <w:spacing w:val="-1"/>
              </w:rPr>
              <w:t xml:space="preserve"> </w:t>
            </w:r>
            <w:r>
              <w:t>BCMA</w:t>
            </w:r>
          </w:p>
          <w:p w14:paraId="047F7BF0" w14:textId="77777777" w:rsidR="00CC1B56" w:rsidRDefault="004616CE">
            <w:pPr>
              <w:pStyle w:val="TableParagraph"/>
              <w:ind w:left="1111"/>
            </w:pPr>
            <w:r>
              <w:t>V. 3.0 CHUI or GUI menu options. The E-mail is sent to all members of the mail group, specifically Pharmacy, as a “fail safe” even if the designated Missing Dose printer is not functioning.</w:t>
            </w:r>
          </w:p>
          <w:p w14:paraId="29C25385" w14:textId="77777777" w:rsidR="00CC1B56" w:rsidRDefault="004616CE">
            <w:pPr>
              <w:pStyle w:val="TableParagraph"/>
              <w:numPr>
                <w:ilvl w:val="0"/>
                <w:numId w:val="5"/>
              </w:numPr>
              <w:tabs>
                <w:tab w:val="left" w:pos="1112"/>
              </w:tabs>
              <w:spacing w:before="59"/>
              <w:ind w:left="1111" w:right="381"/>
            </w:pPr>
            <w:r>
              <w:rPr>
                <w:b/>
              </w:rPr>
              <w:t xml:space="preserve">Unknown Actions: </w:t>
            </w:r>
            <w:r>
              <w:t>This field generates an E-mail</w:t>
            </w:r>
            <w:r>
              <w:rPr>
                <w:spacing w:val="-17"/>
              </w:rPr>
              <w:t xml:space="preserve"> </w:t>
            </w:r>
            <w:r>
              <w:t>message for any administration with an “Unknown” status while processing administrations to display on the</w:t>
            </w:r>
            <w:r>
              <w:rPr>
                <w:spacing w:val="-4"/>
              </w:rPr>
              <w:t xml:space="preserve"> </w:t>
            </w:r>
            <w:r>
              <w:t>VDL.</w:t>
            </w:r>
          </w:p>
          <w:p w14:paraId="1F0AEB09" w14:textId="77777777" w:rsidR="00CC1B56" w:rsidRDefault="004616CE">
            <w:pPr>
              <w:pStyle w:val="TableParagraph"/>
              <w:numPr>
                <w:ilvl w:val="0"/>
                <w:numId w:val="5"/>
              </w:numPr>
              <w:tabs>
                <w:tab w:val="left" w:pos="1112"/>
              </w:tabs>
              <w:spacing w:before="59"/>
              <w:ind w:left="1111" w:right="354"/>
            </w:pPr>
            <w:r>
              <w:rPr>
                <w:b/>
              </w:rPr>
              <w:t xml:space="preserve">Unable to Scan: </w:t>
            </w:r>
            <w:r>
              <w:t>Generates an E-mail message to alert the mail group when a user creates a scanning failure entry, and to assist in researching the reasons for a scanning</w:t>
            </w:r>
            <w:r>
              <w:rPr>
                <w:spacing w:val="-6"/>
              </w:rPr>
              <w:t xml:space="preserve"> </w:t>
            </w:r>
            <w:r>
              <w:t>failure.</w:t>
            </w:r>
          </w:p>
        </w:tc>
      </w:tr>
    </w:tbl>
    <w:p w14:paraId="4DB21B4B" w14:textId="77777777" w:rsidR="00CC1B56" w:rsidRDefault="00CC1B56">
      <w:pPr>
        <w:rPr>
          <w:sz w:val="20"/>
        </w:rPr>
      </w:pPr>
    </w:p>
    <w:p w14:paraId="44CDEC3B" w14:textId="77777777" w:rsidR="00CC1B56" w:rsidRDefault="00CC1B56">
      <w:pPr>
        <w:rPr>
          <w:sz w:val="20"/>
        </w:rPr>
      </w:pPr>
    </w:p>
    <w:p w14:paraId="2AEC6C86" w14:textId="77777777" w:rsidR="00CC1B56" w:rsidRDefault="00CC1B56">
      <w:pPr>
        <w:rPr>
          <w:sz w:val="20"/>
        </w:rPr>
      </w:pPr>
    </w:p>
    <w:p w14:paraId="4B0C2965" w14:textId="77777777" w:rsidR="00CC1B56" w:rsidRDefault="00CC1B56">
      <w:pPr>
        <w:rPr>
          <w:sz w:val="20"/>
        </w:rPr>
      </w:pPr>
    </w:p>
    <w:p w14:paraId="2C9CE3EE" w14:textId="77777777" w:rsidR="00CC1B56" w:rsidRDefault="00CC1B56">
      <w:pPr>
        <w:rPr>
          <w:sz w:val="20"/>
        </w:rPr>
      </w:pPr>
    </w:p>
    <w:p w14:paraId="19E0EBF1" w14:textId="77777777" w:rsidR="00CC1B56" w:rsidRDefault="00CC1B56">
      <w:pPr>
        <w:rPr>
          <w:sz w:val="20"/>
        </w:rPr>
      </w:pPr>
    </w:p>
    <w:p w14:paraId="64C84528" w14:textId="77777777" w:rsidR="00CC1B56" w:rsidRDefault="00CC1B56">
      <w:pPr>
        <w:rPr>
          <w:sz w:val="20"/>
        </w:rPr>
      </w:pPr>
    </w:p>
    <w:p w14:paraId="7211E9BE" w14:textId="77777777" w:rsidR="00CC1B56" w:rsidRDefault="00CC1B56">
      <w:pPr>
        <w:rPr>
          <w:sz w:val="20"/>
        </w:rPr>
      </w:pPr>
    </w:p>
    <w:p w14:paraId="3441128A" w14:textId="77777777" w:rsidR="00CC1B56" w:rsidRDefault="00CC1B56">
      <w:pPr>
        <w:rPr>
          <w:sz w:val="20"/>
        </w:rPr>
      </w:pPr>
    </w:p>
    <w:p w14:paraId="3F70FCFE" w14:textId="77777777" w:rsidR="00CC1B56" w:rsidRDefault="00CC1B56">
      <w:pPr>
        <w:rPr>
          <w:sz w:val="20"/>
        </w:rPr>
      </w:pPr>
    </w:p>
    <w:p w14:paraId="6CA67356" w14:textId="77777777" w:rsidR="00CC1B56" w:rsidRDefault="00CC1B56">
      <w:pPr>
        <w:rPr>
          <w:sz w:val="20"/>
        </w:rPr>
      </w:pPr>
    </w:p>
    <w:p w14:paraId="48A3ACFE" w14:textId="77777777" w:rsidR="00CC1B56" w:rsidRDefault="00CC1B56">
      <w:pPr>
        <w:rPr>
          <w:sz w:val="20"/>
        </w:rPr>
      </w:pPr>
    </w:p>
    <w:p w14:paraId="4A3064C3" w14:textId="77777777" w:rsidR="00CC1B56" w:rsidRDefault="00CC1B56">
      <w:pPr>
        <w:rPr>
          <w:sz w:val="20"/>
        </w:rPr>
      </w:pPr>
    </w:p>
    <w:p w14:paraId="3D967A89" w14:textId="77777777" w:rsidR="00CC1B56" w:rsidRDefault="00CC1B56">
      <w:pPr>
        <w:rPr>
          <w:sz w:val="20"/>
        </w:rPr>
      </w:pPr>
    </w:p>
    <w:p w14:paraId="50E7B09C" w14:textId="77777777" w:rsidR="00CC1B56" w:rsidRDefault="00CC1B56">
      <w:pPr>
        <w:rPr>
          <w:sz w:val="20"/>
        </w:rPr>
      </w:pPr>
    </w:p>
    <w:p w14:paraId="636F3E84" w14:textId="77777777" w:rsidR="00CC1B56" w:rsidRDefault="00CC1B56">
      <w:pPr>
        <w:rPr>
          <w:sz w:val="20"/>
        </w:rPr>
      </w:pPr>
    </w:p>
    <w:p w14:paraId="3DBE32BB" w14:textId="77777777" w:rsidR="00CC1B56" w:rsidRDefault="00CC1B56">
      <w:pPr>
        <w:rPr>
          <w:sz w:val="20"/>
        </w:rPr>
      </w:pPr>
    </w:p>
    <w:p w14:paraId="44AD1589" w14:textId="77777777" w:rsidR="00CC1B56" w:rsidRDefault="00CC1B56">
      <w:pPr>
        <w:rPr>
          <w:sz w:val="20"/>
        </w:rPr>
      </w:pPr>
    </w:p>
    <w:p w14:paraId="3F200E4C" w14:textId="77777777" w:rsidR="00CC1B56" w:rsidRDefault="00BD5EFA">
      <w:pPr>
        <w:spacing w:before="9"/>
        <w:rPr>
          <w:sz w:val="20"/>
        </w:rPr>
      </w:pPr>
      <w:r>
        <w:pict w14:anchorId="597444BB">
          <v:shape id="_x0000_s1108" style="position:absolute;margin-left:70.5pt;margin-top:13.95pt;width:466.5pt;height:4.45pt;z-index:-15715840;mso-wrap-distance-left:0;mso-wrap-distance-right:0;mso-position-horizontal-relative:page" coordorigin="1410,279" coordsize="9330,89" o:spt="100" adj="0,,0" path="m10740,308r-9330,l1410,368r9330,l10740,308xm10740,279r-9330,l1410,293r9330,l10740,279xe" fillcolor="black" stroked="f">
            <v:stroke joinstyle="round"/>
            <v:formulas/>
            <v:path arrowok="t" o:connecttype="segments"/>
            <w10:wrap type="topAndBottom" anchorx="page"/>
          </v:shape>
        </w:pict>
      </w:r>
    </w:p>
    <w:p w14:paraId="4BD1582B" w14:textId="77777777" w:rsidR="00CC1B56" w:rsidRDefault="004616CE">
      <w:pPr>
        <w:pStyle w:val="BodyText"/>
        <w:tabs>
          <w:tab w:val="left" w:pos="2733"/>
          <w:tab w:val="right" w:pos="9269"/>
        </w:tabs>
        <w:spacing w:line="219" w:lineRule="exact"/>
        <w:ind w:right="328"/>
        <w:jc w:val="center"/>
        <w:rPr>
          <w:rFonts w:ascii="Times New Roman"/>
        </w:rPr>
      </w:pPr>
      <w:r>
        <w:rPr>
          <w:rFonts w:ascii="Times New Roman"/>
        </w:rPr>
        <w:t>January</w:t>
      </w:r>
      <w:r>
        <w:rPr>
          <w:rFonts w:ascii="Times New Roman"/>
          <w:spacing w:val="-4"/>
        </w:rPr>
        <w:t xml:space="preserve"> </w:t>
      </w:r>
      <w:r>
        <w:rPr>
          <w:rFonts w:ascii="Times New Roman"/>
        </w:rPr>
        <w:t>2009</w:t>
      </w:r>
      <w:r>
        <w:rPr>
          <w:rFonts w:ascii="Times New Roman"/>
        </w:rPr>
        <w:tab/>
        <w:t>BCMA V. 3.0 Technical</w:t>
      </w:r>
      <w:r>
        <w:rPr>
          <w:rFonts w:ascii="Times New Roman"/>
          <w:spacing w:val="-4"/>
        </w:rPr>
        <w:t xml:space="preserve"> </w:t>
      </w:r>
      <w:r>
        <w:rPr>
          <w:rFonts w:ascii="Times New Roman"/>
        </w:rPr>
        <w:t>Manual/Security Guide</w:t>
      </w:r>
      <w:r>
        <w:rPr>
          <w:rFonts w:ascii="Times New Roman"/>
        </w:rPr>
        <w:tab/>
        <w:t>13</w:t>
      </w:r>
    </w:p>
    <w:p w14:paraId="39304C4D" w14:textId="77777777" w:rsidR="00CC1B56" w:rsidRDefault="004616CE">
      <w:pPr>
        <w:pStyle w:val="BodyText"/>
        <w:spacing w:line="230" w:lineRule="exact"/>
        <w:ind w:right="239"/>
        <w:jc w:val="center"/>
        <w:rPr>
          <w:rFonts w:ascii="Times New Roman"/>
        </w:rPr>
      </w:pPr>
      <w:r>
        <w:rPr>
          <w:rFonts w:ascii="Times New Roman"/>
        </w:rPr>
        <w:t>PSB*3*28</w:t>
      </w:r>
    </w:p>
    <w:p w14:paraId="0CEC0848" w14:textId="77777777" w:rsidR="00CC1B56" w:rsidRDefault="00CC1B56">
      <w:pPr>
        <w:spacing w:line="230" w:lineRule="exact"/>
        <w:jc w:val="center"/>
        <w:sectPr w:rsidR="00CC1B56">
          <w:headerReference w:type="default" r:id="rId24"/>
          <w:pgSz w:w="12240" w:h="15840"/>
          <w:pgMar w:top="1240" w:right="960" w:bottom="280" w:left="1200" w:header="733" w:footer="0" w:gutter="0"/>
          <w:cols w:space="720"/>
        </w:sectPr>
      </w:pPr>
    </w:p>
    <w:p w14:paraId="5606719F" w14:textId="77777777" w:rsidR="00CC1B56" w:rsidRDefault="00CC1B56">
      <w:pPr>
        <w:rPr>
          <w:sz w:val="20"/>
        </w:rPr>
      </w:pPr>
    </w:p>
    <w:p w14:paraId="5041B4D5" w14:textId="77777777" w:rsidR="00CC1B56" w:rsidRDefault="00CC1B56">
      <w:pPr>
        <w:spacing w:before="8" w:after="1"/>
        <w:rPr>
          <w:sz w:val="21"/>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6716"/>
      </w:tblGrid>
      <w:tr w:rsidR="00CC1B56" w14:paraId="55A9911A" w14:textId="77777777">
        <w:trPr>
          <w:trHeight w:val="3974"/>
        </w:trPr>
        <w:tc>
          <w:tcPr>
            <w:tcW w:w="2972" w:type="dxa"/>
            <w:tcBorders>
              <w:right w:val="single" w:sz="4" w:space="0" w:color="000000"/>
            </w:tcBorders>
          </w:tcPr>
          <w:p w14:paraId="03C32194" w14:textId="77777777" w:rsidR="00CC1B56" w:rsidRDefault="004616CE">
            <w:pPr>
              <w:pStyle w:val="TableParagraph"/>
              <w:ind w:left="200" w:right="429"/>
              <w:rPr>
                <w:rFonts w:ascii="Arial"/>
                <w:b/>
                <w:sz w:val="28"/>
              </w:rPr>
            </w:pPr>
            <w:bookmarkStart w:id="16" w:name="Assigning_Menus_to_Users"/>
            <w:bookmarkEnd w:id="16"/>
            <w:r>
              <w:rPr>
                <w:rFonts w:ascii="Arial"/>
                <w:b/>
                <w:sz w:val="28"/>
              </w:rPr>
              <w:t>Assigning Menus</w:t>
            </w:r>
            <w:bookmarkStart w:id="17" w:name="CHUI_Version"/>
            <w:bookmarkEnd w:id="17"/>
            <w:r>
              <w:rPr>
                <w:rFonts w:ascii="Arial"/>
                <w:b/>
                <w:sz w:val="28"/>
              </w:rPr>
              <w:t xml:space="preserve"> to Users</w:t>
            </w:r>
          </w:p>
        </w:tc>
        <w:tc>
          <w:tcPr>
            <w:tcW w:w="6716" w:type="dxa"/>
            <w:tcBorders>
              <w:left w:val="single" w:sz="4" w:space="0" w:color="000000"/>
            </w:tcBorders>
          </w:tcPr>
          <w:p w14:paraId="6FEBE834" w14:textId="77777777" w:rsidR="00CC1B56" w:rsidRDefault="004616CE">
            <w:pPr>
              <w:pStyle w:val="TableParagraph"/>
              <w:ind w:right="794"/>
            </w:pPr>
            <w:r>
              <w:t>Use this section to assign menus to BCMA V. 3.0 CHUI and GUI users, if they have not already been assigned.</w:t>
            </w:r>
          </w:p>
          <w:p w14:paraId="483810FF" w14:textId="77777777" w:rsidR="00CC1B56" w:rsidRDefault="004616CE">
            <w:pPr>
              <w:pStyle w:val="TableParagraph"/>
              <w:spacing w:before="117"/>
              <w:rPr>
                <w:rFonts w:ascii="Arial"/>
                <w:b/>
                <w:sz w:val="24"/>
              </w:rPr>
            </w:pPr>
            <w:r>
              <w:rPr>
                <w:rFonts w:ascii="Arial"/>
                <w:b/>
                <w:sz w:val="24"/>
              </w:rPr>
              <w:t>CHUI Version</w:t>
            </w:r>
          </w:p>
          <w:p w14:paraId="29F0D517" w14:textId="77777777" w:rsidR="00CC1B56" w:rsidRDefault="004616CE">
            <w:pPr>
              <w:pStyle w:val="TableParagraph"/>
              <w:spacing w:before="59"/>
            </w:pPr>
            <w:r>
              <w:t>Refer to this section for BCMA V. 3.0 CHUI menu assignments.</w:t>
            </w:r>
          </w:p>
          <w:p w14:paraId="172B8DA7" w14:textId="77777777" w:rsidR="00CC1B56" w:rsidRDefault="004616CE">
            <w:pPr>
              <w:pStyle w:val="TableParagraph"/>
              <w:numPr>
                <w:ilvl w:val="0"/>
                <w:numId w:val="4"/>
              </w:numPr>
              <w:tabs>
                <w:tab w:val="left" w:pos="1112"/>
              </w:tabs>
            </w:pPr>
            <w:r>
              <w:rPr>
                <w:b/>
              </w:rPr>
              <w:t xml:space="preserve">PSB MGR: </w:t>
            </w:r>
            <w:r>
              <w:t>assign to a</w:t>
            </w:r>
            <w:r>
              <w:rPr>
                <w:spacing w:val="-1"/>
              </w:rPr>
              <w:t xml:space="preserve"> </w:t>
            </w:r>
            <w:r>
              <w:t>manager</w:t>
            </w:r>
          </w:p>
          <w:p w14:paraId="7CE5FF47" w14:textId="77777777" w:rsidR="00CC1B56" w:rsidRDefault="004616CE">
            <w:pPr>
              <w:pStyle w:val="TableParagraph"/>
              <w:numPr>
                <w:ilvl w:val="0"/>
                <w:numId w:val="4"/>
              </w:numPr>
              <w:tabs>
                <w:tab w:val="left" w:pos="1112"/>
              </w:tabs>
              <w:spacing w:before="60"/>
            </w:pPr>
            <w:r>
              <w:rPr>
                <w:b/>
              </w:rPr>
              <w:t xml:space="preserve">PSB PHARMACY: </w:t>
            </w:r>
            <w:r>
              <w:t>assign to all Inpatient</w:t>
            </w:r>
            <w:r>
              <w:rPr>
                <w:spacing w:val="-2"/>
              </w:rPr>
              <w:t xml:space="preserve"> </w:t>
            </w:r>
            <w:r>
              <w:t>Pharmacists</w:t>
            </w:r>
          </w:p>
          <w:p w14:paraId="1E7F4F2A" w14:textId="77777777" w:rsidR="00CC1B56" w:rsidRDefault="004616CE">
            <w:pPr>
              <w:pStyle w:val="TableParagraph"/>
              <w:numPr>
                <w:ilvl w:val="0"/>
                <w:numId w:val="4"/>
              </w:numPr>
              <w:tabs>
                <w:tab w:val="left" w:pos="1112"/>
              </w:tabs>
              <w:spacing w:before="59"/>
              <w:ind w:right="526"/>
            </w:pPr>
            <w:r>
              <w:rPr>
                <w:b/>
              </w:rPr>
              <w:t xml:space="preserve">PSB NURSE: </w:t>
            </w:r>
            <w:r>
              <w:t>assign to all clinicians and other personnel who administer active medication</w:t>
            </w:r>
            <w:r>
              <w:rPr>
                <w:spacing w:val="-1"/>
              </w:rPr>
              <w:t xml:space="preserve"> </w:t>
            </w:r>
            <w:r>
              <w:t>orders</w:t>
            </w:r>
          </w:p>
          <w:p w14:paraId="150CC837" w14:textId="77777777" w:rsidR="00CC1B56" w:rsidRDefault="004616CE">
            <w:pPr>
              <w:pStyle w:val="TableParagraph"/>
              <w:spacing w:before="180"/>
              <w:rPr>
                <w:rFonts w:ascii="Arial"/>
                <w:b/>
                <w:sz w:val="24"/>
              </w:rPr>
            </w:pPr>
            <w:bookmarkStart w:id="18" w:name="GUI_Version"/>
            <w:bookmarkEnd w:id="18"/>
            <w:r>
              <w:rPr>
                <w:rFonts w:ascii="Arial"/>
                <w:b/>
                <w:sz w:val="24"/>
              </w:rPr>
              <w:t>GUI Version</w:t>
            </w:r>
          </w:p>
          <w:p w14:paraId="2669A42C" w14:textId="77777777" w:rsidR="00CC1B56" w:rsidRDefault="004616CE">
            <w:pPr>
              <w:pStyle w:val="TableParagraph"/>
              <w:spacing w:before="60"/>
            </w:pPr>
            <w:r>
              <w:t>Refer to this section for BCMA V. 3.0 GUI menu assignments.</w:t>
            </w:r>
          </w:p>
          <w:p w14:paraId="3DCBFCAF" w14:textId="77777777" w:rsidR="00CC1B56" w:rsidRDefault="004616CE">
            <w:pPr>
              <w:pStyle w:val="TableParagraph"/>
              <w:numPr>
                <w:ilvl w:val="0"/>
                <w:numId w:val="4"/>
              </w:numPr>
              <w:tabs>
                <w:tab w:val="left" w:pos="1112"/>
              </w:tabs>
              <w:ind w:right="321"/>
            </w:pPr>
            <w:r>
              <w:rPr>
                <w:b/>
              </w:rPr>
              <w:t xml:space="preserve">PSB GUI CONTEXT – USER: </w:t>
            </w:r>
            <w:r>
              <w:t>assign to all clinicians and other personnel who administer active medication</w:t>
            </w:r>
            <w:r>
              <w:rPr>
                <w:spacing w:val="-6"/>
              </w:rPr>
              <w:t xml:space="preserve"> </w:t>
            </w:r>
            <w:r>
              <w:t>orders</w:t>
            </w:r>
          </w:p>
        </w:tc>
      </w:tr>
      <w:tr w:rsidR="00CC1B56" w14:paraId="6D7651F1" w14:textId="77777777">
        <w:trPr>
          <w:trHeight w:val="261"/>
        </w:trPr>
        <w:tc>
          <w:tcPr>
            <w:tcW w:w="2972" w:type="dxa"/>
          </w:tcPr>
          <w:p w14:paraId="65306FE1" w14:textId="77777777" w:rsidR="00CC1B56" w:rsidRDefault="00CC1B56">
            <w:pPr>
              <w:pStyle w:val="TableParagraph"/>
              <w:ind w:left="0"/>
              <w:rPr>
                <w:sz w:val="18"/>
              </w:rPr>
            </w:pPr>
          </w:p>
        </w:tc>
        <w:tc>
          <w:tcPr>
            <w:tcW w:w="6716" w:type="dxa"/>
          </w:tcPr>
          <w:p w14:paraId="0E40F7FD" w14:textId="77777777" w:rsidR="00CC1B56" w:rsidRDefault="00CC1B56">
            <w:pPr>
              <w:pStyle w:val="TableParagraph"/>
              <w:ind w:left="0"/>
              <w:rPr>
                <w:sz w:val="18"/>
              </w:rPr>
            </w:pPr>
          </w:p>
        </w:tc>
      </w:tr>
      <w:tr w:rsidR="00CC1B56" w14:paraId="2CD0E0F4" w14:textId="77777777">
        <w:trPr>
          <w:trHeight w:val="5260"/>
        </w:trPr>
        <w:tc>
          <w:tcPr>
            <w:tcW w:w="2972" w:type="dxa"/>
            <w:tcBorders>
              <w:right w:val="single" w:sz="4" w:space="0" w:color="000000"/>
            </w:tcBorders>
          </w:tcPr>
          <w:p w14:paraId="6F326AC2" w14:textId="77777777" w:rsidR="00CC1B56" w:rsidRDefault="004616CE">
            <w:pPr>
              <w:pStyle w:val="TableParagraph"/>
              <w:ind w:left="200" w:right="210"/>
              <w:rPr>
                <w:rFonts w:ascii="Arial"/>
                <w:b/>
                <w:sz w:val="28"/>
              </w:rPr>
            </w:pPr>
            <w:bookmarkStart w:id="19" w:name="Allocating_Security_Keys_to_Users"/>
            <w:bookmarkEnd w:id="19"/>
            <w:r>
              <w:rPr>
                <w:rFonts w:ascii="Arial"/>
                <w:b/>
                <w:sz w:val="28"/>
              </w:rPr>
              <w:t>Allocating Security Keys to Users</w:t>
            </w:r>
          </w:p>
        </w:tc>
        <w:tc>
          <w:tcPr>
            <w:tcW w:w="6716" w:type="dxa"/>
            <w:tcBorders>
              <w:left w:val="single" w:sz="4" w:space="0" w:color="000000"/>
            </w:tcBorders>
          </w:tcPr>
          <w:p w14:paraId="7C367701" w14:textId="77777777" w:rsidR="00CC1B56" w:rsidRDefault="004616CE">
            <w:pPr>
              <w:pStyle w:val="TableParagraph"/>
              <w:ind w:right="1202"/>
              <w:jc w:val="both"/>
            </w:pPr>
            <w:r>
              <w:t>Refer to this section to allocate the following security keys to appropriate site personnel.</w:t>
            </w:r>
          </w:p>
          <w:p w14:paraId="50805C2C" w14:textId="77777777" w:rsidR="00CC1B56" w:rsidRDefault="004616CE">
            <w:pPr>
              <w:pStyle w:val="TableParagraph"/>
              <w:numPr>
                <w:ilvl w:val="0"/>
                <w:numId w:val="3"/>
              </w:numPr>
              <w:tabs>
                <w:tab w:val="left" w:pos="1112"/>
              </w:tabs>
              <w:spacing w:line="269" w:lineRule="exact"/>
              <w:jc w:val="both"/>
            </w:pPr>
            <w:r>
              <w:rPr>
                <w:b/>
              </w:rPr>
              <w:t xml:space="preserve">PSB MANAGER: </w:t>
            </w:r>
            <w:r>
              <w:t>designates the holder as a</w:t>
            </w:r>
            <w:r>
              <w:rPr>
                <w:spacing w:val="-2"/>
              </w:rPr>
              <w:t xml:space="preserve"> </w:t>
            </w:r>
            <w:r>
              <w:t>manager</w:t>
            </w:r>
          </w:p>
          <w:p w14:paraId="675CD2BB" w14:textId="77777777" w:rsidR="00CC1B56" w:rsidRDefault="004616CE">
            <w:pPr>
              <w:pStyle w:val="TableParagraph"/>
              <w:numPr>
                <w:ilvl w:val="0"/>
                <w:numId w:val="3"/>
              </w:numPr>
              <w:tabs>
                <w:tab w:val="left" w:pos="1112"/>
              </w:tabs>
              <w:spacing w:before="56"/>
              <w:ind w:right="582"/>
              <w:jc w:val="both"/>
            </w:pPr>
            <w:r>
              <w:rPr>
                <w:b/>
              </w:rPr>
              <w:t xml:space="preserve">PSB INSTRUCTOR: </w:t>
            </w:r>
            <w:r>
              <w:t>designates the holder as a</w:t>
            </w:r>
            <w:r>
              <w:rPr>
                <w:spacing w:val="-9"/>
              </w:rPr>
              <w:t xml:space="preserve"> </w:t>
            </w:r>
            <w:r>
              <w:t>nursing instructor supervising student</w:t>
            </w:r>
            <w:r>
              <w:rPr>
                <w:spacing w:val="-1"/>
              </w:rPr>
              <w:t xml:space="preserve"> </w:t>
            </w:r>
            <w:r>
              <w:t>nurses</w:t>
            </w:r>
          </w:p>
          <w:p w14:paraId="6F0D4C76" w14:textId="77777777" w:rsidR="00CC1B56" w:rsidRDefault="004616CE">
            <w:pPr>
              <w:pStyle w:val="TableParagraph"/>
              <w:numPr>
                <w:ilvl w:val="0"/>
                <w:numId w:val="3"/>
              </w:numPr>
              <w:tabs>
                <w:tab w:val="left" w:pos="1112"/>
              </w:tabs>
              <w:spacing w:before="60"/>
              <w:ind w:right="394"/>
              <w:jc w:val="both"/>
            </w:pPr>
            <w:r>
              <w:rPr>
                <w:b/>
              </w:rPr>
              <w:t xml:space="preserve">PSB STUDENT: </w:t>
            </w:r>
            <w:r>
              <w:t>designates the holder as a student nurse, requiring that an instructor also sign on to BCMA V. 3.0 at the same</w:t>
            </w:r>
            <w:r>
              <w:rPr>
                <w:spacing w:val="-2"/>
              </w:rPr>
              <w:t xml:space="preserve"> </w:t>
            </w:r>
            <w:r>
              <w:t>time</w:t>
            </w:r>
          </w:p>
          <w:p w14:paraId="6C3B46B9" w14:textId="77777777" w:rsidR="00CC1B56" w:rsidRDefault="004616CE">
            <w:pPr>
              <w:pStyle w:val="TableParagraph"/>
              <w:numPr>
                <w:ilvl w:val="0"/>
                <w:numId w:val="3"/>
              </w:numPr>
              <w:tabs>
                <w:tab w:val="left" w:pos="1112"/>
              </w:tabs>
              <w:spacing w:before="60"/>
              <w:ind w:right="495"/>
            </w:pPr>
            <w:r>
              <w:rPr>
                <w:b/>
              </w:rPr>
              <w:t xml:space="preserve">PSB CPRS MED BUTTON: </w:t>
            </w:r>
            <w:r>
              <w:t>designates the holder as a nurse who can document administered verbal- and phone- type STAT and NOW (One-Time) orders using the CPRS Med Order Button on the BCMA</w:t>
            </w:r>
            <w:r>
              <w:rPr>
                <w:spacing w:val="-3"/>
              </w:rPr>
              <w:t xml:space="preserve"> </w:t>
            </w:r>
            <w:r>
              <w:t>VDL</w:t>
            </w:r>
          </w:p>
          <w:p w14:paraId="39150ACA" w14:textId="77777777" w:rsidR="00CC1B56" w:rsidRDefault="004616CE">
            <w:pPr>
              <w:pStyle w:val="TableParagraph"/>
              <w:numPr>
                <w:ilvl w:val="0"/>
                <w:numId w:val="3"/>
              </w:numPr>
              <w:tabs>
                <w:tab w:val="left" w:pos="1112"/>
              </w:tabs>
              <w:spacing w:before="58"/>
              <w:ind w:right="197"/>
            </w:pPr>
            <w:r>
              <w:rPr>
                <w:b/>
              </w:rPr>
              <w:t xml:space="preserve">PSB READ ONLY: </w:t>
            </w:r>
            <w:r>
              <w:t>designates the holder as a user that</w:t>
            </w:r>
            <w:r>
              <w:rPr>
                <w:spacing w:val="-9"/>
              </w:rPr>
              <w:t xml:space="preserve"> </w:t>
            </w:r>
            <w:r>
              <w:t>only has Read-Only access to BCMA. Note that users with Read- Only access will also be required to have the PSB GUI CONTEXT – USER secondary menu option.</w:t>
            </w:r>
          </w:p>
          <w:p w14:paraId="774BAA4A" w14:textId="77777777" w:rsidR="00CC1B56" w:rsidRDefault="004616CE">
            <w:pPr>
              <w:pStyle w:val="TableParagraph"/>
              <w:numPr>
                <w:ilvl w:val="0"/>
                <w:numId w:val="3"/>
              </w:numPr>
              <w:tabs>
                <w:tab w:val="left" w:pos="1112"/>
              </w:tabs>
              <w:spacing w:before="59"/>
              <w:ind w:right="397"/>
            </w:pPr>
            <w:r>
              <w:rPr>
                <w:b/>
              </w:rPr>
              <w:t xml:space="preserve">PSB UNABLE TO SCAN: </w:t>
            </w:r>
            <w:r>
              <w:t>designates the holder as a user that can run the Unable to Scan (Detailed and Summary) reports.</w:t>
            </w:r>
          </w:p>
        </w:tc>
      </w:tr>
      <w:tr w:rsidR="00CC1B56" w14:paraId="2F498E52" w14:textId="77777777">
        <w:trPr>
          <w:trHeight w:val="260"/>
        </w:trPr>
        <w:tc>
          <w:tcPr>
            <w:tcW w:w="2972" w:type="dxa"/>
          </w:tcPr>
          <w:p w14:paraId="6452C515" w14:textId="77777777" w:rsidR="00CC1B56" w:rsidRDefault="00CC1B56">
            <w:pPr>
              <w:pStyle w:val="TableParagraph"/>
              <w:ind w:left="0"/>
              <w:rPr>
                <w:sz w:val="18"/>
              </w:rPr>
            </w:pPr>
          </w:p>
        </w:tc>
        <w:tc>
          <w:tcPr>
            <w:tcW w:w="6716" w:type="dxa"/>
          </w:tcPr>
          <w:p w14:paraId="565FABAA" w14:textId="77777777" w:rsidR="00CC1B56" w:rsidRDefault="00CC1B56">
            <w:pPr>
              <w:pStyle w:val="TableParagraph"/>
              <w:ind w:left="0"/>
              <w:rPr>
                <w:sz w:val="18"/>
              </w:rPr>
            </w:pPr>
          </w:p>
        </w:tc>
      </w:tr>
      <w:tr w:rsidR="00CC1B56" w14:paraId="754E1C08" w14:textId="77777777">
        <w:trPr>
          <w:trHeight w:val="1566"/>
        </w:trPr>
        <w:tc>
          <w:tcPr>
            <w:tcW w:w="2972" w:type="dxa"/>
            <w:tcBorders>
              <w:right w:val="single" w:sz="4" w:space="0" w:color="000000"/>
            </w:tcBorders>
          </w:tcPr>
          <w:p w14:paraId="33E5B968" w14:textId="77777777" w:rsidR="00CC1B56" w:rsidRDefault="004616CE">
            <w:pPr>
              <w:pStyle w:val="TableParagraph"/>
              <w:ind w:left="200" w:right="522"/>
              <w:rPr>
                <w:rFonts w:ascii="Arial"/>
                <w:b/>
                <w:sz w:val="28"/>
              </w:rPr>
            </w:pPr>
            <w:bookmarkStart w:id="20" w:name="Establishing_Electronic_Signature_Codes"/>
            <w:bookmarkEnd w:id="20"/>
            <w:r>
              <w:rPr>
                <w:rFonts w:ascii="Arial"/>
                <w:b/>
                <w:sz w:val="28"/>
              </w:rPr>
              <w:t>Establishing Electronic Signature Codes</w:t>
            </w:r>
          </w:p>
        </w:tc>
        <w:tc>
          <w:tcPr>
            <w:tcW w:w="6716" w:type="dxa"/>
            <w:tcBorders>
              <w:left w:val="single" w:sz="4" w:space="0" w:color="000000"/>
            </w:tcBorders>
          </w:tcPr>
          <w:p w14:paraId="0F06878D" w14:textId="77777777" w:rsidR="00CC1B56" w:rsidRDefault="004616CE">
            <w:pPr>
              <w:pStyle w:val="TableParagraph"/>
              <w:spacing w:line="250" w:lineRule="exact"/>
            </w:pPr>
            <w:r>
              <w:t>You may establish Electronic Signatures Codes using the Kernel</w:t>
            </w:r>
          </w:p>
          <w:p w14:paraId="088AEB9E" w14:textId="77777777" w:rsidR="00CC1B56" w:rsidRDefault="004616CE">
            <w:pPr>
              <w:pStyle w:val="TableParagraph"/>
            </w:pPr>
            <w:r>
              <w:rPr>
                <w:i/>
              </w:rPr>
              <w:t xml:space="preserve">Electronic Signature code Edit </w:t>
            </w:r>
            <w:r>
              <w:t>[XUSESIG] option.</w:t>
            </w:r>
          </w:p>
          <w:p w14:paraId="547DB323" w14:textId="77777777" w:rsidR="00CC1B56" w:rsidRDefault="004616CE">
            <w:pPr>
              <w:pStyle w:val="TableParagraph"/>
              <w:spacing w:before="2"/>
              <w:ind w:hanging="1"/>
            </w:pPr>
            <w:r>
              <w:rPr>
                <w:rFonts w:ascii="Arial" w:hAnsi="Arial"/>
                <w:b/>
                <w:sz w:val="23"/>
              </w:rPr>
              <w:t xml:space="preserve">Note: </w:t>
            </w:r>
            <w:r>
              <w:t xml:space="preserve">For easier access by all users, this option is tied to the Common Options, under the </w:t>
            </w:r>
            <w:r>
              <w:rPr>
                <w:i/>
              </w:rPr>
              <w:t xml:space="preserve">User’s Toolbox </w:t>
            </w:r>
            <w:r>
              <w:t>[XUSERTOOLS] submenu.</w:t>
            </w:r>
          </w:p>
        </w:tc>
      </w:tr>
    </w:tbl>
    <w:p w14:paraId="50964256" w14:textId="77777777" w:rsidR="00CC1B56" w:rsidRDefault="00CC1B56">
      <w:pPr>
        <w:rPr>
          <w:sz w:val="20"/>
        </w:rPr>
      </w:pPr>
    </w:p>
    <w:p w14:paraId="2F7BB895" w14:textId="77777777" w:rsidR="00CC1B56" w:rsidRDefault="00CC1B56">
      <w:pPr>
        <w:rPr>
          <w:sz w:val="20"/>
        </w:rPr>
      </w:pPr>
    </w:p>
    <w:p w14:paraId="3864EFB7" w14:textId="77777777" w:rsidR="00CC1B56" w:rsidRDefault="00CC1B56">
      <w:pPr>
        <w:rPr>
          <w:sz w:val="20"/>
        </w:rPr>
      </w:pPr>
    </w:p>
    <w:p w14:paraId="134D132E" w14:textId="77777777" w:rsidR="00CC1B56" w:rsidRDefault="00CC1B56">
      <w:pPr>
        <w:rPr>
          <w:sz w:val="20"/>
        </w:rPr>
      </w:pPr>
    </w:p>
    <w:p w14:paraId="0EE57B12" w14:textId="77777777" w:rsidR="00CC1B56" w:rsidRDefault="00CC1B56">
      <w:pPr>
        <w:rPr>
          <w:sz w:val="20"/>
        </w:rPr>
      </w:pPr>
    </w:p>
    <w:p w14:paraId="14AF0D3A" w14:textId="77777777" w:rsidR="00CC1B56" w:rsidRDefault="00CC1B56">
      <w:pPr>
        <w:rPr>
          <w:sz w:val="20"/>
        </w:rPr>
      </w:pPr>
    </w:p>
    <w:p w14:paraId="1A9B1994" w14:textId="77777777" w:rsidR="00CC1B56" w:rsidRDefault="00BD5EFA">
      <w:pPr>
        <w:spacing w:before="9"/>
        <w:rPr>
          <w:sz w:val="19"/>
        </w:rPr>
      </w:pPr>
      <w:r>
        <w:pict w14:anchorId="5C7D9C9D">
          <v:shape id="_x0000_s1107" style="position:absolute;margin-left:70.5pt;margin-top:13.35pt;width:466.5pt;height:4.45pt;z-index:-15715328;mso-wrap-distance-left:0;mso-wrap-distance-right:0;mso-position-horizontal-relative:page" coordorigin="1410,267" coordsize="9330,89" o:spt="100" adj="0,,0" path="m10740,295r-9330,l1410,355r9330,l10740,295xm10740,267r-9330,l1410,281r9330,l10740,267xe" fillcolor="black" stroked="f">
            <v:stroke joinstyle="round"/>
            <v:formulas/>
            <v:path arrowok="t" o:connecttype="segments"/>
            <w10:wrap type="topAndBottom" anchorx="page"/>
          </v:shape>
        </w:pict>
      </w:r>
    </w:p>
    <w:p w14:paraId="4B30FC63" w14:textId="77777777" w:rsidR="00CC1B56" w:rsidRDefault="004616CE">
      <w:pPr>
        <w:pStyle w:val="BodyText"/>
        <w:tabs>
          <w:tab w:val="left" w:pos="2973"/>
          <w:tab w:val="left" w:pos="8438"/>
        </w:tabs>
        <w:ind w:left="4491" w:right="567" w:hanging="4252"/>
        <w:rPr>
          <w:rFonts w:ascii="Times New Roman"/>
        </w:rPr>
      </w:pPr>
      <w:r>
        <w:rPr>
          <w:rFonts w:ascii="Times New Roman"/>
        </w:rPr>
        <w:t>14</w:t>
      </w:r>
      <w:r>
        <w:rPr>
          <w:rFonts w:ascii="Times New Roman"/>
        </w:rPr>
        <w:tab/>
        <w:t>BCMA V. 3.0 Technical</w:t>
      </w:r>
      <w:r>
        <w:rPr>
          <w:rFonts w:ascii="Times New Roman"/>
          <w:spacing w:val="-14"/>
        </w:rPr>
        <w:t xml:space="preserve"> </w:t>
      </w:r>
      <w:r>
        <w:rPr>
          <w:rFonts w:ascii="Times New Roman"/>
        </w:rPr>
        <w:t>Manual/Security</w:t>
      </w:r>
      <w:r>
        <w:rPr>
          <w:rFonts w:ascii="Times New Roman"/>
          <w:spacing w:val="-2"/>
        </w:rPr>
        <w:t xml:space="preserve"> </w:t>
      </w:r>
      <w:r>
        <w:rPr>
          <w:rFonts w:ascii="Times New Roman"/>
        </w:rPr>
        <w:t>Guide</w:t>
      </w:r>
      <w:r>
        <w:rPr>
          <w:rFonts w:ascii="Times New Roman"/>
        </w:rPr>
        <w:tab/>
        <w:t>January 2009 PSB*3*28</w:t>
      </w:r>
    </w:p>
    <w:p w14:paraId="314F2F97" w14:textId="77777777" w:rsidR="00CC1B56" w:rsidRDefault="00CC1B56">
      <w:pPr>
        <w:sectPr w:rsidR="00CC1B56">
          <w:pgSz w:w="12240" w:h="15840"/>
          <w:pgMar w:top="1240" w:right="960" w:bottom="280" w:left="1200" w:header="733" w:footer="0" w:gutter="0"/>
          <w:cols w:space="720"/>
        </w:sectPr>
      </w:pPr>
    </w:p>
    <w:p w14:paraId="45E19496" w14:textId="77777777" w:rsidR="00CC1B56" w:rsidRDefault="00CC1B56">
      <w:pPr>
        <w:rPr>
          <w:sz w:val="20"/>
        </w:rPr>
      </w:pPr>
    </w:p>
    <w:p w14:paraId="7A0E2B6F" w14:textId="77777777" w:rsidR="00CC1B56" w:rsidRDefault="00CC1B56">
      <w:pPr>
        <w:spacing w:before="8" w:after="1"/>
        <w:rPr>
          <w:sz w:val="21"/>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6619"/>
      </w:tblGrid>
      <w:tr w:rsidR="00CC1B56" w14:paraId="4F207239" w14:textId="77777777">
        <w:trPr>
          <w:trHeight w:val="2632"/>
        </w:trPr>
        <w:tc>
          <w:tcPr>
            <w:tcW w:w="2972" w:type="dxa"/>
            <w:tcBorders>
              <w:right w:val="single" w:sz="4" w:space="0" w:color="000000"/>
            </w:tcBorders>
          </w:tcPr>
          <w:p w14:paraId="0CA54593" w14:textId="77777777" w:rsidR="00CC1B56" w:rsidRDefault="004616CE">
            <w:pPr>
              <w:pStyle w:val="TableParagraph"/>
              <w:spacing w:line="321" w:lineRule="exact"/>
              <w:ind w:left="200"/>
              <w:rPr>
                <w:rFonts w:ascii="Arial"/>
                <w:b/>
                <w:sz w:val="28"/>
              </w:rPr>
            </w:pPr>
            <w:bookmarkStart w:id="21" w:name="Internal_and_External_Relations"/>
            <w:bookmarkStart w:id="22" w:name="_Internal_Relations"/>
            <w:bookmarkEnd w:id="21"/>
            <w:bookmarkEnd w:id="22"/>
            <w:r>
              <w:rPr>
                <w:rFonts w:ascii="Arial"/>
                <w:b/>
                <w:sz w:val="28"/>
              </w:rPr>
              <w:t>Internal Relations</w:t>
            </w:r>
          </w:p>
        </w:tc>
        <w:tc>
          <w:tcPr>
            <w:tcW w:w="6619" w:type="dxa"/>
            <w:tcBorders>
              <w:left w:val="single" w:sz="4" w:space="0" w:color="000000"/>
            </w:tcBorders>
          </w:tcPr>
          <w:p w14:paraId="3B6AE2CF" w14:textId="77777777" w:rsidR="00CC1B56" w:rsidRDefault="004616CE">
            <w:pPr>
              <w:pStyle w:val="TableParagraph"/>
              <w:ind w:right="339"/>
            </w:pPr>
            <w:r>
              <w:t>This section describes options, package-wide variables, and templates within BCMA V. 3.0.</w:t>
            </w:r>
          </w:p>
          <w:p w14:paraId="0E8BE0D7" w14:textId="77777777" w:rsidR="00CC1B56" w:rsidRDefault="004616CE">
            <w:pPr>
              <w:pStyle w:val="TableParagraph"/>
              <w:spacing w:before="117"/>
              <w:rPr>
                <w:rFonts w:ascii="Arial"/>
                <w:b/>
                <w:sz w:val="24"/>
              </w:rPr>
            </w:pPr>
            <w:bookmarkStart w:id="23" w:name="Options"/>
            <w:bookmarkEnd w:id="23"/>
            <w:r>
              <w:rPr>
                <w:rFonts w:ascii="Arial"/>
                <w:b/>
                <w:sz w:val="24"/>
              </w:rPr>
              <w:t>Options</w:t>
            </w:r>
          </w:p>
          <w:p w14:paraId="273D5014" w14:textId="77777777" w:rsidR="00CC1B56" w:rsidRDefault="004616CE">
            <w:pPr>
              <w:pStyle w:val="TableParagraph"/>
              <w:spacing w:before="59"/>
            </w:pPr>
            <w:r>
              <w:t>You can invoke ALL options in BCMA V. 3.0 independently.</w:t>
            </w:r>
          </w:p>
          <w:p w14:paraId="7635DD0A" w14:textId="77777777" w:rsidR="00CC1B56" w:rsidRDefault="004616CE">
            <w:pPr>
              <w:pStyle w:val="TableParagraph"/>
              <w:spacing w:before="121"/>
              <w:rPr>
                <w:rFonts w:ascii="Arial"/>
                <w:b/>
                <w:sz w:val="24"/>
              </w:rPr>
            </w:pPr>
            <w:bookmarkStart w:id="24" w:name="Package-Wide_Variables"/>
            <w:bookmarkEnd w:id="24"/>
            <w:r>
              <w:rPr>
                <w:rFonts w:ascii="Arial"/>
                <w:b/>
                <w:sz w:val="24"/>
              </w:rPr>
              <w:t>Package-Wide Variables</w:t>
            </w:r>
          </w:p>
          <w:p w14:paraId="0B6DB74E" w14:textId="77777777" w:rsidR="00CC1B56" w:rsidRDefault="004616CE">
            <w:pPr>
              <w:pStyle w:val="TableParagraph"/>
              <w:spacing w:before="60"/>
            </w:pPr>
            <w:r>
              <w:t xml:space="preserve">BCMA V. 3.0 does </w:t>
            </w:r>
            <w:r>
              <w:rPr>
                <w:i/>
              </w:rPr>
              <w:t xml:space="preserve">not </w:t>
            </w:r>
            <w:r>
              <w:t>include package-wide variables.</w:t>
            </w:r>
          </w:p>
          <w:p w14:paraId="0B1DE9C1" w14:textId="77777777" w:rsidR="00CC1B56" w:rsidRDefault="004616CE">
            <w:pPr>
              <w:pStyle w:val="TableParagraph"/>
              <w:spacing w:before="121"/>
              <w:rPr>
                <w:rFonts w:ascii="Arial"/>
                <w:b/>
                <w:sz w:val="24"/>
              </w:rPr>
            </w:pPr>
            <w:bookmarkStart w:id="25" w:name="Templates"/>
            <w:bookmarkEnd w:id="25"/>
            <w:r>
              <w:rPr>
                <w:rFonts w:ascii="Arial"/>
                <w:b/>
                <w:sz w:val="24"/>
              </w:rPr>
              <w:t>Templates</w:t>
            </w:r>
          </w:p>
          <w:p w14:paraId="159D505B" w14:textId="77777777" w:rsidR="00CC1B56" w:rsidRDefault="004616CE">
            <w:pPr>
              <w:pStyle w:val="TableParagraph"/>
              <w:spacing w:before="59" w:line="236" w:lineRule="exact"/>
            </w:pPr>
            <w:r>
              <w:t xml:space="preserve">BCMA V. 3.0 does </w:t>
            </w:r>
            <w:r>
              <w:rPr>
                <w:i/>
              </w:rPr>
              <w:t xml:space="preserve">not </w:t>
            </w:r>
            <w:r>
              <w:t>include any templates for Sort, Input, or Print.</w:t>
            </w:r>
          </w:p>
        </w:tc>
      </w:tr>
      <w:tr w:rsidR="00CC1B56" w14:paraId="235623E9" w14:textId="77777777">
        <w:trPr>
          <w:trHeight w:val="260"/>
        </w:trPr>
        <w:tc>
          <w:tcPr>
            <w:tcW w:w="2972" w:type="dxa"/>
          </w:tcPr>
          <w:p w14:paraId="2ACAD345" w14:textId="77777777" w:rsidR="00CC1B56" w:rsidRDefault="00CC1B56">
            <w:pPr>
              <w:pStyle w:val="TableParagraph"/>
              <w:ind w:left="0"/>
              <w:rPr>
                <w:sz w:val="18"/>
              </w:rPr>
            </w:pPr>
          </w:p>
        </w:tc>
        <w:tc>
          <w:tcPr>
            <w:tcW w:w="6619" w:type="dxa"/>
          </w:tcPr>
          <w:p w14:paraId="4217BA62" w14:textId="77777777" w:rsidR="00CC1B56" w:rsidRDefault="00CC1B56">
            <w:pPr>
              <w:pStyle w:val="TableParagraph"/>
              <w:ind w:left="0"/>
              <w:rPr>
                <w:sz w:val="18"/>
              </w:rPr>
            </w:pPr>
          </w:p>
        </w:tc>
      </w:tr>
      <w:tr w:rsidR="00CC1B56" w14:paraId="062D94BB" w14:textId="77777777">
        <w:trPr>
          <w:trHeight w:val="5311"/>
        </w:trPr>
        <w:tc>
          <w:tcPr>
            <w:tcW w:w="2972" w:type="dxa"/>
            <w:tcBorders>
              <w:right w:val="single" w:sz="4" w:space="0" w:color="000000"/>
            </w:tcBorders>
          </w:tcPr>
          <w:p w14:paraId="3AAC611C" w14:textId="77777777" w:rsidR="00CC1B56" w:rsidRDefault="004616CE">
            <w:pPr>
              <w:pStyle w:val="TableParagraph"/>
              <w:spacing w:line="321" w:lineRule="exact"/>
              <w:ind w:left="200"/>
              <w:rPr>
                <w:rFonts w:ascii="Arial"/>
                <w:b/>
                <w:sz w:val="28"/>
              </w:rPr>
            </w:pPr>
            <w:bookmarkStart w:id="26" w:name="External_Relations"/>
            <w:bookmarkEnd w:id="26"/>
            <w:r>
              <w:rPr>
                <w:rFonts w:ascii="Arial"/>
                <w:b/>
                <w:sz w:val="28"/>
              </w:rPr>
              <w:t>External Relations</w:t>
            </w:r>
          </w:p>
        </w:tc>
        <w:tc>
          <w:tcPr>
            <w:tcW w:w="6619" w:type="dxa"/>
            <w:tcBorders>
              <w:left w:val="single" w:sz="4" w:space="0" w:color="000000"/>
            </w:tcBorders>
          </w:tcPr>
          <w:p w14:paraId="0216433F" w14:textId="77777777" w:rsidR="00CC1B56" w:rsidRDefault="004616CE">
            <w:pPr>
              <w:pStyle w:val="TableParagraph"/>
              <w:ind w:right="180"/>
            </w:pPr>
            <w:r>
              <w:t xml:space="preserve">BCMA V. 3.0 can only be run in an environment that already has several existing features, such as a standard MUMPS operating system. It also requires the following Department of Veterans Affairs (VA) software packages (versions listed or higher) — and all current patches. Otherwise, BCMA V. 3.0 will </w:t>
            </w:r>
            <w:r>
              <w:rPr>
                <w:i/>
              </w:rPr>
              <w:t xml:space="preserve">not </w:t>
            </w:r>
            <w:r>
              <w:t>be fully functional for your users.</w:t>
            </w:r>
          </w:p>
          <w:p w14:paraId="2B1E73B9" w14:textId="77777777" w:rsidR="00CC1B56" w:rsidRDefault="004616CE">
            <w:pPr>
              <w:pStyle w:val="TableParagraph"/>
              <w:numPr>
                <w:ilvl w:val="0"/>
                <w:numId w:val="2"/>
              </w:numPr>
              <w:tabs>
                <w:tab w:val="left" w:pos="1112"/>
                <w:tab w:val="left" w:pos="3704"/>
              </w:tabs>
              <w:spacing w:line="269" w:lineRule="exact"/>
              <w:ind w:hanging="218"/>
            </w:pPr>
            <w:r>
              <w:t>Inpatient</w:t>
            </w:r>
            <w:r>
              <w:rPr>
                <w:spacing w:val="-2"/>
              </w:rPr>
              <w:t xml:space="preserve"> </w:t>
            </w:r>
            <w:r>
              <w:t>Medications</w:t>
            </w:r>
            <w:r>
              <w:tab/>
              <w:t>5.0</w:t>
            </w:r>
          </w:p>
          <w:p w14:paraId="4A4A3DA6" w14:textId="77777777" w:rsidR="00CC1B56" w:rsidRDefault="004616CE">
            <w:pPr>
              <w:pStyle w:val="TableParagraph"/>
              <w:numPr>
                <w:ilvl w:val="0"/>
                <w:numId w:val="2"/>
              </w:numPr>
              <w:tabs>
                <w:tab w:val="left" w:pos="1112"/>
                <w:tab w:val="left" w:pos="3704"/>
              </w:tabs>
              <w:spacing w:before="56"/>
              <w:ind w:hanging="218"/>
            </w:pPr>
            <w:r>
              <w:t>Kernel</w:t>
            </w:r>
            <w:r>
              <w:tab/>
              <w:t>8.0</w:t>
            </w:r>
          </w:p>
          <w:p w14:paraId="1D2BF80D" w14:textId="77777777" w:rsidR="00CC1B56" w:rsidRDefault="004616CE">
            <w:pPr>
              <w:pStyle w:val="TableParagraph"/>
              <w:numPr>
                <w:ilvl w:val="0"/>
                <w:numId w:val="2"/>
              </w:numPr>
              <w:tabs>
                <w:tab w:val="left" w:pos="1112"/>
                <w:tab w:val="left" w:pos="3703"/>
              </w:tabs>
              <w:spacing w:before="60"/>
              <w:ind w:hanging="218"/>
            </w:pPr>
            <w:r>
              <w:t>MailMan</w:t>
            </w:r>
            <w:r>
              <w:tab/>
              <w:t>8.0</w:t>
            </w:r>
          </w:p>
          <w:p w14:paraId="3AD7D008" w14:textId="77777777" w:rsidR="00CC1B56" w:rsidRDefault="004616CE">
            <w:pPr>
              <w:pStyle w:val="TableParagraph"/>
              <w:numPr>
                <w:ilvl w:val="0"/>
                <w:numId w:val="2"/>
              </w:numPr>
              <w:tabs>
                <w:tab w:val="left" w:pos="1112"/>
                <w:tab w:val="left" w:pos="3703"/>
              </w:tabs>
              <w:spacing w:before="59"/>
              <w:ind w:hanging="218"/>
            </w:pPr>
            <w:r>
              <w:t>Nursing</w:t>
            </w:r>
            <w:r>
              <w:tab/>
              <w:t>4.0</w:t>
            </w:r>
          </w:p>
          <w:p w14:paraId="04549D6C" w14:textId="77777777" w:rsidR="00CC1B56" w:rsidRDefault="004616CE">
            <w:pPr>
              <w:pStyle w:val="TableParagraph"/>
              <w:numPr>
                <w:ilvl w:val="0"/>
                <w:numId w:val="2"/>
              </w:numPr>
              <w:tabs>
                <w:tab w:val="left" w:pos="1112"/>
                <w:tab w:val="left" w:pos="3703"/>
              </w:tabs>
              <w:spacing w:before="59" w:line="269" w:lineRule="exact"/>
              <w:ind w:hanging="218"/>
            </w:pPr>
            <w:r>
              <w:t>Order</w:t>
            </w:r>
            <w:r>
              <w:rPr>
                <w:spacing w:val="-2"/>
              </w:rPr>
              <w:t xml:space="preserve"> </w:t>
            </w:r>
            <w:r>
              <w:t>Entry/Results</w:t>
            </w:r>
            <w:r>
              <w:tab/>
              <w:t>3.0</w:t>
            </w:r>
          </w:p>
          <w:p w14:paraId="3D27FBE5" w14:textId="77777777" w:rsidR="00CC1B56" w:rsidRDefault="004616CE">
            <w:pPr>
              <w:pStyle w:val="TableParagraph"/>
              <w:spacing w:line="253" w:lineRule="exact"/>
              <w:ind w:left="1111"/>
            </w:pPr>
            <w:r>
              <w:t>Reporting</w:t>
            </w:r>
          </w:p>
          <w:p w14:paraId="41F75ADB" w14:textId="77777777" w:rsidR="00CC1B56" w:rsidRDefault="004616CE">
            <w:pPr>
              <w:pStyle w:val="TableParagraph"/>
              <w:numPr>
                <w:ilvl w:val="0"/>
                <w:numId w:val="2"/>
              </w:numPr>
              <w:tabs>
                <w:tab w:val="left" w:pos="1112"/>
                <w:tab w:val="left" w:pos="3704"/>
              </w:tabs>
              <w:spacing w:before="60" w:line="269" w:lineRule="exact"/>
              <w:ind w:hanging="218"/>
            </w:pPr>
            <w:r>
              <w:t>Pharmacy Data</w:t>
            </w:r>
            <w:r>
              <w:tab/>
              <w:t>1.0</w:t>
            </w:r>
          </w:p>
          <w:p w14:paraId="49655528" w14:textId="77777777" w:rsidR="00CC1B56" w:rsidRDefault="004616CE">
            <w:pPr>
              <w:pStyle w:val="TableParagraph"/>
              <w:spacing w:line="253" w:lineRule="exact"/>
              <w:ind w:left="1111"/>
            </w:pPr>
            <w:r>
              <w:t>Management</w:t>
            </w:r>
          </w:p>
          <w:p w14:paraId="4F80B1F4" w14:textId="77777777" w:rsidR="00CC1B56" w:rsidRDefault="004616CE">
            <w:pPr>
              <w:pStyle w:val="TableParagraph"/>
              <w:numPr>
                <w:ilvl w:val="0"/>
                <w:numId w:val="2"/>
              </w:numPr>
              <w:tabs>
                <w:tab w:val="left" w:pos="1112"/>
                <w:tab w:val="right" w:pos="3978"/>
              </w:tabs>
              <w:spacing w:before="60"/>
              <w:ind w:hanging="218"/>
            </w:pPr>
            <w:r>
              <w:t>RPC</w:t>
            </w:r>
            <w:r>
              <w:rPr>
                <w:spacing w:val="-1"/>
              </w:rPr>
              <w:t xml:space="preserve"> </w:t>
            </w:r>
            <w:r>
              <w:t>Broker (32-bit)</w:t>
            </w:r>
            <w:r>
              <w:tab/>
              <w:t>1.1</w:t>
            </w:r>
          </w:p>
          <w:p w14:paraId="1737AFFD" w14:textId="77777777" w:rsidR="00CC1B56" w:rsidRDefault="004616CE">
            <w:pPr>
              <w:pStyle w:val="TableParagraph"/>
              <w:numPr>
                <w:ilvl w:val="0"/>
                <w:numId w:val="2"/>
              </w:numPr>
              <w:tabs>
                <w:tab w:val="left" w:pos="1112"/>
                <w:tab w:val="right" w:pos="3979"/>
              </w:tabs>
              <w:spacing w:before="60"/>
              <w:ind w:hanging="218"/>
            </w:pPr>
            <w:r>
              <w:t>Toolkit</w:t>
            </w:r>
            <w:r>
              <w:tab/>
              <w:t>7.3</w:t>
            </w:r>
          </w:p>
          <w:p w14:paraId="4E67484A" w14:textId="77777777" w:rsidR="00CC1B56" w:rsidRDefault="004616CE">
            <w:pPr>
              <w:pStyle w:val="TableParagraph"/>
              <w:numPr>
                <w:ilvl w:val="0"/>
                <w:numId w:val="2"/>
              </w:numPr>
              <w:tabs>
                <w:tab w:val="left" w:pos="1112"/>
                <w:tab w:val="left" w:pos="3704"/>
              </w:tabs>
              <w:spacing w:before="59"/>
              <w:ind w:hanging="218"/>
            </w:pPr>
            <w:r>
              <w:t>VA</w:t>
            </w:r>
            <w:r>
              <w:rPr>
                <w:spacing w:val="-1"/>
              </w:rPr>
              <w:t xml:space="preserve"> </w:t>
            </w:r>
            <w:r>
              <w:t>FileMan</w:t>
            </w:r>
            <w:r>
              <w:tab/>
              <w:t>22.0</w:t>
            </w:r>
          </w:p>
          <w:p w14:paraId="6B4D0E61" w14:textId="77777777" w:rsidR="00CC1B56" w:rsidRDefault="004616CE">
            <w:pPr>
              <w:pStyle w:val="TableParagraph"/>
              <w:numPr>
                <w:ilvl w:val="0"/>
                <w:numId w:val="2"/>
              </w:numPr>
              <w:tabs>
                <w:tab w:val="left" w:pos="1112"/>
                <w:tab w:val="left" w:pos="3703"/>
              </w:tabs>
              <w:spacing w:before="59"/>
              <w:ind w:hanging="218"/>
            </w:pPr>
            <w:r>
              <w:t>Vitals/Measurements</w:t>
            </w:r>
            <w:r>
              <w:tab/>
              <w:t>5.0</w:t>
            </w:r>
          </w:p>
        </w:tc>
      </w:tr>
    </w:tbl>
    <w:p w14:paraId="1DAF7638" w14:textId="77777777" w:rsidR="00CC1B56" w:rsidRDefault="00CC1B56">
      <w:pPr>
        <w:rPr>
          <w:sz w:val="20"/>
        </w:rPr>
      </w:pPr>
    </w:p>
    <w:p w14:paraId="6F57033B" w14:textId="77777777" w:rsidR="00CC1B56" w:rsidRDefault="00CC1B56">
      <w:pPr>
        <w:rPr>
          <w:sz w:val="20"/>
        </w:rPr>
      </w:pPr>
    </w:p>
    <w:p w14:paraId="7823D3CF" w14:textId="77777777" w:rsidR="00CC1B56" w:rsidRDefault="00CC1B56">
      <w:pPr>
        <w:rPr>
          <w:sz w:val="20"/>
        </w:rPr>
      </w:pPr>
    </w:p>
    <w:p w14:paraId="1181A343" w14:textId="77777777" w:rsidR="00CC1B56" w:rsidRDefault="00CC1B56">
      <w:pPr>
        <w:rPr>
          <w:sz w:val="20"/>
        </w:rPr>
      </w:pPr>
    </w:p>
    <w:p w14:paraId="35610CF2" w14:textId="77777777" w:rsidR="00CC1B56" w:rsidRDefault="00CC1B56">
      <w:pPr>
        <w:rPr>
          <w:sz w:val="20"/>
        </w:rPr>
      </w:pPr>
    </w:p>
    <w:p w14:paraId="673A5DF4" w14:textId="77777777" w:rsidR="00CC1B56" w:rsidRDefault="00CC1B56">
      <w:pPr>
        <w:rPr>
          <w:sz w:val="20"/>
        </w:rPr>
      </w:pPr>
    </w:p>
    <w:p w14:paraId="453342C4" w14:textId="77777777" w:rsidR="00CC1B56" w:rsidRDefault="00CC1B56">
      <w:pPr>
        <w:rPr>
          <w:sz w:val="20"/>
        </w:rPr>
      </w:pPr>
    </w:p>
    <w:p w14:paraId="5A952CF9" w14:textId="77777777" w:rsidR="00CC1B56" w:rsidRDefault="00CC1B56">
      <w:pPr>
        <w:rPr>
          <w:sz w:val="20"/>
        </w:rPr>
      </w:pPr>
    </w:p>
    <w:p w14:paraId="27EB2925" w14:textId="77777777" w:rsidR="00CC1B56" w:rsidRDefault="00CC1B56">
      <w:pPr>
        <w:rPr>
          <w:sz w:val="20"/>
        </w:rPr>
      </w:pPr>
    </w:p>
    <w:p w14:paraId="03963E5F" w14:textId="77777777" w:rsidR="00CC1B56" w:rsidRDefault="00CC1B56">
      <w:pPr>
        <w:rPr>
          <w:sz w:val="20"/>
        </w:rPr>
      </w:pPr>
    </w:p>
    <w:p w14:paraId="35E37264" w14:textId="77777777" w:rsidR="00CC1B56" w:rsidRDefault="00CC1B56">
      <w:pPr>
        <w:rPr>
          <w:sz w:val="20"/>
        </w:rPr>
      </w:pPr>
    </w:p>
    <w:p w14:paraId="71A842C9" w14:textId="77777777" w:rsidR="00CC1B56" w:rsidRDefault="00CC1B56">
      <w:pPr>
        <w:rPr>
          <w:sz w:val="20"/>
        </w:rPr>
      </w:pPr>
    </w:p>
    <w:p w14:paraId="5F171EC4" w14:textId="77777777" w:rsidR="00CC1B56" w:rsidRDefault="00CC1B56">
      <w:pPr>
        <w:rPr>
          <w:sz w:val="20"/>
        </w:rPr>
      </w:pPr>
    </w:p>
    <w:p w14:paraId="150427E3" w14:textId="77777777" w:rsidR="00CC1B56" w:rsidRDefault="00CC1B56">
      <w:pPr>
        <w:rPr>
          <w:sz w:val="20"/>
        </w:rPr>
      </w:pPr>
    </w:p>
    <w:p w14:paraId="5B7AEB68" w14:textId="77777777" w:rsidR="00CC1B56" w:rsidRDefault="00CC1B56">
      <w:pPr>
        <w:rPr>
          <w:sz w:val="20"/>
        </w:rPr>
      </w:pPr>
    </w:p>
    <w:p w14:paraId="15A5DA9D" w14:textId="77777777" w:rsidR="00CC1B56" w:rsidRDefault="00CC1B56">
      <w:pPr>
        <w:rPr>
          <w:sz w:val="20"/>
        </w:rPr>
      </w:pPr>
    </w:p>
    <w:p w14:paraId="16C066BF" w14:textId="77777777" w:rsidR="00CC1B56" w:rsidRDefault="00CC1B56">
      <w:pPr>
        <w:rPr>
          <w:sz w:val="20"/>
        </w:rPr>
      </w:pPr>
    </w:p>
    <w:p w14:paraId="6E325938" w14:textId="77777777" w:rsidR="00CC1B56" w:rsidRDefault="00CC1B56">
      <w:pPr>
        <w:rPr>
          <w:sz w:val="20"/>
        </w:rPr>
      </w:pPr>
    </w:p>
    <w:p w14:paraId="1C959D27" w14:textId="77777777" w:rsidR="00CC1B56" w:rsidRDefault="00CC1B56">
      <w:pPr>
        <w:rPr>
          <w:sz w:val="20"/>
        </w:rPr>
      </w:pPr>
    </w:p>
    <w:p w14:paraId="32BA928C" w14:textId="77777777" w:rsidR="00CC1B56" w:rsidRDefault="00CC1B56">
      <w:pPr>
        <w:rPr>
          <w:sz w:val="20"/>
        </w:rPr>
      </w:pPr>
    </w:p>
    <w:p w14:paraId="3A94D33C" w14:textId="77777777" w:rsidR="00CC1B56" w:rsidRDefault="00BD5EFA">
      <w:pPr>
        <w:rPr>
          <w:sz w:val="11"/>
        </w:rPr>
      </w:pPr>
      <w:r>
        <w:pict w14:anchorId="59EE1557">
          <v:shape id="_x0000_s1106" style="position:absolute;margin-left:70.5pt;margin-top:8.3pt;width:466.5pt;height:4.45pt;z-index:-15714816;mso-wrap-distance-left:0;mso-wrap-distance-right:0;mso-position-horizontal-relative:page" coordorigin="1410,166" coordsize="9330,89" o:spt="100" adj="0,,0" path="m10740,194r-9330,l1410,254r9330,l10740,194xm10740,166r-9330,l1410,180r9330,l10740,166xe" fillcolor="black" stroked="f">
            <v:stroke joinstyle="round"/>
            <v:formulas/>
            <v:path arrowok="t" o:connecttype="segments"/>
            <w10:wrap type="topAndBottom" anchorx="page"/>
          </v:shape>
        </w:pict>
      </w:r>
    </w:p>
    <w:p w14:paraId="7A787E7C" w14:textId="77777777" w:rsidR="00CC1B56" w:rsidRDefault="004616CE">
      <w:pPr>
        <w:pStyle w:val="BodyText"/>
        <w:tabs>
          <w:tab w:val="left" w:pos="2973"/>
          <w:tab w:val="right" w:pos="9510"/>
        </w:tabs>
        <w:spacing w:line="219" w:lineRule="exact"/>
        <w:ind w:left="240"/>
        <w:rPr>
          <w:rFonts w:ascii="Times New Roman"/>
        </w:rPr>
      </w:pPr>
      <w:r>
        <w:rPr>
          <w:rFonts w:ascii="Times New Roman"/>
        </w:rPr>
        <w:t>February</w:t>
      </w:r>
      <w:r>
        <w:rPr>
          <w:rFonts w:ascii="Times New Roman"/>
          <w:spacing w:val="-3"/>
        </w:rPr>
        <w:t xml:space="preserve"> </w:t>
      </w:r>
      <w:r>
        <w:rPr>
          <w:rFonts w:ascii="Times New Roman"/>
        </w:rPr>
        <w:t>2004</w:t>
      </w:r>
      <w:r>
        <w:rPr>
          <w:rFonts w:ascii="Times New Roman"/>
        </w:rPr>
        <w:tab/>
        <w:t>BCMA V. 3.0 Technical</w:t>
      </w:r>
      <w:r>
        <w:rPr>
          <w:rFonts w:ascii="Times New Roman"/>
          <w:spacing w:val="-4"/>
        </w:rPr>
        <w:t xml:space="preserve"> </w:t>
      </w:r>
      <w:r>
        <w:rPr>
          <w:rFonts w:ascii="Times New Roman"/>
        </w:rPr>
        <w:t>Manual/Security</w:t>
      </w:r>
      <w:r>
        <w:rPr>
          <w:rFonts w:ascii="Times New Roman"/>
          <w:spacing w:val="-1"/>
        </w:rPr>
        <w:t xml:space="preserve"> </w:t>
      </w:r>
      <w:r>
        <w:rPr>
          <w:rFonts w:ascii="Times New Roman"/>
        </w:rPr>
        <w:t>Guide</w:t>
      </w:r>
      <w:r>
        <w:rPr>
          <w:rFonts w:ascii="Times New Roman"/>
        </w:rPr>
        <w:tab/>
        <w:t>17</w:t>
      </w:r>
    </w:p>
    <w:p w14:paraId="7B994524" w14:textId="77777777" w:rsidR="00CC1B56" w:rsidRDefault="00CC1B56">
      <w:pPr>
        <w:spacing w:line="219" w:lineRule="exact"/>
        <w:sectPr w:rsidR="00CC1B56">
          <w:headerReference w:type="default" r:id="rId25"/>
          <w:pgSz w:w="12240" w:h="15840"/>
          <w:pgMar w:top="1240" w:right="960" w:bottom="280" w:left="1200" w:header="733" w:footer="0" w:gutter="0"/>
          <w:cols w:space="720"/>
        </w:sectPr>
      </w:pPr>
    </w:p>
    <w:p w14:paraId="41FE7E13" w14:textId="77777777" w:rsidR="00CC1B56" w:rsidRDefault="004616CE">
      <w:pPr>
        <w:spacing w:before="479"/>
        <w:ind w:left="348" w:right="20"/>
        <w:rPr>
          <w:rFonts w:ascii="Arial"/>
          <w:b/>
          <w:sz w:val="28"/>
        </w:rPr>
      </w:pPr>
      <w:bookmarkStart w:id="27" w:name="Callable_Routines,_Entry_Points,_and_Var"/>
      <w:bookmarkEnd w:id="27"/>
      <w:r>
        <w:rPr>
          <w:rFonts w:ascii="Arial"/>
          <w:b/>
          <w:sz w:val="28"/>
        </w:rPr>
        <w:lastRenderedPageBreak/>
        <w:t>External Relations (cont.)</w:t>
      </w:r>
    </w:p>
    <w:p w14:paraId="5B376C74" w14:textId="77777777" w:rsidR="00CC1B56" w:rsidRDefault="004616CE">
      <w:pPr>
        <w:pStyle w:val="BodyText"/>
        <w:rPr>
          <w:b/>
          <w:sz w:val="26"/>
        </w:rPr>
      </w:pPr>
      <w:r>
        <w:br w:type="column"/>
      </w:r>
    </w:p>
    <w:p w14:paraId="784877E7" w14:textId="77777777" w:rsidR="00CC1B56" w:rsidRDefault="00CC1B56">
      <w:pPr>
        <w:pStyle w:val="BodyText"/>
        <w:rPr>
          <w:b/>
          <w:sz w:val="26"/>
        </w:rPr>
      </w:pPr>
    </w:p>
    <w:p w14:paraId="0F2CC9FD" w14:textId="77777777" w:rsidR="00CC1B56" w:rsidRDefault="00BD5EFA">
      <w:pPr>
        <w:pStyle w:val="Heading2"/>
        <w:ind w:left="348"/>
      </w:pPr>
      <w:r>
        <w:pict w14:anchorId="1DB5906F">
          <v:rect id="_x0000_s1105" style="position:absolute;left:0;text-align:left;margin-left:215.75pt;margin-top:-5.9pt;width:.5pt;height:643.45pt;z-index:15743488;mso-position-horizontal-relative:page" fillcolor="black" stroked="f">
            <w10:wrap anchorx="page"/>
          </v:rect>
        </w:pict>
      </w:r>
      <w:bookmarkStart w:id="28" w:name="_TOC_250002"/>
      <w:bookmarkEnd w:id="28"/>
      <w:r w:rsidR="004616CE">
        <w:t>Callable Routines, Entry Points, and Variables</w:t>
      </w:r>
    </w:p>
    <w:p w14:paraId="444DA622" w14:textId="77777777" w:rsidR="00CC1B56" w:rsidRDefault="004616CE">
      <w:pPr>
        <w:spacing w:before="59"/>
        <w:ind w:left="348" w:right="856"/>
      </w:pPr>
      <w:r>
        <w:t>BCMA V. 3.0 includes two callable routines: PSBAPIPM and PSBMLHS. Each routine is described in this section, along with the entry points and variables information for each.</w:t>
      </w:r>
    </w:p>
    <w:p w14:paraId="71EB3B2B" w14:textId="77777777" w:rsidR="00CC1B56" w:rsidRDefault="004616CE">
      <w:pPr>
        <w:pStyle w:val="ListParagraph"/>
        <w:numPr>
          <w:ilvl w:val="0"/>
          <w:numId w:val="1"/>
        </w:numPr>
        <w:tabs>
          <w:tab w:val="left" w:pos="1357"/>
        </w:tabs>
        <w:spacing w:line="269" w:lineRule="exact"/>
      </w:pPr>
      <w:r>
        <w:rPr>
          <w:b/>
        </w:rPr>
        <w:t xml:space="preserve">PSBAPIPM: </w:t>
      </w:r>
      <w:r>
        <w:t>Provides information to Inpatient</w:t>
      </w:r>
      <w:r>
        <w:rPr>
          <w:spacing w:val="-6"/>
        </w:rPr>
        <w:t xml:space="preserve"> </w:t>
      </w:r>
      <w:r>
        <w:t>Medications</w:t>
      </w:r>
    </w:p>
    <w:p w14:paraId="6849D223" w14:textId="77777777" w:rsidR="00CC1B56" w:rsidRDefault="004616CE">
      <w:pPr>
        <w:spacing w:line="253" w:lineRule="exact"/>
        <w:ind w:left="1356"/>
      </w:pPr>
      <w:r>
        <w:t>V. 5.0 for determining the start date for a renewed order.</w:t>
      </w:r>
    </w:p>
    <w:p w14:paraId="730F69BF" w14:textId="77777777" w:rsidR="00CC1B56" w:rsidRDefault="004616CE">
      <w:pPr>
        <w:pStyle w:val="ListParagraph"/>
        <w:numPr>
          <w:ilvl w:val="0"/>
          <w:numId w:val="1"/>
        </w:numPr>
        <w:tabs>
          <w:tab w:val="left" w:pos="1357"/>
        </w:tabs>
        <w:spacing w:before="60"/>
        <w:ind w:right="776"/>
      </w:pPr>
      <w:r>
        <w:rPr>
          <w:b/>
        </w:rPr>
        <w:t xml:space="preserve">PSBMLHS: </w:t>
      </w:r>
      <w:r>
        <w:t>Provides other software packages with the ability to call the BCMA Medication History Report. The report lists medications, that a patient has received, by orderable</w:t>
      </w:r>
      <w:r>
        <w:rPr>
          <w:spacing w:val="-1"/>
        </w:rPr>
        <w:t xml:space="preserve"> </w:t>
      </w:r>
      <w:r>
        <w:t>item.</w:t>
      </w:r>
    </w:p>
    <w:p w14:paraId="3158A6D8" w14:textId="77777777" w:rsidR="00CC1B56" w:rsidRDefault="004616CE">
      <w:pPr>
        <w:pStyle w:val="Heading2"/>
        <w:spacing w:before="180"/>
        <w:ind w:left="348"/>
      </w:pPr>
      <w:bookmarkStart w:id="29" w:name="_TOC_250001"/>
      <w:bookmarkEnd w:id="29"/>
      <w:r>
        <w:t>Database Integration Agreements (DBIAs)</w:t>
      </w:r>
    </w:p>
    <w:p w14:paraId="31057A05" w14:textId="77777777" w:rsidR="00CC1B56" w:rsidRDefault="004616CE">
      <w:pPr>
        <w:spacing w:before="59"/>
        <w:ind w:left="348" w:right="642"/>
      </w:pPr>
      <w:r>
        <w:t>BCMA subscribes to Database Integration Agreements (DBIAs) with the Inpatient Medications, CPRS, Nursing, and Registration packages. BCMA V. 3.0 also offers DBIAs for other packages to subscribe to as well.</w:t>
      </w:r>
    </w:p>
    <w:p w14:paraId="3A26EB95" w14:textId="77777777" w:rsidR="00CC1B56" w:rsidRDefault="004616CE">
      <w:pPr>
        <w:spacing w:before="1"/>
        <w:ind w:left="348" w:right="484"/>
      </w:pPr>
      <w:r>
        <w:t xml:space="preserve">For detailed information about these DBIAs, log in to FORUM and select the </w:t>
      </w:r>
      <w:r>
        <w:rPr>
          <w:i/>
        </w:rPr>
        <w:t xml:space="preserve">Integration Agreements Menu </w:t>
      </w:r>
      <w:r>
        <w:t xml:space="preserve">[DBA IA ISC] option located under the </w:t>
      </w:r>
      <w:r>
        <w:rPr>
          <w:i/>
        </w:rPr>
        <w:t xml:space="preserve">DBA </w:t>
      </w:r>
      <w:r>
        <w:t xml:space="preserve">[DBA] option (Data Base Administrator). Once in the Integration Agreements Menu Option, select “Inquire” and type </w:t>
      </w:r>
      <w:r>
        <w:rPr>
          <w:b/>
        </w:rPr>
        <w:t xml:space="preserve">BCMA </w:t>
      </w:r>
      <w:r>
        <w:t>at the “Select INTEGRATION REFERENCES:” prompt.</w:t>
      </w:r>
    </w:p>
    <w:p w14:paraId="02287DD6" w14:textId="77777777" w:rsidR="00CC1B56" w:rsidRDefault="004616CE">
      <w:pPr>
        <w:pStyle w:val="Heading2"/>
        <w:spacing w:before="121"/>
        <w:ind w:left="348"/>
      </w:pPr>
      <w:bookmarkStart w:id="30" w:name="_TOC_250000"/>
      <w:bookmarkEnd w:id="30"/>
      <w:r>
        <w:t>Remote Procedure Calls (RPCs)</w:t>
      </w:r>
    </w:p>
    <w:p w14:paraId="667031E3" w14:textId="77777777" w:rsidR="00CC1B56" w:rsidRDefault="004616CE">
      <w:pPr>
        <w:spacing w:before="59"/>
        <w:ind w:left="348"/>
      </w:pPr>
      <w:r>
        <w:t>Following is a list of Remote Procedure Calls associated with BCMA.</w:t>
      </w:r>
    </w:p>
    <w:p w14:paraId="7936C5AE" w14:textId="77777777" w:rsidR="00CC1B56" w:rsidRDefault="00CC1B56">
      <w:pPr>
        <w:sectPr w:rsidR="00CC1B56">
          <w:pgSz w:w="12240" w:h="15840"/>
          <w:pgMar w:top="1240" w:right="960" w:bottom="280" w:left="1200" w:header="733" w:footer="0" w:gutter="0"/>
          <w:cols w:num="2" w:space="720" w:equalWidth="0">
            <w:col w:w="2832" w:space="48"/>
            <w:col w:w="7200"/>
          </w:cols>
        </w:sectPr>
      </w:pPr>
    </w:p>
    <w:p w14:paraId="454A8A7D" w14:textId="77777777" w:rsidR="00CC1B56" w:rsidRDefault="00CC1B56">
      <w:pPr>
        <w:spacing w:before="2"/>
      </w:pPr>
    </w:p>
    <w:tbl>
      <w:tblPr>
        <w:tblW w:w="0" w:type="auto"/>
        <w:tblInd w:w="3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3240"/>
      </w:tblGrid>
      <w:tr w:rsidR="00CC1B56" w14:paraId="75954567" w14:textId="77777777">
        <w:trPr>
          <w:trHeight w:val="304"/>
        </w:trPr>
        <w:tc>
          <w:tcPr>
            <w:tcW w:w="2988" w:type="dxa"/>
          </w:tcPr>
          <w:p w14:paraId="57AFB500" w14:textId="77777777" w:rsidR="00CC1B56" w:rsidRDefault="004616CE">
            <w:pPr>
              <w:pStyle w:val="TableParagraph"/>
              <w:spacing w:before="115" w:line="169" w:lineRule="exact"/>
              <w:ind w:left="107"/>
              <w:rPr>
                <w:sz w:val="16"/>
              </w:rPr>
            </w:pPr>
            <w:r>
              <w:rPr>
                <w:sz w:val="16"/>
              </w:rPr>
              <w:t>1 PSB ALLERGY</w:t>
            </w:r>
          </w:p>
        </w:tc>
        <w:tc>
          <w:tcPr>
            <w:tcW w:w="3240" w:type="dxa"/>
          </w:tcPr>
          <w:p w14:paraId="0ABFA7CE" w14:textId="77777777" w:rsidR="00CC1B56" w:rsidRDefault="004616CE">
            <w:pPr>
              <w:pStyle w:val="TableParagraph"/>
              <w:spacing w:before="115" w:line="169" w:lineRule="exact"/>
              <w:ind w:left="107"/>
              <w:rPr>
                <w:sz w:val="16"/>
              </w:rPr>
            </w:pPr>
            <w:r>
              <w:rPr>
                <w:sz w:val="16"/>
              </w:rPr>
              <w:t>2 PSB BAG DETAIL</w:t>
            </w:r>
          </w:p>
        </w:tc>
      </w:tr>
      <w:tr w:rsidR="00CC1B56" w14:paraId="672583E0" w14:textId="77777777">
        <w:trPr>
          <w:trHeight w:val="304"/>
        </w:trPr>
        <w:tc>
          <w:tcPr>
            <w:tcW w:w="2988" w:type="dxa"/>
          </w:tcPr>
          <w:p w14:paraId="7A9469C4" w14:textId="77777777" w:rsidR="00CC1B56" w:rsidRDefault="004616CE">
            <w:pPr>
              <w:pStyle w:val="TableParagraph"/>
              <w:spacing w:before="115" w:line="169" w:lineRule="exact"/>
              <w:ind w:left="107"/>
              <w:rPr>
                <w:sz w:val="16"/>
              </w:rPr>
            </w:pPr>
            <w:r>
              <w:rPr>
                <w:sz w:val="16"/>
              </w:rPr>
              <w:t>3 PSB CHECK IV</w:t>
            </w:r>
          </w:p>
        </w:tc>
        <w:tc>
          <w:tcPr>
            <w:tcW w:w="3240" w:type="dxa"/>
          </w:tcPr>
          <w:p w14:paraId="2AAA6D08" w14:textId="77777777" w:rsidR="00CC1B56" w:rsidRDefault="004616CE">
            <w:pPr>
              <w:pStyle w:val="TableParagraph"/>
              <w:spacing w:before="115" w:line="169" w:lineRule="exact"/>
              <w:ind w:left="107"/>
              <w:rPr>
                <w:sz w:val="16"/>
              </w:rPr>
            </w:pPr>
            <w:r>
              <w:rPr>
                <w:sz w:val="16"/>
              </w:rPr>
              <w:t>4 PSB CHECK SERVER</w:t>
            </w:r>
          </w:p>
        </w:tc>
      </w:tr>
      <w:tr w:rsidR="00CC1B56" w14:paraId="011614AF" w14:textId="77777777">
        <w:trPr>
          <w:trHeight w:val="303"/>
        </w:trPr>
        <w:tc>
          <w:tcPr>
            <w:tcW w:w="2988" w:type="dxa"/>
          </w:tcPr>
          <w:p w14:paraId="25411C84" w14:textId="77777777" w:rsidR="00CC1B56" w:rsidRDefault="004616CE">
            <w:pPr>
              <w:pStyle w:val="TableParagraph"/>
              <w:spacing w:before="115" w:line="168" w:lineRule="exact"/>
              <w:ind w:left="107"/>
              <w:rPr>
                <w:sz w:val="16"/>
              </w:rPr>
            </w:pPr>
            <w:r>
              <w:rPr>
                <w:sz w:val="16"/>
              </w:rPr>
              <w:t>5 PSB COVERSHEET1</w:t>
            </w:r>
          </w:p>
        </w:tc>
        <w:tc>
          <w:tcPr>
            <w:tcW w:w="3240" w:type="dxa"/>
          </w:tcPr>
          <w:p w14:paraId="4DEFBC42" w14:textId="77777777" w:rsidR="00CC1B56" w:rsidRDefault="004616CE">
            <w:pPr>
              <w:pStyle w:val="TableParagraph"/>
              <w:spacing w:before="115" w:line="168" w:lineRule="exact"/>
              <w:ind w:left="106"/>
              <w:rPr>
                <w:sz w:val="16"/>
              </w:rPr>
            </w:pPr>
            <w:r>
              <w:rPr>
                <w:sz w:val="16"/>
              </w:rPr>
              <w:t>6 PSB CPRS ORDER</w:t>
            </w:r>
          </w:p>
        </w:tc>
      </w:tr>
      <w:tr w:rsidR="00CC1B56" w14:paraId="54C32D8C" w14:textId="77777777">
        <w:trPr>
          <w:trHeight w:val="304"/>
        </w:trPr>
        <w:tc>
          <w:tcPr>
            <w:tcW w:w="2988" w:type="dxa"/>
          </w:tcPr>
          <w:p w14:paraId="472435D8" w14:textId="77777777" w:rsidR="00CC1B56" w:rsidRDefault="004616CE">
            <w:pPr>
              <w:pStyle w:val="TableParagraph"/>
              <w:spacing w:before="115" w:line="169" w:lineRule="exact"/>
              <w:ind w:left="107"/>
              <w:rPr>
                <w:sz w:val="16"/>
              </w:rPr>
            </w:pPr>
            <w:r>
              <w:rPr>
                <w:sz w:val="16"/>
              </w:rPr>
              <w:t>7 PSB DEVICE</w:t>
            </w:r>
          </w:p>
        </w:tc>
        <w:tc>
          <w:tcPr>
            <w:tcW w:w="3240" w:type="dxa"/>
          </w:tcPr>
          <w:p w14:paraId="5332891E" w14:textId="77777777" w:rsidR="00CC1B56" w:rsidRDefault="004616CE">
            <w:pPr>
              <w:pStyle w:val="TableParagraph"/>
              <w:spacing w:before="115" w:line="169" w:lineRule="exact"/>
              <w:ind w:left="107"/>
              <w:rPr>
                <w:sz w:val="16"/>
              </w:rPr>
            </w:pPr>
            <w:r>
              <w:rPr>
                <w:sz w:val="16"/>
              </w:rPr>
              <w:t>8 PSB FMDATE</w:t>
            </w:r>
          </w:p>
        </w:tc>
      </w:tr>
      <w:tr w:rsidR="00CC1B56" w14:paraId="03E59314" w14:textId="77777777">
        <w:trPr>
          <w:trHeight w:val="303"/>
        </w:trPr>
        <w:tc>
          <w:tcPr>
            <w:tcW w:w="2988" w:type="dxa"/>
          </w:tcPr>
          <w:p w14:paraId="5EB7320B" w14:textId="77777777" w:rsidR="00CC1B56" w:rsidRDefault="004616CE">
            <w:pPr>
              <w:pStyle w:val="TableParagraph"/>
              <w:spacing w:before="115" w:line="168" w:lineRule="exact"/>
              <w:ind w:left="107"/>
              <w:rPr>
                <w:sz w:val="16"/>
              </w:rPr>
            </w:pPr>
            <w:r>
              <w:rPr>
                <w:sz w:val="16"/>
              </w:rPr>
              <w:t>9 PSB GETIVPAR</w:t>
            </w:r>
          </w:p>
        </w:tc>
        <w:tc>
          <w:tcPr>
            <w:tcW w:w="3240" w:type="dxa"/>
          </w:tcPr>
          <w:p w14:paraId="3507B633" w14:textId="77777777" w:rsidR="00CC1B56" w:rsidRDefault="004616CE">
            <w:pPr>
              <w:pStyle w:val="TableParagraph"/>
              <w:spacing w:before="115" w:line="168" w:lineRule="exact"/>
              <w:ind w:left="107"/>
              <w:rPr>
                <w:sz w:val="16"/>
              </w:rPr>
            </w:pPr>
            <w:r>
              <w:rPr>
                <w:sz w:val="16"/>
              </w:rPr>
              <w:t>10 PSB GETORDERTAB</w:t>
            </w:r>
          </w:p>
        </w:tc>
      </w:tr>
      <w:tr w:rsidR="00CC1B56" w14:paraId="7C55E04A" w14:textId="77777777">
        <w:trPr>
          <w:trHeight w:val="304"/>
        </w:trPr>
        <w:tc>
          <w:tcPr>
            <w:tcW w:w="2988" w:type="dxa"/>
          </w:tcPr>
          <w:p w14:paraId="194823DC" w14:textId="77777777" w:rsidR="00CC1B56" w:rsidRDefault="004616CE">
            <w:pPr>
              <w:pStyle w:val="TableParagraph"/>
              <w:spacing w:before="115" w:line="169" w:lineRule="exact"/>
              <w:ind w:left="107"/>
              <w:rPr>
                <w:sz w:val="16"/>
              </w:rPr>
            </w:pPr>
            <w:r>
              <w:rPr>
                <w:sz w:val="16"/>
              </w:rPr>
              <w:t>11 PSB GETPRNS</w:t>
            </w:r>
          </w:p>
        </w:tc>
        <w:tc>
          <w:tcPr>
            <w:tcW w:w="3240" w:type="dxa"/>
          </w:tcPr>
          <w:p w14:paraId="7F946E3C" w14:textId="77777777" w:rsidR="00CC1B56" w:rsidRDefault="004616CE">
            <w:pPr>
              <w:pStyle w:val="TableParagraph"/>
              <w:spacing w:before="115" w:line="169" w:lineRule="exact"/>
              <w:ind w:left="106"/>
              <w:rPr>
                <w:sz w:val="16"/>
              </w:rPr>
            </w:pPr>
            <w:r>
              <w:rPr>
                <w:sz w:val="16"/>
              </w:rPr>
              <w:t>12 PSB GETPROVIDER</w:t>
            </w:r>
          </w:p>
        </w:tc>
      </w:tr>
      <w:tr w:rsidR="00CC1B56" w14:paraId="23177A25" w14:textId="77777777">
        <w:trPr>
          <w:trHeight w:val="304"/>
        </w:trPr>
        <w:tc>
          <w:tcPr>
            <w:tcW w:w="2988" w:type="dxa"/>
          </w:tcPr>
          <w:p w14:paraId="058A77B0" w14:textId="77777777" w:rsidR="00CC1B56" w:rsidRDefault="004616CE">
            <w:pPr>
              <w:pStyle w:val="TableParagraph"/>
              <w:spacing w:before="115" w:line="169" w:lineRule="exact"/>
              <w:ind w:left="107"/>
              <w:rPr>
                <w:sz w:val="16"/>
              </w:rPr>
            </w:pPr>
            <w:r>
              <w:rPr>
                <w:sz w:val="16"/>
              </w:rPr>
              <w:t>13 PSB INSTRUCTOR</w:t>
            </w:r>
          </w:p>
        </w:tc>
        <w:tc>
          <w:tcPr>
            <w:tcW w:w="3240" w:type="dxa"/>
          </w:tcPr>
          <w:p w14:paraId="2C1E57B5" w14:textId="77777777" w:rsidR="00CC1B56" w:rsidRDefault="004616CE">
            <w:pPr>
              <w:pStyle w:val="TableParagraph"/>
              <w:spacing w:before="115" w:line="169" w:lineRule="exact"/>
              <w:ind w:left="106"/>
              <w:rPr>
                <w:sz w:val="16"/>
              </w:rPr>
            </w:pPr>
            <w:r>
              <w:rPr>
                <w:sz w:val="16"/>
              </w:rPr>
              <w:t>14 PSB IV ORDER HISTORY</w:t>
            </w:r>
          </w:p>
        </w:tc>
      </w:tr>
      <w:tr w:rsidR="00CC1B56" w14:paraId="7EC74AFD" w14:textId="77777777">
        <w:trPr>
          <w:trHeight w:val="303"/>
        </w:trPr>
        <w:tc>
          <w:tcPr>
            <w:tcW w:w="2988" w:type="dxa"/>
          </w:tcPr>
          <w:p w14:paraId="56B5AA8B" w14:textId="77777777" w:rsidR="00CC1B56" w:rsidRDefault="004616CE">
            <w:pPr>
              <w:pStyle w:val="TableParagraph"/>
              <w:spacing w:before="115" w:line="168" w:lineRule="exact"/>
              <w:ind w:left="107"/>
              <w:rPr>
                <w:sz w:val="16"/>
              </w:rPr>
            </w:pPr>
            <w:r>
              <w:rPr>
                <w:sz w:val="16"/>
              </w:rPr>
              <w:t>15 PSB LOCK</w:t>
            </w:r>
          </w:p>
        </w:tc>
        <w:tc>
          <w:tcPr>
            <w:tcW w:w="3240" w:type="dxa"/>
          </w:tcPr>
          <w:p w14:paraId="125C6CD1" w14:textId="77777777" w:rsidR="00CC1B56" w:rsidRDefault="004616CE">
            <w:pPr>
              <w:pStyle w:val="TableParagraph"/>
              <w:spacing w:before="115" w:line="168" w:lineRule="exact"/>
              <w:ind w:left="108"/>
              <w:rPr>
                <w:sz w:val="16"/>
              </w:rPr>
            </w:pPr>
            <w:r>
              <w:rPr>
                <w:sz w:val="16"/>
              </w:rPr>
              <w:t>16 PSB MAIL</w:t>
            </w:r>
          </w:p>
        </w:tc>
      </w:tr>
      <w:tr w:rsidR="00CC1B56" w14:paraId="5D3CD44E" w14:textId="77777777">
        <w:trPr>
          <w:trHeight w:val="304"/>
        </w:trPr>
        <w:tc>
          <w:tcPr>
            <w:tcW w:w="2988" w:type="dxa"/>
          </w:tcPr>
          <w:p w14:paraId="3E94CD89" w14:textId="77777777" w:rsidR="00CC1B56" w:rsidRDefault="004616CE">
            <w:pPr>
              <w:pStyle w:val="TableParagraph"/>
              <w:spacing w:before="115" w:line="169" w:lineRule="exact"/>
              <w:ind w:left="107"/>
              <w:rPr>
                <w:sz w:val="16"/>
              </w:rPr>
            </w:pPr>
            <w:r>
              <w:rPr>
                <w:sz w:val="16"/>
              </w:rPr>
              <w:t>17 PSB MAN SCAN FAILURE</w:t>
            </w:r>
          </w:p>
        </w:tc>
        <w:tc>
          <w:tcPr>
            <w:tcW w:w="3240" w:type="dxa"/>
          </w:tcPr>
          <w:p w14:paraId="6D9DE3E6" w14:textId="77777777" w:rsidR="00CC1B56" w:rsidRDefault="004616CE">
            <w:pPr>
              <w:pStyle w:val="TableParagraph"/>
              <w:spacing w:before="115" w:line="169" w:lineRule="exact"/>
              <w:ind w:left="107"/>
              <w:rPr>
                <w:sz w:val="16"/>
              </w:rPr>
            </w:pPr>
            <w:r>
              <w:rPr>
                <w:sz w:val="16"/>
              </w:rPr>
              <w:t>18 PSB MAXDAYS</w:t>
            </w:r>
          </w:p>
        </w:tc>
      </w:tr>
      <w:tr w:rsidR="00CC1B56" w14:paraId="751DB198" w14:textId="77777777">
        <w:trPr>
          <w:trHeight w:val="304"/>
        </w:trPr>
        <w:tc>
          <w:tcPr>
            <w:tcW w:w="2988" w:type="dxa"/>
          </w:tcPr>
          <w:p w14:paraId="01A9A7F4" w14:textId="77777777" w:rsidR="00CC1B56" w:rsidRDefault="004616CE">
            <w:pPr>
              <w:pStyle w:val="TableParagraph"/>
              <w:spacing w:before="115" w:line="169" w:lineRule="exact"/>
              <w:ind w:left="107"/>
              <w:rPr>
                <w:sz w:val="16"/>
              </w:rPr>
            </w:pPr>
            <w:r>
              <w:rPr>
                <w:sz w:val="16"/>
              </w:rPr>
              <w:t>19 PSB MED LOG LOOKUP</w:t>
            </w:r>
          </w:p>
        </w:tc>
        <w:tc>
          <w:tcPr>
            <w:tcW w:w="3240" w:type="dxa"/>
          </w:tcPr>
          <w:p w14:paraId="649CF988" w14:textId="77777777" w:rsidR="00CC1B56" w:rsidRDefault="004616CE">
            <w:pPr>
              <w:pStyle w:val="TableParagraph"/>
              <w:spacing w:before="115" w:line="169" w:lineRule="exact"/>
              <w:ind w:left="106"/>
              <w:rPr>
                <w:sz w:val="16"/>
              </w:rPr>
            </w:pPr>
            <w:r>
              <w:rPr>
                <w:sz w:val="16"/>
              </w:rPr>
              <w:t>20 PSB MEDICATION HISTORY</w:t>
            </w:r>
          </w:p>
        </w:tc>
      </w:tr>
      <w:tr w:rsidR="00CC1B56" w14:paraId="2CD5B1A0" w14:textId="77777777">
        <w:trPr>
          <w:trHeight w:val="303"/>
        </w:trPr>
        <w:tc>
          <w:tcPr>
            <w:tcW w:w="2988" w:type="dxa"/>
          </w:tcPr>
          <w:p w14:paraId="0F32FBB3" w14:textId="77777777" w:rsidR="00CC1B56" w:rsidRDefault="004616CE">
            <w:pPr>
              <w:pStyle w:val="TableParagraph"/>
              <w:spacing w:before="115" w:line="168" w:lineRule="exact"/>
              <w:ind w:left="107"/>
              <w:rPr>
                <w:sz w:val="16"/>
              </w:rPr>
            </w:pPr>
            <w:r>
              <w:rPr>
                <w:sz w:val="16"/>
              </w:rPr>
              <w:t>21 PSB MOB DRUG LIST</w:t>
            </w:r>
          </w:p>
        </w:tc>
        <w:tc>
          <w:tcPr>
            <w:tcW w:w="3240" w:type="dxa"/>
          </w:tcPr>
          <w:p w14:paraId="31EEAFA9" w14:textId="77777777" w:rsidR="00CC1B56" w:rsidRDefault="004616CE">
            <w:pPr>
              <w:pStyle w:val="TableParagraph"/>
              <w:spacing w:before="115" w:line="168" w:lineRule="exact"/>
              <w:ind w:left="107"/>
              <w:rPr>
                <w:sz w:val="16"/>
              </w:rPr>
            </w:pPr>
            <w:r>
              <w:rPr>
                <w:sz w:val="16"/>
              </w:rPr>
              <w:t>22 PSB NURS WARDLIST</w:t>
            </w:r>
          </w:p>
        </w:tc>
      </w:tr>
      <w:tr w:rsidR="00CC1B56" w14:paraId="72DBC53B" w14:textId="77777777">
        <w:trPr>
          <w:trHeight w:val="304"/>
        </w:trPr>
        <w:tc>
          <w:tcPr>
            <w:tcW w:w="2988" w:type="dxa"/>
          </w:tcPr>
          <w:p w14:paraId="1D0C08B1" w14:textId="77777777" w:rsidR="00CC1B56" w:rsidRDefault="004616CE">
            <w:pPr>
              <w:pStyle w:val="TableParagraph"/>
              <w:spacing w:before="115" w:line="169" w:lineRule="exact"/>
              <w:ind w:left="107"/>
              <w:rPr>
                <w:sz w:val="16"/>
              </w:rPr>
            </w:pPr>
            <w:r>
              <w:rPr>
                <w:sz w:val="16"/>
              </w:rPr>
              <w:t>23 PSB PARAMETER</w:t>
            </w:r>
          </w:p>
        </w:tc>
        <w:tc>
          <w:tcPr>
            <w:tcW w:w="3240" w:type="dxa"/>
          </w:tcPr>
          <w:p w14:paraId="71B61F4D" w14:textId="77777777" w:rsidR="00CC1B56" w:rsidRDefault="004616CE">
            <w:pPr>
              <w:pStyle w:val="TableParagraph"/>
              <w:spacing w:before="115" w:line="169" w:lineRule="exact"/>
              <w:ind w:left="107"/>
              <w:rPr>
                <w:sz w:val="16"/>
              </w:rPr>
            </w:pPr>
            <w:r>
              <w:rPr>
                <w:sz w:val="16"/>
              </w:rPr>
              <w:t>24 PSB PUTIVPAR</w:t>
            </w:r>
          </w:p>
        </w:tc>
      </w:tr>
      <w:tr w:rsidR="00CC1B56" w14:paraId="158A79D3" w14:textId="77777777">
        <w:trPr>
          <w:trHeight w:val="304"/>
        </w:trPr>
        <w:tc>
          <w:tcPr>
            <w:tcW w:w="2988" w:type="dxa"/>
          </w:tcPr>
          <w:p w14:paraId="742A56CD" w14:textId="77777777" w:rsidR="00CC1B56" w:rsidRDefault="004616CE">
            <w:pPr>
              <w:pStyle w:val="TableParagraph"/>
              <w:spacing w:before="115" w:line="169" w:lineRule="exact"/>
              <w:ind w:left="107"/>
              <w:rPr>
                <w:sz w:val="16"/>
              </w:rPr>
            </w:pPr>
            <w:r>
              <w:rPr>
                <w:sz w:val="16"/>
              </w:rPr>
              <w:t>25 PSB REPORT</w:t>
            </w:r>
          </w:p>
        </w:tc>
        <w:tc>
          <w:tcPr>
            <w:tcW w:w="3240" w:type="dxa"/>
          </w:tcPr>
          <w:p w14:paraId="1750E5BE" w14:textId="77777777" w:rsidR="00CC1B56" w:rsidRDefault="004616CE">
            <w:pPr>
              <w:pStyle w:val="TableParagraph"/>
              <w:spacing w:before="115" w:line="169" w:lineRule="exact"/>
              <w:ind w:left="107"/>
              <w:rPr>
                <w:sz w:val="16"/>
              </w:rPr>
            </w:pPr>
            <w:r>
              <w:rPr>
                <w:sz w:val="16"/>
              </w:rPr>
              <w:t>26 PSB SCANMED</w:t>
            </w:r>
          </w:p>
        </w:tc>
      </w:tr>
      <w:tr w:rsidR="00CC1B56" w14:paraId="4A1B7BD2" w14:textId="77777777">
        <w:trPr>
          <w:trHeight w:val="303"/>
        </w:trPr>
        <w:tc>
          <w:tcPr>
            <w:tcW w:w="2988" w:type="dxa"/>
          </w:tcPr>
          <w:p w14:paraId="7C705849" w14:textId="77777777" w:rsidR="00CC1B56" w:rsidRDefault="004616CE">
            <w:pPr>
              <w:pStyle w:val="TableParagraph"/>
              <w:spacing w:before="115" w:line="168" w:lineRule="exact"/>
              <w:ind w:left="107"/>
              <w:rPr>
                <w:sz w:val="16"/>
              </w:rPr>
            </w:pPr>
            <w:r>
              <w:rPr>
                <w:sz w:val="16"/>
              </w:rPr>
              <w:t>27 PSB SCANPT</w:t>
            </w:r>
          </w:p>
        </w:tc>
        <w:tc>
          <w:tcPr>
            <w:tcW w:w="3240" w:type="dxa"/>
          </w:tcPr>
          <w:p w14:paraId="7CF7D10B" w14:textId="77777777" w:rsidR="00CC1B56" w:rsidRDefault="004616CE">
            <w:pPr>
              <w:pStyle w:val="TableParagraph"/>
              <w:spacing w:before="115" w:line="168" w:lineRule="exact"/>
              <w:ind w:left="106"/>
              <w:rPr>
                <w:sz w:val="16"/>
              </w:rPr>
            </w:pPr>
            <w:r>
              <w:rPr>
                <w:sz w:val="16"/>
              </w:rPr>
              <w:t>28 PSB SERVER CLOCK VARIANCE</w:t>
            </w:r>
          </w:p>
        </w:tc>
      </w:tr>
      <w:tr w:rsidR="00CC1B56" w14:paraId="74049E39" w14:textId="77777777">
        <w:trPr>
          <w:trHeight w:val="304"/>
        </w:trPr>
        <w:tc>
          <w:tcPr>
            <w:tcW w:w="2988" w:type="dxa"/>
          </w:tcPr>
          <w:p w14:paraId="1B6A05A0" w14:textId="77777777" w:rsidR="00CC1B56" w:rsidRDefault="004616CE">
            <w:pPr>
              <w:pStyle w:val="TableParagraph"/>
              <w:spacing w:before="115" w:line="169" w:lineRule="exact"/>
              <w:ind w:left="107"/>
              <w:rPr>
                <w:sz w:val="16"/>
              </w:rPr>
            </w:pPr>
            <w:r>
              <w:rPr>
                <w:sz w:val="16"/>
              </w:rPr>
              <w:t>29 PSB SUBMIT MISSING DOSE</w:t>
            </w:r>
          </w:p>
        </w:tc>
        <w:tc>
          <w:tcPr>
            <w:tcW w:w="3240" w:type="dxa"/>
          </w:tcPr>
          <w:p w14:paraId="4D6698E6" w14:textId="77777777" w:rsidR="00CC1B56" w:rsidRDefault="004616CE">
            <w:pPr>
              <w:pStyle w:val="TableParagraph"/>
              <w:spacing w:before="115" w:line="169" w:lineRule="exact"/>
              <w:ind w:left="107"/>
              <w:rPr>
                <w:sz w:val="16"/>
              </w:rPr>
            </w:pPr>
            <w:r>
              <w:rPr>
                <w:sz w:val="16"/>
              </w:rPr>
              <w:t>30 PSB TRANSACTION</w:t>
            </w:r>
          </w:p>
        </w:tc>
      </w:tr>
      <w:tr w:rsidR="00CC1B56" w14:paraId="34B8EB05" w14:textId="77777777">
        <w:trPr>
          <w:trHeight w:val="304"/>
        </w:trPr>
        <w:tc>
          <w:tcPr>
            <w:tcW w:w="2988" w:type="dxa"/>
          </w:tcPr>
          <w:p w14:paraId="7036D568" w14:textId="77777777" w:rsidR="00CC1B56" w:rsidRDefault="004616CE">
            <w:pPr>
              <w:pStyle w:val="TableParagraph"/>
              <w:spacing w:before="115" w:line="169" w:lineRule="exact"/>
              <w:ind w:left="107"/>
              <w:rPr>
                <w:sz w:val="16"/>
              </w:rPr>
            </w:pPr>
            <w:r>
              <w:rPr>
                <w:sz w:val="16"/>
              </w:rPr>
              <w:t>31 PSB USERLOAD</w:t>
            </w:r>
          </w:p>
        </w:tc>
        <w:tc>
          <w:tcPr>
            <w:tcW w:w="3240" w:type="dxa"/>
          </w:tcPr>
          <w:p w14:paraId="02A5FBC8" w14:textId="77777777" w:rsidR="00CC1B56" w:rsidRDefault="004616CE">
            <w:pPr>
              <w:pStyle w:val="TableParagraph"/>
              <w:spacing w:before="115" w:line="169" w:lineRule="exact"/>
              <w:ind w:left="107"/>
              <w:rPr>
                <w:sz w:val="16"/>
              </w:rPr>
            </w:pPr>
            <w:r>
              <w:rPr>
                <w:sz w:val="16"/>
              </w:rPr>
              <w:t>32 PSB USERSAVE</w:t>
            </w:r>
          </w:p>
        </w:tc>
      </w:tr>
      <w:tr w:rsidR="00CC1B56" w14:paraId="3CA6F68C" w14:textId="77777777">
        <w:trPr>
          <w:trHeight w:val="303"/>
        </w:trPr>
        <w:tc>
          <w:tcPr>
            <w:tcW w:w="2988" w:type="dxa"/>
          </w:tcPr>
          <w:p w14:paraId="351CDD9C" w14:textId="77777777" w:rsidR="00CC1B56" w:rsidRDefault="004616CE">
            <w:pPr>
              <w:pStyle w:val="TableParagraph"/>
              <w:spacing w:before="115" w:line="168" w:lineRule="exact"/>
              <w:ind w:left="107"/>
              <w:rPr>
                <w:sz w:val="16"/>
              </w:rPr>
            </w:pPr>
            <w:r>
              <w:rPr>
                <w:sz w:val="16"/>
              </w:rPr>
              <w:t>33 PSB UTL XSTATUS SRCH</w:t>
            </w:r>
          </w:p>
        </w:tc>
        <w:tc>
          <w:tcPr>
            <w:tcW w:w="3240" w:type="dxa"/>
          </w:tcPr>
          <w:p w14:paraId="2F6E7C65" w14:textId="77777777" w:rsidR="00CC1B56" w:rsidRDefault="004616CE">
            <w:pPr>
              <w:pStyle w:val="TableParagraph"/>
              <w:spacing w:before="115" w:line="168" w:lineRule="exact"/>
              <w:ind w:left="106"/>
              <w:rPr>
                <w:sz w:val="16"/>
              </w:rPr>
            </w:pPr>
            <w:r>
              <w:rPr>
                <w:sz w:val="16"/>
              </w:rPr>
              <w:t>34 PSB VALIDATE ESIG</w:t>
            </w:r>
          </w:p>
        </w:tc>
      </w:tr>
      <w:tr w:rsidR="00CC1B56" w14:paraId="54A775AB" w14:textId="77777777">
        <w:trPr>
          <w:trHeight w:val="304"/>
        </w:trPr>
        <w:tc>
          <w:tcPr>
            <w:tcW w:w="2988" w:type="dxa"/>
          </w:tcPr>
          <w:p w14:paraId="6C4D3A1D" w14:textId="77777777" w:rsidR="00CC1B56" w:rsidRDefault="004616CE">
            <w:pPr>
              <w:pStyle w:val="TableParagraph"/>
              <w:spacing w:before="115" w:line="169" w:lineRule="exact"/>
              <w:ind w:left="107"/>
              <w:rPr>
                <w:sz w:val="16"/>
              </w:rPr>
            </w:pPr>
            <w:r>
              <w:rPr>
                <w:sz w:val="16"/>
              </w:rPr>
              <w:t>35 PSB VALIDATE ORDER</w:t>
            </w:r>
          </w:p>
        </w:tc>
        <w:tc>
          <w:tcPr>
            <w:tcW w:w="3240" w:type="dxa"/>
          </w:tcPr>
          <w:p w14:paraId="69BB61E5" w14:textId="77777777" w:rsidR="00CC1B56" w:rsidRDefault="004616CE">
            <w:pPr>
              <w:pStyle w:val="TableParagraph"/>
              <w:spacing w:before="115" w:line="169" w:lineRule="exact"/>
              <w:ind w:left="107"/>
              <w:rPr>
                <w:sz w:val="16"/>
              </w:rPr>
            </w:pPr>
            <w:r>
              <w:rPr>
                <w:sz w:val="16"/>
              </w:rPr>
              <w:t>36 PSB VERSION CHECK</w:t>
            </w:r>
          </w:p>
        </w:tc>
      </w:tr>
      <w:tr w:rsidR="00CC1B56" w14:paraId="3D9188A9" w14:textId="77777777">
        <w:trPr>
          <w:trHeight w:val="304"/>
        </w:trPr>
        <w:tc>
          <w:tcPr>
            <w:tcW w:w="2988" w:type="dxa"/>
          </w:tcPr>
          <w:p w14:paraId="3759F50B" w14:textId="77777777" w:rsidR="00CC1B56" w:rsidRDefault="004616CE">
            <w:pPr>
              <w:pStyle w:val="TableParagraph"/>
              <w:spacing w:before="115" w:line="169" w:lineRule="exact"/>
              <w:ind w:left="107"/>
              <w:rPr>
                <w:sz w:val="16"/>
              </w:rPr>
            </w:pPr>
            <w:r>
              <w:rPr>
                <w:sz w:val="16"/>
              </w:rPr>
              <w:t>37 PSB VITAL MEAS FILE</w:t>
            </w:r>
          </w:p>
        </w:tc>
        <w:tc>
          <w:tcPr>
            <w:tcW w:w="3240" w:type="dxa"/>
          </w:tcPr>
          <w:p w14:paraId="111A6B42" w14:textId="77777777" w:rsidR="00CC1B56" w:rsidRDefault="004616CE">
            <w:pPr>
              <w:pStyle w:val="TableParagraph"/>
              <w:spacing w:before="115" w:line="169" w:lineRule="exact"/>
              <w:ind w:left="108"/>
              <w:rPr>
                <w:sz w:val="16"/>
              </w:rPr>
            </w:pPr>
            <w:r>
              <w:rPr>
                <w:sz w:val="16"/>
              </w:rPr>
              <w:t>38 PSB VITALS</w:t>
            </w:r>
          </w:p>
        </w:tc>
      </w:tr>
      <w:tr w:rsidR="00CC1B56" w14:paraId="619B4D23" w14:textId="77777777">
        <w:trPr>
          <w:trHeight w:val="304"/>
        </w:trPr>
        <w:tc>
          <w:tcPr>
            <w:tcW w:w="2988" w:type="dxa"/>
          </w:tcPr>
          <w:p w14:paraId="13349264" w14:textId="77777777" w:rsidR="00CC1B56" w:rsidRDefault="004616CE">
            <w:pPr>
              <w:pStyle w:val="TableParagraph"/>
              <w:spacing w:before="115" w:line="169" w:lineRule="exact"/>
              <w:ind w:left="107"/>
              <w:rPr>
                <w:sz w:val="16"/>
              </w:rPr>
            </w:pPr>
            <w:r>
              <w:rPr>
                <w:sz w:val="16"/>
              </w:rPr>
              <w:t>39 PSB WARDLIST</w:t>
            </w:r>
          </w:p>
        </w:tc>
        <w:tc>
          <w:tcPr>
            <w:tcW w:w="3240" w:type="dxa"/>
          </w:tcPr>
          <w:p w14:paraId="62E0B562" w14:textId="77777777" w:rsidR="00CC1B56" w:rsidRDefault="00CC1B56">
            <w:pPr>
              <w:pStyle w:val="TableParagraph"/>
              <w:ind w:left="0"/>
              <w:rPr>
                <w:sz w:val="20"/>
              </w:rPr>
            </w:pPr>
          </w:p>
        </w:tc>
      </w:tr>
    </w:tbl>
    <w:p w14:paraId="1DEB1E12" w14:textId="77777777" w:rsidR="00CC1B56" w:rsidRDefault="00BD5EFA">
      <w:pPr>
        <w:spacing w:before="4"/>
        <w:rPr>
          <w:sz w:val="5"/>
        </w:rPr>
      </w:pPr>
      <w:r>
        <w:pict w14:anchorId="5972C664">
          <v:shape id="_x0000_s1104" style="position:absolute;margin-left:70.5pt;margin-top:5.05pt;width:466.5pt;height:4.45pt;z-index:-15714304;mso-wrap-distance-left:0;mso-wrap-distance-right:0;mso-position-horizontal-relative:page;mso-position-vertical-relative:text" coordorigin="1410,101" coordsize="9330,89" o:spt="100" adj="0,,0" path="m10740,130r-9330,l1410,190r9330,l10740,130xm10740,101r-9330,l1410,115r9330,l10740,101xe" fillcolor="black" stroked="f">
            <v:stroke joinstyle="round"/>
            <v:formulas/>
            <v:path arrowok="t" o:connecttype="segments"/>
            <w10:wrap type="topAndBottom" anchorx="page"/>
          </v:shape>
        </w:pict>
      </w:r>
    </w:p>
    <w:p w14:paraId="5FED50A9" w14:textId="77777777" w:rsidR="00CC1B56" w:rsidRDefault="004616CE">
      <w:pPr>
        <w:pStyle w:val="BodyText"/>
        <w:tabs>
          <w:tab w:val="left" w:pos="2973"/>
          <w:tab w:val="left" w:pos="8438"/>
        </w:tabs>
        <w:ind w:left="4491" w:right="567" w:hanging="4252"/>
        <w:rPr>
          <w:rFonts w:ascii="Times New Roman"/>
        </w:rPr>
      </w:pPr>
      <w:r>
        <w:rPr>
          <w:rFonts w:ascii="Times New Roman"/>
        </w:rPr>
        <w:t>18</w:t>
      </w:r>
      <w:r>
        <w:rPr>
          <w:rFonts w:ascii="Times New Roman"/>
        </w:rPr>
        <w:tab/>
        <w:t>BCMA V. 3.0 Technical</w:t>
      </w:r>
      <w:r>
        <w:rPr>
          <w:rFonts w:ascii="Times New Roman"/>
          <w:spacing w:val="-14"/>
        </w:rPr>
        <w:t xml:space="preserve"> </w:t>
      </w:r>
      <w:r>
        <w:rPr>
          <w:rFonts w:ascii="Times New Roman"/>
        </w:rPr>
        <w:t>Manual/Security</w:t>
      </w:r>
      <w:r>
        <w:rPr>
          <w:rFonts w:ascii="Times New Roman"/>
          <w:spacing w:val="-2"/>
        </w:rPr>
        <w:t xml:space="preserve"> </w:t>
      </w:r>
      <w:r>
        <w:rPr>
          <w:rFonts w:ascii="Times New Roman"/>
        </w:rPr>
        <w:t>Guide</w:t>
      </w:r>
      <w:r>
        <w:rPr>
          <w:rFonts w:ascii="Times New Roman"/>
        </w:rPr>
        <w:tab/>
        <w:t>January 2009 PSB*3*28</w:t>
      </w:r>
    </w:p>
    <w:p w14:paraId="2E3C3F1C" w14:textId="77777777" w:rsidR="00CC1B56" w:rsidRDefault="00CC1B56">
      <w:pPr>
        <w:sectPr w:rsidR="00CC1B56">
          <w:type w:val="continuous"/>
          <w:pgSz w:w="12240" w:h="15840"/>
          <w:pgMar w:top="1060" w:right="960" w:bottom="280" w:left="1200" w:header="720" w:footer="720" w:gutter="0"/>
          <w:cols w:space="720"/>
        </w:sectPr>
      </w:pPr>
    </w:p>
    <w:p w14:paraId="584DD53C" w14:textId="77777777" w:rsidR="00CC1B56" w:rsidRDefault="00CC1B56">
      <w:pPr>
        <w:rPr>
          <w:sz w:val="20"/>
        </w:rPr>
      </w:pPr>
    </w:p>
    <w:p w14:paraId="3CFA4440" w14:textId="77777777" w:rsidR="00CC1B56" w:rsidRDefault="00CC1B56">
      <w:pPr>
        <w:spacing w:before="8" w:after="1"/>
        <w:rPr>
          <w:sz w:val="21"/>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6418"/>
      </w:tblGrid>
      <w:tr w:rsidR="00CC1B56" w14:paraId="46A886F7" w14:textId="77777777">
        <w:trPr>
          <w:trHeight w:val="1243"/>
        </w:trPr>
        <w:tc>
          <w:tcPr>
            <w:tcW w:w="2972" w:type="dxa"/>
            <w:tcBorders>
              <w:right w:val="single" w:sz="4" w:space="0" w:color="000000"/>
            </w:tcBorders>
          </w:tcPr>
          <w:p w14:paraId="681922D7" w14:textId="77777777" w:rsidR="00CC1B56" w:rsidRDefault="004616CE">
            <w:pPr>
              <w:pStyle w:val="TableParagraph"/>
              <w:spacing w:line="321" w:lineRule="exact"/>
              <w:ind w:left="200"/>
              <w:rPr>
                <w:rFonts w:ascii="Arial"/>
                <w:b/>
                <w:sz w:val="28"/>
              </w:rPr>
            </w:pPr>
            <w:bookmarkStart w:id="31" w:name="Glossary"/>
            <w:bookmarkStart w:id="32" w:name="Learning_BCMA_V._3.0_Lingo"/>
            <w:bookmarkEnd w:id="31"/>
            <w:bookmarkEnd w:id="32"/>
            <w:r>
              <w:rPr>
                <w:rFonts w:ascii="Arial"/>
                <w:b/>
                <w:sz w:val="28"/>
              </w:rPr>
              <w:t>Learning BCMA</w:t>
            </w:r>
          </w:p>
          <w:p w14:paraId="275A78E9" w14:textId="77777777" w:rsidR="00CC1B56" w:rsidRDefault="004616CE">
            <w:pPr>
              <w:pStyle w:val="TableParagraph"/>
              <w:spacing w:line="322" w:lineRule="exact"/>
              <w:ind w:left="200"/>
              <w:rPr>
                <w:rFonts w:ascii="Arial"/>
                <w:b/>
                <w:sz w:val="28"/>
              </w:rPr>
            </w:pPr>
            <w:r>
              <w:rPr>
                <w:rFonts w:ascii="Arial"/>
                <w:b/>
                <w:sz w:val="28"/>
              </w:rPr>
              <w:t>V. 3.0 Lingo</w:t>
            </w:r>
          </w:p>
        </w:tc>
        <w:tc>
          <w:tcPr>
            <w:tcW w:w="6418" w:type="dxa"/>
            <w:tcBorders>
              <w:left w:val="single" w:sz="4" w:space="0" w:color="000000"/>
            </w:tcBorders>
          </w:tcPr>
          <w:p w14:paraId="54DD3E36" w14:textId="77777777" w:rsidR="00CC1B56" w:rsidRDefault="004616CE">
            <w:pPr>
              <w:pStyle w:val="TableParagraph"/>
              <w:ind w:right="180"/>
            </w:pPr>
            <w:r>
              <w:t>The alphabetical listing, in this section, is designed to familiarize you with the many acronyms and terms used throughout this guide.</w:t>
            </w:r>
          </w:p>
        </w:tc>
      </w:tr>
    </w:tbl>
    <w:p w14:paraId="4A4E9A68" w14:textId="77777777" w:rsidR="00CC1B56" w:rsidRDefault="00CC1B56">
      <w:pPr>
        <w:spacing w:before="6"/>
        <w:rPr>
          <w:sz w:val="26"/>
        </w:rPr>
      </w:pPr>
    </w:p>
    <w:p w14:paraId="4486581B" w14:textId="77777777" w:rsidR="00CC1B56" w:rsidRDefault="004616CE">
      <w:pPr>
        <w:pStyle w:val="Heading2"/>
        <w:spacing w:before="92"/>
        <w:ind w:left="1065"/>
      </w:pPr>
      <w:r>
        <w:t>Example: Alphabetical Listing of BCMA V. 3.0 Acronyms and Terms</w:t>
      </w:r>
    </w:p>
    <w:p w14:paraId="70EED2DB" w14:textId="77777777" w:rsidR="00CC1B56" w:rsidRDefault="00CC1B56">
      <w:pPr>
        <w:pStyle w:val="BodyText"/>
        <w:rPr>
          <w:b/>
        </w:rPr>
      </w:pPr>
    </w:p>
    <w:p w14:paraId="151C0D9A" w14:textId="77777777" w:rsidR="00CC1B56" w:rsidRDefault="00CC1B56">
      <w:pPr>
        <w:pStyle w:val="BodyText"/>
        <w:spacing w:before="3"/>
        <w:rPr>
          <w:b/>
          <w:sz w:val="19"/>
        </w:rPr>
      </w:pPr>
    </w:p>
    <w:p w14:paraId="7042921A" w14:textId="77777777" w:rsidR="00CC1B56" w:rsidRDefault="00BD5EFA">
      <w:pPr>
        <w:tabs>
          <w:tab w:val="left" w:pos="5906"/>
        </w:tabs>
        <w:ind w:left="948"/>
        <w:rPr>
          <w:rFonts w:ascii="Arial"/>
          <w:b/>
        </w:rPr>
      </w:pPr>
      <w:r>
        <w:pict w14:anchorId="2331E2E4">
          <v:group id="_x0000_s1083" style="position:absolute;left:0;text-align:left;margin-left:75.3pt;margin-top:-13.3pt;width:471.3pt;height:483.8pt;z-index:-16676864;mso-position-horizontal-relative:page" coordorigin="1506,-266" coordsize="9426,9676">
            <v:shape id="_x0000_s1103" style="position:absolute;left:1534;top:-239;width:9369;height:844" coordorigin="1535,-239" coordsize="9369,844" o:spt="100" adj="0,,0" path="m4315,-239r-103,l1638,-239r,1l1535,-238r,552l1535,604r2780,l4315,314r,l4315,-239xm10903,-239r-103,l10800,-239r-6372,l4428,-239r-103,l4325,605r103,l10800,605r103,l10903,-239xe" fillcolor="#bfbfbf" stroked="f">
              <v:stroke joinstyle="round"/>
              <v:formulas/>
              <v:path arrowok="t" o:connecttype="segments"/>
            </v:shape>
            <v:shape id="_x0000_s1102" type="#_x0000_t75" style="position:absolute;left:1507;top:-267;width:9424;height:1532">
              <v:imagedata r:id="rId26" o:title=""/>
            </v:shape>
            <v:shape id="_x0000_s1101" type="#_x0000_t75" style="position:absolute;left:1506;top:1227;width:9426;height:1738">
              <v:imagedata r:id="rId27" o:title=""/>
            </v:shape>
            <v:shape id="_x0000_s1100" type="#_x0000_t75" style="position:absolute;left:1506;top:2926;width:9426;height:359">
              <v:imagedata r:id="rId28" o:title=""/>
            </v:shape>
            <v:line id="_x0000_s1099" style="position:absolute" from="10903,3265" to="10913,3265" strokeweight=".18pt"/>
            <v:shape id="_x0000_s1098" type="#_x0000_t75" style="position:absolute;left:1506;top:3247;width:9426;height:819">
              <v:imagedata r:id="rId29" o:title=""/>
            </v:shape>
            <v:line id="_x0000_s1097" style="position:absolute" from="10903,4045" to="10913,4045" strokecolor="#fefefe" strokeweight=".12pt"/>
            <v:shape id="_x0000_s1096" type="#_x0000_t75" style="position:absolute;left:1506;top:4027;width:9426;height:1623">
              <v:imagedata r:id="rId30" o:title=""/>
            </v:shape>
            <v:shape id="_x0000_s1095" type="#_x0000_t75" style="position:absolute;left:1506;top:5611;width:9426;height:358">
              <v:imagedata r:id="rId31" o:title=""/>
            </v:shape>
            <v:line id="_x0000_s1094" style="position:absolute" from="10903,5948" to="10913,5948" strokecolor="#fefefe" strokeweight=".12pt"/>
            <v:shape id="_x0000_s1093" type="#_x0000_t75" style="position:absolute;left:1506;top:5930;width:9426;height:1280">
              <v:imagedata r:id="rId32" o:title=""/>
            </v:shape>
            <v:line id="_x0000_s1092" style="position:absolute" from="10903,7189" to="10913,7189" strokecolor="#fefefe" strokeweight=".12pt"/>
            <v:shape id="_x0000_s1091" type="#_x0000_t75" style="position:absolute;left:1506;top:7171;width:9426;height:358">
              <v:imagedata r:id="rId33" o:title=""/>
            </v:shape>
            <v:line id="_x0000_s1090" style="position:absolute" from="10903,7508" to="10913,7508" strokeweight=".12pt"/>
            <v:shape id="_x0000_s1089" type="#_x0000_t75" style="position:absolute;left:1506;top:7490;width:9426;height:359">
              <v:imagedata r:id="rId34" o:title=""/>
            </v:shape>
            <v:line id="_x0000_s1088" style="position:absolute" from="10903,7828" to="10913,7828" strokecolor="#fefefe" strokeweight=".18pt"/>
            <v:shape id="_x0000_s1087" type="#_x0000_t75" style="position:absolute;left:1506;top:7810;width:9426;height:819">
              <v:imagedata r:id="rId35" o:title=""/>
            </v:shape>
            <v:line id="_x0000_s1086" style="position:absolute" from="10903,8609" to="10913,8609" strokecolor="#7f7f7f" strokeweight=".12pt"/>
            <v:shape id="_x0000_s1085" type="#_x0000_t75" style="position:absolute;left:1506;top:8590;width:9426;height:819">
              <v:imagedata r:id="rId36" o:title=""/>
            </v:shape>
            <v:line id="_x0000_s1084" style="position:absolute" from="10903,9389" to="10913,9389" strokeweight=".12pt"/>
            <w10:wrap anchorx="page"/>
          </v:group>
        </w:pict>
      </w:r>
      <w:r w:rsidR="004616CE">
        <w:rPr>
          <w:rFonts w:ascii="Arial"/>
          <w:b/>
        </w:rPr>
        <w:t>Acronym/Term</w:t>
      </w:r>
      <w:r w:rsidR="004616CE">
        <w:rPr>
          <w:rFonts w:ascii="Arial"/>
          <w:b/>
        </w:rPr>
        <w:tab/>
        <w:t>Definition</w:t>
      </w:r>
    </w:p>
    <w:p w14:paraId="44EBE263" w14:textId="77777777" w:rsidR="00CC1B56" w:rsidRDefault="00CC1B56">
      <w:pPr>
        <w:pStyle w:val="BodyText"/>
        <w:rPr>
          <w:b/>
        </w:rPr>
      </w:pPr>
    </w:p>
    <w:p w14:paraId="2858BC05" w14:textId="77777777" w:rsidR="00CC1B56" w:rsidRDefault="00CC1B56">
      <w:pPr>
        <w:pStyle w:val="BodyText"/>
        <w:spacing w:before="1"/>
        <w:rPr>
          <w:b/>
          <w:sz w:val="23"/>
        </w:rPr>
      </w:pPr>
    </w:p>
    <w:p w14:paraId="6F31CD4D" w14:textId="77777777" w:rsidR="00CC1B56" w:rsidRDefault="004616CE">
      <w:pPr>
        <w:pStyle w:val="BodyText"/>
        <w:tabs>
          <w:tab w:val="left" w:pos="3227"/>
        </w:tabs>
        <w:spacing w:before="94"/>
        <w:ind w:left="438"/>
      </w:pPr>
      <w:r>
        <w:rPr>
          <w:b/>
          <w:position w:val="9"/>
        </w:rPr>
        <w:t>Archive</w:t>
      </w:r>
      <w:r>
        <w:rPr>
          <w:b/>
          <w:position w:val="9"/>
        </w:rPr>
        <w:tab/>
      </w:r>
      <w:r>
        <w:t>To transfer files from a computer onto long-term</w:t>
      </w:r>
      <w:r>
        <w:rPr>
          <w:spacing w:val="-9"/>
        </w:rPr>
        <w:t xml:space="preserve"> </w:t>
      </w:r>
      <w:r>
        <w:t>storage.</w:t>
      </w:r>
    </w:p>
    <w:p w14:paraId="649DF9BB" w14:textId="77777777" w:rsidR="00CC1B56" w:rsidRDefault="004616CE">
      <w:pPr>
        <w:tabs>
          <w:tab w:val="left" w:pos="3227"/>
        </w:tabs>
        <w:spacing w:before="92" w:line="229" w:lineRule="exact"/>
        <w:ind w:left="438"/>
        <w:rPr>
          <w:rFonts w:ascii="Arial"/>
          <w:sz w:val="20"/>
        </w:rPr>
      </w:pPr>
      <w:r>
        <w:rPr>
          <w:rFonts w:ascii="Arial"/>
          <w:b/>
          <w:sz w:val="20"/>
        </w:rPr>
        <w:t>BCMA</w:t>
      </w:r>
      <w:r>
        <w:rPr>
          <w:rFonts w:ascii="Arial"/>
          <w:b/>
          <w:spacing w:val="-2"/>
          <w:sz w:val="20"/>
        </w:rPr>
        <w:t xml:space="preserve"> </w:t>
      </w:r>
      <w:r>
        <w:rPr>
          <w:rFonts w:ascii="Arial"/>
          <w:b/>
          <w:sz w:val="20"/>
        </w:rPr>
        <w:t>Clinical</w:t>
      </w:r>
      <w:r>
        <w:rPr>
          <w:rFonts w:ascii="Arial"/>
          <w:b/>
          <w:spacing w:val="-2"/>
          <w:sz w:val="20"/>
        </w:rPr>
        <w:t xml:space="preserve"> </w:t>
      </w:r>
      <w:r>
        <w:rPr>
          <w:rFonts w:ascii="Arial"/>
          <w:b/>
          <w:sz w:val="20"/>
        </w:rPr>
        <w:t>Reminders</w:t>
      </w:r>
      <w:r>
        <w:rPr>
          <w:rFonts w:ascii="Arial"/>
          <w:b/>
          <w:sz w:val="20"/>
        </w:rPr>
        <w:tab/>
      </w:r>
      <w:r>
        <w:rPr>
          <w:rFonts w:ascii="Arial"/>
          <w:sz w:val="20"/>
        </w:rPr>
        <w:t>A marquee located in the lower, right-hand corner of the VDL</w:t>
      </w:r>
      <w:r>
        <w:rPr>
          <w:rFonts w:ascii="Arial"/>
          <w:spacing w:val="-18"/>
          <w:sz w:val="20"/>
        </w:rPr>
        <w:t xml:space="preserve"> </w:t>
      </w:r>
      <w:r>
        <w:rPr>
          <w:rFonts w:ascii="Arial"/>
          <w:sz w:val="20"/>
        </w:rPr>
        <w:t>that</w:t>
      </w:r>
    </w:p>
    <w:p w14:paraId="1B827764" w14:textId="77777777" w:rsidR="00CC1B56" w:rsidRDefault="004616CE">
      <w:pPr>
        <w:pStyle w:val="BodyText"/>
        <w:ind w:left="3228" w:right="506"/>
      </w:pPr>
      <w:r>
        <w:t>identifies PRN medication orders needing effectiveness documentation. The setting is based on the “PRN Documentation” site parameter, and applies to current admissions or the site parameter timeframe (whichever is greater). A mouse-over list displays when the pointer is placed over the PRN Effectiveness Activity, or a full list is available by double clicking on the Activity.</w:t>
      </w:r>
    </w:p>
    <w:p w14:paraId="772B05DA" w14:textId="77777777" w:rsidR="00CC1B56" w:rsidRDefault="004616CE">
      <w:pPr>
        <w:tabs>
          <w:tab w:val="left" w:pos="3227"/>
        </w:tabs>
        <w:spacing w:before="90"/>
        <w:ind w:left="438"/>
        <w:jc w:val="both"/>
        <w:rPr>
          <w:rFonts w:ascii="Arial"/>
          <w:sz w:val="20"/>
        </w:rPr>
      </w:pPr>
      <w:r>
        <w:rPr>
          <w:rFonts w:ascii="Arial"/>
          <w:b/>
          <w:sz w:val="20"/>
        </w:rPr>
        <w:t>CHUI</w:t>
      </w:r>
      <w:r>
        <w:rPr>
          <w:rFonts w:ascii="Arial"/>
          <w:b/>
          <w:sz w:val="20"/>
        </w:rPr>
        <w:tab/>
        <w:t>Ch</w:t>
      </w:r>
      <w:r>
        <w:rPr>
          <w:rFonts w:ascii="Arial"/>
          <w:sz w:val="20"/>
        </w:rPr>
        <w:t xml:space="preserve">aracter-based </w:t>
      </w:r>
      <w:r>
        <w:rPr>
          <w:rFonts w:ascii="Arial"/>
          <w:b/>
          <w:sz w:val="20"/>
        </w:rPr>
        <w:t>U</w:t>
      </w:r>
      <w:r>
        <w:rPr>
          <w:rFonts w:ascii="Arial"/>
          <w:sz w:val="20"/>
        </w:rPr>
        <w:t>ser</w:t>
      </w:r>
      <w:r>
        <w:rPr>
          <w:rFonts w:ascii="Arial"/>
          <w:spacing w:val="-3"/>
          <w:sz w:val="20"/>
        </w:rPr>
        <w:t xml:space="preserve"> </w:t>
      </w:r>
      <w:r>
        <w:rPr>
          <w:rFonts w:ascii="Arial"/>
          <w:b/>
          <w:sz w:val="20"/>
        </w:rPr>
        <w:t>I</w:t>
      </w:r>
      <w:r>
        <w:rPr>
          <w:rFonts w:ascii="Arial"/>
          <w:sz w:val="20"/>
        </w:rPr>
        <w:t>nterface.</w:t>
      </w:r>
    </w:p>
    <w:p w14:paraId="488C63D2" w14:textId="77777777" w:rsidR="00CC1B56" w:rsidRDefault="004616CE">
      <w:pPr>
        <w:pStyle w:val="BodyText"/>
        <w:tabs>
          <w:tab w:val="left" w:pos="3227"/>
        </w:tabs>
        <w:spacing w:before="91"/>
        <w:ind w:left="3228" w:right="1179" w:hanging="2790"/>
        <w:jc w:val="both"/>
      </w:pPr>
      <w:r>
        <w:rPr>
          <w:b/>
        </w:rPr>
        <w:t>Client</w:t>
      </w:r>
      <w:r>
        <w:rPr>
          <w:b/>
        </w:rPr>
        <w:tab/>
      </w:r>
      <w:r>
        <w:t>An architecture in which one computer can get information from another. The Client is the computer that asks for access to data, software, or</w:t>
      </w:r>
      <w:r>
        <w:rPr>
          <w:spacing w:val="-4"/>
        </w:rPr>
        <w:t xml:space="preserve"> </w:t>
      </w:r>
      <w:r>
        <w:t>services.</w:t>
      </w:r>
    </w:p>
    <w:p w14:paraId="4CDE5138" w14:textId="77777777" w:rsidR="00CC1B56" w:rsidRDefault="004616CE">
      <w:pPr>
        <w:pStyle w:val="BodyText"/>
        <w:tabs>
          <w:tab w:val="left" w:pos="3227"/>
        </w:tabs>
        <w:spacing w:before="90"/>
        <w:ind w:left="3228" w:right="502" w:hanging="2791"/>
      </w:pPr>
      <w:r>
        <w:rPr>
          <w:b/>
        </w:rPr>
        <w:t>CPRS</w:t>
      </w:r>
      <w:r>
        <w:rPr>
          <w:b/>
        </w:rPr>
        <w:tab/>
        <w:t>C</w:t>
      </w:r>
      <w:r>
        <w:t xml:space="preserve">omputerized </w:t>
      </w:r>
      <w:r>
        <w:rPr>
          <w:b/>
        </w:rPr>
        <w:t>P</w:t>
      </w:r>
      <w:r>
        <w:t xml:space="preserve">atient </w:t>
      </w:r>
      <w:r>
        <w:rPr>
          <w:b/>
        </w:rPr>
        <w:t>R</w:t>
      </w:r>
      <w:r>
        <w:t xml:space="preserve">ecord </w:t>
      </w:r>
      <w:r>
        <w:rPr>
          <w:b/>
        </w:rPr>
        <w:t>S</w:t>
      </w:r>
      <w:r>
        <w:t>ystem. A VistA software application that allows users to enter patient orders into different packages from a single application. All pending orders that appear in the Unit Dose and IV packages are initially entered through the CPRS package. Clinicians, Managers, Quality Assurance Staff, and Researchers use this integrated record</w:t>
      </w:r>
      <w:r>
        <w:rPr>
          <w:spacing w:val="-2"/>
        </w:rPr>
        <w:t xml:space="preserve"> </w:t>
      </w:r>
      <w:r>
        <w:t>system.</w:t>
      </w:r>
    </w:p>
    <w:p w14:paraId="07DEBAB2" w14:textId="77777777" w:rsidR="00CC1B56" w:rsidRDefault="00CC1B56">
      <w:pPr>
        <w:pStyle w:val="BodyText"/>
        <w:spacing w:before="8"/>
        <w:rPr>
          <w:sz w:val="17"/>
        </w:rPr>
      </w:pPr>
    </w:p>
    <w:p w14:paraId="06AD00FB" w14:textId="77777777" w:rsidR="00CC1B56" w:rsidRDefault="004616CE">
      <w:pPr>
        <w:tabs>
          <w:tab w:val="left" w:pos="3227"/>
        </w:tabs>
        <w:ind w:left="438"/>
        <w:rPr>
          <w:rFonts w:ascii="Arial" w:hAnsi="Arial"/>
          <w:sz w:val="20"/>
        </w:rPr>
      </w:pPr>
      <w:r>
        <w:rPr>
          <w:rFonts w:ascii="Arial" w:hAnsi="Arial"/>
          <w:b/>
          <w:sz w:val="20"/>
        </w:rPr>
        <w:t>Data</w:t>
      </w:r>
      <w:r>
        <w:rPr>
          <w:rFonts w:ascii="Arial" w:hAnsi="Arial"/>
          <w:b/>
          <w:spacing w:val="-2"/>
          <w:sz w:val="20"/>
        </w:rPr>
        <w:t xml:space="preserve"> </w:t>
      </w:r>
      <w:r>
        <w:rPr>
          <w:rFonts w:ascii="Arial" w:hAnsi="Arial"/>
          <w:b/>
          <w:sz w:val="20"/>
        </w:rPr>
        <w:t>Dictionary</w:t>
      </w:r>
      <w:r>
        <w:rPr>
          <w:rFonts w:ascii="Arial" w:hAnsi="Arial"/>
          <w:b/>
          <w:sz w:val="20"/>
        </w:rPr>
        <w:tab/>
      </w:r>
      <w:r>
        <w:rPr>
          <w:rFonts w:ascii="Arial" w:hAnsi="Arial"/>
          <w:sz w:val="20"/>
        </w:rPr>
        <w:t>Also called “DD,” the dictionary that contains file</w:t>
      </w:r>
      <w:r>
        <w:rPr>
          <w:rFonts w:ascii="Arial" w:hAnsi="Arial"/>
          <w:spacing w:val="-12"/>
          <w:sz w:val="20"/>
        </w:rPr>
        <w:t xml:space="preserve"> </w:t>
      </w:r>
      <w:r>
        <w:rPr>
          <w:rFonts w:ascii="Arial" w:hAnsi="Arial"/>
          <w:sz w:val="20"/>
        </w:rPr>
        <w:t>attributes.</w:t>
      </w:r>
    </w:p>
    <w:p w14:paraId="360B4725" w14:textId="77777777" w:rsidR="00CC1B56" w:rsidRDefault="004616CE">
      <w:pPr>
        <w:pStyle w:val="BodyText"/>
        <w:tabs>
          <w:tab w:val="left" w:pos="3227"/>
        </w:tabs>
        <w:spacing w:before="90"/>
        <w:ind w:left="3228" w:right="570" w:hanging="2790"/>
      </w:pPr>
      <w:r>
        <w:rPr>
          <w:b/>
        </w:rPr>
        <w:t>DBIA</w:t>
      </w:r>
      <w:r>
        <w:rPr>
          <w:b/>
        </w:rPr>
        <w:tab/>
        <w:t>D</w:t>
      </w:r>
      <w:r>
        <w:t>ata</w:t>
      </w:r>
      <w:r>
        <w:rPr>
          <w:b/>
        </w:rPr>
        <w:t>b</w:t>
      </w:r>
      <w:r>
        <w:t xml:space="preserve">ase </w:t>
      </w:r>
      <w:r>
        <w:rPr>
          <w:b/>
        </w:rPr>
        <w:t>I</w:t>
      </w:r>
      <w:r>
        <w:t xml:space="preserve">ntegration </w:t>
      </w:r>
      <w:r>
        <w:rPr>
          <w:b/>
        </w:rPr>
        <w:t>A</w:t>
      </w:r>
      <w:r>
        <w:t xml:space="preserve">greement. A formal understanding between two or more application packages which describes how data is shared or how packages interact. This Agreement maintains information </w:t>
      </w:r>
      <w:r>
        <w:rPr>
          <w:spacing w:val="-3"/>
        </w:rPr>
        <w:t xml:space="preserve">between </w:t>
      </w:r>
      <w:r>
        <w:t>package Developers, allowing the use of internal entry points or other package-specific</w:t>
      </w:r>
      <w:r>
        <w:rPr>
          <w:spacing w:val="-1"/>
        </w:rPr>
        <w:t xml:space="preserve"> </w:t>
      </w:r>
      <w:r>
        <w:t>features.</w:t>
      </w:r>
    </w:p>
    <w:p w14:paraId="69B5257D" w14:textId="77777777" w:rsidR="00CC1B56" w:rsidRDefault="004616CE">
      <w:pPr>
        <w:pStyle w:val="BodyText"/>
        <w:tabs>
          <w:tab w:val="left" w:pos="3227"/>
        </w:tabs>
        <w:spacing w:before="91"/>
        <w:ind w:left="438"/>
      </w:pPr>
      <w:r>
        <w:rPr>
          <w:b/>
        </w:rPr>
        <w:t>FileMan</w:t>
      </w:r>
      <w:r>
        <w:rPr>
          <w:b/>
        </w:rPr>
        <w:tab/>
      </w:r>
      <w:r>
        <w:t>The VistA database management</w:t>
      </w:r>
      <w:r>
        <w:rPr>
          <w:spacing w:val="-6"/>
        </w:rPr>
        <w:t xml:space="preserve"> </w:t>
      </w:r>
      <w:r>
        <w:t>system.</w:t>
      </w:r>
    </w:p>
    <w:p w14:paraId="656C1E73" w14:textId="77777777" w:rsidR="00CC1B56" w:rsidRDefault="004616CE">
      <w:pPr>
        <w:pStyle w:val="BodyText"/>
        <w:tabs>
          <w:tab w:val="left" w:pos="3227"/>
        </w:tabs>
        <w:spacing w:before="89"/>
        <w:ind w:left="438"/>
      </w:pPr>
      <w:r>
        <w:rPr>
          <w:b/>
        </w:rPr>
        <w:t>GUI</w:t>
      </w:r>
      <w:r>
        <w:rPr>
          <w:b/>
        </w:rPr>
        <w:tab/>
        <w:t>G</w:t>
      </w:r>
      <w:r>
        <w:t xml:space="preserve">raphical </w:t>
      </w:r>
      <w:r>
        <w:rPr>
          <w:b/>
        </w:rPr>
        <w:t>U</w:t>
      </w:r>
      <w:r>
        <w:t xml:space="preserve">ser </w:t>
      </w:r>
      <w:r>
        <w:rPr>
          <w:b/>
        </w:rPr>
        <w:t>I</w:t>
      </w:r>
      <w:r>
        <w:t>nterface. The type of interface chosen for BCMA V.</w:t>
      </w:r>
      <w:r>
        <w:rPr>
          <w:spacing w:val="-29"/>
        </w:rPr>
        <w:t xml:space="preserve"> </w:t>
      </w:r>
      <w:r>
        <w:t>3.0.</w:t>
      </w:r>
    </w:p>
    <w:p w14:paraId="7FD90D25" w14:textId="77777777" w:rsidR="00CC1B56" w:rsidRDefault="004616CE">
      <w:pPr>
        <w:pStyle w:val="BodyText"/>
        <w:tabs>
          <w:tab w:val="left" w:pos="3227"/>
        </w:tabs>
        <w:spacing w:before="90"/>
        <w:ind w:left="3228" w:right="615" w:hanging="2790"/>
      </w:pPr>
      <w:r>
        <w:rPr>
          <w:b/>
        </w:rPr>
        <w:t>IV</w:t>
      </w:r>
      <w:r>
        <w:rPr>
          <w:b/>
        </w:rPr>
        <w:tab/>
      </w:r>
      <w:r>
        <w:t>A</w:t>
      </w:r>
      <w:r>
        <w:rPr>
          <w:spacing w:val="-5"/>
        </w:rPr>
        <w:t xml:space="preserve"> </w:t>
      </w:r>
      <w:r>
        <w:t>medication</w:t>
      </w:r>
      <w:r>
        <w:rPr>
          <w:spacing w:val="-4"/>
        </w:rPr>
        <w:t xml:space="preserve"> </w:t>
      </w:r>
      <w:r>
        <w:t>given</w:t>
      </w:r>
      <w:r>
        <w:rPr>
          <w:spacing w:val="-4"/>
        </w:rPr>
        <w:t xml:space="preserve"> </w:t>
      </w:r>
      <w:r>
        <w:t>intravenously</w:t>
      </w:r>
      <w:r>
        <w:rPr>
          <w:spacing w:val="-4"/>
        </w:rPr>
        <w:t xml:space="preserve"> </w:t>
      </w:r>
      <w:r>
        <w:t>(within</w:t>
      </w:r>
      <w:r>
        <w:rPr>
          <w:spacing w:val="-5"/>
        </w:rPr>
        <w:t xml:space="preserve"> </w:t>
      </w:r>
      <w:r>
        <w:t>a</w:t>
      </w:r>
      <w:r>
        <w:rPr>
          <w:spacing w:val="-4"/>
        </w:rPr>
        <w:t xml:space="preserve"> </w:t>
      </w:r>
      <w:r>
        <w:t>vein)</w:t>
      </w:r>
      <w:r>
        <w:rPr>
          <w:spacing w:val="-4"/>
        </w:rPr>
        <w:t xml:space="preserve"> </w:t>
      </w:r>
      <w:r>
        <w:t>to</w:t>
      </w:r>
      <w:r>
        <w:rPr>
          <w:spacing w:val="-5"/>
        </w:rPr>
        <w:t xml:space="preserve"> </w:t>
      </w:r>
      <w:r>
        <w:t>a</w:t>
      </w:r>
      <w:r>
        <w:rPr>
          <w:spacing w:val="-4"/>
        </w:rPr>
        <w:t xml:space="preserve"> </w:t>
      </w:r>
      <w:r>
        <w:t>patient</w:t>
      </w:r>
      <w:r>
        <w:rPr>
          <w:spacing w:val="-4"/>
        </w:rPr>
        <w:t xml:space="preserve"> </w:t>
      </w:r>
      <w:r>
        <w:t>from</w:t>
      </w:r>
      <w:r>
        <w:rPr>
          <w:spacing w:val="-4"/>
        </w:rPr>
        <w:t xml:space="preserve"> </w:t>
      </w:r>
      <w:r>
        <w:t>an</w:t>
      </w:r>
      <w:r>
        <w:rPr>
          <w:spacing w:val="-5"/>
        </w:rPr>
        <w:t xml:space="preserve"> </w:t>
      </w:r>
      <w:r>
        <w:t>IV bag. IV types include Admixture, Chemotherapy, Hyperal, Piggyback, and</w:t>
      </w:r>
      <w:r>
        <w:rPr>
          <w:spacing w:val="-2"/>
        </w:rPr>
        <w:t xml:space="preserve"> </w:t>
      </w:r>
      <w:r>
        <w:t>Syringe.</w:t>
      </w:r>
    </w:p>
    <w:p w14:paraId="44DA4FCF" w14:textId="77777777" w:rsidR="00CC1B56" w:rsidRDefault="004616CE">
      <w:pPr>
        <w:pStyle w:val="BodyText"/>
        <w:tabs>
          <w:tab w:val="left" w:pos="3227"/>
        </w:tabs>
        <w:spacing w:before="90" w:line="230" w:lineRule="exact"/>
        <w:ind w:left="438"/>
      </w:pPr>
      <w:r>
        <w:rPr>
          <w:b/>
        </w:rPr>
        <w:t>Journaling</w:t>
      </w:r>
      <w:r>
        <w:rPr>
          <w:b/>
        </w:rPr>
        <w:tab/>
      </w:r>
      <w:r>
        <w:t>A record of changes made in files and messages transmitted. It is</w:t>
      </w:r>
      <w:r>
        <w:rPr>
          <w:spacing w:val="-35"/>
        </w:rPr>
        <w:t xml:space="preserve"> </w:t>
      </w:r>
      <w:r>
        <w:t>quite</w:t>
      </w:r>
    </w:p>
    <w:p w14:paraId="06348C59" w14:textId="77777777" w:rsidR="00CC1B56" w:rsidRDefault="004616CE">
      <w:pPr>
        <w:pStyle w:val="BodyText"/>
        <w:ind w:left="3228" w:right="584"/>
      </w:pPr>
      <w:r>
        <w:t>useful when recovering previous versions of a file before updates were made, or to reconstruct updates if an updated file gets damaged.</w:t>
      </w:r>
    </w:p>
    <w:p w14:paraId="28F8E523" w14:textId="77777777" w:rsidR="00CC1B56" w:rsidRDefault="00BD5EFA">
      <w:pPr>
        <w:spacing w:before="91" w:line="229" w:lineRule="exact"/>
        <w:ind w:left="438"/>
        <w:jc w:val="both"/>
        <w:rPr>
          <w:rFonts w:ascii="Arial"/>
          <w:sz w:val="20"/>
        </w:rPr>
      </w:pPr>
      <w:r>
        <w:pict w14:anchorId="4BDA0245">
          <v:group id="_x0000_s1080" style="position:absolute;left:0;text-align:left;margin-left:75.3pt;margin-top:3.2pt;width:471.3pt;height:52.95pt;z-index:15745024;mso-position-horizontal-relative:page" coordorigin="1506,64" coordsize="9426,1059">
            <v:shape id="_x0000_s1082" type="#_x0000_t75" style="position:absolute;left:1506;top:63;width:9426;height:1059">
              <v:imagedata r:id="rId37" o:title=""/>
            </v:shape>
            <v:line id="_x0000_s1081" style="position:absolute" from="10903,1098" to="10913,1098" strokecolor="#3f3f3f" strokeweight=".48pt"/>
            <w10:wrap anchorx="page"/>
          </v:group>
        </w:pict>
      </w:r>
      <w:r w:rsidR="004616CE">
        <w:rPr>
          <w:rFonts w:ascii="Arial"/>
          <w:b/>
          <w:sz w:val="20"/>
        </w:rPr>
        <w:t xml:space="preserve">LIMITED ACCESS BCMA </w:t>
      </w:r>
      <w:r w:rsidR="004616CE">
        <w:rPr>
          <w:rFonts w:ascii="Arial"/>
          <w:sz w:val="20"/>
        </w:rPr>
        <w:t>A mode in which BCMA can be accessed that provides medication</w:t>
      </w:r>
    </w:p>
    <w:p w14:paraId="6F7B2908" w14:textId="77777777" w:rsidR="00CC1B56" w:rsidRDefault="004616CE">
      <w:pPr>
        <w:pStyle w:val="BodyText"/>
        <w:ind w:left="3228" w:right="1173"/>
      </w:pPr>
      <w:r>
        <w:t>administering users the ability to access patient records for non- medication administration documentation, review and reporting purposes without being at the patient’s bedside.</w:t>
      </w:r>
    </w:p>
    <w:p w14:paraId="62E21662" w14:textId="77777777" w:rsidR="00CC1B56" w:rsidRDefault="00BD5EFA">
      <w:pPr>
        <w:pStyle w:val="BodyText"/>
        <w:spacing w:before="4"/>
        <w:rPr>
          <w:sz w:val="21"/>
        </w:rPr>
      </w:pPr>
      <w:r>
        <w:pict w14:anchorId="0595E8D0">
          <v:shape id="_x0000_s1079" style="position:absolute;margin-left:70.5pt;margin-top:14.25pt;width:466.5pt;height:4.45pt;z-index:-15713280;mso-wrap-distance-left:0;mso-wrap-distance-right:0;mso-position-horizontal-relative:page" coordorigin="1410,285" coordsize="9330,89" o:spt="100" adj="0,,0" path="m10740,314r-9330,l1410,374r9330,l10740,314xm10740,285r-9330,l1410,299r9330,l10740,285xe" fillcolor="black" stroked="f">
            <v:stroke joinstyle="round"/>
            <v:formulas/>
            <v:path arrowok="t" o:connecttype="segments"/>
            <w10:wrap type="topAndBottom" anchorx="page"/>
          </v:shape>
        </w:pict>
      </w:r>
    </w:p>
    <w:p w14:paraId="16819ED2" w14:textId="77777777" w:rsidR="00CC1B56" w:rsidRDefault="004616CE">
      <w:pPr>
        <w:pStyle w:val="BodyText"/>
        <w:tabs>
          <w:tab w:val="left" w:pos="2733"/>
          <w:tab w:val="right" w:pos="9269"/>
        </w:tabs>
        <w:spacing w:line="219" w:lineRule="exact"/>
        <w:ind w:right="328"/>
        <w:jc w:val="center"/>
        <w:rPr>
          <w:rFonts w:ascii="Times New Roman"/>
        </w:rPr>
      </w:pPr>
      <w:r>
        <w:rPr>
          <w:rFonts w:ascii="Times New Roman"/>
        </w:rPr>
        <w:t>January</w:t>
      </w:r>
      <w:r>
        <w:rPr>
          <w:rFonts w:ascii="Times New Roman"/>
          <w:spacing w:val="-4"/>
        </w:rPr>
        <w:t xml:space="preserve"> </w:t>
      </w:r>
      <w:r>
        <w:rPr>
          <w:rFonts w:ascii="Times New Roman"/>
        </w:rPr>
        <w:t>2009</w:t>
      </w:r>
      <w:r>
        <w:rPr>
          <w:rFonts w:ascii="Times New Roman"/>
        </w:rPr>
        <w:tab/>
        <w:t>BCMA V. 3.0 Technical</w:t>
      </w:r>
      <w:r>
        <w:rPr>
          <w:rFonts w:ascii="Times New Roman"/>
          <w:spacing w:val="-4"/>
        </w:rPr>
        <w:t xml:space="preserve"> </w:t>
      </w:r>
      <w:r>
        <w:rPr>
          <w:rFonts w:ascii="Times New Roman"/>
        </w:rPr>
        <w:t>Manual/Security Guide</w:t>
      </w:r>
      <w:r>
        <w:rPr>
          <w:rFonts w:ascii="Times New Roman"/>
        </w:rPr>
        <w:tab/>
        <w:t>19</w:t>
      </w:r>
    </w:p>
    <w:p w14:paraId="05B6A360" w14:textId="77777777" w:rsidR="00CC1B56" w:rsidRDefault="004616CE">
      <w:pPr>
        <w:pStyle w:val="BodyText"/>
        <w:spacing w:line="230" w:lineRule="exact"/>
        <w:ind w:right="239"/>
        <w:jc w:val="center"/>
        <w:rPr>
          <w:rFonts w:ascii="Times New Roman"/>
        </w:rPr>
      </w:pPr>
      <w:r>
        <w:rPr>
          <w:rFonts w:ascii="Times New Roman"/>
        </w:rPr>
        <w:t>PSB*3*28</w:t>
      </w:r>
    </w:p>
    <w:p w14:paraId="4AA65F7C" w14:textId="77777777" w:rsidR="00CC1B56" w:rsidRDefault="00CC1B56">
      <w:pPr>
        <w:spacing w:line="230" w:lineRule="exact"/>
        <w:jc w:val="center"/>
        <w:sectPr w:rsidR="00CC1B56">
          <w:headerReference w:type="default" r:id="rId38"/>
          <w:pgSz w:w="12240" w:h="15840"/>
          <w:pgMar w:top="1240" w:right="960" w:bottom="280" w:left="1200" w:header="733" w:footer="0" w:gutter="0"/>
          <w:cols w:space="720"/>
        </w:sectPr>
      </w:pPr>
    </w:p>
    <w:p w14:paraId="6BA9E811" w14:textId="77777777" w:rsidR="00CC1B56" w:rsidRDefault="00CC1B56">
      <w:pPr>
        <w:rPr>
          <w:sz w:val="20"/>
        </w:rPr>
      </w:pPr>
    </w:p>
    <w:p w14:paraId="7038D413" w14:textId="77777777" w:rsidR="00CC1B56" w:rsidRDefault="00CC1B56">
      <w:pPr>
        <w:spacing w:before="8" w:after="1"/>
        <w:rPr>
          <w:sz w:val="21"/>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6418"/>
      </w:tblGrid>
      <w:tr w:rsidR="00CC1B56" w14:paraId="47DC1582" w14:textId="77777777">
        <w:trPr>
          <w:trHeight w:val="1243"/>
        </w:trPr>
        <w:tc>
          <w:tcPr>
            <w:tcW w:w="2972" w:type="dxa"/>
            <w:tcBorders>
              <w:right w:val="single" w:sz="4" w:space="0" w:color="000000"/>
            </w:tcBorders>
          </w:tcPr>
          <w:p w14:paraId="4F2CDF80" w14:textId="77777777" w:rsidR="00CC1B56" w:rsidRDefault="004616CE">
            <w:pPr>
              <w:pStyle w:val="TableParagraph"/>
              <w:spacing w:line="321" w:lineRule="exact"/>
              <w:ind w:left="200"/>
              <w:rPr>
                <w:rFonts w:ascii="Arial"/>
                <w:b/>
                <w:sz w:val="28"/>
              </w:rPr>
            </w:pPr>
            <w:r>
              <w:rPr>
                <w:rFonts w:ascii="Arial"/>
                <w:b/>
                <w:sz w:val="28"/>
              </w:rPr>
              <w:t>Learning BCMA</w:t>
            </w:r>
          </w:p>
          <w:p w14:paraId="0787226C" w14:textId="77777777" w:rsidR="00CC1B56" w:rsidRDefault="004616CE">
            <w:pPr>
              <w:pStyle w:val="TableParagraph"/>
              <w:spacing w:line="322" w:lineRule="exact"/>
              <w:ind w:left="200"/>
              <w:rPr>
                <w:rFonts w:ascii="Arial"/>
                <w:b/>
                <w:sz w:val="28"/>
              </w:rPr>
            </w:pPr>
            <w:r>
              <w:rPr>
                <w:rFonts w:ascii="Arial"/>
                <w:b/>
                <w:sz w:val="28"/>
              </w:rPr>
              <w:t>V. 3.0 Lingo (cont.)</w:t>
            </w:r>
          </w:p>
        </w:tc>
        <w:tc>
          <w:tcPr>
            <w:tcW w:w="6418" w:type="dxa"/>
            <w:tcBorders>
              <w:left w:val="single" w:sz="4" w:space="0" w:color="000000"/>
            </w:tcBorders>
          </w:tcPr>
          <w:p w14:paraId="66403271" w14:textId="77777777" w:rsidR="00CC1B56" w:rsidRDefault="004616CE">
            <w:pPr>
              <w:pStyle w:val="TableParagraph"/>
              <w:ind w:right="180"/>
            </w:pPr>
            <w:r>
              <w:t>The alphabetical listing, in this section, is designed to familiarize you with the many acronyms and terms used throughout this guide.</w:t>
            </w:r>
          </w:p>
        </w:tc>
      </w:tr>
    </w:tbl>
    <w:p w14:paraId="6131EAC0" w14:textId="77777777" w:rsidR="00CC1B56" w:rsidRDefault="00CC1B56">
      <w:pPr>
        <w:spacing w:before="6"/>
        <w:rPr>
          <w:sz w:val="34"/>
        </w:rPr>
      </w:pPr>
    </w:p>
    <w:p w14:paraId="5307AF60" w14:textId="77777777" w:rsidR="00CC1B56" w:rsidRDefault="00BD5EFA">
      <w:pPr>
        <w:pStyle w:val="Heading2"/>
        <w:ind w:left="1065"/>
      </w:pPr>
      <w:r>
        <w:pict w14:anchorId="63111B93">
          <v:group id="_x0000_s1062" style="position:absolute;left:0;text-align:left;margin-left:75.3pt;margin-top:23pt;width:471.3pt;height:425.55pt;z-index:-16675328;mso-position-horizontal-relative:page" coordorigin="1506,460" coordsize="9426,8511">
            <v:shape id="_x0000_s1078" type="#_x0000_t75" style="position:absolute;left:1506;top:460;width:9426;height:2361">
              <v:imagedata r:id="rId39" o:title=""/>
            </v:shape>
            <v:line id="_x0000_s1077" style="position:absolute" from="10903,2801" to="10913,2801" strokeweight=".06pt"/>
            <v:shape id="_x0000_s1076" type="#_x0000_t75" style="position:absolute;left:1506;top:2782;width:9426;height:819">
              <v:imagedata r:id="rId40" o:title=""/>
            </v:shape>
            <v:line id="_x0000_s1075" style="position:absolute" from="10903,3580" to="10913,3580" strokecolor="#fefefe" strokeweight=".12pt"/>
            <v:shape id="_x0000_s1074" type="#_x0000_t75" style="position:absolute;left:1506;top:3562;width:9426;height:1048">
              <v:imagedata r:id="rId41" o:title=""/>
            </v:shape>
            <v:line id="_x0000_s1073" style="position:absolute" from="10903,4590" to="10913,4590" strokeweight=".06pt"/>
            <v:shape id="_x0000_s1072" type="#_x0000_t75" style="position:absolute;left:1506;top:4571;width:9426;height:1509">
              <v:imagedata r:id="rId42" o:title=""/>
            </v:shape>
            <v:line id="_x0000_s1071" style="position:absolute" from="10903,6060" to="10913,6060" strokecolor="#fefefe" strokeweight=".06pt"/>
            <v:shape id="_x0000_s1070" type="#_x0000_t75" style="position:absolute;left:1506;top:6041;width:9426;height:590">
              <v:imagedata r:id="rId43" o:title=""/>
            </v:shape>
            <v:line id="_x0000_s1069" style="position:absolute" from="10903,6610" to="10913,6610" strokecolor="#a9a9a9" strokeweight=".18pt"/>
            <v:shape id="_x0000_s1068" type="#_x0000_t75" style="position:absolute;left:1506;top:6592;width:9426;height:1048">
              <v:imagedata r:id="rId44" o:title=""/>
            </v:shape>
            <v:line id="_x0000_s1067" style="position:absolute" from="10903,7620" to="10913,7620" strokeweight=".06pt"/>
            <v:shape id="_x0000_s1066" type="#_x0000_t75" style="position:absolute;left:1506;top:7601;width:9426;height:819">
              <v:imagedata r:id="rId40" o:title=""/>
            </v:shape>
            <v:line id="_x0000_s1065" style="position:absolute" from="10903,8400" to="10913,8400" strokecolor="#fefefe" strokeweight=".12pt"/>
            <v:shape id="_x0000_s1064" type="#_x0000_t75" style="position:absolute;left:1506;top:8381;width:9426;height:590">
              <v:imagedata r:id="rId45" o:title=""/>
            </v:shape>
            <v:line id="_x0000_s1063" style="position:absolute" from="10903,8950" to="10913,8950" strokeweight=".18pt"/>
            <w10:wrap anchorx="page"/>
          </v:group>
        </w:pict>
      </w:r>
      <w:r>
        <w:pict w14:anchorId="225BB018">
          <v:group id="_x0000_s1059" style="position:absolute;left:0;text-align:left;margin-left:75.3pt;margin-top:446.6pt;width:471.3pt;height:75.9pt;z-index:15746560;mso-position-horizontal-relative:page" coordorigin="1506,8932" coordsize="9426,1518">
            <v:shape id="_x0000_s1061" type="#_x0000_t75" style="position:absolute;left:1506;top:8932;width:9426;height:1518">
              <v:imagedata r:id="rId46" o:title=""/>
            </v:shape>
            <v:line id="_x0000_s1060" style="position:absolute" from="10903,10426" to="10913,10426" strokecolor="#3f3f3f" strokeweight=".48pt"/>
            <w10:wrap anchorx="page"/>
          </v:group>
        </w:pict>
      </w:r>
      <w:r w:rsidR="004616CE">
        <w:t>Example: Alphabetical Listing of BCMA V. 3.0 Acronyms and Terms</w:t>
      </w:r>
    </w:p>
    <w:p w14:paraId="68DFD7BB" w14:textId="77777777" w:rsidR="00CC1B56" w:rsidRDefault="00CC1B56">
      <w:pPr>
        <w:pStyle w:val="BodyText"/>
        <w:spacing w:before="5"/>
        <w:rPr>
          <w:b/>
          <w:sz w:val="18"/>
        </w:rPr>
      </w:pPr>
    </w:p>
    <w:tbl>
      <w:tblPr>
        <w:tblW w:w="0" w:type="auto"/>
        <w:tblInd w:w="342" w:type="dxa"/>
        <w:tblLayout w:type="fixed"/>
        <w:tblCellMar>
          <w:left w:w="0" w:type="dxa"/>
          <w:right w:w="0" w:type="dxa"/>
        </w:tblCellMar>
        <w:tblLook w:val="01E0" w:firstRow="1" w:lastRow="1" w:firstColumn="1" w:lastColumn="1" w:noHBand="0" w:noVBand="0"/>
      </w:tblPr>
      <w:tblGrid>
        <w:gridCol w:w="2704"/>
        <w:gridCol w:w="6666"/>
      </w:tblGrid>
      <w:tr w:rsidR="00CC1B56" w14:paraId="39399C6A" w14:textId="77777777">
        <w:trPr>
          <w:trHeight w:val="843"/>
        </w:trPr>
        <w:tc>
          <w:tcPr>
            <w:tcW w:w="2704" w:type="dxa"/>
            <w:shd w:val="clear" w:color="auto" w:fill="BFBFBF"/>
          </w:tcPr>
          <w:p w14:paraId="6E640350" w14:textId="77777777" w:rsidR="00CC1B56" w:rsidRDefault="00CC1B56">
            <w:pPr>
              <w:pStyle w:val="TableParagraph"/>
              <w:spacing w:before="8"/>
              <w:ind w:left="0"/>
              <w:rPr>
                <w:rFonts w:ascii="Arial"/>
                <w:b/>
                <w:sz w:val="20"/>
              </w:rPr>
            </w:pPr>
          </w:p>
          <w:p w14:paraId="0DE000DD" w14:textId="77777777" w:rsidR="00CC1B56" w:rsidRDefault="004616CE">
            <w:pPr>
              <w:pStyle w:val="TableParagraph"/>
              <w:spacing w:before="1"/>
              <w:ind w:left="613"/>
              <w:rPr>
                <w:rFonts w:ascii="Arial"/>
                <w:b/>
              </w:rPr>
            </w:pPr>
            <w:r>
              <w:rPr>
                <w:rFonts w:ascii="Arial"/>
                <w:b/>
              </w:rPr>
              <w:t>Acronym/Term</w:t>
            </w:r>
          </w:p>
        </w:tc>
        <w:tc>
          <w:tcPr>
            <w:tcW w:w="6666" w:type="dxa"/>
            <w:shd w:val="clear" w:color="auto" w:fill="BFBFBF"/>
          </w:tcPr>
          <w:p w14:paraId="658DC7DE" w14:textId="77777777" w:rsidR="00CC1B56" w:rsidRDefault="00CC1B56">
            <w:pPr>
              <w:pStyle w:val="TableParagraph"/>
              <w:spacing w:before="8"/>
              <w:ind w:left="0"/>
              <w:rPr>
                <w:rFonts w:ascii="Arial"/>
                <w:b/>
                <w:sz w:val="20"/>
              </w:rPr>
            </w:pPr>
          </w:p>
          <w:p w14:paraId="0B398896" w14:textId="77777777" w:rsidR="00CC1B56" w:rsidRDefault="004616CE">
            <w:pPr>
              <w:pStyle w:val="TableParagraph"/>
              <w:spacing w:before="1"/>
              <w:ind w:left="2847" w:right="2764"/>
              <w:jc w:val="center"/>
              <w:rPr>
                <w:rFonts w:ascii="Arial"/>
                <w:b/>
              </w:rPr>
            </w:pPr>
            <w:r>
              <w:rPr>
                <w:rFonts w:ascii="Arial"/>
                <w:b/>
              </w:rPr>
              <w:t>Definition</w:t>
            </w:r>
          </w:p>
        </w:tc>
      </w:tr>
      <w:tr w:rsidR="00CC1B56" w14:paraId="48FECF71" w14:textId="77777777">
        <w:trPr>
          <w:trHeight w:val="1434"/>
        </w:trPr>
        <w:tc>
          <w:tcPr>
            <w:tcW w:w="2704" w:type="dxa"/>
          </w:tcPr>
          <w:p w14:paraId="723251A4" w14:textId="77777777" w:rsidR="00CC1B56" w:rsidRDefault="00CC1B56">
            <w:pPr>
              <w:pStyle w:val="TableParagraph"/>
              <w:spacing w:before="8"/>
              <w:ind w:left="0"/>
              <w:rPr>
                <w:rFonts w:ascii="Arial"/>
                <w:b/>
                <w:sz w:val="20"/>
              </w:rPr>
            </w:pPr>
          </w:p>
          <w:p w14:paraId="0F72F731" w14:textId="77777777" w:rsidR="00CC1B56" w:rsidRDefault="004616CE">
            <w:pPr>
              <w:pStyle w:val="TableParagraph"/>
              <w:rPr>
                <w:rFonts w:ascii="Arial"/>
                <w:b/>
                <w:sz w:val="20"/>
              </w:rPr>
            </w:pPr>
            <w:r>
              <w:rPr>
                <w:rFonts w:ascii="Arial"/>
                <w:b/>
                <w:sz w:val="20"/>
              </w:rPr>
              <w:t>MAH</w:t>
            </w:r>
          </w:p>
        </w:tc>
        <w:tc>
          <w:tcPr>
            <w:tcW w:w="6666" w:type="dxa"/>
          </w:tcPr>
          <w:p w14:paraId="4881DAF5" w14:textId="77777777" w:rsidR="00CC1B56" w:rsidRDefault="00CC1B56">
            <w:pPr>
              <w:pStyle w:val="TableParagraph"/>
              <w:spacing w:before="7"/>
              <w:ind w:left="0"/>
              <w:rPr>
                <w:rFonts w:ascii="Arial"/>
                <w:b/>
                <w:sz w:val="20"/>
              </w:rPr>
            </w:pPr>
          </w:p>
          <w:p w14:paraId="38B9BFC6" w14:textId="77777777" w:rsidR="00CC1B56" w:rsidRDefault="004616CE">
            <w:pPr>
              <w:pStyle w:val="TableParagraph"/>
              <w:ind w:left="189" w:right="98"/>
              <w:rPr>
                <w:rFonts w:ascii="Arial" w:hAnsi="Arial"/>
                <w:sz w:val="20"/>
              </w:rPr>
            </w:pPr>
            <w:r>
              <w:rPr>
                <w:rFonts w:ascii="Arial" w:hAnsi="Arial"/>
                <w:b/>
                <w:sz w:val="20"/>
              </w:rPr>
              <w:t>M</w:t>
            </w:r>
            <w:r>
              <w:rPr>
                <w:rFonts w:ascii="Arial" w:hAnsi="Arial"/>
                <w:sz w:val="20"/>
              </w:rPr>
              <w:t xml:space="preserve">edication </w:t>
            </w:r>
            <w:r>
              <w:rPr>
                <w:rFonts w:ascii="Arial" w:hAnsi="Arial"/>
                <w:b/>
                <w:sz w:val="20"/>
              </w:rPr>
              <w:t>A</w:t>
            </w:r>
            <w:r>
              <w:rPr>
                <w:rFonts w:ascii="Arial" w:hAnsi="Arial"/>
                <w:sz w:val="20"/>
              </w:rPr>
              <w:t xml:space="preserve">dministration </w:t>
            </w:r>
            <w:r>
              <w:rPr>
                <w:rFonts w:ascii="Arial" w:hAnsi="Arial"/>
                <w:b/>
                <w:sz w:val="20"/>
              </w:rPr>
              <w:t>H</w:t>
            </w:r>
            <w:r>
              <w:rPr>
                <w:rFonts w:ascii="Arial" w:hAnsi="Arial"/>
                <w:sz w:val="20"/>
              </w:rPr>
              <w:t>istory. A patient report that lists a clinician’s name and initials, and the exact time that an action was taken on an order (in a conventional MAR format). Each order is listed alphabetically by the orderable item. The date column lists three asterisks (***) if a medication was Discontinued.</w:t>
            </w:r>
          </w:p>
        </w:tc>
      </w:tr>
      <w:tr w:rsidR="00CC1B56" w14:paraId="249ECAFD" w14:textId="77777777">
        <w:trPr>
          <w:trHeight w:val="779"/>
        </w:trPr>
        <w:tc>
          <w:tcPr>
            <w:tcW w:w="2704" w:type="dxa"/>
          </w:tcPr>
          <w:p w14:paraId="72690AF3" w14:textId="77777777" w:rsidR="00CC1B56" w:rsidRDefault="004616CE">
            <w:pPr>
              <w:pStyle w:val="TableParagraph"/>
              <w:spacing w:before="43"/>
              <w:rPr>
                <w:rFonts w:ascii="Arial"/>
                <w:b/>
                <w:sz w:val="20"/>
              </w:rPr>
            </w:pPr>
            <w:r>
              <w:rPr>
                <w:rFonts w:ascii="Arial"/>
                <w:b/>
                <w:sz w:val="20"/>
              </w:rPr>
              <w:t>MAR</w:t>
            </w:r>
          </w:p>
        </w:tc>
        <w:tc>
          <w:tcPr>
            <w:tcW w:w="6666" w:type="dxa"/>
          </w:tcPr>
          <w:p w14:paraId="42D5F181" w14:textId="77777777" w:rsidR="00CC1B56" w:rsidRDefault="004616CE">
            <w:pPr>
              <w:pStyle w:val="TableParagraph"/>
              <w:spacing w:before="42"/>
              <w:ind w:left="189" w:right="309"/>
              <w:rPr>
                <w:rFonts w:ascii="Arial"/>
                <w:sz w:val="20"/>
              </w:rPr>
            </w:pPr>
            <w:r>
              <w:rPr>
                <w:rFonts w:ascii="Arial"/>
                <w:b/>
                <w:sz w:val="20"/>
              </w:rPr>
              <w:t>M</w:t>
            </w:r>
            <w:r>
              <w:rPr>
                <w:rFonts w:ascii="Arial"/>
                <w:sz w:val="20"/>
              </w:rPr>
              <w:t xml:space="preserve">edication </w:t>
            </w:r>
            <w:r>
              <w:rPr>
                <w:rFonts w:ascii="Arial"/>
                <w:b/>
                <w:sz w:val="20"/>
              </w:rPr>
              <w:t>A</w:t>
            </w:r>
            <w:r>
              <w:rPr>
                <w:rFonts w:ascii="Arial"/>
                <w:sz w:val="20"/>
              </w:rPr>
              <w:t xml:space="preserve">dministration </w:t>
            </w:r>
            <w:r>
              <w:rPr>
                <w:rFonts w:ascii="Arial"/>
                <w:b/>
                <w:sz w:val="20"/>
              </w:rPr>
              <w:t>R</w:t>
            </w:r>
            <w:r>
              <w:rPr>
                <w:rFonts w:ascii="Arial"/>
                <w:sz w:val="20"/>
              </w:rPr>
              <w:t>ecord. The traditional, handwritten record used for noting when a patient received a medication. BCMA V. 3.0 replaces this record with an MAH.</w:t>
            </w:r>
          </w:p>
        </w:tc>
      </w:tr>
      <w:tr w:rsidR="00CC1B56" w14:paraId="56176F8E" w14:textId="77777777">
        <w:trPr>
          <w:trHeight w:val="1009"/>
        </w:trPr>
        <w:tc>
          <w:tcPr>
            <w:tcW w:w="2704" w:type="dxa"/>
          </w:tcPr>
          <w:p w14:paraId="7ADE1FAD" w14:textId="77777777" w:rsidR="00CC1B56" w:rsidRDefault="004616CE">
            <w:pPr>
              <w:pStyle w:val="TableParagraph"/>
              <w:spacing w:before="43"/>
              <w:rPr>
                <w:rFonts w:ascii="Arial"/>
                <w:b/>
                <w:sz w:val="20"/>
              </w:rPr>
            </w:pPr>
            <w:r>
              <w:rPr>
                <w:rFonts w:ascii="Arial"/>
                <w:b/>
                <w:sz w:val="20"/>
              </w:rPr>
              <w:t>NOW Order</w:t>
            </w:r>
          </w:p>
        </w:tc>
        <w:tc>
          <w:tcPr>
            <w:tcW w:w="6666" w:type="dxa"/>
          </w:tcPr>
          <w:p w14:paraId="367232E6" w14:textId="77777777" w:rsidR="00CC1B56" w:rsidRDefault="004616CE">
            <w:pPr>
              <w:pStyle w:val="TableParagraph"/>
              <w:spacing w:before="42"/>
              <w:ind w:left="189" w:right="120"/>
              <w:rPr>
                <w:rFonts w:ascii="Arial"/>
                <w:sz w:val="20"/>
              </w:rPr>
            </w:pPr>
            <w:r>
              <w:rPr>
                <w:rFonts w:ascii="Arial"/>
                <w:sz w:val="20"/>
              </w:rPr>
              <w:t>A medication order given ASAP to a patient, entered as a One-Time order by Providers and Pharmacists. This order type displays for a fixed length of time on the VDL, as defined by the order Start and Stop Date/Time.</w:t>
            </w:r>
          </w:p>
        </w:tc>
      </w:tr>
      <w:tr w:rsidR="00CC1B56" w14:paraId="442F0C89" w14:textId="77777777">
        <w:trPr>
          <w:trHeight w:val="1470"/>
        </w:trPr>
        <w:tc>
          <w:tcPr>
            <w:tcW w:w="2704" w:type="dxa"/>
          </w:tcPr>
          <w:p w14:paraId="5C1F77CC" w14:textId="77777777" w:rsidR="00CC1B56" w:rsidRDefault="004616CE">
            <w:pPr>
              <w:pStyle w:val="TableParagraph"/>
              <w:spacing w:before="42"/>
              <w:ind w:right="1058"/>
              <w:rPr>
                <w:rFonts w:ascii="Arial"/>
                <w:b/>
                <w:sz w:val="20"/>
              </w:rPr>
            </w:pPr>
            <w:r>
              <w:rPr>
                <w:rFonts w:ascii="Arial"/>
                <w:b/>
                <w:sz w:val="20"/>
              </w:rPr>
              <w:t>Patient Transfer Notification</w:t>
            </w:r>
          </w:p>
        </w:tc>
        <w:tc>
          <w:tcPr>
            <w:tcW w:w="6666" w:type="dxa"/>
          </w:tcPr>
          <w:p w14:paraId="3E43A573" w14:textId="77777777" w:rsidR="00CC1B56" w:rsidRDefault="004616CE">
            <w:pPr>
              <w:pStyle w:val="TableParagraph"/>
              <w:spacing w:before="41"/>
              <w:ind w:left="189" w:right="153"/>
              <w:rPr>
                <w:rFonts w:ascii="Arial" w:hAnsi="Arial"/>
                <w:sz w:val="20"/>
              </w:rPr>
            </w:pPr>
            <w:r>
              <w:rPr>
                <w:rFonts w:ascii="Arial" w:hAnsi="Arial"/>
                <w:sz w:val="20"/>
              </w:rPr>
              <w:t>A message that displays when a patient’s record is opened or the Unit Dose or IVP/IVPB Medication Tab is viewed for the first time. This message indicates that the patient has had a movement type (usually a transfer) within the site-definable parameter, and the last action for the medication occurred before the movement, but still within the defined timeframe.</w:t>
            </w:r>
          </w:p>
        </w:tc>
      </w:tr>
      <w:tr w:rsidR="00CC1B56" w14:paraId="490A8CB4" w14:textId="77777777">
        <w:trPr>
          <w:trHeight w:val="550"/>
        </w:trPr>
        <w:tc>
          <w:tcPr>
            <w:tcW w:w="2704" w:type="dxa"/>
          </w:tcPr>
          <w:p w14:paraId="5C00C2DA" w14:textId="77777777" w:rsidR="00CC1B56" w:rsidRDefault="004616CE">
            <w:pPr>
              <w:pStyle w:val="TableParagraph"/>
              <w:spacing w:before="42"/>
              <w:rPr>
                <w:rFonts w:ascii="Arial"/>
                <w:b/>
                <w:sz w:val="20"/>
              </w:rPr>
            </w:pPr>
            <w:r>
              <w:rPr>
                <w:rFonts w:ascii="Arial"/>
                <w:b/>
                <w:sz w:val="20"/>
              </w:rPr>
              <w:t>PRN Order</w:t>
            </w:r>
          </w:p>
        </w:tc>
        <w:tc>
          <w:tcPr>
            <w:tcW w:w="6666" w:type="dxa"/>
          </w:tcPr>
          <w:p w14:paraId="2440124B" w14:textId="77777777" w:rsidR="00CC1B56" w:rsidRDefault="004616CE">
            <w:pPr>
              <w:pStyle w:val="TableParagraph"/>
              <w:spacing w:before="41"/>
              <w:ind w:left="189" w:right="132" w:hanging="1"/>
              <w:rPr>
                <w:rFonts w:ascii="Arial" w:hAnsi="Arial"/>
                <w:sz w:val="20"/>
              </w:rPr>
            </w:pPr>
            <w:r>
              <w:rPr>
                <w:rFonts w:ascii="Arial" w:hAnsi="Arial"/>
                <w:sz w:val="20"/>
              </w:rPr>
              <w:t xml:space="preserve">The Latin abbreviation for </w:t>
            </w:r>
            <w:r>
              <w:rPr>
                <w:rFonts w:ascii="Arial" w:hAnsi="Arial"/>
                <w:b/>
                <w:sz w:val="20"/>
              </w:rPr>
              <w:t>P</w:t>
            </w:r>
            <w:r>
              <w:rPr>
                <w:rFonts w:ascii="Arial" w:hAnsi="Arial"/>
                <w:sz w:val="20"/>
              </w:rPr>
              <w:t xml:space="preserve">ro </w:t>
            </w:r>
            <w:r>
              <w:rPr>
                <w:rFonts w:ascii="Arial" w:hAnsi="Arial"/>
                <w:b/>
                <w:sz w:val="20"/>
              </w:rPr>
              <w:t>R</w:t>
            </w:r>
            <w:r>
              <w:rPr>
                <w:rFonts w:ascii="Arial" w:hAnsi="Arial"/>
                <w:sz w:val="20"/>
              </w:rPr>
              <w:t xml:space="preserve">e </w:t>
            </w:r>
            <w:r>
              <w:rPr>
                <w:rFonts w:ascii="Arial" w:hAnsi="Arial"/>
                <w:b/>
                <w:sz w:val="20"/>
              </w:rPr>
              <w:t>N</w:t>
            </w:r>
            <w:r>
              <w:rPr>
                <w:rFonts w:ascii="Arial" w:hAnsi="Arial"/>
                <w:sz w:val="20"/>
              </w:rPr>
              <w:t>ata. A medication dosage given to a patient on an “as needed” basis.</w:t>
            </w:r>
          </w:p>
        </w:tc>
      </w:tr>
      <w:tr w:rsidR="00CC1B56" w14:paraId="5D4859E0" w14:textId="77777777">
        <w:trPr>
          <w:trHeight w:val="1009"/>
        </w:trPr>
        <w:tc>
          <w:tcPr>
            <w:tcW w:w="2704" w:type="dxa"/>
          </w:tcPr>
          <w:p w14:paraId="34C4BDD7" w14:textId="77777777" w:rsidR="00CC1B56" w:rsidRDefault="004616CE">
            <w:pPr>
              <w:pStyle w:val="TableParagraph"/>
              <w:spacing w:before="43"/>
              <w:rPr>
                <w:rFonts w:ascii="Arial"/>
                <w:b/>
                <w:sz w:val="20"/>
              </w:rPr>
            </w:pPr>
            <w:r>
              <w:rPr>
                <w:rFonts w:ascii="Arial"/>
                <w:b/>
                <w:sz w:val="20"/>
              </w:rPr>
              <w:t>PSB CPRS MED BUTTON</w:t>
            </w:r>
          </w:p>
        </w:tc>
        <w:tc>
          <w:tcPr>
            <w:tcW w:w="6666" w:type="dxa"/>
          </w:tcPr>
          <w:p w14:paraId="7AB3C2E2" w14:textId="77777777" w:rsidR="00CC1B56" w:rsidRDefault="004616CE">
            <w:pPr>
              <w:pStyle w:val="TableParagraph"/>
              <w:spacing w:before="42"/>
              <w:ind w:left="189" w:right="442"/>
              <w:rPr>
                <w:rFonts w:ascii="Arial" w:hAnsi="Arial"/>
                <w:sz w:val="20"/>
              </w:rPr>
            </w:pPr>
            <w:r>
              <w:rPr>
                <w:rFonts w:ascii="Arial" w:hAnsi="Arial"/>
                <w:sz w:val="20"/>
              </w:rPr>
              <w:t>The name of the security “key” that must be assigned to nurses who document verbal- and phone-type STAT and NOW (One-Time) medication orders using the CPRS Med Order Button on the BCMA VDL.</w:t>
            </w:r>
          </w:p>
        </w:tc>
      </w:tr>
      <w:tr w:rsidR="00CC1B56" w14:paraId="63207961" w14:textId="77777777">
        <w:trPr>
          <w:trHeight w:val="779"/>
        </w:trPr>
        <w:tc>
          <w:tcPr>
            <w:tcW w:w="2704" w:type="dxa"/>
          </w:tcPr>
          <w:p w14:paraId="3BACD74B" w14:textId="77777777" w:rsidR="00CC1B56" w:rsidRDefault="004616CE">
            <w:pPr>
              <w:pStyle w:val="TableParagraph"/>
              <w:spacing w:before="42"/>
              <w:rPr>
                <w:rFonts w:ascii="Arial"/>
                <w:b/>
                <w:sz w:val="20"/>
              </w:rPr>
            </w:pPr>
            <w:r>
              <w:rPr>
                <w:rFonts w:ascii="Arial"/>
                <w:b/>
                <w:sz w:val="20"/>
              </w:rPr>
              <w:t>PSB INSTRUCTOR</w:t>
            </w:r>
          </w:p>
        </w:tc>
        <w:tc>
          <w:tcPr>
            <w:tcW w:w="6666" w:type="dxa"/>
          </w:tcPr>
          <w:p w14:paraId="70CC27D1" w14:textId="77777777" w:rsidR="00CC1B56" w:rsidRDefault="004616CE">
            <w:pPr>
              <w:pStyle w:val="TableParagraph"/>
              <w:spacing w:before="41"/>
              <w:ind w:left="189" w:right="632"/>
              <w:rPr>
                <w:rFonts w:ascii="Arial" w:hAnsi="Arial"/>
                <w:sz w:val="20"/>
              </w:rPr>
            </w:pPr>
            <w:r>
              <w:rPr>
                <w:rFonts w:ascii="Arial" w:hAnsi="Arial"/>
                <w:sz w:val="20"/>
              </w:rPr>
              <w:t>The name of the security “key” that must be assigned to nursing instructors, supervising nursing students, so they can access user options within BCMA V. 3.0.</w:t>
            </w:r>
          </w:p>
        </w:tc>
      </w:tr>
      <w:tr w:rsidR="00CC1B56" w14:paraId="1F233500" w14:textId="77777777">
        <w:trPr>
          <w:trHeight w:val="550"/>
        </w:trPr>
        <w:tc>
          <w:tcPr>
            <w:tcW w:w="2704" w:type="dxa"/>
          </w:tcPr>
          <w:p w14:paraId="6FDD7333" w14:textId="77777777" w:rsidR="00CC1B56" w:rsidRDefault="004616CE">
            <w:pPr>
              <w:pStyle w:val="TableParagraph"/>
              <w:spacing w:before="42"/>
              <w:rPr>
                <w:rFonts w:ascii="Arial"/>
                <w:b/>
                <w:sz w:val="20"/>
              </w:rPr>
            </w:pPr>
            <w:r>
              <w:rPr>
                <w:rFonts w:ascii="Arial"/>
                <w:b/>
                <w:sz w:val="20"/>
              </w:rPr>
              <w:t>PSB MANAGER</w:t>
            </w:r>
          </w:p>
        </w:tc>
        <w:tc>
          <w:tcPr>
            <w:tcW w:w="6666" w:type="dxa"/>
          </w:tcPr>
          <w:p w14:paraId="1D995A20" w14:textId="77777777" w:rsidR="00CC1B56" w:rsidRDefault="004616CE">
            <w:pPr>
              <w:pStyle w:val="TableParagraph"/>
              <w:spacing w:before="41"/>
              <w:ind w:left="189" w:right="309"/>
              <w:rPr>
                <w:rFonts w:ascii="Arial" w:hAnsi="Arial"/>
                <w:sz w:val="20"/>
              </w:rPr>
            </w:pPr>
            <w:r>
              <w:rPr>
                <w:rFonts w:ascii="Arial" w:hAnsi="Arial"/>
                <w:sz w:val="20"/>
              </w:rPr>
              <w:t>The name of the security “key” that must be assigned to managers so they can access the PSB Manager options within BCMA V. 3.0.</w:t>
            </w:r>
          </w:p>
        </w:tc>
      </w:tr>
      <w:tr w:rsidR="00CC1B56" w14:paraId="4C27CBA7" w14:textId="77777777">
        <w:trPr>
          <w:trHeight w:val="1514"/>
        </w:trPr>
        <w:tc>
          <w:tcPr>
            <w:tcW w:w="2704" w:type="dxa"/>
          </w:tcPr>
          <w:p w14:paraId="24B4FD65" w14:textId="77777777" w:rsidR="00CC1B56" w:rsidRDefault="004616CE">
            <w:pPr>
              <w:pStyle w:val="TableParagraph"/>
              <w:spacing w:before="43"/>
              <w:rPr>
                <w:rFonts w:ascii="Arial"/>
                <w:b/>
                <w:sz w:val="20"/>
              </w:rPr>
            </w:pPr>
            <w:r>
              <w:rPr>
                <w:rFonts w:ascii="Arial"/>
                <w:b/>
                <w:sz w:val="20"/>
              </w:rPr>
              <w:t>PSB READ ONLY</w:t>
            </w:r>
          </w:p>
        </w:tc>
        <w:tc>
          <w:tcPr>
            <w:tcW w:w="6666" w:type="dxa"/>
          </w:tcPr>
          <w:p w14:paraId="4E69CE9A" w14:textId="77777777" w:rsidR="00CC1B56" w:rsidRDefault="004616CE">
            <w:pPr>
              <w:pStyle w:val="TableParagraph"/>
              <w:spacing w:before="42"/>
              <w:ind w:left="189" w:right="209"/>
              <w:rPr>
                <w:rFonts w:ascii="Arial" w:hAnsi="Arial"/>
                <w:sz w:val="20"/>
              </w:rPr>
            </w:pPr>
            <w:r>
              <w:rPr>
                <w:rFonts w:ascii="Arial" w:hAnsi="Arial"/>
                <w:sz w:val="20"/>
              </w:rPr>
              <w:t>The name of the security “key” that must be assigned to users that can only access BCMA in Read-Only mode. Users who are assigned the PSB READ ONLY security key will never be able to administer medications or perform any actions against a patient’s medical record. The PSB READ ONLY security key overrides all other BCMA security keys.</w:t>
            </w:r>
          </w:p>
        </w:tc>
      </w:tr>
    </w:tbl>
    <w:p w14:paraId="2DBC9A1D" w14:textId="77777777" w:rsidR="00CC1B56" w:rsidRDefault="00CC1B56">
      <w:pPr>
        <w:pStyle w:val="BodyText"/>
        <w:rPr>
          <w:b/>
        </w:rPr>
      </w:pPr>
    </w:p>
    <w:p w14:paraId="37711936" w14:textId="77777777" w:rsidR="00CC1B56" w:rsidRDefault="00CC1B56">
      <w:pPr>
        <w:pStyle w:val="BodyText"/>
        <w:rPr>
          <w:b/>
        </w:rPr>
      </w:pPr>
    </w:p>
    <w:p w14:paraId="08E0FBD2" w14:textId="77777777" w:rsidR="00CC1B56" w:rsidRDefault="00CC1B56">
      <w:pPr>
        <w:pStyle w:val="BodyText"/>
        <w:rPr>
          <w:b/>
        </w:rPr>
      </w:pPr>
    </w:p>
    <w:p w14:paraId="3A295A8A" w14:textId="77777777" w:rsidR="00CC1B56" w:rsidRDefault="00BD5EFA">
      <w:pPr>
        <w:pStyle w:val="BodyText"/>
        <w:spacing w:before="7"/>
        <w:rPr>
          <w:b/>
          <w:sz w:val="14"/>
        </w:rPr>
      </w:pPr>
      <w:r>
        <w:pict w14:anchorId="327F4C75">
          <v:shape id="_x0000_s1058" style="position:absolute;margin-left:70.5pt;margin-top:10.4pt;width:466.5pt;height:4.45pt;z-index:-15711744;mso-wrap-distance-left:0;mso-wrap-distance-right:0;mso-position-horizontal-relative:page" coordorigin="1410,208" coordsize="9330,89" o:spt="100" adj="0,,0" path="m10740,236r-9330,l1410,296r9330,l10740,236xm10740,208r-9330,l1410,222r9330,l10740,208xe" fillcolor="black" stroked="f">
            <v:stroke joinstyle="round"/>
            <v:formulas/>
            <v:path arrowok="t" o:connecttype="segments"/>
            <w10:wrap type="topAndBottom" anchorx="page"/>
          </v:shape>
        </w:pict>
      </w:r>
    </w:p>
    <w:p w14:paraId="5F834343" w14:textId="77777777" w:rsidR="00CC1B56" w:rsidRDefault="004616CE">
      <w:pPr>
        <w:pStyle w:val="BodyText"/>
        <w:tabs>
          <w:tab w:val="left" w:pos="2973"/>
          <w:tab w:val="left" w:pos="8338"/>
        </w:tabs>
        <w:ind w:left="240"/>
        <w:rPr>
          <w:rFonts w:ascii="Times New Roman"/>
        </w:rPr>
      </w:pPr>
      <w:r>
        <w:rPr>
          <w:rFonts w:ascii="Times New Roman"/>
        </w:rPr>
        <w:t>20</w:t>
      </w:r>
      <w:r>
        <w:rPr>
          <w:rFonts w:ascii="Times New Roman"/>
        </w:rPr>
        <w:tab/>
        <w:t>BCMA V. 3.0 Technical</w:t>
      </w:r>
      <w:r>
        <w:rPr>
          <w:rFonts w:ascii="Times New Roman"/>
          <w:spacing w:val="-14"/>
        </w:rPr>
        <w:t xml:space="preserve"> </w:t>
      </w:r>
      <w:r>
        <w:rPr>
          <w:rFonts w:ascii="Times New Roman"/>
        </w:rPr>
        <w:t>Manual/Security</w:t>
      </w:r>
      <w:r>
        <w:rPr>
          <w:rFonts w:ascii="Times New Roman"/>
          <w:spacing w:val="-2"/>
        </w:rPr>
        <w:t xml:space="preserve"> </w:t>
      </w:r>
      <w:r>
        <w:rPr>
          <w:rFonts w:ascii="Times New Roman"/>
        </w:rPr>
        <w:t>Guide</w:t>
      </w:r>
      <w:r>
        <w:rPr>
          <w:rFonts w:ascii="Times New Roman"/>
        </w:rPr>
        <w:tab/>
        <w:t>February</w:t>
      </w:r>
      <w:r>
        <w:rPr>
          <w:rFonts w:ascii="Times New Roman"/>
          <w:spacing w:val="-2"/>
        </w:rPr>
        <w:t xml:space="preserve"> </w:t>
      </w:r>
      <w:r>
        <w:rPr>
          <w:rFonts w:ascii="Times New Roman"/>
        </w:rPr>
        <w:t>2004</w:t>
      </w:r>
    </w:p>
    <w:p w14:paraId="49B84718" w14:textId="77777777" w:rsidR="00CC1B56" w:rsidRDefault="00CC1B56">
      <w:pPr>
        <w:sectPr w:rsidR="00CC1B56">
          <w:pgSz w:w="12240" w:h="15840"/>
          <w:pgMar w:top="1240" w:right="960" w:bottom="280" w:left="1200" w:header="733" w:footer="0" w:gutter="0"/>
          <w:cols w:space="720"/>
        </w:sectPr>
      </w:pPr>
    </w:p>
    <w:p w14:paraId="3D8C30D2" w14:textId="77777777" w:rsidR="00CC1B56" w:rsidRDefault="00CC1B56">
      <w:pPr>
        <w:rPr>
          <w:sz w:val="20"/>
        </w:rPr>
      </w:pPr>
    </w:p>
    <w:p w14:paraId="4639BE9B" w14:textId="77777777" w:rsidR="00CC1B56" w:rsidRDefault="00CC1B56">
      <w:pPr>
        <w:spacing w:before="8" w:after="1"/>
        <w:rPr>
          <w:sz w:val="21"/>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6418"/>
      </w:tblGrid>
      <w:tr w:rsidR="00CC1B56" w14:paraId="67AF884B" w14:textId="77777777">
        <w:trPr>
          <w:trHeight w:val="1243"/>
        </w:trPr>
        <w:tc>
          <w:tcPr>
            <w:tcW w:w="2972" w:type="dxa"/>
            <w:tcBorders>
              <w:right w:val="single" w:sz="4" w:space="0" w:color="000000"/>
            </w:tcBorders>
          </w:tcPr>
          <w:p w14:paraId="305223BD" w14:textId="77777777" w:rsidR="00CC1B56" w:rsidRDefault="004616CE">
            <w:pPr>
              <w:pStyle w:val="TableParagraph"/>
              <w:spacing w:line="321" w:lineRule="exact"/>
              <w:ind w:left="200"/>
              <w:rPr>
                <w:rFonts w:ascii="Arial"/>
                <w:b/>
                <w:sz w:val="28"/>
              </w:rPr>
            </w:pPr>
            <w:r>
              <w:rPr>
                <w:rFonts w:ascii="Arial"/>
                <w:b/>
                <w:sz w:val="28"/>
              </w:rPr>
              <w:t>Learning BCMA</w:t>
            </w:r>
          </w:p>
          <w:p w14:paraId="5A31E4EC" w14:textId="77777777" w:rsidR="00CC1B56" w:rsidRDefault="004616CE">
            <w:pPr>
              <w:pStyle w:val="TableParagraph"/>
              <w:spacing w:line="322" w:lineRule="exact"/>
              <w:ind w:left="200"/>
              <w:rPr>
                <w:rFonts w:ascii="Arial"/>
                <w:b/>
                <w:sz w:val="28"/>
              </w:rPr>
            </w:pPr>
            <w:r>
              <w:rPr>
                <w:rFonts w:ascii="Arial"/>
                <w:b/>
                <w:sz w:val="28"/>
              </w:rPr>
              <w:t>V. 3.0 Lingo (cont.)</w:t>
            </w:r>
          </w:p>
        </w:tc>
        <w:tc>
          <w:tcPr>
            <w:tcW w:w="6418" w:type="dxa"/>
            <w:tcBorders>
              <w:left w:val="single" w:sz="4" w:space="0" w:color="000000"/>
            </w:tcBorders>
          </w:tcPr>
          <w:p w14:paraId="472814B7" w14:textId="77777777" w:rsidR="00CC1B56" w:rsidRDefault="004616CE">
            <w:pPr>
              <w:pStyle w:val="TableParagraph"/>
              <w:ind w:right="180"/>
            </w:pPr>
            <w:r>
              <w:t>The alphabetical listing, in this section, is designed to familiarize you with the many acronyms and terms used throughout this guide.</w:t>
            </w:r>
          </w:p>
        </w:tc>
      </w:tr>
    </w:tbl>
    <w:p w14:paraId="540CA0F4" w14:textId="77777777" w:rsidR="00CC1B56" w:rsidRDefault="00CC1B56">
      <w:pPr>
        <w:spacing w:before="6"/>
        <w:rPr>
          <w:sz w:val="26"/>
        </w:rPr>
      </w:pPr>
    </w:p>
    <w:p w14:paraId="03878636" w14:textId="77777777" w:rsidR="00CC1B56" w:rsidRDefault="00BD5EFA">
      <w:pPr>
        <w:pStyle w:val="Heading2"/>
        <w:spacing w:before="92"/>
        <w:ind w:left="0" w:right="237"/>
        <w:jc w:val="center"/>
      </w:pPr>
      <w:r>
        <w:pict w14:anchorId="58A4DFC5">
          <v:group id="_x0000_s1032" style="position:absolute;left:0;text-align:left;margin-left:75.3pt;margin-top:27.6pt;width:471.3pt;height:493.5pt;z-index:-16673792;mso-position-horizontal-relative:page" coordorigin="1506,552" coordsize="9426,9870">
            <v:shape id="_x0000_s1057" type="#_x0000_t75" style="position:absolute;left:1507;top:552;width:9424;height:890">
              <v:imagedata r:id="rId47" o:title=""/>
            </v:shape>
            <v:shape id="_x0000_s1056" type="#_x0000_t75" style="position:absolute;left:1506;top:1404;width:9426;height:1049">
              <v:imagedata r:id="rId44" o:title=""/>
            </v:shape>
            <v:line id="_x0000_s1055" style="position:absolute" from="10903,2433" to="10913,2433" strokeweight=".12pt"/>
            <v:shape id="_x0000_s1054" type="#_x0000_t75" style="position:absolute;left:1506;top:2414;width:9426;height:588">
              <v:imagedata r:id="rId48" o:title=""/>
            </v:shape>
            <v:line id="_x0000_s1053" style="position:absolute" from="10903,2982" to="10913,2982" strokecolor="#fefefe" strokeweight=".12pt"/>
            <v:shape id="_x0000_s1052" type="#_x0000_t75" style="position:absolute;left:1506;top:2964;width:9426;height:359">
              <v:imagedata r:id="rId49" o:title=""/>
            </v:shape>
            <v:line id="_x0000_s1051" style="position:absolute" from="10903,3302" to="10913,3302" strokecolor="#545454" strokeweight=".18pt"/>
            <v:shape id="_x0000_s1050" type="#_x0000_t75" style="position:absolute;left:1506;top:3284;width:9426;height:819">
              <v:imagedata r:id="rId36" o:title=""/>
            </v:shape>
            <v:line id="_x0000_s1049" style="position:absolute" from="10903,4083" to="10913,4083" strokeweight=".12pt"/>
            <v:shape id="_x0000_s1048" type="#_x0000_t75" style="position:absolute;left:1506;top:4064;width:9426;height:588">
              <v:imagedata r:id="rId50" o:title=""/>
            </v:shape>
            <v:line id="_x0000_s1047" style="position:absolute" from="10903,4632" to="10913,4632" strokecolor="#fefefe" strokeweight=".12pt"/>
            <v:shape id="_x0000_s1046" type="#_x0000_t75" style="position:absolute;left:1506;top:4614;width:9426;height:819">
              <v:imagedata r:id="rId51" o:title=""/>
            </v:shape>
            <v:line id="_x0000_s1045" style="position:absolute" from="10903,5412" to="10913,5412" strokeweight=".12pt"/>
            <v:shape id="_x0000_s1044" type="#_x0000_t75" style="position:absolute;left:1506;top:5394;width:9426;height:819">
              <v:imagedata r:id="rId52" o:title=""/>
            </v:shape>
            <v:line id="_x0000_s1043" style="position:absolute" from="10903,6192" to="10913,6192" strokecolor="#7f7f7f" strokeweight=".12pt"/>
            <v:shape id="_x0000_s1042" type="#_x0000_t75" style="position:absolute;left:1506;top:6174;width:9426;height:819">
              <v:imagedata r:id="rId53" o:title=""/>
            </v:shape>
            <v:line id="_x0000_s1041" style="position:absolute" from="10903,6972" to="10913,6972" strokecolor="#fefefe" strokeweight=".12pt"/>
            <v:shape id="_x0000_s1040" type="#_x0000_t75" style="position:absolute;left:1506;top:6954;width:9426;height:1048">
              <v:imagedata r:id="rId54" o:title=""/>
            </v:shape>
            <v:line id="_x0000_s1039" style="position:absolute" from="10903,7982" to="10913,7982" strokeweight=".06pt"/>
            <v:shape id="_x0000_s1038" type="#_x0000_t75" style="position:absolute;left:1506;top:7963;width:9426;height:1359">
              <v:imagedata r:id="rId55" o:title=""/>
            </v:shape>
            <v:line id="_x0000_s1037" style="position:absolute" from="10903,9300" to="10913,9300" strokecolor="#fefefe" strokeweight=".24pt"/>
            <v:shape id="_x0000_s1036" type="#_x0000_t75" style="position:absolute;left:1506;top:9283;width:9426;height:359">
              <v:imagedata r:id="rId56" o:title=""/>
            </v:shape>
            <v:line id="_x0000_s1035" style="position:absolute" from="10903,9621" to="10913,9621" strokecolor="#fefefe" strokeweight=".18pt"/>
            <v:shape id="_x0000_s1034" type="#_x0000_t75" style="position:absolute;left:1506;top:9603;width:9426;height:819">
              <v:imagedata r:id="rId57" o:title=""/>
            </v:shape>
            <v:line id="_x0000_s1033" style="position:absolute" from="10903,10402" to="10913,10402" strokeweight=".12pt"/>
            <w10:wrap anchorx="page"/>
          </v:group>
        </w:pict>
      </w:r>
      <w:r w:rsidR="004616CE">
        <w:t>Example: Alphabetical Listing of BCMA V. 3.0 Acronyms and Terms</w:t>
      </w:r>
    </w:p>
    <w:p w14:paraId="013489BB" w14:textId="77777777" w:rsidR="00CC1B56" w:rsidRDefault="00CC1B56">
      <w:pPr>
        <w:pStyle w:val="BodyText"/>
        <w:spacing w:before="5"/>
        <w:rPr>
          <w:b/>
          <w:sz w:val="18"/>
        </w:rPr>
      </w:pPr>
    </w:p>
    <w:tbl>
      <w:tblPr>
        <w:tblW w:w="0" w:type="auto"/>
        <w:tblInd w:w="342" w:type="dxa"/>
        <w:tblLayout w:type="fixed"/>
        <w:tblCellMar>
          <w:left w:w="0" w:type="dxa"/>
          <w:right w:w="0" w:type="dxa"/>
        </w:tblCellMar>
        <w:tblLook w:val="01E0" w:firstRow="1" w:lastRow="1" w:firstColumn="1" w:lastColumn="1" w:noHBand="0" w:noVBand="0"/>
      </w:tblPr>
      <w:tblGrid>
        <w:gridCol w:w="2626"/>
        <w:gridCol w:w="6745"/>
      </w:tblGrid>
      <w:tr w:rsidR="00CC1B56" w14:paraId="1AF3DE99" w14:textId="77777777">
        <w:trPr>
          <w:trHeight w:val="843"/>
        </w:trPr>
        <w:tc>
          <w:tcPr>
            <w:tcW w:w="2626" w:type="dxa"/>
            <w:shd w:val="clear" w:color="auto" w:fill="BFBFBF"/>
          </w:tcPr>
          <w:p w14:paraId="579482AE" w14:textId="77777777" w:rsidR="00CC1B56" w:rsidRDefault="00CC1B56">
            <w:pPr>
              <w:pStyle w:val="TableParagraph"/>
              <w:spacing w:before="8"/>
              <w:ind w:left="0"/>
              <w:rPr>
                <w:rFonts w:ascii="Arial"/>
                <w:b/>
                <w:sz w:val="20"/>
              </w:rPr>
            </w:pPr>
          </w:p>
          <w:p w14:paraId="77662C71" w14:textId="77777777" w:rsidR="00CC1B56" w:rsidRDefault="004616CE">
            <w:pPr>
              <w:pStyle w:val="TableParagraph"/>
              <w:spacing w:before="1"/>
              <w:ind w:left="613"/>
              <w:rPr>
                <w:rFonts w:ascii="Arial"/>
                <w:b/>
              </w:rPr>
            </w:pPr>
            <w:r>
              <w:rPr>
                <w:rFonts w:ascii="Arial"/>
                <w:b/>
              </w:rPr>
              <w:t>Acronym/Term</w:t>
            </w:r>
          </w:p>
        </w:tc>
        <w:tc>
          <w:tcPr>
            <w:tcW w:w="6745" w:type="dxa"/>
            <w:shd w:val="clear" w:color="auto" w:fill="BFBFBF"/>
          </w:tcPr>
          <w:p w14:paraId="25C3F18D" w14:textId="77777777" w:rsidR="00CC1B56" w:rsidRDefault="00CC1B56">
            <w:pPr>
              <w:pStyle w:val="TableParagraph"/>
              <w:spacing w:before="8"/>
              <w:ind w:left="0"/>
              <w:rPr>
                <w:rFonts w:ascii="Arial"/>
                <w:b/>
                <w:sz w:val="20"/>
              </w:rPr>
            </w:pPr>
          </w:p>
          <w:p w14:paraId="6916637F" w14:textId="77777777" w:rsidR="00CC1B56" w:rsidRDefault="004616CE">
            <w:pPr>
              <w:pStyle w:val="TableParagraph"/>
              <w:spacing w:before="1"/>
              <w:ind w:left="2925" w:right="2765"/>
              <w:jc w:val="center"/>
              <w:rPr>
                <w:rFonts w:ascii="Arial"/>
                <w:b/>
              </w:rPr>
            </w:pPr>
            <w:r>
              <w:rPr>
                <w:rFonts w:ascii="Arial"/>
                <w:b/>
              </w:rPr>
              <w:t>Definition</w:t>
            </w:r>
          </w:p>
        </w:tc>
      </w:tr>
      <w:tr w:rsidR="00CC1B56" w14:paraId="63DD47B0" w14:textId="77777777">
        <w:trPr>
          <w:trHeight w:val="975"/>
        </w:trPr>
        <w:tc>
          <w:tcPr>
            <w:tcW w:w="2626" w:type="dxa"/>
          </w:tcPr>
          <w:p w14:paraId="18AF56CC" w14:textId="77777777" w:rsidR="00CC1B56" w:rsidRDefault="004616CE">
            <w:pPr>
              <w:pStyle w:val="TableParagraph"/>
              <w:spacing w:before="8"/>
              <w:rPr>
                <w:rFonts w:ascii="Arial"/>
                <w:b/>
                <w:sz w:val="20"/>
              </w:rPr>
            </w:pPr>
            <w:r>
              <w:rPr>
                <w:rFonts w:ascii="Arial"/>
                <w:b/>
                <w:sz w:val="20"/>
              </w:rPr>
              <w:t>PSB STUDENT</w:t>
            </w:r>
          </w:p>
        </w:tc>
        <w:tc>
          <w:tcPr>
            <w:tcW w:w="6745" w:type="dxa"/>
          </w:tcPr>
          <w:p w14:paraId="19A180F7" w14:textId="77777777" w:rsidR="00CC1B56" w:rsidRDefault="004616CE">
            <w:pPr>
              <w:pStyle w:val="TableParagraph"/>
              <w:spacing w:before="6"/>
              <w:ind w:left="267" w:right="410"/>
              <w:rPr>
                <w:rFonts w:ascii="Arial" w:hAnsi="Arial"/>
                <w:sz w:val="20"/>
              </w:rPr>
            </w:pPr>
            <w:r>
              <w:rPr>
                <w:rFonts w:ascii="Arial" w:hAnsi="Arial"/>
                <w:sz w:val="20"/>
              </w:rPr>
              <w:t>The name of the security “key” that must be assigned to nursing students, supervised by nursing instructors, so they can access user options within BCMA V. 3.0. This key also requires that a nursing instructor sign on to BCMA.</w:t>
            </w:r>
          </w:p>
        </w:tc>
      </w:tr>
      <w:tr w:rsidR="00CC1B56" w14:paraId="6EE4A43E" w14:textId="77777777">
        <w:trPr>
          <w:trHeight w:val="549"/>
        </w:trPr>
        <w:tc>
          <w:tcPr>
            <w:tcW w:w="2626" w:type="dxa"/>
          </w:tcPr>
          <w:p w14:paraId="3B14217A" w14:textId="77777777" w:rsidR="00CC1B56" w:rsidRDefault="004616CE">
            <w:pPr>
              <w:pStyle w:val="TableParagraph"/>
              <w:spacing w:before="43"/>
              <w:rPr>
                <w:rFonts w:ascii="Arial"/>
                <w:b/>
                <w:sz w:val="20"/>
              </w:rPr>
            </w:pPr>
            <w:r>
              <w:rPr>
                <w:rFonts w:ascii="Arial"/>
                <w:b/>
                <w:sz w:val="20"/>
              </w:rPr>
              <w:t>PSB UNABLE TO SCAN</w:t>
            </w:r>
          </w:p>
        </w:tc>
        <w:tc>
          <w:tcPr>
            <w:tcW w:w="6745" w:type="dxa"/>
          </w:tcPr>
          <w:p w14:paraId="0E550670" w14:textId="77777777" w:rsidR="00CC1B56" w:rsidRDefault="004616CE">
            <w:pPr>
              <w:pStyle w:val="TableParagraph"/>
              <w:spacing w:before="42"/>
              <w:ind w:left="267" w:right="232"/>
              <w:rPr>
                <w:rFonts w:ascii="Arial" w:hAnsi="Arial"/>
                <w:sz w:val="20"/>
              </w:rPr>
            </w:pPr>
            <w:r>
              <w:rPr>
                <w:rFonts w:ascii="Arial" w:hAnsi="Arial"/>
                <w:sz w:val="20"/>
              </w:rPr>
              <w:t>The name of the security “key” that must be assigned to allow the user to run the Unable to Scan (Detailed and Summary) reports.</w:t>
            </w:r>
          </w:p>
        </w:tc>
      </w:tr>
      <w:tr w:rsidR="00CC1B56" w14:paraId="59A97E45" w14:textId="77777777">
        <w:trPr>
          <w:trHeight w:val="320"/>
        </w:trPr>
        <w:tc>
          <w:tcPr>
            <w:tcW w:w="2626" w:type="dxa"/>
          </w:tcPr>
          <w:p w14:paraId="547DC925" w14:textId="77777777" w:rsidR="00CC1B56" w:rsidRDefault="004616CE">
            <w:pPr>
              <w:pStyle w:val="TableParagraph"/>
              <w:spacing w:before="43"/>
              <w:rPr>
                <w:rFonts w:ascii="Arial"/>
                <w:b/>
                <w:sz w:val="20"/>
              </w:rPr>
            </w:pPr>
            <w:r>
              <w:rPr>
                <w:rFonts w:ascii="Arial"/>
                <w:b/>
                <w:sz w:val="20"/>
              </w:rPr>
              <w:t>Purge</w:t>
            </w:r>
          </w:p>
        </w:tc>
        <w:tc>
          <w:tcPr>
            <w:tcW w:w="6745" w:type="dxa"/>
          </w:tcPr>
          <w:p w14:paraId="789A7C8F" w14:textId="77777777" w:rsidR="00CC1B56" w:rsidRDefault="004616CE">
            <w:pPr>
              <w:pStyle w:val="TableParagraph"/>
              <w:spacing w:before="42"/>
              <w:ind w:left="267"/>
              <w:rPr>
                <w:rFonts w:ascii="Arial"/>
                <w:sz w:val="20"/>
              </w:rPr>
            </w:pPr>
            <w:r>
              <w:rPr>
                <w:rFonts w:ascii="Arial"/>
                <w:sz w:val="20"/>
              </w:rPr>
              <w:t>To delete a set of data, and all references to the data.</w:t>
            </w:r>
          </w:p>
        </w:tc>
      </w:tr>
      <w:tr w:rsidR="00CC1B56" w14:paraId="1202254C" w14:textId="77777777">
        <w:trPr>
          <w:trHeight w:val="779"/>
        </w:trPr>
        <w:tc>
          <w:tcPr>
            <w:tcW w:w="2626" w:type="dxa"/>
          </w:tcPr>
          <w:p w14:paraId="565E14E0" w14:textId="77777777" w:rsidR="00CC1B56" w:rsidRDefault="004616CE">
            <w:pPr>
              <w:pStyle w:val="TableParagraph"/>
              <w:spacing w:before="42"/>
              <w:rPr>
                <w:rFonts w:ascii="Arial"/>
                <w:b/>
                <w:sz w:val="20"/>
              </w:rPr>
            </w:pPr>
            <w:r>
              <w:rPr>
                <w:rFonts w:ascii="Arial"/>
                <w:b/>
                <w:sz w:val="20"/>
              </w:rPr>
              <w:t>Read-Only BCMA</w:t>
            </w:r>
          </w:p>
        </w:tc>
        <w:tc>
          <w:tcPr>
            <w:tcW w:w="6745" w:type="dxa"/>
          </w:tcPr>
          <w:p w14:paraId="7253C038" w14:textId="77777777" w:rsidR="00CC1B56" w:rsidRDefault="004616CE">
            <w:pPr>
              <w:pStyle w:val="TableParagraph"/>
              <w:spacing w:before="41"/>
              <w:ind w:left="267" w:right="184"/>
              <w:jc w:val="both"/>
              <w:rPr>
                <w:rFonts w:ascii="Arial" w:hAnsi="Arial"/>
                <w:sz w:val="20"/>
              </w:rPr>
            </w:pPr>
            <w:r>
              <w:rPr>
                <w:rFonts w:ascii="Arial" w:hAnsi="Arial"/>
                <w:sz w:val="20"/>
              </w:rPr>
              <w:t>A mode in which BCMA can be accessed that provides non-medication administering users the ability to view a patient’s VDL and print reports, without performing any actions against a patient’s medical record.</w:t>
            </w:r>
          </w:p>
        </w:tc>
      </w:tr>
      <w:tr w:rsidR="00CC1B56" w14:paraId="1B6ADE41" w14:textId="77777777">
        <w:trPr>
          <w:trHeight w:val="549"/>
        </w:trPr>
        <w:tc>
          <w:tcPr>
            <w:tcW w:w="2626" w:type="dxa"/>
          </w:tcPr>
          <w:p w14:paraId="775D9F4F" w14:textId="77777777" w:rsidR="00CC1B56" w:rsidRDefault="004616CE">
            <w:pPr>
              <w:pStyle w:val="TableParagraph"/>
              <w:spacing w:before="43"/>
              <w:rPr>
                <w:rFonts w:ascii="Arial"/>
                <w:b/>
                <w:sz w:val="20"/>
              </w:rPr>
            </w:pPr>
            <w:r>
              <w:rPr>
                <w:rFonts w:ascii="Arial"/>
                <w:b/>
                <w:sz w:val="20"/>
              </w:rPr>
              <w:t>RPC</w:t>
            </w:r>
          </w:p>
        </w:tc>
        <w:tc>
          <w:tcPr>
            <w:tcW w:w="6745" w:type="dxa"/>
          </w:tcPr>
          <w:p w14:paraId="5DB59D92" w14:textId="77777777" w:rsidR="00CC1B56" w:rsidRDefault="004616CE">
            <w:pPr>
              <w:pStyle w:val="TableParagraph"/>
              <w:spacing w:before="42"/>
              <w:ind w:left="267" w:right="167" w:hanging="1"/>
              <w:rPr>
                <w:rFonts w:ascii="Arial"/>
                <w:sz w:val="20"/>
              </w:rPr>
            </w:pPr>
            <w:r>
              <w:rPr>
                <w:rFonts w:ascii="Arial"/>
                <w:b/>
                <w:sz w:val="20"/>
              </w:rPr>
              <w:t>R</w:t>
            </w:r>
            <w:r>
              <w:rPr>
                <w:rFonts w:ascii="Arial"/>
                <w:sz w:val="20"/>
              </w:rPr>
              <w:t xml:space="preserve">emote </w:t>
            </w:r>
            <w:r>
              <w:rPr>
                <w:rFonts w:ascii="Arial"/>
                <w:b/>
                <w:sz w:val="20"/>
              </w:rPr>
              <w:t>P</w:t>
            </w:r>
            <w:r>
              <w:rPr>
                <w:rFonts w:ascii="Arial"/>
                <w:sz w:val="20"/>
              </w:rPr>
              <w:t xml:space="preserve">rocedure </w:t>
            </w:r>
            <w:r>
              <w:rPr>
                <w:rFonts w:ascii="Arial"/>
                <w:b/>
                <w:sz w:val="20"/>
              </w:rPr>
              <w:t>C</w:t>
            </w:r>
            <w:r>
              <w:rPr>
                <w:rFonts w:ascii="Arial"/>
                <w:sz w:val="20"/>
              </w:rPr>
              <w:t>all. A procedure stored on the VistA Server, which is executed to return data to the Client.</w:t>
            </w:r>
          </w:p>
        </w:tc>
      </w:tr>
      <w:tr w:rsidR="00CC1B56" w14:paraId="4FAC1E71" w14:textId="77777777">
        <w:trPr>
          <w:trHeight w:val="780"/>
        </w:trPr>
        <w:tc>
          <w:tcPr>
            <w:tcW w:w="2626" w:type="dxa"/>
          </w:tcPr>
          <w:p w14:paraId="6DDD32E3" w14:textId="77777777" w:rsidR="00CC1B56" w:rsidRDefault="004616CE">
            <w:pPr>
              <w:pStyle w:val="TableParagraph"/>
              <w:spacing w:before="43"/>
              <w:rPr>
                <w:rFonts w:ascii="Arial"/>
                <w:b/>
                <w:sz w:val="20"/>
              </w:rPr>
            </w:pPr>
            <w:r>
              <w:rPr>
                <w:rFonts w:ascii="Arial"/>
                <w:b/>
                <w:sz w:val="20"/>
              </w:rPr>
              <w:t>RPC Broker</w:t>
            </w:r>
          </w:p>
        </w:tc>
        <w:tc>
          <w:tcPr>
            <w:tcW w:w="6745" w:type="dxa"/>
          </w:tcPr>
          <w:p w14:paraId="59F60F0C" w14:textId="77777777" w:rsidR="00CC1B56" w:rsidRDefault="004616CE">
            <w:pPr>
              <w:pStyle w:val="TableParagraph"/>
              <w:spacing w:before="42"/>
              <w:ind w:left="267" w:right="221"/>
              <w:rPr>
                <w:rFonts w:ascii="Arial" w:hAnsi="Arial"/>
                <w:sz w:val="20"/>
              </w:rPr>
            </w:pPr>
            <w:r>
              <w:rPr>
                <w:rFonts w:ascii="Arial" w:hAnsi="Arial"/>
                <w:sz w:val="20"/>
              </w:rPr>
              <w:t>A Client/Server System within the VA’s Veterans Health Information Systems and Technology Architecture (VistA) environment. It enables client applications to communicate and exchange data with M Servers.</w:t>
            </w:r>
          </w:p>
        </w:tc>
      </w:tr>
      <w:tr w:rsidR="00CC1B56" w14:paraId="68207FCA" w14:textId="77777777">
        <w:trPr>
          <w:trHeight w:val="780"/>
        </w:trPr>
        <w:tc>
          <w:tcPr>
            <w:tcW w:w="2626" w:type="dxa"/>
          </w:tcPr>
          <w:p w14:paraId="1918C226" w14:textId="77777777" w:rsidR="00CC1B56" w:rsidRDefault="004616CE">
            <w:pPr>
              <w:pStyle w:val="TableParagraph"/>
              <w:spacing w:before="43"/>
              <w:rPr>
                <w:rFonts w:ascii="Arial"/>
                <w:b/>
                <w:sz w:val="20"/>
              </w:rPr>
            </w:pPr>
            <w:r>
              <w:rPr>
                <w:rFonts w:ascii="Arial"/>
                <w:b/>
                <w:sz w:val="20"/>
              </w:rPr>
              <w:t>Security Keys</w:t>
            </w:r>
          </w:p>
        </w:tc>
        <w:tc>
          <w:tcPr>
            <w:tcW w:w="6745" w:type="dxa"/>
          </w:tcPr>
          <w:p w14:paraId="65DCF143" w14:textId="77777777" w:rsidR="00CC1B56" w:rsidRDefault="004616CE">
            <w:pPr>
              <w:pStyle w:val="TableParagraph"/>
              <w:spacing w:before="42"/>
              <w:ind w:left="267" w:right="244"/>
              <w:rPr>
                <w:rFonts w:ascii="Arial" w:hAnsi="Arial"/>
                <w:sz w:val="20"/>
              </w:rPr>
            </w:pPr>
            <w:r>
              <w:rPr>
                <w:rFonts w:ascii="Arial" w:hAnsi="Arial"/>
                <w:sz w:val="20"/>
              </w:rPr>
              <w:t>Used to access specific options within BCMA V. 3.0 that are otherwise “locked” without the security key. Only users designated as “Holders” may access these options.</w:t>
            </w:r>
          </w:p>
        </w:tc>
      </w:tr>
      <w:tr w:rsidR="00CC1B56" w14:paraId="2B46790A" w14:textId="77777777">
        <w:trPr>
          <w:trHeight w:val="779"/>
        </w:trPr>
        <w:tc>
          <w:tcPr>
            <w:tcW w:w="2626" w:type="dxa"/>
          </w:tcPr>
          <w:p w14:paraId="41D34A2A" w14:textId="77777777" w:rsidR="00CC1B56" w:rsidRDefault="004616CE">
            <w:pPr>
              <w:pStyle w:val="TableParagraph"/>
              <w:spacing w:before="43"/>
              <w:rPr>
                <w:rFonts w:ascii="Arial"/>
                <w:b/>
                <w:sz w:val="20"/>
              </w:rPr>
            </w:pPr>
            <w:r>
              <w:rPr>
                <w:rFonts w:ascii="Arial"/>
                <w:b/>
                <w:sz w:val="20"/>
              </w:rPr>
              <w:t>Server</w:t>
            </w:r>
          </w:p>
        </w:tc>
        <w:tc>
          <w:tcPr>
            <w:tcW w:w="6745" w:type="dxa"/>
          </w:tcPr>
          <w:p w14:paraId="61D108AB" w14:textId="77777777" w:rsidR="00CC1B56" w:rsidRDefault="004616CE">
            <w:pPr>
              <w:pStyle w:val="TableParagraph"/>
              <w:spacing w:before="42"/>
              <w:ind w:left="267" w:right="254"/>
              <w:rPr>
                <w:rFonts w:ascii="Arial"/>
                <w:sz w:val="20"/>
              </w:rPr>
            </w:pPr>
            <w:r>
              <w:rPr>
                <w:rFonts w:ascii="Arial"/>
                <w:sz w:val="20"/>
              </w:rPr>
              <w:t>An architecture in which one computer can get information from another. The Server, which can be anything from a personal computer to a mainframe, supplies the requested data or services to the Client.</w:t>
            </w:r>
          </w:p>
        </w:tc>
      </w:tr>
      <w:tr w:rsidR="00CC1B56" w14:paraId="68A7D3DB" w14:textId="77777777">
        <w:trPr>
          <w:trHeight w:val="1009"/>
        </w:trPr>
        <w:tc>
          <w:tcPr>
            <w:tcW w:w="2626" w:type="dxa"/>
          </w:tcPr>
          <w:p w14:paraId="499E4435" w14:textId="77777777" w:rsidR="00CC1B56" w:rsidRDefault="004616CE">
            <w:pPr>
              <w:pStyle w:val="TableParagraph"/>
              <w:spacing w:before="43"/>
              <w:rPr>
                <w:rFonts w:ascii="Arial"/>
                <w:b/>
                <w:sz w:val="20"/>
              </w:rPr>
            </w:pPr>
            <w:r>
              <w:rPr>
                <w:rFonts w:ascii="Arial"/>
                <w:b/>
                <w:sz w:val="20"/>
              </w:rPr>
              <w:t>STAT Order</w:t>
            </w:r>
          </w:p>
        </w:tc>
        <w:tc>
          <w:tcPr>
            <w:tcW w:w="6745" w:type="dxa"/>
          </w:tcPr>
          <w:p w14:paraId="57AB7B58" w14:textId="77777777" w:rsidR="00CC1B56" w:rsidRDefault="004616CE">
            <w:pPr>
              <w:pStyle w:val="TableParagraph"/>
              <w:spacing w:before="42"/>
              <w:ind w:left="267" w:right="100"/>
              <w:rPr>
                <w:rFonts w:ascii="Arial"/>
                <w:sz w:val="20"/>
              </w:rPr>
            </w:pPr>
            <w:r>
              <w:rPr>
                <w:rFonts w:ascii="Arial"/>
                <w:sz w:val="20"/>
              </w:rPr>
              <w:t>A medication order given immediately to a patient, entered as a One- Time order by Providers and Pharmacists. This order type displays for a fixed length of time on the VDL, as defined by the order Start and Stop Date/Time.</w:t>
            </w:r>
          </w:p>
        </w:tc>
      </w:tr>
      <w:tr w:rsidR="00CC1B56" w14:paraId="4ECD2CE7" w14:textId="77777777">
        <w:trPr>
          <w:trHeight w:val="1319"/>
        </w:trPr>
        <w:tc>
          <w:tcPr>
            <w:tcW w:w="2626" w:type="dxa"/>
          </w:tcPr>
          <w:p w14:paraId="09776030" w14:textId="77777777" w:rsidR="00CC1B56" w:rsidRDefault="004616CE">
            <w:pPr>
              <w:pStyle w:val="TableParagraph"/>
              <w:spacing w:before="42"/>
              <w:rPr>
                <w:rFonts w:ascii="Arial"/>
                <w:b/>
                <w:sz w:val="20"/>
              </w:rPr>
            </w:pPr>
            <w:r>
              <w:rPr>
                <w:rFonts w:ascii="Arial"/>
                <w:b/>
                <w:sz w:val="20"/>
              </w:rPr>
              <w:t>VDL</w:t>
            </w:r>
          </w:p>
        </w:tc>
        <w:tc>
          <w:tcPr>
            <w:tcW w:w="6745" w:type="dxa"/>
          </w:tcPr>
          <w:p w14:paraId="43B1CCEE" w14:textId="77777777" w:rsidR="00CC1B56" w:rsidRDefault="004616CE">
            <w:pPr>
              <w:pStyle w:val="TableParagraph"/>
              <w:spacing w:before="41"/>
              <w:ind w:left="267" w:right="185" w:hanging="1"/>
              <w:rPr>
                <w:rFonts w:ascii="Arial" w:hAnsi="Arial"/>
                <w:sz w:val="20"/>
              </w:rPr>
            </w:pPr>
            <w:r>
              <w:rPr>
                <w:rFonts w:ascii="Arial" w:hAnsi="Arial"/>
                <w:b/>
                <w:sz w:val="20"/>
              </w:rPr>
              <w:t>V</w:t>
            </w:r>
            <w:r>
              <w:rPr>
                <w:rFonts w:ascii="Arial" w:hAnsi="Arial"/>
                <w:sz w:val="20"/>
              </w:rPr>
              <w:t xml:space="preserve">irtual </w:t>
            </w:r>
            <w:r>
              <w:rPr>
                <w:rFonts w:ascii="Arial" w:hAnsi="Arial"/>
                <w:b/>
                <w:sz w:val="20"/>
              </w:rPr>
              <w:t>D</w:t>
            </w:r>
            <w:r>
              <w:rPr>
                <w:rFonts w:ascii="Arial" w:hAnsi="Arial"/>
                <w:sz w:val="20"/>
              </w:rPr>
              <w:t xml:space="preserve">ue </w:t>
            </w:r>
            <w:r>
              <w:rPr>
                <w:rFonts w:ascii="Arial" w:hAnsi="Arial"/>
                <w:b/>
                <w:sz w:val="20"/>
              </w:rPr>
              <w:t>L</w:t>
            </w:r>
            <w:r>
              <w:rPr>
                <w:rFonts w:ascii="Arial" w:hAnsi="Arial"/>
                <w:sz w:val="20"/>
              </w:rPr>
              <w:t>ist. An on-line “list” used by clinicians when administering active medication orders (i.e., Unit Dose, IV Push, IV Piggyback, and large-volume IVs) to a patient. This is the Main Screen in BCMA V. 3.0.</w:t>
            </w:r>
          </w:p>
          <w:p w14:paraId="170FA8D8" w14:textId="77777777" w:rsidR="00CC1B56" w:rsidRDefault="004616CE">
            <w:pPr>
              <w:pStyle w:val="TableParagraph"/>
              <w:spacing w:before="81"/>
              <w:ind w:left="267" w:right="133"/>
              <w:rPr>
                <w:rFonts w:ascii="Arial"/>
                <w:sz w:val="20"/>
              </w:rPr>
            </w:pPr>
            <w:r>
              <w:rPr>
                <w:rFonts w:ascii="Arial"/>
                <w:b/>
                <w:sz w:val="20"/>
              </w:rPr>
              <w:t xml:space="preserve">Note: </w:t>
            </w:r>
            <w:r>
              <w:rPr>
                <w:rFonts w:ascii="Arial"/>
                <w:sz w:val="20"/>
              </w:rPr>
              <w:t>This is called BCMA VDL in this guide to eliminate confusion with the VistA Documentation Library (VDL) also mentioned in this guide.</w:t>
            </w:r>
          </w:p>
        </w:tc>
      </w:tr>
      <w:tr w:rsidR="00CC1B56" w14:paraId="195510A1" w14:textId="77777777">
        <w:trPr>
          <w:trHeight w:val="320"/>
        </w:trPr>
        <w:tc>
          <w:tcPr>
            <w:tcW w:w="2626" w:type="dxa"/>
          </w:tcPr>
          <w:p w14:paraId="304069DE" w14:textId="77777777" w:rsidR="00CC1B56" w:rsidRDefault="004616CE">
            <w:pPr>
              <w:pStyle w:val="TableParagraph"/>
              <w:spacing w:before="42"/>
              <w:rPr>
                <w:rFonts w:ascii="Arial"/>
                <w:b/>
                <w:sz w:val="20"/>
              </w:rPr>
            </w:pPr>
            <w:r>
              <w:rPr>
                <w:rFonts w:ascii="Arial"/>
                <w:b/>
                <w:sz w:val="20"/>
              </w:rPr>
              <w:t>VistA</w:t>
            </w:r>
          </w:p>
        </w:tc>
        <w:tc>
          <w:tcPr>
            <w:tcW w:w="6745" w:type="dxa"/>
          </w:tcPr>
          <w:p w14:paraId="322A3C38" w14:textId="77777777" w:rsidR="00CC1B56" w:rsidRDefault="004616CE">
            <w:pPr>
              <w:pStyle w:val="TableParagraph"/>
              <w:spacing w:before="41"/>
              <w:ind w:left="267"/>
              <w:rPr>
                <w:rFonts w:ascii="Arial"/>
                <w:sz w:val="20"/>
              </w:rPr>
            </w:pPr>
            <w:r>
              <w:rPr>
                <w:rFonts w:ascii="Arial"/>
                <w:b/>
                <w:sz w:val="20"/>
              </w:rPr>
              <w:t>V</w:t>
            </w:r>
            <w:r>
              <w:rPr>
                <w:rFonts w:ascii="Arial"/>
                <w:sz w:val="20"/>
              </w:rPr>
              <w:t xml:space="preserve">eterans Health </w:t>
            </w:r>
            <w:r>
              <w:rPr>
                <w:rFonts w:ascii="Arial"/>
                <w:b/>
                <w:sz w:val="20"/>
              </w:rPr>
              <w:t>I</w:t>
            </w:r>
            <w:r>
              <w:rPr>
                <w:rFonts w:ascii="Arial"/>
                <w:sz w:val="20"/>
              </w:rPr>
              <w:t xml:space="preserve">nformation </w:t>
            </w:r>
            <w:r>
              <w:rPr>
                <w:rFonts w:ascii="Arial"/>
                <w:b/>
                <w:sz w:val="20"/>
              </w:rPr>
              <w:t>S</w:t>
            </w:r>
            <w:r>
              <w:rPr>
                <w:rFonts w:ascii="Arial"/>
                <w:sz w:val="20"/>
              </w:rPr>
              <w:t xml:space="preserve">ystems and </w:t>
            </w:r>
            <w:r>
              <w:rPr>
                <w:rFonts w:ascii="Arial"/>
                <w:b/>
                <w:sz w:val="20"/>
              </w:rPr>
              <w:t>T</w:t>
            </w:r>
            <w:r>
              <w:rPr>
                <w:rFonts w:ascii="Arial"/>
                <w:sz w:val="20"/>
              </w:rPr>
              <w:t xml:space="preserve">echnology </w:t>
            </w:r>
            <w:r>
              <w:rPr>
                <w:rFonts w:ascii="Arial"/>
                <w:b/>
                <w:sz w:val="20"/>
              </w:rPr>
              <w:t>A</w:t>
            </w:r>
            <w:r>
              <w:rPr>
                <w:rFonts w:ascii="Arial"/>
                <w:sz w:val="20"/>
              </w:rPr>
              <w:t>rchitecture.</w:t>
            </w:r>
          </w:p>
        </w:tc>
      </w:tr>
      <w:tr w:rsidR="00CC1B56" w14:paraId="792B1807" w14:textId="77777777">
        <w:trPr>
          <w:trHeight w:val="779"/>
        </w:trPr>
        <w:tc>
          <w:tcPr>
            <w:tcW w:w="2626" w:type="dxa"/>
          </w:tcPr>
          <w:p w14:paraId="6F6BB39F" w14:textId="77777777" w:rsidR="00CC1B56" w:rsidRDefault="004616CE">
            <w:pPr>
              <w:pStyle w:val="TableParagraph"/>
              <w:spacing w:before="42"/>
              <w:rPr>
                <w:rFonts w:ascii="Arial"/>
                <w:b/>
                <w:sz w:val="20"/>
              </w:rPr>
            </w:pPr>
            <w:r>
              <w:rPr>
                <w:rFonts w:ascii="Arial"/>
                <w:b/>
                <w:sz w:val="20"/>
              </w:rPr>
              <w:t>Ward Stock</w:t>
            </w:r>
          </w:p>
        </w:tc>
        <w:tc>
          <w:tcPr>
            <w:tcW w:w="6745" w:type="dxa"/>
          </w:tcPr>
          <w:p w14:paraId="11D6D160" w14:textId="77777777" w:rsidR="00CC1B56" w:rsidRDefault="004616CE">
            <w:pPr>
              <w:pStyle w:val="TableParagraph"/>
              <w:spacing w:before="41"/>
              <w:ind w:left="267" w:right="107"/>
              <w:rPr>
                <w:rFonts w:ascii="Arial" w:hAnsi="Arial"/>
                <w:sz w:val="20"/>
              </w:rPr>
            </w:pPr>
            <w:r>
              <w:rPr>
                <w:rFonts w:ascii="Arial" w:hAnsi="Arial"/>
                <w:sz w:val="20"/>
              </w:rPr>
              <w:t>Unit Dose and IV medications that are “stocked” on an ongoing basis</w:t>
            </w:r>
            <w:r>
              <w:rPr>
                <w:rFonts w:ascii="Arial" w:hAnsi="Arial"/>
                <w:spacing w:val="-14"/>
                <w:sz w:val="20"/>
              </w:rPr>
              <w:t xml:space="preserve"> </w:t>
            </w:r>
            <w:r>
              <w:rPr>
                <w:rFonts w:ascii="Arial" w:hAnsi="Arial"/>
                <w:sz w:val="20"/>
              </w:rPr>
              <w:t>on wards and patient care areas. They are packaged in a ready-to-use form or compounded by the medication</w:t>
            </w:r>
            <w:r>
              <w:rPr>
                <w:rFonts w:ascii="Arial" w:hAnsi="Arial"/>
                <w:spacing w:val="-14"/>
                <w:sz w:val="20"/>
              </w:rPr>
              <w:t xml:space="preserve"> </w:t>
            </w:r>
            <w:r>
              <w:rPr>
                <w:rFonts w:ascii="Arial" w:hAnsi="Arial"/>
                <w:sz w:val="20"/>
              </w:rPr>
              <w:t>administrator.</w:t>
            </w:r>
          </w:p>
        </w:tc>
      </w:tr>
      <w:tr w:rsidR="00CC1B56" w14:paraId="581CD410" w14:textId="77777777">
        <w:trPr>
          <w:trHeight w:val="365"/>
        </w:trPr>
        <w:tc>
          <w:tcPr>
            <w:tcW w:w="2626" w:type="dxa"/>
          </w:tcPr>
          <w:p w14:paraId="0545C1AD" w14:textId="77777777" w:rsidR="00CC1B56" w:rsidRDefault="004616CE">
            <w:pPr>
              <w:pStyle w:val="TableParagraph"/>
              <w:spacing w:before="43"/>
              <w:rPr>
                <w:rFonts w:ascii="Arial"/>
                <w:b/>
                <w:sz w:val="20"/>
              </w:rPr>
            </w:pPr>
            <w:r>
              <w:rPr>
                <w:rFonts w:ascii="Arial"/>
                <w:b/>
                <w:sz w:val="20"/>
              </w:rPr>
              <w:t>ZPL</w:t>
            </w:r>
          </w:p>
        </w:tc>
        <w:tc>
          <w:tcPr>
            <w:tcW w:w="6745" w:type="dxa"/>
          </w:tcPr>
          <w:p w14:paraId="6023CA82" w14:textId="77777777" w:rsidR="00CC1B56" w:rsidRDefault="004616CE">
            <w:pPr>
              <w:pStyle w:val="TableParagraph"/>
              <w:spacing w:before="42"/>
              <w:ind w:left="267"/>
              <w:rPr>
                <w:rFonts w:ascii="Arial"/>
                <w:sz w:val="20"/>
              </w:rPr>
            </w:pPr>
            <w:r>
              <w:rPr>
                <w:rFonts w:ascii="Arial"/>
                <w:b/>
                <w:sz w:val="20"/>
              </w:rPr>
              <w:t>Z</w:t>
            </w:r>
            <w:r>
              <w:rPr>
                <w:rFonts w:ascii="Arial"/>
                <w:sz w:val="20"/>
              </w:rPr>
              <w:t xml:space="preserve">ebra </w:t>
            </w:r>
            <w:r>
              <w:rPr>
                <w:rFonts w:ascii="Arial"/>
                <w:b/>
                <w:sz w:val="20"/>
              </w:rPr>
              <w:t>P</w:t>
            </w:r>
            <w:r>
              <w:rPr>
                <w:rFonts w:ascii="Arial"/>
                <w:sz w:val="20"/>
              </w:rPr>
              <w:t xml:space="preserve">rogramming </w:t>
            </w:r>
            <w:r>
              <w:rPr>
                <w:rFonts w:ascii="Arial"/>
                <w:b/>
                <w:sz w:val="20"/>
              </w:rPr>
              <w:t>L</w:t>
            </w:r>
            <w:r>
              <w:rPr>
                <w:rFonts w:ascii="Arial"/>
                <w:sz w:val="20"/>
              </w:rPr>
              <w:t>anguage.</w:t>
            </w:r>
          </w:p>
        </w:tc>
      </w:tr>
    </w:tbl>
    <w:p w14:paraId="650046CC" w14:textId="77777777" w:rsidR="00CC1B56" w:rsidRDefault="00CC1B56">
      <w:pPr>
        <w:pStyle w:val="BodyText"/>
        <w:rPr>
          <w:b/>
        </w:rPr>
      </w:pPr>
    </w:p>
    <w:p w14:paraId="56A8E9E8" w14:textId="77777777" w:rsidR="00CC1B56" w:rsidRDefault="00CC1B56">
      <w:pPr>
        <w:pStyle w:val="BodyText"/>
        <w:rPr>
          <w:b/>
        </w:rPr>
      </w:pPr>
    </w:p>
    <w:p w14:paraId="29225568" w14:textId="77777777" w:rsidR="00CC1B56" w:rsidRDefault="00BD5EFA">
      <w:pPr>
        <w:pStyle w:val="BodyText"/>
        <w:spacing w:before="4"/>
        <w:rPr>
          <w:b/>
          <w:sz w:val="16"/>
        </w:rPr>
      </w:pPr>
      <w:r>
        <w:pict w14:anchorId="48297C68">
          <v:shape id="_x0000_s1031" style="position:absolute;margin-left:70.5pt;margin-top:11.4pt;width:466.5pt;height:4.45pt;z-index:-15710208;mso-wrap-distance-left:0;mso-wrap-distance-right:0;mso-position-horizontal-relative:page" coordorigin="1410,228" coordsize="9330,89" o:spt="100" adj="0,,0" path="m10740,256r-9330,l1410,316r9330,l10740,256xm10740,228r-9330,l1410,242r9330,l10740,228xe" fillcolor="black" stroked="f">
            <v:stroke joinstyle="round"/>
            <v:formulas/>
            <v:path arrowok="t" o:connecttype="segments"/>
            <w10:wrap type="topAndBottom" anchorx="page"/>
          </v:shape>
        </w:pict>
      </w:r>
    </w:p>
    <w:p w14:paraId="25332E61" w14:textId="77777777" w:rsidR="00CC1B56" w:rsidRDefault="004616CE">
      <w:pPr>
        <w:pStyle w:val="BodyText"/>
        <w:tabs>
          <w:tab w:val="left" w:pos="2733"/>
          <w:tab w:val="right" w:pos="9269"/>
        </w:tabs>
        <w:spacing w:line="219" w:lineRule="exact"/>
        <w:ind w:right="328"/>
        <w:jc w:val="center"/>
        <w:rPr>
          <w:rFonts w:ascii="Times New Roman"/>
        </w:rPr>
      </w:pPr>
      <w:r>
        <w:rPr>
          <w:rFonts w:ascii="Times New Roman"/>
        </w:rPr>
        <w:t>January</w:t>
      </w:r>
      <w:r>
        <w:rPr>
          <w:rFonts w:ascii="Times New Roman"/>
          <w:spacing w:val="-4"/>
        </w:rPr>
        <w:t xml:space="preserve"> </w:t>
      </w:r>
      <w:r>
        <w:rPr>
          <w:rFonts w:ascii="Times New Roman"/>
        </w:rPr>
        <w:t>2009</w:t>
      </w:r>
      <w:r>
        <w:rPr>
          <w:rFonts w:ascii="Times New Roman"/>
        </w:rPr>
        <w:tab/>
        <w:t>BCMA V. 3.0 Technical</w:t>
      </w:r>
      <w:r>
        <w:rPr>
          <w:rFonts w:ascii="Times New Roman"/>
          <w:spacing w:val="-4"/>
        </w:rPr>
        <w:t xml:space="preserve"> </w:t>
      </w:r>
      <w:r>
        <w:rPr>
          <w:rFonts w:ascii="Times New Roman"/>
        </w:rPr>
        <w:t>Manual/Security Guide</w:t>
      </w:r>
      <w:r>
        <w:rPr>
          <w:rFonts w:ascii="Times New Roman"/>
        </w:rPr>
        <w:tab/>
        <w:t>21</w:t>
      </w:r>
    </w:p>
    <w:p w14:paraId="37871089" w14:textId="77777777" w:rsidR="00CC1B56" w:rsidRDefault="00BD5EFA">
      <w:pPr>
        <w:pStyle w:val="BodyText"/>
        <w:spacing w:line="230" w:lineRule="exact"/>
        <w:ind w:right="239"/>
        <w:jc w:val="center"/>
        <w:rPr>
          <w:rFonts w:ascii="Times New Roman"/>
        </w:rPr>
      </w:pPr>
      <w:r>
        <w:pict w14:anchorId="7A967493">
          <v:group id="_x0000_s1028" style="position:absolute;left:0;text-align:left;margin-left:75.3pt;margin-top:-68.7pt;width:471.3pt;height:18.45pt;z-index:15748096;mso-position-horizontal-relative:page" coordorigin="1506,-1374" coordsize="9426,369">
            <v:shape id="_x0000_s1030" type="#_x0000_t75" style="position:absolute;left:1506;top:-1374;width:9426;height:369">
              <v:imagedata r:id="rId58" o:title=""/>
            </v:shape>
            <v:line id="_x0000_s1029" style="position:absolute" from="10903,-1029" to="10913,-1029" strokecolor="#3f3f3f" strokeweight=".48pt"/>
            <w10:wrap anchorx="page"/>
          </v:group>
        </w:pict>
      </w:r>
      <w:r w:rsidR="004616CE">
        <w:rPr>
          <w:rFonts w:ascii="Times New Roman"/>
        </w:rPr>
        <w:t>PSB*3*28</w:t>
      </w:r>
    </w:p>
    <w:p w14:paraId="539234AE" w14:textId="77777777" w:rsidR="00CC1B56" w:rsidRDefault="00CC1B56">
      <w:pPr>
        <w:spacing w:line="230" w:lineRule="exact"/>
        <w:jc w:val="center"/>
        <w:sectPr w:rsidR="00CC1B56">
          <w:pgSz w:w="12240" w:h="15840"/>
          <w:pgMar w:top="1240" w:right="960" w:bottom="280" w:left="1200" w:header="733" w:footer="0" w:gutter="0"/>
          <w:cols w:space="720"/>
        </w:sectPr>
      </w:pPr>
    </w:p>
    <w:p w14:paraId="2AFBDA0B" w14:textId="77777777" w:rsidR="00CC1B56" w:rsidRDefault="00CC1B56">
      <w:pPr>
        <w:rPr>
          <w:sz w:val="20"/>
        </w:rPr>
      </w:pPr>
    </w:p>
    <w:p w14:paraId="1AE8A1E1" w14:textId="77777777" w:rsidR="00CC1B56" w:rsidRDefault="00CC1B56">
      <w:pPr>
        <w:rPr>
          <w:sz w:val="20"/>
        </w:rPr>
      </w:pPr>
    </w:p>
    <w:p w14:paraId="6996EBF5" w14:textId="77777777" w:rsidR="00CC1B56" w:rsidRDefault="00CC1B56">
      <w:pPr>
        <w:rPr>
          <w:sz w:val="20"/>
        </w:rPr>
      </w:pPr>
    </w:p>
    <w:p w14:paraId="5DE7112F" w14:textId="77777777" w:rsidR="00CC1B56" w:rsidRDefault="00CC1B56">
      <w:pPr>
        <w:rPr>
          <w:sz w:val="20"/>
        </w:rPr>
      </w:pPr>
    </w:p>
    <w:p w14:paraId="048B2998" w14:textId="77777777" w:rsidR="00CC1B56" w:rsidRDefault="00CC1B56">
      <w:pPr>
        <w:rPr>
          <w:sz w:val="20"/>
        </w:rPr>
      </w:pPr>
    </w:p>
    <w:p w14:paraId="69C766CF" w14:textId="77777777" w:rsidR="00CC1B56" w:rsidRDefault="00CC1B56">
      <w:pPr>
        <w:rPr>
          <w:sz w:val="20"/>
        </w:rPr>
      </w:pPr>
    </w:p>
    <w:p w14:paraId="21C0150D" w14:textId="77777777" w:rsidR="00CC1B56" w:rsidRDefault="00CC1B56">
      <w:pPr>
        <w:rPr>
          <w:sz w:val="20"/>
        </w:rPr>
      </w:pPr>
    </w:p>
    <w:p w14:paraId="60F4653E" w14:textId="77777777" w:rsidR="00CC1B56" w:rsidRDefault="00CC1B56">
      <w:pPr>
        <w:rPr>
          <w:sz w:val="20"/>
        </w:rPr>
      </w:pPr>
    </w:p>
    <w:p w14:paraId="1ADCED58" w14:textId="77777777" w:rsidR="00CC1B56" w:rsidRDefault="00CC1B56">
      <w:pPr>
        <w:rPr>
          <w:sz w:val="20"/>
        </w:rPr>
      </w:pPr>
    </w:p>
    <w:p w14:paraId="2889F913" w14:textId="77777777" w:rsidR="00CC1B56" w:rsidRDefault="00CC1B56">
      <w:pPr>
        <w:rPr>
          <w:sz w:val="20"/>
        </w:rPr>
      </w:pPr>
    </w:p>
    <w:p w14:paraId="502518E8" w14:textId="77777777" w:rsidR="00CC1B56" w:rsidRDefault="00CC1B56">
      <w:pPr>
        <w:rPr>
          <w:sz w:val="20"/>
        </w:rPr>
      </w:pPr>
    </w:p>
    <w:p w14:paraId="3A394F4D" w14:textId="77777777" w:rsidR="00CC1B56" w:rsidRDefault="00CC1B56">
      <w:pPr>
        <w:rPr>
          <w:sz w:val="20"/>
        </w:rPr>
      </w:pPr>
    </w:p>
    <w:p w14:paraId="43A420B4" w14:textId="77777777" w:rsidR="00CC1B56" w:rsidRDefault="00CC1B56">
      <w:pPr>
        <w:rPr>
          <w:sz w:val="20"/>
        </w:rPr>
      </w:pPr>
    </w:p>
    <w:p w14:paraId="0A876A2B" w14:textId="77777777" w:rsidR="00CC1B56" w:rsidRDefault="00CC1B56">
      <w:pPr>
        <w:rPr>
          <w:sz w:val="20"/>
        </w:rPr>
      </w:pPr>
    </w:p>
    <w:p w14:paraId="08009FC2" w14:textId="77777777" w:rsidR="00CC1B56" w:rsidRDefault="00CC1B56">
      <w:pPr>
        <w:rPr>
          <w:sz w:val="20"/>
        </w:rPr>
      </w:pPr>
    </w:p>
    <w:p w14:paraId="1AFD886E" w14:textId="77777777" w:rsidR="00CC1B56" w:rsidRDefault="00CC1B56">
      <w:pPr>
        <w:rPr>
          <w:sz w:val="20"/>
        </w:rPr>
      </w:pPr>
    </w:p>
    <w:p w14:paraId="0B67AB39" w14:textId="77777777" w:rsidR="00CC1B56" w:rsidRDefault="00CC1B56">
      <w:pPr>
        <w:rPr>
          <w:sz w:val="20"/>
        </w:rPr>
      </w:pPr>
    </w:p>
    <w:p w14:paraId="23205338" w14:textId="77777777" w:rsidR="00CC1B56" w:rsidRDefault="00CC1B56">
      <w:pPr>
        <w:rPr>
          <w:sz w:val="20"/>
        </w:rPr>
      </w:pPr>
    </w:p>
    <w:p w14:paraId="2A2556F3" w14:textId="77777777" w:rsidR="00CC1B56" w:rsidRDefault="00CC1B56">
      <w:pPr>
        <w:rPr>
          <w:sz w:val="20"/>
        </w:rPr>
      </w:pPr>
    </w:p>
    <w:p w14:paraId="75856651" w14:textId="77777777" w:rsidR="00CC1B56" w:rsidRDefault="00CC1B56">
      <w:pPr>
        <w:rPr>
          <w:sz w:val="20"/>
        </w:rPr>
      </w:pPr>
    </w:p>
    <w:p w14:paraId="19B31A8E" w14:textId="77777777" w:rsidR="00CC1B56" w:rsidRDefault="00CC1B56">
      <w:pPr>
        <w:rPr>
          <w:sz w:val="20"/>
        </w:rPr>
      </w:pPr>
    </w:p>
    <w:p w14:paraId="070E6712" w14:textId="77777777" w:rsidR="00CC1B56" w:rsidRDefault="00CC1B56">
      <w:pPr>
        <w:rPr>
          <w:sz w:val="20"/>
        </w:rPr>
      </w:pPr>
    </w:p>
    <w:p w14:paraId="4E94DAD4" w14:textId="77777777" w:rsidR="00CC1B56" w:rsidRDefault="00CC1B56">
      <w:pPr>
        <w:rPr>
          <w:sz w:val="20"/>
        </w:rPr>
      </w:pPr>
    </w:p>
    <w:p w14:paraId="3F9BE72F" w14:textId="77777777" w:rsidR="00CC1B56" w:rsidRDefault="00CC1B56">
      <w:pPr>
        <w:rPr>
          <w:sz w:val="20"/>
        </w:rPr>
      </w:pPr>
    </w:p>
    <w:p w14:paraId="5B00CCB1" w14:textId="77777777" w:rsidR="00CC1B56" w:rsidRDefault="00CC1B56">
      <w:pPr>
        <w:rPr>
          <w:sz w:val="20"/>
        </w:rPr>
      </w:pPr>
    </w:p>
    <w:p w14:paraId="48B97B3E" w14:textId="77777777" w:rsidR="00CC1B56" w:rsidRDefault="00CC1B56">
      <w:pPr>
        <w:rPr>
          <w:sz w:val="20"/>
        </w:rPr>
      </w:pPr>
    </w:p>
    <w:p w14:paraId="0EB9C44E" w14:textId="77777777" w:rsidR="00CC1B56" w:rsidRDefault="00CC1B56">
      <w:pPr>
        <w:rPr>
          <w:sz w:val="20"/>
        </w:rPr>
      </w:pPr>
    </w:p>
    <w:p w14:paraId="07ACA275" w14:textId="77777777" w:rsidR="00CC1B56" w:rsidRDefault="00CC1B56">
      <w:pPr>
        <w:rPr>
          <w:sz w:val="20"/>
        </w:rPr>
      </w:pPr>
    </w:p>
    <w:p w14:paraId="04E105E0" w14:textId="77777777" w:rsidR="00CC1B56" w:rsidRDefault="00CC1B56">
      <w:pPr>
        <w:rPr>
          <w:sz w:val="20"/>
        </w:rPr>
      </w:pPr>
    </w:p>
    <w:p w14:paraId="47AB0BA9" w14:textId="77777777" w:rsidR="00CC1B56" w:rsidRDefault="00CC1B56">
      <w:pPr>
        <w:rPr>
          <w:sz w:val="20"/>
        </w:rPr>
      </w:pPr>
    </w:p>
    <w:p w14:paraId="07EB2F76" w14:textId="77777777" w:rsidR="00CC1B56" w:rsidRDefault="00CC1B56">
      <w:pPr>
        <w:rPr>
          <w:sz w:val="20"/>
        </w:rPr>
      </w:pPr>
    </w:p>
    <w:p w14:paraId="648865E8" w14:textId="77777777" w:rsidR="00CC1B56" w:rsidRDefault="00CC1B56">
      <w:pPr>
        <w:rPr>
          <w:sz w:val="20"/>
        </w:rPr>
      </w:pPr>
    </w:p>
    <w:p w14:paraId="5FBA5D48" w14:textId="77777777" w:rsidR="00CC1B56" w:rsidRDefault="00CC1B56">
      <w:pPr>
        <w:rPr>
          <w:sz w:val="20"/>
        </w:rPr>
      </w:pPr>
    </w:p>
    <w:p w14:paraId="0B99717F" w14:textId="77777777" w:rsidR="00CC1B56" w:rsidRDefault="00CC1B56">
      <w:pPr>
        <w:rPr>
          <w:sz w:val="20"/>
        </w:rPr>
      </w:pPr>
    </w:p>
    <w:p w14:paraId="18A3BC8D" w14:textId="77777777" w:rsidR="00CC1B56" w:rsidRDefault="00CC1B56">
      <w:pPr>
        <w:rPr>
          <w:sz w:val="20"/>
        </w:rPr>
      </w:pPr>
    </w:p>
    <w:p w14:paraId="5C853587" w14:textId="77777777" w:rsidR="00CC1B56" w:rsidRDefault="00CC1B56">
      <w:pPr>
        <w:rPr>
          <w:sz w:val="20"/>
        </w:rPr>
      </w:pPr>
    </w:p>
    <w:p w14:paraId="7D6360BE" w14:textId="77777777" w:rsidR="00CC1B56" w:rsidRDefault="00CC1B56">
      <w:pPr>
        <w:rPr>
          <w:sz w:val="20"/>
        </w:rPr>
      </w:pPr>
    </w:p>
    <w:p w14:paraId="68835E05" w14:textId="77777777" w:rsidR="00CC1B56" w:rsidRDefault="00CC1B56">
      <w:pPr>
        <w:rPr>
          <w:sz w:val="20"/>
        </w:rPr>
      </w:pPr>
    </w:p>
    <w:p w14:paraId="12BACF8B" w14:textId="77777777" w:rsidR="00CC1B56" w:rsidRDefault="00CC1B56">
      <w:pPr>
        <w:rPr>
          <w:sz w:val="20"/>
        </w:rPr>
      </w:pPr>
    </w:p>
    <w:p w14:paraId="23B8C64A" w14:textId="77777777" w:rsidR="00CC1B56" w:rsidRDefault="00CC1B56">
      <w:pPr>
        <w:rPr>
          <w:sz w:val="20"/>
        </w:rPr>
      </w:pPr>
    </w:p>
    <w:p w14:paraId="029BC09B" w14:textId="77777777" w:rsidR="00CC1B56" w:rsidRDefault="00CC1B56">
      <w:pPr>
        <w:rPr>
          <w:sz w:val="20"/>
        </w:rPr>
      </w:pPr>
    </w:p>
    <w:p w14:paraId="2C38A4DF" w14:textId="77777777" w:rsidR="00CC1B56" w:rsidRDefault="00CC1B56">
      <w:pPr>
        <w:rPr>
          <w:sz w:val="20"/>
        </w:rPr>
      </w:pPr>
    </w:p>
    <w:p w14:paraId="1419B916" w14:textId="77777777" w:rsidR="00CC1B56" w:rsidRDefault="00CC1B56">
      <w:pPr>
        <w:rPr>
          <w:sz w:val="20"/>
        </w:rPr>
      </w:pPr>
    </w:p>
    <w:p w14:paraId="39DE42B4" w14:textId="77777777" w:rsidR="00CC1B56" w:rsidRDefault="00CC1B56">
      <w:pPr>
        <w:rPr>
          <w:sz w:val="20"/>
        </w:rPr>
      </w:pPr>
    </w:p>
    <w:p w14:paraId="1EB1D8B2" w14:textId="77777777" w:rsidR="00CC1B56" w:rsidRDefault="00CC1B56">
      <w:pPr>
        <w:rPr>
          <w:sz w:val="20"/>
        </w:rPr>
      </w:pPr>
    </w:p>
    <w:p w14:paraId="27D2EE52" w14:textId="77777777" w:rsidR="00CC1B56" w:rsidRDefault="00CC1B56">
      <w:pPr>
        <w:rPr>
          <w:sz w:val="20"/>
        </w:rPr>
      </w:pPr>
    </w:p>
    <w:p w14:paraId="620D8878" w14:textId="77777777" w:rsidR="00CC1B56" w:rsidRDefault="00CC1B56">
      <w:pPr>
        <w:rPr>
          <w:sz w:val="20"/>
        </w:rPr>
      </w:pPr>
    </w:p>
    <w:p w14:paraId="3C3944C7" w14:textId="77777777" w:rsidR="00CC1B56" w:rsidRDefault="00CC1B56">
      <w:pPr>
        <w:rPr>
          <w:sz w:val="20"/>
        </w:rPr>
      </w:pPr>
    </w:p>
    <w:p w14:paraId="7C105052" w14:textId="77777777" w:rsidR="00CC1B56" w:rsidRDefault="00CC1B56">
      <w:pPr>
        <w:rPr>
          <w:sz w:val="20"/>
        </w:rPr>
      </w:pPr>
    </w:p>
    <w:p w14:paraId="18E64550" w14:textId="77777777" w:rsidR="00CC1B56" w:rsidRDefault="00CC1B56">
      <w:pPr>
        <w:rPr>
          <w:sz w:val="20"/>
        </w:rPr>
      </w:pPr>
    </w:p>
    <w:p w14:paraId="54FDDAB7" w14:textId="77777777" w:rsidR="00CC1B56" w:rsidRDefault="00CC1B56">
      <w:pPr>
        <w:rPr>
          <w:sz w:val="20"/>
        </w:rPr>
      </w:pPr>
    </w:p>
    <w:p w14:paraId="29BC715A" w14:textId="77777777" w:rsidR="00CC1B56" w:rsidRDefault="00CC1B56">
      <w:pPr>
        <w:rPr>
          <w:sz w:val="20"/>
        </w:rPr>
      </w:pPr>
    </w:p>
    <w:p w14:paraId="3D555F7D" w14:textId="77777777" w:rsidR="00CC1B56" w:rsidRDefault="00CC1B56">
      <w:pPr>
        <w:rPr>
          <w:sz w:val="20"/>
        </w:rPr>
      </w:pPr>
    </w:p>
    <w:p w14:paraId="0F3D176E" w14:textId="77777777" w:rsidR="00CC1B56" w:rsidRDefault="00CC1B56">
      <w:pPr>
        <w:rPr>
          <w:sz w:val="20"/>
        </w:rPr>
      </w:pPr>
    </w:p>
    <w:p w14:paraId="35B88258" w14:textId="77777777" w:rsidR="00CC1B56" w:rsidRDefault="00CC1B56">
      <w:pPr>
        <w:rPr>
          <w:sz w:val="20"/>
        </w:rPr>
      </w:pPr>
    </w:p>
    <w:p w14:paraId="026D4A55" w14:textId="77777777" w:rsidR="00CC1B56" w:rsidRDefault="00CC1B56">
      <w:pPr>
        <w:rPr>
          <w:sz w:val="20"/>
        </w:rPr>
      </w:pPr>
    </w:p>
    <w:p w14:paraId="35C9429F" w14:textId="77777777" w:rsidR="00CC1B56" w:rsidRDefault="00CC1B56">
      <w:pPr>
        <w:spacing w:before="4" w:after="1"/>
        <w:rPr>
          <w:sz w:val="27"/>
        </w:rPr>
      </w:pPr>
    </w:p>
    <w:p w14:paraId="050D99E5" w14:textId="77777777" w:rsidR="00CC1B56" w:rsidRDefault="00BD5EFA">
      <w:pPr>
        <w:spacing w:line="88" w:lineRule="exact"/>
        <w:ind w:left="210"/>
        <w:rPr>
          <w:sz w:val="8"/>
        </w:rPr>
      </w:pPr>
      <w:r>
        <w:rPr>
          <w:position w:val="-1"/>
          <w:sz w:val="8"/>
        </w:rPr>
      </w:r>
      <w:r>
        <w:rPr>
          <w:position w:val="-1"/>
          <w:sz w:val="8"/>
        </w:rPr>
        <w:pict w14:anchorId="08061DFF">
          <v:group id="_x0000_s1026" style="width:466.5pt;height:4.45pt;mso-position-horizontal-relative:char;mso-position-vertical-relative:line" coordsize="9330,89">
            <v:shape id="_x0000_s1027" style="position:absolute;width:9330;height:89" coordsize="9330,89" o:spt="100" adj="0,,0" path="m9330,29l,29,,89r9330,l9330,29xm9330,l,,,14r9330,l9330,xe" fillcolor="black" stroked="f">
              <v:stroke joinstyle="round"/>
              <v:formulas/>
              <v:path arrowok="t" o:connecttype="segments"/>
            </v:shape>
            <w10:anchorlock/>
          </v:group>
        </w:pict>
      </w:r>
    </w:p>
    <w:p w14:paraId="75D59F49" w14:textId="77777777" w:rsidR="00CC1B56" w:rsidRDefault="004616CE">
      <w:pPr>
        <w:pStyle w:val="BodyText"/>
        <w:tabs>
          <w:tab w:val="left" w:pos="2973"/>
          <w:tab w:val="left" w:pos="8338"/>
        </w:tabs>
        <w:spacing w:before="19"/>
        <w:ind w:left="240"/>
        <w:rPr>
          <w:rFonts w:ascii="Times New Roman"/>
        </w:rPr>
      </w:pPr>
      <w:r>
        <w:rPr>
          <w:rFonts w:ascii="Times New Roman"/>
        </w:rPr>
        <w:t>22</w:t>
      </w:r>
      <w:r>
        <w:rPr>
          <w:rFonts w:ascii="Times New Roman"/>
        </w:rPr>
        <w:tab/>
        <w:t>BCMA V. 3.0 Technical</w:t>
      </w:r>
      <w:r>
        <w:rPr>
          <w:rFonts w:ascii="Times New Roman"/>
          <w:spacing w:val="-14"/>
        </w:rPr>
        <w:t xml:space="preserve"> </w:t>
      </w:r>
      <w:r>
        <w:rPr>
          <w:rFonts w:ascii="Times New Roman"/>
        </w:rPr>
        <w:t>Manual/Security</w:t>
      </w:r>
      <w:r>
        <w:rPr>
          <w:rFonts w:ascii="Times New Roman"/>
          <w:spacing w:val="-2"/>
        </w:rPr>
        <w:t xml:space="preserve"> </w:t>
      </w:r>
      <w:r>
        <w:rPr>
          <w:rFonts w:ascii="Times New Roman"/>
        </w:rPr>
        <w:t>Guide</w:t>
      </w:r>
      <w:r>
        <w:rPr>
          <w:rFonts w:ascii="Times New Roman"/>
        </w:rPr>
        <w:tab/>
        <w:t>February</w:t>
      </w:r>
      <w:r>
        <w:rPr>
          <w:rFonts w:ascii="Times New Roman"/>
          <w:spacing w:val="-2"/>
        </w:rPr>
        <w:t xml:space="preserve"> </w:t>
      </w:r>
      <w:r>
        <w:rPr>
          <w:rFonts w:ascii="Times New Roman"/>
        </w:rPr>
        <w:t>2004</w:t>
      </w:r>
    </w:p>
    <w:sectPr w:rsidR="00CC1B56">
      <w:headerReference w:type="default" r:id="rId59"/>
      <w:pgSz w:w="12240" w:h="15840"/>
      <w:pgMar w:top="1500" w:right="96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D6EB2" w14:textId="77777777" w:rsidR="000F503D" w:rsidRDefault="004616CE">
      <w:r>
        <w:separator/>
      </w:r>
    </w:p>
  </w:endnote>
  <w:endnote w:type="continuationSeparator" w:id="0">
    <w:p w14:paraId="3201C3CC" w14:textId="77777777" w:rsidR="000F503D" w:rsidRDefault="0046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96AB8" w14:textId="77777777" w:rsidR="000F503D" w:rsidRDefault="004616CE">
      <w:r>
        <w:separator/>
      </w:r>
    </w:p>
  </w:footnote>
  <w:footnote w:type="continuationSeparator" w:id="0">
    <w:p w14:paraId="1B41040B" w14:textId="77777777" w:rsidR="000F503D" w:rsidRDefault="00461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34569" w14:textId="77777777" w:rsidR="00CC1B56" w:rsidRDefault="00BD5EFA">
    <w:pPr>
      <w:pStyle w:val="BodyText"/>
      <w:spacing w:line="14" w:lineRule="auto"/>
    </w:pPr>
    <w:r>
      <w:pict w14:anchorId="41C2A6A0">
        <v:shapetype id="_x0000_t202" coordsize="21600,21600" o:spt="202" path="m,l,21600r21600,l21600,xe">
          <v:stroke joinstyle="miter"/>
          <v:path gradientshapeok="t" o:connecttype="rect"/>
        </v:shapetype>
        <v:shape id="_x0000_s2059" type="#_x0000_t202" style="position:absolute;margin-left:71pt;margin-top:41.75pt;width:471.5pt;height:27.4pt;z-index:-16692736;mso-position-horizontal-relative:page;mso-position-vertical-relative:page" filled="f" stroked="f">
          <v:textbox inset="0,0,0,0">
            <w:txbxContent>
              <w:p w14:paraId="34DF9BB8" w14:textId="77777777" w:rsidR="00CC1B56" w:rsidRDefault="004616CE">
                <w:pPr>
                  <w:tabs>
                    <w:tab w:val="left" w:pos="9409"/>
                  </w:tabs>
                  <w:spacing w:before="20"/>
                  <w:ind w:left="20"/>
                  <w:rPr>
                    <w:rFonts w:ascii="Arial Black"/>
                    <w:sz w:val="36"/>
                  </w:rPr>
                </w:pPr>
                <w:r>
                  <w:rPr>
                    <w:rFonts w:ascii="Arial Black"/>
                    <w:color w:val="FFFFFF"/>
                    <w:spacing w:val="-12"/>
                    <w:sz w:val="36"/>
                    <w:shd w:val="clear" w:color="auto" w:fill="000000"/>
                  </w:rPr>
                  <w:t>Revision</w:t>
                </w:r>
                <w:r>
                  <w:rPr>
                    <w:rFonts w:ascii="Arial Black"/>
                    <w:color w:val="FFFFFF"/>
                    <w:spacing w:val="-9"/>
                    <w:sz w:val="36"/>
                    <w:shd w:val="clear" w:color="auto" w:fill="000000"/>
                  </w:rPr>
                  <w:t xml:space="preserve"> </w:t>
                </w:r>
                <w:r>
                  <w:rPr>
                    <w:rFonts w:ascii="Arial Black"/>
                    <w:color w:val="FFFFFF"/>
                    <w:spacing w:val="-7"/>
                    <w:sz w:val="36"/>
                    <w:shd w:val="clear" w:color="auto" w:fill="000000"/>
                  </w:rPr>
                  <w:t>History</w:t>
                </w:r>
                <w:r>
                  <w:rPr>
                    <w:rFonts w:ascii="Arial Black"/>
                    <w:color w:val="FFFFFF"/>
                    <w:spacing w:val="-7"/>
                    <w:sz w:val="36"/>
                    <w:shd w:val="clear" w:color="auto" w:fill="000000"/>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36814" w14:textId="77777777" w:rsidR="00CC1B56" w:rsidRDefault="00BD5EFA">
    <w:pPr>
      <w:pStyle w:val="BodyText"/>
      <w:spacing w:line="14" w:lineRule="auto"/>
      <w:rPr>
        <w:sz w:val="2"/>
      </w:rPr>
    </w:pPr>
    <w:r>
      <w:pict w14:anchorId="637F264F">
        <v:shapetype id="_x0000_t202" coordsize="21600,21600" o:spt="202" path="m,l,21600r21600,l21600,xe">
          <v:stroke joinstyle="miter"/>
          <v:path gradientshapeok="t" o:connecttype="rect"/>
        </v:shapetype>
        <v:shape id="_x0000_s2058" type="#_x0000_t202" style="position:absolute;margin-left:89pt;margin-top:50.75pt;width:170.95pt;height:24.35pt;z-index:-16692224;mso-position-horizontal-relative:page;mso-position-vertical-relative:page" filled="f" stroked="f">
          <v:textbox inset="0,0,0,0">
            <w:txbxContent>
              <w:p w14:paraId="33D5DD2A" w14:textId="77777777" w:rsidR="00CC1B56" w:rsidRDefault="004616CE">
                <w:pPr>
                  <w:spacing w:before="6"/>
                  <w:ind w:left="20"/>
                  <w:rPr>
                    <w:rFonts w:ascii="Arial"/>
                    <w:b/>
                    <w:sz w:val="40"/>
                  </w:rPr>
                </w:pPr>
                <w:r>
                  <w:rPr>
                    <w:rFonts w:ascii="Arial"/>
                    <w:b/>
                    <w:sz w:val="40"/>
                  </w:rPr>
                  <w:t>Table of Contents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12CF6" w14:textId="77777777" w:rsidR="00CC1B56" w:rsidRDefault="00BD5EFA">
    <w:pPr>
      <w:pStyle w:val="BodyText"/>
      <w:spacing w:line="14" w:lineRule="auto"/>
    </w:pPr>
    <w:r>
      <w:pict w14:anchorId="1FED8AE7">
        <v:shapetype id="_x0000_t202" coordsize="21600,21600" o:spt="202" path="m,l,21600r21600,l21600,xe">
          <v:stroke joinstyle="miter"/>
          <v:path gradientshapeok="t" o:connecttype="rect"/>
        </v:shapetype>
        <v:shape id="_x0000_s2057" type="#_x0000_t202" style="position:absolute;margin-left:71pt;margin-top:48.3pt;width:471.5pt;height:22.15pt;z-index:-16691712;mso-position-horizontal-relative:page;mso-position-vertical-relative:page" filled="f" stroked="f">
          <v:textbox inset="0,0,0,0">
            <w:txbxContent>
              <w:p w14:paraId="428B12C6" w14:textId="77777777" w:rsidR="00CC1B56" w:rsidRDefault="004616CE">
                <w:pPr>
                  <w:tabs>
                    <w:tab w:val="left" w:pos="9409"/>
                  </w:tabs>
                  <w:spacing w:before="8"/>
                  <w:ind w:left="20"/>
                  <w:rPr>
                    <w:rFonts w:ascii="Arial"/>
                    <w:b/>
                    <w:sz w:val="36"/>
                  </w:rPr>
                </w:pPr>
                <w:r>
                  <w:rPr>
                    <w:rFonts w:ascii="Arial"/>
                    <w:b/>
                    <w:sz w:val="36"/>
                    <w:u w:val="single"/>
                  </w:rPr>
                  <w:t>Implementation and</w:t>
                </w:r>
                <w:r>
                  <w:rPr>
                    <w:rFonts w:ascii="Arial"/>
                    <w:b/>
                    <w:spacing w:val="-2"/>
                    <w:sz w:val="36"/>
                    <w:u w:val="single"/>
                  </w:rPr>
                  <w:t xml:space="preserve"> </w:t>
                </w:r>
                <w:r>
                  <w:rPr>
                    <w:rFonts w:ascii="Arial"/>
                    <w:b/>
                    <w:sz w:val="36"/>
                    <w:u w:val="single"/>
                  </w:rPr>
                  <w:t>Maintenance</w:t>
                </w:r>
                <w:r>
                  <w:rPr>
                    <w:rFonts w:ascii="Arial"/>
                    <w:b/>
                    <w:sz w:val="36"/>
                    <w:u w:val="single"/>
                  </w:rPr>
                  <w:tab/>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C081" w14:textId="77777777" w:rsidR="00CC1B56" w:rsidRDefault="00BD5EFA">
    <w:pPr>
      <w:pStyle w:val="BodyText"/>
      <w:spacing w:line="14" w:lineRule="auto"/>
    </w:pPr>
    <w:r>
      <w:pict w14:anchorId="76F69076">
        <v:rect id="_x0000_s2056" style="position:absolute;margin-left:70.5pt;margin-top:59.2pt;width:471pt;height:3pt;z-index:-16691200;mso-position-horizontal-relative:page;mso-position-vertical-relative:page" fillcolor="black" stroked="f">
          <w10:wrap anchorx="page" anchory="page"/>
        </v:rect>
      </w:pict>
    </w:r>
    <w:r>
      <w:pict w14:anchorId="6C11092F">
        <v:shapetype id="_x0000_t202" coordsize="21600,21600" o:spt="202" path="m,l,21600r21600,l21600,xe">
          <v:stroke joinstyle="miter"/>
          <v:path gradientshapeok="t" o:connecttype="rect"/>
        </v:shapetype>
        <v:shape id="_x0000_s2055" type="#_x0000_t202" style="position:absolute;margin-left:71pt;margin-top:35.65pt;width:471.5pt;height:22.15pt;z-index:-16690688;mso-position-horizontal-relative:page;mso-position-vertical-relative:page" filled="f" stroked="f">
          <v:textbox inset="0,0,0,0">
            <w:txbxContent>
              <w:p w14:paraId="21AF2789" w14:textId="77777777" w:rsidR="00CC1B56" w:rsidRDefault="004616CE">
                <w:pPr>
                  <w:tabs>
                    <w:tab w:val="left" w:pos="9409"/>
                  </w:tabs>
                  <w:spacing w:before="8"/>
                  <w:ind w:left="20"/>
                  <w:rPr>
                    <w:rFonts w:ascii="Arial"/>
                    <w:b/>
                    <w:sz w:val="36"/>
                  </w:rPr>
                </w:pPr>
                <w:r>
                  <w:rPr>
                    <w:rFonts w:ascii="Arial"/>
                    <w:b/>
                    <w:sz w:val="36"/>
                    <w:u w:val="single"/>
                  </w:rPr>
                  <w:t>Implementation and</w:t>
                </w:r>
                <w:r>
                  <w:rPr>
                    <w:rFonts w:ascii="Arial"/>
                    <w:b/>
                    <w:spacing w:val="-2"/>
                    <w:sz w:val="36"/>
                    <w:u w:val="single"/>
                  </w:rPr>
                  <w:t xml:space="preserve"> </w:t>
                </w:r>
                <w:r>
                  <w:rPr>
                    <w:rFonts w:ascii="Arial"/>
                    <w:b/>
                    <w:sz w:val="36"/>
                    <w:u w:val="single"/>
                  </w:rPr>
                  <w:t>Maintenance</w:t>
                </w:r>
                <w:r>
                  <w:rPr>
                    <w:rFonts w:ascii="Arial"/>
                    <w:b/>
                    <w:sz w:val="36"/>
                    <w:u w:val="single"/>
                  </w:rPr>
                  <w:tab/>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2EE12" w14:textId="77777777" w:rsidR="00CC1B56" w:rsidRDefault="00CC1B56">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E7E8E" w14:textId="77777777" w:rsidR="00CC1B56" w:rsidRDefault="00BD5EFA">
    <w:pPr>
      <w:pStyle w:val="BodyText"/>
      <w:spacing w:line="14" w:lineRule="auto"/>
    </w:pPr>
    <w:r>
      <w:pict w14:anchorId="649A35E6">
        <v:rect id="_x0000_s2054" style="position:absolute;margin-left:70.5pt;margin-top:59.2pt;width:471pt;height:3pt;z-index:-16690176;mso-position-horizontal-relative:page;mso-position-vertical-relative:page" fillcolor="black" stroked="f">
          <w10:wrap anchorx="page" anchory="page"/>
        </v:rect>
      </w:pict>
    </w:r>
    <w:r>
      <w:pict w14:anchorId="0B12B311">
        <v:shapetype id="_x0000_t202" coordsize="21600,21600" o:spt="202" path="m,l,21600r21600,l21600,xe">
          <v:stroke joinstyle="miter"/>
          <v:path gradientshapeok="t" o:connecttype="rect"/>
        </v:shapetype>
        <v:shape id="_x0000_s2053" type="#_x0000_t202" style="position:absolute;margin-left:71pt;margin-top:35.65pt;width:471.5pt;height:22.15pt;z-index:-16689664;mso-position-horizontal-relative:page;mso-position-vertical-relative:page" filled="f" stroked="f">
          <v:textbox inset="0,0,0,0">
            <w:txbxContent>
              <w:p w14:paraId="40C54A5A" w14:textId="77777777" w:rsidR="00CC1B56" w:rsidRDefault="004616CE">
                <w:pPr>
                  <w:tabs>
                    <w:tab w:val="left" w:pos="9409"/>
                  </w:tabs>
                  <w:spacing w:before="8"/>
                  <w:ind w:left="20"/>
                  <w:rPr>
                    <w:rFonts w:ascii="Arial"/>
                    <w:b/>
                    <w:sz w:val="36"/>
                  </w:rPr>
                </w:pPr>
                <w:r>
                  <w:rPr>
                    <w:rFonts w:ascii="Arial"/>
                    <w:b/>
                    <w:sz w:val="36"/>
                    <w:u w:val="single"/>
                  </w:rPr>
                  <w:t>Security</w:t>
                </w:r>
                <w:r>
                  <w:rPr>
                    <w:rFonts w:ascii="Arial"/>
                    <w:b/>
                    <w:spacing w:val="-2"/>
                    <w:sz w:val="36"/>
                    <w:u w:val="single"/>
                  </w:rPr>
                  <w:t xml:space="preserve"> </w:t>
                </w:r>
                <w:r>
                  <w:rPr>
                    <w:rFonts w:ascii="Arial"/>
                    <w:b/>
                    <w:sz w:val="36"/>
                    <w:u w:val="single"/>
                  </w:rPr>
                  <w:t>Features</w:t>
                </w:r>
                <w:r>
                  <w:rPr>
                    <w:rFonts w:ascii="Arial"/>
                    <w:b/>
                    <w:sz w:val="36"/>
                    <w:u w:val="single"/>
                  </w:rPr>
                  <w:tab/>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32E33" w14:textId="77777777" w:rsidR="00CC1B56" w:rsidRDefault="00BD5EFA">
    <w:pPr>
      <w:pStyle w:val="BodyText"/>
      <w:spacing w:line="14" w:lineRule="auto"/>
    </w:pPr>
    <w:r>
      <w:pict w14:anchorId="676C45FA">
        <v:rect id="_x0000_s2052" style="position:absolute;margin-left:70.5pt;margin-top:59.2pt;width:471pt;height:3pt;z-index:-16689152;mso-position-horizontal-relative:page;mso-position-vertical-relative:page" fillcolor="black" stroked="f">
          <w10:wrap anchorx="page" anchory="page"/>
        </v:rect>
      </w:pict>
    </w:r>
    <w:r>
      <w:pict w14:anchorId="3FC56781">
        <v:shapetype id="_x0000_t202" coordsize="21600,21600" o:spt="202" path="m,l,21600r21600,l21600,xe">
          <v:stroke joinstyle="miter"/>
          <v:path gradientshapeok="t" o:connecttype="rect"/>
        </v:shapetype>
        <v:shape id="_x0000_s2051" type="#_x0000_t202" style="position:absolute;margin-left:71pt;margin-top:35.65pt;width:471.5pt;height:22.15pt;z-index:-16688640;mso-position-horizontal-relative:page;mso-position-vertical-relative:page" filled="f" stroked="f">
          <v:textbox inset="0,0,0,0">
            <w:txbxContent>
              <w:p w14:paraId="14087C91" w14:textId="77777777" w:rsidR="00CC1B56" w:rsidRDefault="004616CE">
                <w:pPr>
                  <w:tabs>
                    <w:tab w:val="left" w:pos="9409"/>
                  </w:tabs>
                  <w:spacing w:before="8"/>
                  <w:ind w:left="20"/>
                  <w:rPr>
                    <w:rFonts w:ascii="Arial"/>
                    <w:b/>
                    <w:sz w:val="36"/>
                  </w:rPr>
                </w:pPr>
                <w:r>
                  <w:rPr>
                    <w:rFonts w:ascii="Arial"/>
                    <w:b/>
                    <w:sz w:val="36"/>
                    <w:u w:val="single"/>
                  </w:rPr>
                  <w:t>Internal and External</w:t>
                </w:r>
                <w:r>
                  <w:rPr>
                    <w:rFonts w:ascii="Arial"/>
                    <w:b/>
                    <w:spacing w:val="-28"/>
                    <w:sz w:val="36"/>
                    <w:u w:val="single"/>
                  </w:rPr>
                  <w:t xml:space="preserve"> </w:t>
                </w:r>
                <w:r>
                  <w:rPr>
                    <w:rFonts w:ascii="Arial"/>
                    <w:b/>
                    <w:sz w:val="36"/>
                    <w:u w:val="single"/>
                  </w:rPr>
                  <w:t>Relations</w:t>
                </w:r>
                <w:r>
                  <w:rPr>
                    <w:rFonts w:ascii="Arial"/>
                    <w:b/>
                    <w:sz w:val="36"/>
                    <w:u w:val="single"/>
                  </w:rPr>
                  <w:tab/>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F3D02" w14:textId="77777777" w:rsidR="00CC1B56" w:rsidRDefault="00BD5EFA">
    <w:pPr>
      <w:pStyle w:val="BodyText"/>
      <w:spacing w:line="14" w:lineRule="auto"/>
    </w:pPr>
    <w:r>
      <w:pict w14:anchorId="132097FB">
        <v:rect id="_x0000_s2050" style="position:absolute;margin-left:70.5pt;margin-top:59.2pt;width:471pt;height:3pt;z-index:-16688128;mso-position-horizontal-relative:page;mso-position-vertical-relative:page" fillcolor="black" stroked="f">
          <w10:wrap anchorx="page" anchory="page"/>
        </v:rect>
      </w:pict>
    </w:r>
    <w:r>
      <w:pict w14:anchorId="64734309">
        <v:shapetype id="_x0000_t202" coordsize="21600,21600" o:spt="202" path="m,l,21600r21600,l21600,xe">
          <v:stroke joinstyle="miter"/>
          <v:path gradientshapeok="t" o:connecttype="rect"/>
        </v:shapetype>
        <v:shape id="_x0000_s2049" type="#_x0000_t202" style="position:absolute;margin-left:71pt;margin-top:35.65pt;width:471.5pt;height:22.15pt;z-index:-16687616;mso-position-horizontal-relative:page;mso-position-vertical-relative:page" filled="f" stroked="f">
          <v:textbox inset="0,0,0,0">
            <w:txbxContent>
              <w:p w14:paraId="166B6CD7" w14:textId="77777777" w:rsidR="00CC1B56" w:rsidRDefault="004616CE">
                <w:pPr>
                  <w:tabs>
                    <w:tab w:val="left" w:pos="9409"/>
                  </w:tabs>
                  <w:spacing w:before="8"/>
                  <w:ind w:left="20"/>
                  <w:rPr>
                    <w:rFonts w:ascii="Arial"/>
                    <w:b/>
                    <w:sz w:val="36"/>
                  </w:rPr>
                </w:pPr>
                <w:r>
                  <w:rPr>
                    <w:rFonts w:ascii="Arial"/>
                    <w:b/>
                    <w:sz w:val="36"/>
                    <w:u w:val="single"/>
                  </w:rPr>
                  <w:t>Glossary</w:t>
                </w:r>
                <w:r>
                  <w:rPr>
                    <w:rFonts w:ascii="Arial"/>
                    <w:b/>
                    <w:sz w:val="36"/>
                    <w:u w:val="single"/>
                  </w:rPr>
                  <w:tab/>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3704" w14:textId="77777777" w:rsidR="00CC1B56" w:rsidRDefault="00CC1B5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1EA"/>
    <w:multiLevelType w:val="hybridMultilevel"/>
    <w:tmpl w:val="C562E6DE"/>
    <w:lvl w:ilvl="0" w:tplc="8F007DB8">
      <w:numFmt w:val="bullet"/>
      <w:lvlText w:val="–"/>
      <w:lvlJc w:val="left"/>
      <w:pPr>
        <w:ind w:left="107" w:hanging="163"/>
      </w:pPr>
      <w:rPr>
        <w:rFonts w:ascii="Arial" w:eastAsia="Arial" w:hAnsi="Arial" w:cs="Arial" w:hint="default"/>
        <w:w w:val="100"/>
        <w:sz w:val="20"/>
        <w:szCs w:val="20"/>
        <w:lang w:val="en-US" w:eastAsia="en-US" w:bidi="ar-SA"/>
      </w:rPr>
    </w:lvl>
    <w:lvl w:ilvl="1" w:tplc="7B4A4572">
      <w:numFmt w:val="bullet"/>
      <w:lvlText w:val="•"/>
      <w:lvlJc w:val="left"/>
      <w:pPr>
        <w:ind w:left="703" w:hanging="163"/>
      </w:pPr>
      <w:rPr>
        <w:rFonts w:hint="default"/>
        <w:lang w:val="en-US" w:eastAsia="en-US" w:bidi="ar-SA"/>
      </w:rPr>
    </w:lvl>
    <w:lvl w:ilvl="2" w:tplc="B7E67726">
      <w:numFmt w:val="bullet"/>
      <w:lvlText w:val="•"/>
      <w:lvlJc w:val="left"/>
      <w:pPr>
        <w:ind w:left="1307" w:hanging="163"/>
      </w:pPr>
      <w:rPr>
        <w:rFonts w:hint="default"/>
        <w:lang w:val="en-US" w:eastAsia="en-US" w:bidi="ar-SA"/>
      </w:rPr>
    </w:lvl>
    <w:lvl w:ilvl="3" w:tplc="49A46EA2">
      <w:numFmt w:val="bullet"/>
      <w:lvlText w:val="•"/>
      <w:lvlJc w:val="left"/>
      <w:pPr>
        <w:ind w:left="1911" w:hanging="163"/>
      </w:pPr>
      <w:rPr>
        <w:rFonts w:hint="default"/>
        <w:lang w:val="en-US" w:eastAsia="en-US" w:bidi="ar-SA"/>
      </w:rPr>
    </w:lvl>
    <w:lvl w:ilvl="4" w:tplc="AF1C69A4">
      <w:numFmt w:val="bullet"/>
      <w:lvlText w:val="•"/>
      <w:lvlJc w:val="left"/>
      <w:pPr>
        <w:ind w:left="2514" w:hanging="163"/>
      </w:pPr>
      <w:rPr>
        <w:rFonts w:hint="default"/>
        <w:lang w:val="en-US" w:eastAsia="en-US" w:bidi="ar-SA"/>
      </w:rPr>
    </w:lvl>
    <w:lvl w:ilvl="5" w:tplc="42622074">
      <w:numFmt w:val="bullet"/>
      <w:lvlText w:val="•"/>
      <w:lvlJc w:val="left"/>
      <w:pPr>
        <w:ind w:left="3118" w:hanging="163"/>
      </w:pPr>
      <w:rPr>
        <w:rFonts w:hint="default"/>
        <w:lang w:val="en-US" w:eastAsia="en-US" w:bidi="ar-SA"/>
      </w:rPr>
    </w:lvl>
    <w:lvl w:ilvl="6" w:tplc="6F466C3A">
      <w:numFmt w:val="bullet"/>
      <w:lvlText w:val="•"/>
      <w:lvlJc w:val="left"/>
      <w:pPr>
        <w:ind w:left="3722" w:hanging="163"/>
      </w:pPr>
      <w:rPr>
        <w:rFonts w:hint="default"/>
        <w:lang w:val="en-US" w:eastAsia="en-US" w:bidi="ar-SA"/>
      </w:rPr>
    </w:lvl>
    <w:lvl w:ilvl="7" w:tplc="72E2E10E">
      <w:numFmt w:val="bullet"/>
      <w:lvlText w:val="•"/>
      <w:lvlJc w:val="left"/>
      <w:pPr>
        <w:ind w:left="4325" w:hanging="163"/>
      </w:pPr>
      <w:rPr>
        <w:rFonts w:hint="default"/>
        <w:lang w:val="en-US" w:eastAsia="en-US" w:bidi="ar-SA"/>
      </w:rPr>
    </w:lvl>
    <w:lvl w:ilvl="8" w:tplc="7A30E910">
      <w:numFmt w:val="bullet"/>
      <w:lvlText w:val="•"/>
      <w:lvlJc w:val="left"/>
      <w:pPr>
        <w:ind w:left="4929" w:hanging="163"/>
      </w:pPr>
      <w:rPr>
        <w:rFonts w:hint="default"/>
        <w:lang w:val="en-US" w:eastAsia="en-US" w:bidi="ar-SA"/>
      </w:rPr>
    </w:lvl>
  </w:abstractNum>
  <w:abstractNum w:abstractNumId="1" w15:restartNumberingAfterBreak="0">
    <w:nsid w:val="040322F4"/>
    <w:multiLevelType w:val="hybridMultilevel"/>
    <w:tmpl w:val="67885CF8"/>
    <w:lvl w:ilvl="0" w:tplc="1FAC4DCC">
      <w:numFmt w:val="bullet"/>
      <w:lvlText w:val=""/>
      <w:lvlJc w:val="left"/>
      <w:pPr>
        <w:ind w:left="1111" w:hanging="217"/>
      </w:pPr>
      <w:rPr>
        <w:rFonts w:ascii="Symbol" w:eastAsia="Symbol" w:hAnsi="Symbol" w:cs="Symbol" w:hint="default"/>
        <w:w w:val="99"/>
        <w:sz w:val="22"/>
        <w:szCs w:val="22"/>
        <w:lang w:val="en-US" w:eastAsia="en-US" w:bidi="ar-SA"/>
      </w:rPr>
    </w:lvl>
    <w:lvl w:ilvl="1" w:tplc="E084E9E8">
      <w:numFmt w:val="bullet"/>
      <w:lvlText w:val="•"/>
      <w:lvlJc w:val="left"/>
      <w:pPr>
        <w:ind w:left="1679" w:hanging="217"/>
      </w:pPr>
      <w:rPr>
        <w:rFonts w:hint="default"/>
        <w:lang w:val="en-US" w:eastAsia="en-US" w:bidi="ar-SA"/>
      </w:rPr>
    </w:lvl>
    <w:lvl w:ilvl="2" w:tplc="14A66872">
      <w:numFmt w:val="bullet"/>
      <w:lvlText w:val="•"/>
      <w:lvlJc w:val="left"/>
      <w:pPr>
        <w:ind w:left="2238" w:hanging="217"/>
      </w:pPr>
      <w:rPr>
        <w:rFonts w:hint="default"/>
        <w:lang w:val="en-US" w:eastAsia="en-US" w:bidi="ar-SA"/>
      </w:rPr>
    </w:lvl>
    <w:lvl w:ilvl="3" w:tplc="554E0274">
      <w:numFmt w:val="bullet"/>
      <w:lvlText w:val="•"/>
      <w:lvlJc w:val="left"/>
      <w:pPr>
        <w:ind w:left="2797" w:hanging="217"/>
      </w:pPr>
      <w:rPr>
        <w:rFonts w:hint="default"/>
        <w:lang w:val="en-US" w:eastAsia="en-US" w:bidi="ar-SA"/>
      </w:rPr>
    </w:lvl>
    <w:lvl w:ilvl="4" w:tplc="7CB8FA6E">
      <w:numFmt w:val="bullet"/>
      <w:lvlText w:val="•"/>
      <w:lvlJc w:val="left"/>
      <w:pPr>
        <w:ind w:left="3356" w:hanging="217"/>
      </w:pPr>
      <w:rPr>
        <w:rFonts w:hint="default"/>
        <w:lang w:val="en-US" w:eastAsia="en-US" w:bidi="ar-SA"/>
      </w:rPr>
    </w:lvl>
    <w:lvl w:ilvl="5" w:tplc="DCE6ECC8">
      <w:numFmt w:val="bullet"/>
      <w:lvlText w:val="•"/>
      <w:lvlJc w:val="left"/>
      <w:pPr>
        <w:ind w:left="3915" w:hanging="217"/>
      </w:pPr>
      <w:rPr>
        <w:rFonts w:hint="default"/>
        <w:lang w:val="en-US" w:eastAsia="en-US" w:bidi="ar-SA"/>
      </w:rPr>
    </w:lvl>
    <w:lvl w:ilvl="6" w:tplc="6D34DA50">
      <w:numFmt w:val="bullet"/>
      <w:lvlText w:val="•"/>
      <w:lvlJc w:val="left"/>
      <w:pPr>
        <w:ind w:left="4474" w:hanging="217"/>
      </w:pPr>
      <w:rPr>
        <w:rFonts w:hint="default"/>
        <w:lang w:val="en-US" w:eastAsia="en-US" w:bidi="ar-SA"/>
      </w:rPr>
    </w:lvl>
    <w:lvl w:ilvl="7" w:tplc="D61CA8E2">
      <w:numFmt w:val="bullet"/>
      <w:lvlText w:val="•"/>
      <w:lvlJc w:val="left"/>
      <w:pPr>
        <w:ind w:left="5033" w:hanging="217"/>
      </w:pPr>
      <w:rPr>
        <w:rFonts w:hint="default"/>
        <w:lang w:val="en-US" w:eastAsia="en-US" w:bidi="ar-SA"/>
      </w:rPr>
    </w:lvl>
    <w:lvl w:ilvl="8" w:tplc="82A67FE2">
      <w:numFmt w:val="bullet"/>
      <w:lvlText w:val="•"/>
      <w:lvlJc w:val="left"/>
      <w:pPr>
        <w:ind w:left="5592" w:hanging="217"/>
      </w:pPr>
      <w:rPr>
        <w:rFonts w:hint="default"/>
        <w:lang w:val="en-US" w:eastAsia="en-US" w:bidi="ar-SA"/>
      </w:rPr>
    </w:lvl>
  </w:abstractNum>
  <w:abstractNum w:abstractNumId="2" w15:restartNumberingAfterBreak="0">
    <w:nsid w:val="04392702"/>
    <w:multiLevelType w:val="hybridMultilevel"/>
    <w:tmpl w:val="62248F3A"/>
    <w:lvl w:ilvl="0" w:tplc="099E732E">
      <w:numFmt w:val="bullet"/>
      <w:lvlText w:val=""/>
      <w:lvlJc w:val="left"/>
      <w:pPr>
        <w:ind w:left="1110" w:hanging="217"/>
      </w:pPr>
      <w:rPr>
        <w:rFonts w:ascii="Symbol" w:eastAsia="Symbol" w:hAnsi="Symbol" w:cs="Symbol" w:hint="default"/>
        <w:w w:val="99"/>
        <w:sz w:val="22"/>
        <w:szCs w:val="22"/>
        <w:lang w:val="en-US" w:eastAsia="en-US" w:bidi="ar-SA"/>
      </w:rPr>
    </w:lvl>
    <w:lvl w:ilvl="1" w:tplc="222078A2">
      <w:numFmt w:val="bullet"/>
      <w:lvlText w:val="•"/>
      <w:lvlJc w:val="left"/>
      <w:pPr>
        <w:ind w:left="1683" w:hanging="217"/>
      </w:pPr>
      <w:rPr>
        <w:rFonts w:hint="default"/>
        <w:lang w:val="en-US" w:eastAsia="en-US" w:bidi="ar-SA"/>
      </w:rPr>
    </w:lvl>
    <w:lvl w:ilvl="2" w:tplc="708E8392">
      <w:numFmt w:val="bullet"/>
      <w:lvlText w:val="•"/>
      <w:lvlJc w:val="left"/>
      <w:pPr>
        <w:ind w:left="2246" w:hanging="217"/>
      </w:pPr>
      <w:rPr>
        <w:rFonts w:hint="default"/>
        <w:lang w:val="en-US" w:eastAsia="en-US" w:bidi="ar-SA"/>
      </w:rPr>
    </w:lvl>
    <w:lvl w:ilvl="3" w:tplc="E880F434">
      <w:numFmt w:val="bullet"/>
      <w:lvlText w:val="•"/>
      <w:lvlJc w:val="left"/>
      <w:pPr>
        <w:ind w:left="2810" w:hanging="217"/>
      </w:pPr>
      <w:rPr>
        <w:rFonts w:hint="default"/>
        <w:lang w:val="en-US" w:eastAsia="en-US" w:bidi="ar-SA"/>
      </w:rPr>
    </w:lvl>
    <w:lvl w:ilvl="4" w:tplc="39FA9C92">
      <w:numFmt w:val="bullet"/>
      <w:lvlText w:val="•"/>
      <w:lvlJc w:val="left"/>
      <w:pPr>
        <w:ind w:left="3373" w:hanging="217"/>
      </w:pPr>
      <w:rPr>
        <w:rFonts w:hint="default"/>
        <w:lang w:val="en-US" w:eastAsia="en-US" w:bidi="ar-SA"/>
      </w:rPr>
    </w:lvl>
    <w:lvl w:ilvl="5" w:tplc="27E01CAA">
      <w:numFmt w:val="bullet"/>
      <w:lvlText w:val="•"/>
      <w:lvlJc w:val="left"/>
      <w:pPr>
        <w:ind w:left="3937" w:hanging="217"/>
      </w:pPr>
      <w:rPr>
        <w:rFonts w:hint="default"/>
        <w:lang w:val="en-US" w:eastAsia="en-US" w:bidi="ar-SA"/>
      </w:rPr>
    </w:lvl>
    <w:lvl w:ilvl="6" w:tplc="0674DBB6">
      <w:numFmt w:val="bullet"/>
      <w:lvlText w:val="•"/>
      <w:lvlJc w:val="left"/>
      <w:pPr>
        <w:ind w:left="4500" w:hanging="217"/>
      </w:pPr>
      <w:rPr>
        <w:rFonts w:hint="default"/>
        <w:lang w:val="en-US" w:eastAsia="en-US" w:bidi="ar-SA"/>
      </w:rPr>
    </w:lvl>
    <w:lvl w:ilvl="7" w:tplc="88222AE2">
      <w:numFmt w:val="bullet"/>
      <w:lvlText w:val="•"/>
      <w:lvlJc w:val="left"/>
      <w:pPr>
        <w:ind w:left="5063" w:hanging="217"/>
      </w:pPr>
      <w:rPr>
        <w:rFonts w:hint="default"/>
        <w:lang w:val="en-US" w:eastAsia="en-US" w:bidi="ar-SA"/>
      </w:rPr>
    </w:lvl>
    <w:lvl w:ilvl="8" w:tplc="7E120B4C">
      <w:numFmt w:val="bullet"/>
      <w:lvlText w:val="•"/>
      <w:lvlJc w:val="left"/>
      <w:pPr>
        <w:ind w:left="5627" w:hanging="217"/>
      </w:pPr>
      <w:rPr>
        <w:rFonts w:hint="default"/>
        <w:lang w:val="en-US" w:eastAsia="en-US" w:bidi="ar-SA"/>
      </w:rPr>
    </w:lvl>
  </w:abstractNum>
  <w:abstractNum w:abstractNumId="3" w15:restartNumberingAfterBreak="0">
    <w:nsid w:val="104841C3"/>
    <w:multiLevelType w:val="hybridMultilevel"/>
    <w:tmpl w:val="37FE6D72"/>
    <w:lvl w:ilvl="0" w:tplc="3BD481D4">
      <w:numFmt w:val="bullet"/>
      <w:lvlText w:val="-"/>
      <w:lvlJc w:val="left"/>
      <w:pPr>
        <w:ind w:left="107" w:hanging="117"/>
      </w:pPr>
      <w:rPr>
        <w:rFonts w:ascii="Times New Roman" w:eastAsia="Times New Roman" w:hAnsi="Times New Roman" w:cs="Times New Roman" w:hint="default"/>
        <w:w w:val="100"/>
        <w:sz w:val="20"/>
        <w:szCs w:val="20"/>
        <w:lang w:val="en-US" w:eastAsia="en-US" w:bidi="ar-SA"/>
      </w:rPr>
    </w:lvl>
    <w:lvl w:ilvl="1" w:tplc="235CCB92">
      <w:numFmt w:val="bullet"/>
      <w:lvlText w:val="•"/>
      <w:lvlJc w:val="left"/>
      <w:pPr>
        <w:ind w:left="703" w:hanging="117"/>
      </w:pPr>
      <w:rPr>
        <w:rFonts w:hint="default"/>
        <w:lang w:val="en-US" w:eastAsia="en-US" w:bidi="ar-SA"/>
      </w:rPr>
    </w:lvl>
    <w:lvl w:ilvl="2" w:tplc="45A415FE">
      <w:numFmt w:val="bullet"/>
      <w:lvlText w:val="•"/>
      <w:lvlJc w:val="left"/>
      <w:pPr>
        <w:ind w:left="1307" w:hanging="117"/>
      </w:pPr>
      <w:rPr>
        <w:rFonts w:hint="default"/>
        <w:lang w:val="en-US" w:eastAsia="en-US" w:bidi="ar-SA"/>
      </w:rPr>
    </w:lvl>
    <w:lvl w:ilvl="3" w:tplc="33F8049C">
      <w:numFmt w:val="bullet"/>
      <w:lvlText w:val="•"/>
      <w:lvlJc w:val="left"/>
      <w:pPr>
        <w:ind w:left="1911" w:hanging="117"/>
      </w:pPr>
      <w:rPr>
        <w:rFonts w:hint="default"/>
        <w:lang w:val="en-US" w:eastAsia="en-US" w:bidi="ar-SA"/>
      </w:rPr>
    </w:lvl>
    <w:lvl w:ilvl="4" w:tplc="17AA53C6">
      <w:numFmt w:val="bullet"/>
      <w:lvlText w:val="•"/>
      <w:lvlJc w:val="left"/>
      <w:pPr>
        <w:ind w:left="2514" w:hanging="117"/>
      </w:pPr>
      <w:rPr>
        <w:rFonts w:hint="default"/>
        <w:lang w:val="en-US" w:eastAsia="en-US" w:bidi="ar-SA"/>
      </w:rPr>
    </w:lvl>
    <w:lvl w:ilvl="5" w:tplc="3F24A628">
      <w:numFmt w:val="bullet"/>
      <w:lvlText w:val="•"/>
      <w:lvlJc w:val="left"/>
      <w:pPr>
        <w:ind w:left="3118" w:hanging="117"/>
      </w:pPr>
      <w:rPr>
        <w:rFonts w:hint="default"/>
        <w:lang w:val="en-US" w:eastAsia="en-US" w:bidi="ar-SA"/>
      </w:rPr>
    </w:lvl>
    <w:lvl w:ilvl="6" w:tplc="D7D47CF8">
      <w:numFmt w:val="bullet"/>
      <w:lvlText w:val="•"/>
      <w:lvlJc w:val="left"/>
      <w:pPr>
        <w:ind w:left="3722" w:hanging="117"/>
      </w:pPr>
      <w:rPr>
        <w:rFonts w:hint="default"/>
        <w:lang w:val="en-US" w:eastAsia="en-US" w:bidi="ar-SA"/>
      </w:rPr>
    </w:lvl>
    <w:lvl w:ilvl="7" w:tplc="CCAA1F6E">
      <w:numFmt w:val="bullet"/>
      <w:lvlText w:val="•"/>
      <w:lvlJc w:val="left"/>
      <w:pPr>
        <w:ind w:left="4325" w:hanging="117"/>
      </w:pPr>
      <w:rPr>
        <w:rFonts w:hint="default"/>
        <w:lang w:val="en-US" w:eastAsia="en-US" w:bidi="ar-SA"/>
      </w:rPr>
    </w:lvl>
    <w:lvl w:ilvl="8" w:tplc="265E4CA2">
      <w:numFmt w:val="bullet"/>
      <w:lvlText w:val="•"/>
      <w:lvlJc w:val="left"/>
      <w:pPr>
        <w:ind w:left="4929" w:hanging="117"/>
      </w:pPr>
      <w:rPr>
        <w:rFonts w:hint="default"/>
        <w:lang w:val="en-US" w:eastAsia="en-US" w:bidi="ar-SA"/>
      </w:rPr>
    </w:lvl>
  </w:abstractNum>
  <w:abstractNum w:abstractNumId="4" w15:restartNumberingAfterBreak="0">
    <w:nsid w:val="1D5A46EA"/>
    <w:multiLevelType w:val="hybridMultilevel"/>
    <w:tmpl w:val="A90E2020"/>
    <w:lvl w:ilvl="0" w:tplc="DA4041B6">
      <w:numFmt w:val="bullet"/>
      <w:lvlText w:val=""/>
      <w:lvlJc w:val="left"/>
      <w:pPr>
        <w:ind w:left="1111" w:hanging="217"/>
      </w:pPr>
      <w:rPr>
        <w:rFonts w:ascii="Symbol" w:eastAsia="Symbol" w:hAnsi="Symbol" w:cs="Symbol" w:hint="default"/>
        <w:w w:val="99"/>
        <w:sz w:val="22"/>
        <w:szCs w:val="22"/>
        <w:lang w:val="en-US" w:eastAsia="en-US" w:bidi="ar-SA"/>
      </w:rPr>
    </w:lvl>
    <w:lvl w:ilvl="1" w:tplc="42F2A95E">
      <w:numFmt w:val="bullet"/>
      <w:lvlText w:val="•"/>
      <w:lvlJc w:val="left"/>
      <w:pPr>
        <w:ind w:left="1673" w:hanging="217"/>
      </w:pPr>
      <w:rPr>
        <w:rFonts w:hint="default"/>
        <w:lang w:val="en-US" w:eastAsia="en-US" w:bidi="ar-SA"/>
      </w:rPr>
    </w:lvl>
    <w:lvl w:ilvl="2" w:tplc="1A7A1A84">
      <w:numFmt w:val="bullet"/>
      <w:lvlText w:val="•"/>
      <w:lvlJc w:val="left"/>
      <w:pPr>
        <w:ind w:left="2227" w:hanging="217"/>
      </w:pPr>
      <w:rPr>
        <w:rFonts w:hint="default"/>
        <w:lang w:val="en-US" w:eastAsia="en-US" w:bidi="ar-SA"/>
      </w:rPr>
    </w:lvl>
    <w:lvl w:ilvl="3" w:tplc="954286E2">
      <w:numFmt w:val="bullet"/>
      <w:lvlText w:val="•"/>
      <w:lvlJc w:val="left"/>
      <w:pPr>
        <w:ind w:left="2781" w:hanging="217"/>
      </w:pPr>
      <w:rPr>
        <w:rFonts w:hint="default"/>
        <w:lang w:val="en-US" w:eastAsia="en-US" w:bidi="ar-SA"/>
      </w:rPr>
    </w:lvl>
    <w:lvl w:ilvl="4" w:tplc="F9445BA8">
      <w:numFmt w:val="bullet"/>
      <w:lvlText w:val="•"/>
      <w:lvlJc w:val="left"/>
      <w:pPr>
        <w:ind w:left="3335" w:hanging="217"/>
      </w:pPr>
      <w:rPr>
        <w:rFonts w:hint="default"/>
        <w:lang w:val="en-US" w:eastAsia="en-US" w:bidi="ar-SA"/>
      </w:rPr>
    </w:lvl>
    <w:lvl w:ilvl="5" w:tplc="A5AAE710">
      <w:numFmt w:val="bullet"/>
      <w:lvlText w:val="•"/>
      <w:lvlJc w:val="left"/>
      <w:pPr>
        <w:ind w:left="3889" w:hanging="217"/>
      </w:pPr>
      <w:rPr>
        <w:rFonts w:hint="default"/>
        <w:lang w:val="en-US" w:eastAsia="en-US" w:bidi="ar-SA"/>
      </w:rPr>
    </w:lvl>
    <w:lvl w:ilvl="6" w:tplc="1640028C">
      <w:numFmt w:val="bullet"/>
      <w:lvlText w:val="•"/>
      <w:lvlJc w:val="left"/>
      <w:pPr>
        <w:ind w:left="4442" w:hanging="217"/>
      </w:pPr>
      <w:rPr>
        <w:rFonts w:hint="default"/>
        <w:lang w:val="en-US" w:eastAsia="en-US" w:bidi="ar-SA"/>
      </w:rPr>
    </w:lvl>
    <w:lvl w:ilvl="7" w:tplc="2736B9F6">
      <w:numFmt w:val="bullet"/>
      <w:lvlText w:val="•"/>
      <w:lvlJc w:val="left"/>
      <w:pPr>
        <w:ind w:left="4996" w:hanging="217"/>
      </w:pPr>
      <w:rPr>
        <w:rFonts w:hint="default"/>
        <w:lang w:val="en-US" w:eastAsia="en-US" w:bidi="ar-SA"/>
      </w:rPr>
    </w:lvl>
    <w:lvl w:ilvl="8" w:tplc="C69AADAE">
      <w:numFmt w:val="bullet"/>
      <w:lvlText w:val="•"/>
      <w:lvlJc w:val="left"/>
      <w:pPr>
        <w:ind w:left="5550" w:hanging="217"/>
      </w:pPr>
      <w:rPr>
        <w:rFonts w:hint="default"/>
        <w:lang w:val="en-US" w:eastAsia="en-US" w:bidi="ar-SA"/>
      </w:rPr>
    </w:lvl>
  </w:abstractNum>
  <w:abstractNum w:abstractNumId="5" w15:restartNumberingAfterBreak="0">
    <w:nsid w:val="31653FD2"/>
    <w:multiLevelType w:val="hybridMultilevel"/>
    <w:tmpl w:val="1E4E1CC4"/>
    <w:lvl w:ilvl="0" w:tplc="FD683772">
      <w:numFmt w:val="bullet"/>
      <w:lvlText w:val=""/>
      <w:lvlJc w:val="left"/>
      <w:pPr>
        <w:ind w:left="1111" w:hanging="217"/>
      </w:pPr>
      <w:rPr>
        <w:rFonts w:ascii="Symbol" w:eastAsia="Symbol" w:hAnsi="Symbol" w:cs="Symbol" w:hint="default"/>
        <w:w w:val="99"/>
        <w:sz w:val="22"/>
        <w:szCs w:val="22"/>
        <w:lang w:val="en-US" w:eastAsia="en-US" w:bidi="ar-SA"/>
      </w:rPr>
    </w:lvl>
    <w:lvl w:ilvl="1" w:tplc="873EE786">
      <w:numFmt w:val="bullet"/>
      <w:lvlText w:val="•"/>
      <w:lvlJc w:val="left"/>
      <w:pPr>
        <w:ind w:left="1679" w:hanging="217"/>
      </w:pPr>
      <w:rPr>
        <w:rFonts w:hint="default"/>
        <w:lang w:val="en-US" w:eastAsia="en-US" w:bidi="ar-SA"/>
      </w:rPr>
    </w:lvl>
    <w:lvl w:ilvl="2" w:tplc="B63828E2">
      <w:numFmt w:val="bullet"/>
      <w:lvlText w:val="•"/>
      <w:lvlJc w:val="left"/>
      <w:pPr>
        <w:ind w:left="2238" w:hanging="217"/>
      </w:pPr>
      <w:rPr>
        <w:rFonts w:hint="default"/>
        <w:lang w:val="en-US" w:eastAsia="en-US" w:bidi="ar-SA"/>
      </w:rPr>
    </w:lvl>
    <w:lvl w:ilvl="3" w:tplc="C0506838">
      <w:numFmt w:val="bullet"/>
      <w:lvlText w:val="•"/>
      <w:lvlJc w:val="left"/>
      <w:pPr>
        <w:ind w:left="2797" w:hanging="217"/>
      </w:pPr>
      <w:rPr>
        <w:rFonts w:hint="default"/>
        <w:lang w:val="en-US" w:eastAsia="en-US" w:bidi="ar-SA"/>
      </w:rPr>
    </w:lvl>
    <w:lvl w:ilvl="4" w:tplc="C67E8DFE">
      <w:numFmt w:val="bullet"/>
      <w:lvlText w:val="•"/>
      <w:lvlJc w:val="left"/>
      <w:pPr>
        <w:ind w:left="3356" w:hanging="217"/>
      </w:pPr>
      <w:rPr>
        <w:rFonts w:hint="default"/>
        <w:lang w:val="en-US" w:eastAsia="en-US" w:bidi="ar-SA"/>
      </w:rPr>
    </w:lvl>
    <w:lvl w:ilvl="5" w:tplc="D234BCC4">
      <w:numFmt w:val="bullet"/>
      <w:lvlText w:val="•"/>
      <w:lvlJc w:val="left"/>
      <w:pPr>
        <w:ind w:left="3915" w:hanging="217"/>
      </w:pPr>
      <w:rPr>
        <w:rFonts w:hint="default"/>
        <w:lang w:val="en-US" w:eastAsia="en-US" w:bidi="ar-SA"/>
      </w:rPr>
    </w:lvl>
    <w:lvl w:ilvl="6" w:tplc="4EB4D0D4">
      <w:numFmt w:val="bullet"/>
      <w:lvlText w:val="•"/>
      <w:lvlJc w:val="left"/>
      <w:pPr>
        <w:ind w:left="4474" w:hanging="217"/>
      </w:pPr>
      <w:rPr>
        <w:rFonts w:hint="default"/>
        <w:lang w:val="en-US" w:eastAsia="en-US" w:bidi="ar-SA"/>
      </w:rPr>
    </w:lvl>
    <w:lvl w:ilvl="7" w:tplc="D2826D2C">
      <w:numFmt w:val="bullet"/>
      <w:lvlText w:val="•"/>
      <w:lvlJc w:val="left"/>
      <w:pPr>
        <w:ind w:left="5033" w:hanging="217"/>
      </w:pPr>
      <w:rPr>
        <w:rFonts w:hint="default"/>
        <w:lang w:val="en-US" w:eastAsia="en-US" w:bidi="ar-SA"/>
      </w:rPr>
    </w:lvl>
    <w:lvl w:ilvl="8" w:tplc="A30C8ACA">
      <w:numFmt w:val="bullet"/>
      <w:lvlText w:val="•"/>
      <w:lvlJc w:val="left"/>
      <w:pPr>
        <w:ind w:left="5592" w:hanging="217"/>
      </w:pPr>
      <w:rPr>
        <w:rFonts w:hint="default"/>
        <w:lang w:val="en-US" w:eastAsia="en-US" w:bidi="ar-SA"/>
      </w:rPr>
    </w:lvl>
  </w:abstractNum>
  <w:abstractNum w:abstractNumId="6" w15:restartNumberingAfterBreak="0">
    <w:nsid w:val="3F8D490B"/>
    <w:multiLevelType w:val="hybridMultilevel"/>
    <w:tmpl w:val="DF7E7E20"/>
    <w:lvl w:ilvl="0" w:tplc="1E6C9784">
      <w:numFmt w:val="bullet"/>
      <w:lvlText w:val="–"/>
      <w:lvlJc w:val="left"/>
      <w:pPr>
        <w:ind w:left="107" w:hanging="150"/>
      </w:pPr>
      <w:rPr>
        <w:rFonts w:ascii="Times New Roman" w:eastAsia="Times New Roman" w:hAnsi="Times New Roman" w:cs="Times New Roman" w:hint="default"/>
        <w:w w:val="100"/>
        <w:sz w:val="20"/>
        <w:szCs w:val="20"/>
        <w:lang w:val="en-US" w:eastAsia="en-US" w:bidi="ar-SA"/>
      </w:rPr>
    </w:lvl>
    <w:lvl w:ilvl="1" w:tplc="2800FA0E">
      <w:numFmt w:val="bullet"/>
      <w:lvlText w:val="•"/>
      <w:lvlJc w:val="left"/>
      <w:pPr>
        <w:ind w:left="703" w:hanging="150"/>
      </w:pPr>
      <w:rPr>
        <w:rFonts w:hint="default"/>
        <w:lang w:val="en-US" w:eastAsia="en-US" w:bidi="ar-SA"/>
      </w:rPr>
    </w:lvl>
    <w:lvl w:ilvl="2" w:tplc="87541CD2">
      <w:numFmt w:val="bullet"/>
      <w:lvlText w:val="•"/>
      <w:lvlJc w:val="left"/>
      <w:pPr>
        <w:ind w:left="1307" w:hanging="150"/>
      </w:pPr>
      <w:rPr>
        <w:rFonts w:hint="default"/>
        <w:lang w:val="en-US" w:eastAsia="en-US" w:bidi="ar-SA"/>
      </w:rPr>
    </w:lvl>
    <w:lvl w:ilvl="3" w:tplc="F894F416">
      <w:numFmt w:val="bullet"/>
      <w:lvlText w:val="•"/>
      <w:lvlJc w:val="left"/>
      <w:pPr>
        <w:ind w:left="1911" w:hanging="150"/>
      </w:pPr>
      <w:rPr>
        <w:rFonts w:hint="default"/>
        <w:lang w:val="en-US" w:eastAsia="en-US" w:bidi="ar-SA"/>
      </w:rPr>
    </w:lvl>
    <w:lvl w:ilvl="4" w:tplc="AF3886A0">
      <w:numFmt w:val="bullet"/>
      <w:lvlText w:val="•"/>
      <w:lvlJc w:val="left"/>
      <w:pPr>
        <w:ind w:left="2514" w:hanging="150"/>
      </w:pPr>
      <w:rPr>
        <w:rFonts w:hint="default"/>
        <w:lang w:val="en-US" w:eastAsia="en-US" w:bidi="ar-SA"/>
      </w:rPr>
    </w:lvl>
    <w:lvl w:ilvl="5" w:tplc="12F225CC">
      <w:numFmt w:val="bullet"/>
      <w:lvlText w:val="•"/>
      <w:lvlJc w:val="left"/>
      <w:pPr>
        <w:ind w:left="3118" w:hanging="150"/>
      </w:pPr>
      <w:rPr>
        <w:rFonts w:hint="default"/>
        <w:lang w:val="en-US" w:eastAsia="en-US" w:bidi="ar-SA"/>
      </w:rPr>
    </w:lvl>
    <w:lvl w:ilvl="6" w:tplc="6FCA291C">
      <w:numFmt w:val="bullet"/>
      <w:lvlText w:val="•"/>
      <w:lvlJc w:val="left"/>
      <w:pPr>
        <w:ind w:left="3722" w:hanging="150"/>
      </w:pPr>
      <w:rPr>
        <w:rFonts w:hint="default"/>
        <w:lang w:val="en-US" w:eastAsia="en-US" w:bidi="ar-SA"/>
      </w:rPr>
    </w:lvl>
    <w:lvl w:ilvl="7" w:tplc="6BA4FFAC">
      <w:numFmt w:val="bullet"/>
      <w:lvlText w:val="•"/>
      <w:lvlJc w:val="left"/>
      <w:pPr>
        <w:ind w:left="4325" w:hanging="150"/>
      </w:pPr>
      <w:rPr>
        <w:rFonts w:hint="default"/>
        <w:lang w:val="en-US" w:eastAsia="en-US" w:bidi="ar-SA"/>
      </w:rPr>
    </w:lvl>
    <w:lvl w:ilvl="8" w:tplc="F2FAF90A">
      <w:numFmt w:val="bullet"/>
      <w:lvlText w:val="•"/>
      <w:lvlJc w:val="left"/>
      <w:pPr>
        <w:ind w:left="4929" w:hanging="150"/>
      </w:pPr>
      <w:rPr>
        <w:rFonts w:hint="default"/>
        <w:lang w:val="en-US" w:eastAsia="en-US" w:bidi="ar-SA"/>
      </w:rPr>
    </w:lvl>
  </w:abstractNum>
  <w:abstractNum w:abstractNumId="7" w15:restartNumberingAfterBreak="0">
    <w:nsid w:val="4597668A"/>
    <w:multiLevelType w:val="hybridMultilevel"/>
    <w:tmpl w:val="25188986"/>
    <w:lvl w:ilvl="0" w:tplc="400807F4">
      <w:numFmt w:val="bullet"/>
      <w:lvlText w:val="–"/>
      <w:lvlJc w:val="left"/>
      <w:pPr>
        <w:ind w:left="107" w:hanging="163"/>
      </w:pPr>
      <w:rPr>
        <w:rFonts w:ascii="Arial" w:eastAsia="Arial" w:hAnsi="Arial" w:cs="Arial" w:hint="default"/>
        <w:w w:val="100"/>
        <w:sz w:val="20"/>
        <w:szCs w:val="20"/>
        <w:lang w:val="en-US" w:eastAsia="en-US" w:bidi="ar-SA"/>
      </w:rPr>
    </w:lvl>
    <w:lvl w:ilvl="1" w:tplc="59CA165A">
      <w:numFmt w:val="bullet"/>
      <w:lvlText w:val="•"/>
      <w:lvlJc w:val="left"/>
      <w:pPr>
        <w:ind w:left="703" w:hanging="163"/>
      </w:pPr>
      <w:rPr>
        <w:rFonts w:hint="default"/>
        <w:lang w:val="en-US" w:eastAsia="en-US" w:bidi="ar-SA"/>
      </w:rPr>
    </w:lvl>
    <w:lvl w:ilvl="2" w:tplc="CEC8806E">
      <w:numFmt w:val="bullet"/>
      <w:lvlText w:val="•"/>
      <w:lvlJc w:val="left"/>
      <w:pPr>
        <w:ind w:left="1307" w:hanging="163"/>
      </w:pPr>
      <w:rPr>
        <w:rFonts w:hint="default"/>
        <w:lang w:val="en-US" w:eastAsia="en-US" w:bidi="ar-SA"/>
      </w:rPr>
    </w:lvl>
    <w:lvl w:ilvl="3" w:tplc="98880D06">
      <w:numFmt w:val="bullet"/>
      <w:lvlText w:val="•"/>
      <w:lvlJc w:val="left"/>
      <w:pPr>
        <w:ind w:left="1911" w:hanging="163"/>
      </w:pPr>
      <w:rPr>
        <w:rFonts w:hint="default"/>
        <w:lang w:val="en-US" w:eastAsia="en-US" w:bidi="ar-SA"/>
      </w:rPr>
    </w:lvl>
    <w:lvl w:ilvl="4" w:tplc="0AF00296">
      <w:numFmt w:val="bullet"/>
      <w:lvlText w:val="•"/>
      <w:lvlJc w:val="left"/>
      <w:pPr>
        <w:ind w:left="2514" w:hanging="163"/>
      </w:pPr>
      <w:rPr>
        <w:rFonts w:hint="default"/>
        <w:lang w:val="en-US" w:eastAsia="en-US" w:bidi="ar-SA"/>
      </w:rPr>
    </w:lvl>
    <w:lvl w:ilvl="5" w:tplc="A02409A8">
      <w:numFmt w:val="bullet"/>
      <w:lvlText w:val="•"/>
      <w:lvlJc w:val="left"/>
      <w:pPr>
        <w:ind w:left="3118" w:hanging="163"/>
      </w:pPr>
      <w:rPr>
        <w:rFonts w:hint="default"/>
        <w:lang w:val="en-US" w:eastAsia="en-US" w:bidi="ar-SA"/>
      </w:rPr>
    </w:lvl>
    <w:lvl w:ilvl="6" w:tplc="F4E22FBC">
      <w:numFmt w:val="bullet"/>
      <w:lvlText w:val="•"/>
      <w:lvlJc w:val="left"/>
      <w:pPr>
        <w:ind w:left="3722" w:hanging="163"/>
      </w:pPr>
      <w:rPr>
        <w:rFonts w:hint="default"/>
        <w:lang w:val="en-US" w:eastAsia="en-US" w:bidi="ar-SA"/>
      </w:rPr>
    </w:lvl>
    <w:lvl w:ilvl="7" w:tplc="9B70B97A">
      <w:numFmt w:val="bullet"/>
      <w:lvlText w:val="•"/>
      <w:lvlJc w:val="left"/>
      <w:pPr>
        <w:ind w:left="4325" w:hanging="163"/>
      </w:pPr>
      <w:rPr>
        <w:rFonts w:hint="default"/>
        <w:lang w:val="en-US" w:eastAsia="en-US" w:bidi="ar-SA"/>
      </w:rPr>
    </w:lvl>
    <w:lvl w:ilvl="8" w:tplc="F2426082">
      <w:numFmt w:val="bullet"/>
      <w:lvlText w:val="•"/>
      <w:lvlJc w:val="left"/>
      <w:pPr>
        <w:ind w:left="4929" w:hanging="163"/>
      </w:pPr>
      <w:rPr>
        <w:rFonts w:hint="default"/>
        <w:lang w:val="en-US" w:eastAsia="en-US" w:bidi="ar-SA"/>
      </w:rPr>
    </w:lvl>
  </w:abstractNum>
  <w:abstractNum w:abstractNumId="8" w15:restartNumberingAfterBreak="0">
    <w:nsid w:val="58527B86"/>
    <w:multiLevelType w:val="hybridMultilevel"/>
    <w:tmpl w:val="0D1674E4"/>
    <w:lvl w:ilvl="0" w:tplc="BC0E1E52">
      <w:numFmt w:val="bullet"/>
      <w:lvlText w:val=""/>
      <w:lvlJc w:val="left"/>
      <w:pPr>
        <w:ind w:left="1356" w:hanging="217"/>
      </w:pPr>
      <w:rPr>
        <w:rFonts w:ascii="Symbol" w:eastAsia="Symbol" w:hAnsi="Symbol" w:cs="Symbol" w:hint="default"/>
        <w:w w:val="99"/>
        <w:sz w:val="22"/>
        <w:szCs w:val="22"/>
        <w:lang w:val="en-US" w:eastAsia="en-US" w:bidi="ar-SA"/>
      </w:rPr>
    </w:lvl>
    <w:lvl w:ilvl="1" w:tplc="AC140D9E">
      <w:numFmt w:val="bullet"/>
      <w:lvlText w:val="•"/>
      <w:lvlJc w:val="left"/>
      <w:pPr>
        <w:ind w:left="1620" w:hanging="217"/>
      </w:pPr>
      <w:rPr>
        <w:rFonts w:hint="default"/>
        <w:lang w:val="en-US" w:eastAsia="en-US" w:bidi="ar-SA"/>
      </w:rPr>
    </w:lvl>
    <w:lvl w:ilvl="2" w:tplc="DB74922C">
      <w:numFmt w:val="bullet"/>
      <w:lvlText w:val="•"/>
      <w:lvlJc w:val="left"/>
      <w:pPr>
        <w:ind w:left="2240" w:hanging="217"/>
      </w:pPr>
      <w:rPr>
        <w:rFonts w:hint="default"/>
        <w:lang w:val="en-US" w:eastAsia="en-US" w:bidi="ar-SA"/>
      </w:rPr>
    </w:lvl>
    <w:lvl w:ilvl="3" w:tplc="4C165BE8">
      <w:numFmt w:val="bullet"/>
      <w:lvlText w:val="•"/>
      <w:lvlJc w:val="left"/>
      <w:pPr>
        <w:ind w:left="2860" w:hanging="217"/>
      </w:pPr>
      <w:rPr>
        <w:rFonts w:hint="default"/>
        <w:lang w:val="en-US" w:eastAsia="en-US" w:bidi="ar-SA"/>
      </w:rPr>
    </w:lvl>
    <w:lvl w:ilvl="4" w:tplc="3AC644B8">
      <w:numFmt w:val="bullet"/>
      <w:lvlText w:val="•"/>
      <w:lvlJc w:val="left"/>
      <w:pPr>
        <w:ind w:left="3480" w:hanging="217"/>
      </w:pPr>
      <w:rPr>
        <w:rFonts w:hint="default"/>
        <w:lang w:val="en-US" w:eastAsia="en-US" w:bidi="ar-SA"/>
      </w:rPr>
    </w:lvl>
    <w:lvl w:ilvl="5" w:tplc="BAB8CF70">
      <w:numFmt w:val="bullet"/>
      <w:lvlText w:val="•"/>
      <w:lvlJc w:val="left"/>
      <w:pPr>
        <w:ind w:left="4100" w:hanging="217"/>
      </w:pPr>
      <w:rPr>
        <w:rFonts w:hint="default"/>
        <w:lang w:val="en-US" w:eastAsia="en-US" w:bidi="ar-SA"/>
      </w:rPr>
    </w:lvl>
    <w:lvl w:ilvl="6" w:tplc="8222B792">
      <w:numFmt w:val="bullet"/>
      <w:lvlText w:val="•"/>
      <w:lvlJc w:val="left"/>
      <w:pPr>
        <w:ind w:left="4720" w:hanging="217"/>
      </w:pPr>
      <w:rPr>
        <w:rFonts w:hint="default"/>
        <w:lang w:val="en-US" w:eastAsia="en-US" w:bidi="ar-SA"/>
      </w:rPr>
    </w:lvl>
    <w:lvl w:ilvl="7" w:tplc="1208FD36">
      <w:numFmt w:val="bullet"/>
      <w:lvlText w:val="•"/>
      <w:lvlJc w:val="left"/>
      <w:pPr>
        <w:ind w:left="5340" w:hanging="217"/>
      </w:pPr>
      <w:rPr>
        <w:rFonts w:hint="default"/>
        <w:lang w:val="en-US" w:eastAsia="en-US" w:bidi="ar-SA"/>
      </w:rPr>
    </w:lvl>
    <w:lvl w:ilvl="8" w:tplc="C3DE97C4">
      <w:numFmt w:val="bullet"/>
      <w:lvlText w:val="•"/>
      <w:lvlJc w:val="left"/>
      <w:pPr>
        <w:ind w:left="5960" w:hanging="217"/>
      </w:pPr>
      <w:rPr>
        <w:rFonts w:hint="default"/>
        <w:lang w:val="en-US" w:eastAsia="en-US" w:bidi="ar-SA"/>
      </w:rPr>
    </w:lvl>
  </w:abstractNum>
  <w:abstractNum w:abstractNumId="9" w15:restartNumberingAfterBreak="0">
    <w:nsid w:val="5BAC250E"/>
    <w:multiLevelType w:val="hybridMultilevel"/>
    <w:tmpl w:val="96C6CA44"/>
    <w:lvl w:ilvl="0" w:tplc="345AB25A">
      <w:numFmt w:val="bullet"/>
      <w:lvlText w:val=""/>
      <w:lvlJc w:val="left"/>
      <w:pPr>
        <w:ind w:left="1111" w:hanging="217"/>
      </w:pPr>
      <w:rPr>
        <w:rFonts w:ascii="Symbol" w:eastAsia="Symbol" w:hAnsi="Symbol" w:cs="Symbol" w:hint="default"/>
        <w:w w:val="99"/>
        <w:sz w:val="22"/>
        <w:szCs w:val="22"/>
        <w:lang w:val="en-US" w:eastAsia="en-US" w:bidi="ar-SA"/>
      </w:rPr>
    </w:lvl>
    <w:lvl w:ilvl="1" w:tplc="9B6E3080">
      <w:numFmt w:val="bullet"/>
      <w:lvlText w:val="•"/>
      <w:lvlJc w:val="left"/>
      <w:pPr>
        <w:ind w:left="1645" w:hanging="217"/>
      </w:pPr>
      <w:rPr>
        <w:rFonts w:hint="default"/>
        <w:lang w:val="en-US" w:eastAsia="en-US" w:bidi="ar-SA"/>
      </w:rPr>
    </w:lvl>
    <w:lvl w:ilvl="2" w:tplc="170EDA14">
      <w:numFmt w:val="bullet"/>
      <w:lvlText w:val="•"/>
      <w:lvlJc w:val="left"/>
      <w:pPr>
        <w:ind w:left="2171" w:hanging="217"/>
      </w:pPr>
      <w:rPr>
        <w:rFonts w:hint="default"/>
        <w:lang w:val="en-US" w:eastAsia="en-US" w:bidi="ar-SA"/>
      </w:rPr>
    </w:lvl>
    <w:lvl w:ilvl="3" w:tplc="E1AC0716">
      <w:numFmt w:val="bullet"/>
      <w:lvlText w:val="•"/>
      <w:lvlJc w:val="left"/>
      <w:pPr>
        <w:ind w:left="2697" w:hanging="217"/>
      </w:pPr>
      <w:rPr>
        <w:rFonts w:hint="default"/>
        <w:lang w:val="en-US" w:eastAsia="en-US" w:bidi="ar-SA"/>
      </w:rPr>
    </w:lvl>
    <w:lvl w:ilvl="4" w:tplc="36640E9E">
      <w:numFmt w:val="bullet"/>
      <w:lvlText w:val="•"/>
      <w:lvlJc w:val="left"/>
      <w:pPr>
        <w:ind w:left="3223" w:hanging="217"/>
      </w:pPr>
      <w:rPr>
        <w:rFonts w:hint="default"/>
        <w:lang w:val="en-US" w:eastAsia="en-US" w:bidi="ar-SA"/>
      </w:rPr>
    </w:lvl>
    <w:lvl w:ilvl="5" w:tplc="016026EA">
      <w:numFmt w:val="bullet"/>
      <w:lvlText w:val="•"/>
      <w:lvlJc w:val="left"/>
      <w:pPr>
        <w:ind w:left="3749" w:hanging="217"/>
      </w:pPr>
      <w:rPr>
        <w:rFonts w:hint="default"/>
        <w:lang w:val="en-US" w:eastAsia="en-US" w:bidi="ar-SA"/>
      </w:rPr>
    </w:lvl>
    <w:lvl w:ilvl="6" w:tplc="5EA69860">
      <w:numFmt w:val="bullet"/>
      <w:lvlText w:val="•"/>
      <w:lvlJc w:val="left"/>
      <w:pPr>
        <w:ind w:left="4274" w:hanging="217"/>
      </w:pPr>
      <w:rPr>
        <w:rFonts w:hint="default"/>
        <w:lang w:val="en-US" w:eastAsia="en-US" w:bidi="ar-SA"/>
      </w:rPr>
    </w:lvl>
    <w:lvl w:ilvl="7" w:tplc="0DF606E4">
      <w:numFmt w:val="bullet"/>
      <w:lvlText w:val="•"/>
      <w:lvlJc w:val="left"/>
      <w:pPr>
        <w:ind w:left="4800" w:hanging="217"/>
      </w:pPr>
      <w:rPr>
        <w:rFonts w:hint="default"/>
        <w:lang w:val="en-US" w:eastAsia="en-US" w:bidi="ar-SA"/>
      </w:rPr>
    </w:lvl>
    <w:lvl w:ilvl="8" w:tplc="DB028776">
      <w:numFmt w:val="bullet"/>
      <w:lvlText w:val="•"/>
      <w:lvlJc w:val="left"/>
      <w:pPr>
        <w:ind w:left="5326" w:hanging="217"/>
      </w:pPr>
      <w:rPr>
        <w:rFonts w:hint="default"/>
        <w:lang w:val="en-US" w:eastAsia="en-US" w:bidi="ar-SA"/>
      </w:rPr>
    </w:lvl>
  </w:abstractNum>
  <w:abstractNum w:abstractNumId="10" w15:restartNumberingAfterBreak="0">
    <w:nsid w:val="5E58204F"/>
    <w:multiLevelType w:val="hybridMultilevel"/>
    <w:tmpl w:val="495A8384"/>
    <w:lvl w:ilvl="0" w:tplc="CBB09B04">
      <w:numFmt w:val="bullet"/>
      <w:lvlText w:val="-"/>
      <w:lvlJc w:val="left"/>
      <w:pPr>
        <w:ind w:left="107" w:hanging="117"/>
      </w:pPr>
      <w:rPr>
        <w:rFonts w:ascii="Times New Roman" w:eastAsia="Times New Roman" w:hAnsi="Times New Roman" w:cs="Times New Roman" w:hint="default"/>
        <w:w w:val="100"/>
        <w:sz w:val="20"/>
        <w:szCs w:val="20"/>
        <w:lang w:val="en-US" w:eastAsia="en-US" w:bidi="ar-SA"/>
      </w:rPr>
    </w:lvl>
    <w:lvl w:ilvl="1" w:tplc="770A17A6">
      <w:numFmt w:val="bullet"/>
      <w:lvlText w:val="•"/>
      <w:lvlJc w:val="left"/>
      <w:pPr>
        <w:ind w:left="703" w:hanging="117"/>
      </w:pPr>
      <w:rPr>
        <w:rFonts w:hint="default"/>
        <w:lang w:val="en-US" w:eastAsia="en-US" w:bidi="ar-SA"/>
      </w:rPr>
    </w:lvl>
    <w:lvl w:ilvl="2" w:tplc="B3B834B4">
      <w:numFmt w:val="bullet"/>
      <w:lvlText w:val="•"/>
      <w:lvlJc w:val="left"/>
      <w:pPr>
        <w:ind w:left="1307" w:hanging="117"/>
      </w:pPr>
      <w:rPr>
        <w:rFonts w:hint="default"/>
        <w:lang w:val="en-US" w:eastAsia="en-US" w:bidi="ar-SA"/>
      </w:rPr>
    </w:lvl>
    <w:lvl w:ilvl="3" w:tplc="415E1300">
      <w:numFmt w:val="bullet"/>
      <w:lvlText w:val="•"/>
      <w:lvlJc w:val="left"/>
      <w:pPr>
        <w:ind w:left="1911" w:hanging="117"/>
      </w:pPr>
      <w:rPr>
        <w:rFonts w:hint="default"/>
        <w:lang w:val="en-US" w:eastAsia="en-US" w:bidi="ar-SA"/>
      </w:rPr>
    </w:lvl>
    <w:lvl w:ilvl="4" w:tplc="608A2444">
      <w:numFmt w:val="bullet"/>
      <w:lvlText w:val="•"/>
      <w:lvlJc w:val="left"/>
      <w:pPr>
        <w:ind w:left="2514" w:hanging="117"/>
      </w:pPr>
      <w:rPr>
        <w:rFonts w:hint="default"/>
        <w:lang w:val="en-US" w:eastAsia="en-US" w:bidi="ar-SA"/>
      </w:rPr>
    </w:lvl>
    <w:lvl w:ilvl="5" w:tplc="AD82E386">
      <w:numFmt w:val="bullet"/>
      <w:lvlText w:val="•"/>
      <w:lvlJc w:val="left"/>
      <w:pPr>
        <w:ind w:left="3118" w:hanging="117"/>
      </w:pPr>
      <w:rPr>
        <w:rFonts w:hint="default"/>
        <w:lang w:val="en-US" w:eastAsia="en-US" w:bidi="ar-SA"/>
      </w:rPr>
    </w:lvl>
    <w:lvl w:ilvl="6" w:tplc="401CCB5E">
      <w:numFmt w:val="bullet"/>
      <w:lvlText w:val="•"/>
      <w:lvlJc w:val="left"/>
      <w:pPr>
        <w:ind w:left="3722" w:hanging="117"/>
      </w:pPr>
      <w:rPr>
        <w:rFonts w:hint="default"/>
        <w:lang w:val="en-US" w:eastAsia="en-US" w:bidi="ar-SA"/>
      </w:rPr>
    </w:lvl>
    <w:lvl w:ilvl="7" w:tplc="56625D5E">
      <w:numFmt w:val="bullet"/>
      <w:lvlText w:val="•"/>
      <w:lvlJc w:val="left"/>
      <w:pPr>
        <w:ind w:left="4325" w:hanging="117"/>
      </w:pPr>
      <w:rPr>
        <w:rFonts w:hint="default"/>
        <w:lang w:val="en-US" w:eastAsia="en-US" w:bidi="ar-SA"/>
      </w:rPr>
    </w:lvl>
    <w:lvl w:ilvl="8" w:tplc="65503024">
      <w:numFmt w:val="bullet"/>
      <w:lvlText w:val="•"/>
      <w:lvlJc w:val="left"/>
      <w:pPr>
        <w:ind w:left="4929" w:hanging="117"/>
      </w:pPr>
      <w:rPr>
        <w:rFonts w:hint="default"/>
        <w:lang w:val="en-US" w:eastAsia="en-US" w:bidi="ar-SA"/>
      </w:rPr>
    </w:lvl>
  </w:abstractNum>
  <w:abstractNum w:abstractNumId="11" w15:restartNumberingAfterBreak="0">
    <w:nsid w:val="5FCD0469"/>
    <w:multiLevelType w:val="hybridMultilevel"/>
    <w:tmpl w:val="BB10E2D0"/>
    <w:lvl w:ilvl="0" w:tplc="F39AE6B0">
      <w:numFmt w:val="bullet"/>
      <w:lvlText w:val="–"/>
      <w:lvlJc w:val="left"/>
      <w:pPr>
        <w:ind w:left="107" w:hanging="163"/>
      </w:pPr>
      <w:rPr>
        <w:rFonts w:ascii="Arial" w:eastAsia="Arial" w:hAnsi="Arial" w:cs="Arial" w:hint="default"/>
        <w:w w:val="100"/>
        <w:sz w:val="20"/>
        <w:szCs w:val="20"/>
        <w:lang w:val="en-US" w:eastAsia="en-US" w:bidi="ar-SA"/>
      </w:rPr>
    </w:lvl>
    <w:lvl w:ilvl="1" w:tplc="A6F22C54">
      <w:numFmt w:val="bullet"/>
      <w:lvlText w:val="•"/>
      <w:lvlJc w:val="left"/>
      <w:pPr>
        <w:ind w:left="703" w:hanging="163"/>
      </w:pPr>
      <w:rPr>
        <w:rFonts w:hint="default"/>
        <w:lang w:val="en-US" w:eastAsia="en-US" w:bidi="ar-SA"/>
      </w:rPr>
    </w:lvl>
    <w:lvl w:ilvl="2" w:tplc="1B644BEA">
      <w:numFmt w:val="bullet"/>
      <w:lvlText w:val="•"/>
      <w:lvlJc w:val="left"/>
      <w:pPr>
        <w:ind w:left="1307" w:hanging="163"/>
      </w:pPr>
      <w:rPr>
        <w:rFonts w:hint="default"/>
        <w:lang w:val="en-US" w:eastAsia="en-US" w:bidi="ar-SA"/>
      </w:rPr>
    </w:lvl>
    <w:lvl w:ilvl="3" w:tplc="B7585D08">
      <w:numFmt w:val="bullet"/>
      <w:lvlText w:val="•"/>
      <w:lvlJc w:val="left"/>
      <w:pPr>
        <w:ind w:left="1911" w:hanging="163"/>
      </w:pPr>
      <w:rPr>
        <w:rFonts w:hint="default"/>
        <w:lang w:val="en-US" w:eastAsia="en-US" w:bidi="ar-SA"/>
      </w:rPr>
    </w:lvl>
    <w:lvl w:ilvl="4" w:tplc="7CF08A92">
      <w:numFmt w:val="bullet"/>
      <w:lvlText w:val="•"/>
      <w:lvlJc w:val="left"/>
      <w:pPr>
        <w:ind w:left="2514" w:hanging="163"/>
      </w:pPr>
      <w:rPr>
        <w:rFonts w:hint="default"/>
        <w:lang w:val="en-US" w:eastAsia="en-US" w:bidi="ar-SA"/>
      </w:rPr>
    </w:lvl>
    <w:lvl w:ilvl="5" w:tplc="7D48BBB2">
      <w:numFmt w:val="bullet"/>
      <w:lvlText w:val="•"/>
      <w:lvlJc w:val="left"/>
      <w:pPr>
        <w:ind w:left="3118" w:hanging="163"/>
      </w:pPr>
      <w:rPr>
        <w:rFonts w:hint="default"/>
        <w:lang w:val="en-US" w:eastAsia="en-US" w:bidi="ar-SA"/>
      </w:rPr>
    </w:lvl>
    <w:lvl w:ilvl="6" w:tplc="4502AC34">
      <w:numFmt w:val="bullet"/>
      <w:lvlText w:val="•"/>
      <w:lvlJc w:val="left"/>
      <w:pPr>
        <w:ind w:left="3722" w:hanging="163"/>
      </w:pPr>
      <w:rPr>
        <w:rFonts w:hint="default"/>
        <w:lang w:val="en-US" w:eastAsia="en-US" w:bidi="ar-SA"/>
      </w:rPr>
    </w:lvl>
    <w:lvl w:ilvl="7" w:tplc="F28EE368">
      <w:numFmt w:val="bullet"/>
      <w:lvlText w:val="•"/>
      <w:lvlJc w:val="left"/>
      <w:pPr>
        <w:ind w:left="4325" w:hanging="163"/>
      </w:pPr>
      <w:rPr>
        <w:rFonts w:hint="default"/>
        <w:lang w:val="en-US" w:eastAsia="en-US" w:bidi="ar-SA"/>
      </w:rPr>
    </w:lvl>
    <w:lvl w:ilvl="8" w:tplc="B05E78BA">
      <w:numFmt w:val="bullet"/>
      <w:lvlText w:val="•"/>
      <w:lvlJc w:val="left"/>
      <w:pPr>
        <w:ind w:left="4929" w:hanging="163"/>
      </w:pPr>
      <w:rPr>
        <w:rFonts w:hint="default"/>
        <w:lang w:val="en-US" w:eastAsia="en-US" w:bidi="ar-SA"/>
      </w:rPr>
    </w:lvl>
  </w:abstractNum>
  <w:abstractNum w:abstractNumId="12" w15:restartNumberingAfterBreak="0">
    <w:nsid w:val="5FF21C88"/>
    <w:multiLevelType w:val="hybridMultilevel"/>
    <w:tmpl w:val="9DBE2E04"/>
    <w:lvl w:ilvl="0" w:tplc="B740B98C">
      <w:numFmt w:val="bullet"/>
      <w:lvlText w:val="–"/>
      <w:lvlJc w:val="left"/>
      <w:pPr>
        <w:ind w:left="107" w:hanging="163"/>
      </w:pPr>
      <w:rPr>
        <w:rFonts w:ascii="Arial" w:eastAsia="Arial" w:hAnsi="Arial" w:cs="Arial" w:hint="default"/>
        <w:w w:val="100"/>
        <w:sz w:val="20"/>
        <w:szCs w:val="20"/>
        <w:lang w:val="en-US" w:eastAsia="en-US" w:bidi="ar-SA"/>
      </w:rPr>
    </w:lvl>
    <w:lvl w:ilvl="1" w:tplc="A9DE3722">
      <w:numFmt w:val="bullet"/>
      <w:lvlText w:val="•"/>
      <w:lvlJc w:val="left"/>
      <w:pPr>
        <w:ind w:left="703" w:hanging="163"/>
      </w:pPr>
      <w:rPr>
        <w:rFonts w:hint="default"/>
        <w:lang w:val="en-US" w:eastAsia="en-US" w:bidi="ar-SA"/>
      </w:rPr>
    </w:lvl>
    <w:lvl w:ilvl="2" w:tplc="9016466A">
      <w:numFmt w:val="bullet"/>
      <w:lvlText w:val="•"/>
      <w:lvlJc w:val="left"/>
      <w:pPr>
        <w:ind w:left="1307" w:hanging="163"/>
      </w:pPr>
      <w:rPr>
        <w:rFonts w:hint="default"/>
        <w:lang w:val="en-US" w:eastAsia="en-US" w:bidi="ar-SA"/>
      </w:rPr>
    </w:lvl>
    <w:lvl w:ilvl="3" w:tplc="B8460A36">
      <w:numFmt w:val="bullet"/>
      <w:lvlText w:val="•"/>
      <w:lvlJc w:val="left"/>
      <w:pPr>
        <w:ind w:left="1911" w:hanging="163"/>
      </w:pPr>
      <w:rPr>
        <w:rFonts w:hint="default"/>
        <w:lang w:val="en-US" w:eastAsia="en-US" w:bidi="ar-SA"/>
      </w:rPr>
    </w:lvl>
    <w:lvl w:ilvl="4" w:tplc="282C827C">
      <w:numFmt w:val="bullet"/>
      <w:lvlText w:val="•"/>
      <w:lvlJc w:val="left"/>
      <w:pPr>
        <w:ind w:left="2514" w:hanging="163"/>
      </w:pPr>
      <w:rPr>
        <w:rFonts w:hint="default"/>
        <w:lang w:val="en-US" w:eastAsia="en-US" w:bidi="ar-SA"/>
      </w:rPr>
    </w:lvl>
    <w:lvl w:ilvl="5" w:tplc="742421BA">
      <w:numFmt w:val="bullet"/>
      <w:lvlText w:val="•"/>
      <w:lvlJc w:val="left"/>
      <w:pPr>
        <w:ind w:left="3118" w:hanging="163"/>
      </w:pPr>
      <w:rPr>
        <w:rFonts w:hint="default"/>
        <w:lang w:val="en-US" w:eastAsia="en-US" w:bidi="ar-SA"/>
      </w:rPr>
    </w:lvl>
    <w:lvl w:ilvl="6" w:tplc="5076563C">
      <w:numFmt w:val="bullet"/>
      <w:lvlText w:val="•"/>
      <w:lvlJc w:val="left"/>
      <w:pPr>
        <w:ind w:left="3722" w:hanging="163"/>
      </w:pPr>
      <w:rPr>
        <w:rFonts w:hint="default"/>
        <w:lang w:val="en-US" w:eastAsia="en-US" w:bidi="ar-SA"/>
      </w:rPr>
    </w:lvl>
    <w:lvl w:ilvl="7" w:tplc="B728F5AE">
      <w:numFmt w:val="bullet"/>
      <w:lvlText w:val="•"/>
      <w:lvlJc w:val="left"/>
      <w:pPr>
        <w:ind w:left="4325" w:hanging="163"/>
      </w:pPr>
      <w:rPr>
        <w:rFonts w:hint="default"/>
        <w:lang w:val="en-US" w:eastAsia="en-US" w:bidi="ar-SA"/>
      </w:rPr>
    </w:lvl>
    <w:lvl w:ilvl="8" w:tplc="A768E98A">
      <w:numFmt w:val="bullet"/>
      <w:lvlText w:val="•"/>
      <w:lvlJc w:val="left"/>
      <w:pPr>
        <w:ind w:left="4929" w:hanging="163"/>
      </w:pPr>
      <w:rPr>
        <w:rFonts w:hint="default"/>
        <w:lang w:val="en-US" w:eastAsia="en-US" w:bidi="ar-SA"/>
      </w:rPr>
    </w:lvl>
  </w:abstractNum>
  <w:abstractNum w:abstractNumId="13" w15:restartNumberingAfterBreak="0">
    <w:nsid w:val="675B5D9F"/>
    <w:multiLevelType w:val="hybridMultilevel"/>
    <w:tmpl w:val="CB84090E"/>
    <w:lvl w:ilvl="0" w:tplc="B0AAFEF6">
      <w:numFmt w:val="bullet"/>
      <w:lvlText w:val=""/>
      <w:lvlJc w:val="left"/>
      <w:pPr>
        <w:ind w:left="1111" w:hanging="217"/>
      </w:pPr>
      <w:rPr>
        <w:rFonts w:ascii="Symbol" w:eastAsia="Symbol" w:hAnsi="Symbol" w:cs="Symbol" w:hint="default"/>
        <w:w w:val="99"/>
        <w:sz w:val="22"/>
        <w:szCs w:val="22"/>
        <w:lang w:val="en-US" w:eastAsia="en-US" w:bidi="ar-SA"/>
      </w:rPr>
    </w:lvl>
    <w:lvl w:ilvl="1" w:tplc="D3DC6088">
      <w:numFmt w:val="bullet"/>
      <w:lvlText w:val="•"/>
      <w:lvlJc w:val="left"/>
      <w:pPr>
        <w:ind w:left="1669" w:hanging="217"/>
      </w:pPr>
      <w:rPr>
        <w:rFonts w:hint="default"/>
        <w:lang w:val="en-US" w:eastAsia="en-US" w:bidi="ar-SA"/>
      </w:rPr>
    </w:lvl>
    <w:lvl w:ilvl="2" w:tplc="D04C9E18">
      <w:numFmt w:val="bullet"/>
      <w:lvlText w:val="•"/>
      <w:lvlJc w:val="left"/>
      <w:pPr>
        <w:ind w:left="2218" w:hanging="217"/>
      </w:pPr>
      <w:rPr>
        <w:rFonts w:hint="default"/>
        <w:lang w:val="en-US" w:eastAsia="en-US" w:bidi="ar-SA"/>
      </w:rPr>
    </w:lvl>
    <w:lvl w:ilvl="3" w:tplc="6936C1E2">
      <w:numFmt w:val="bullet"/>
      <w:lvlText w:val="•"/>
      <w:lvlJc w:val="left"/>
      <w:pPr>
        <w:ind w:left="2768" w:hanging="217"/>
      </w:pPr>
      <w:rPr>
        <w:rFonts w:hint="default"/>
        <w:lang w:val="en-US" w:eastAsia="en-US" w:bidi="ar-SA"/>
      </w:rPr>
    </w:lvl>
    <w:lvl w:ilvl="4" w:tplc="B244466C">
      <w:numFmt w:val="bullet"/>
      <w:lvlText w:val="•"/>
      <w:lvlJc w:val="left"/>
      <w:pPr>
        <w:ind w:left="3317" w:hanging="217"/>
      </w:pPr>
      <w:rPr>
        <w:rFonts w:hint="default"/>
        <w:lang w:val="en-US" w:eastAsia="en-US" w:bidi="ar-SA"/>
      </w:rPr>
    </w:lvl>
    <w:lvl w:ilvl="5" w:tplc="26E206D6">
      <w:numFmt w:val="bullet"/>
      <w:lvlText w:val="•"/>
      <w:lvlJc w:val="left"/>
      <w:pPr>
        <w:ind w:left="3867" w:hanging="217"/>
      </w:pPr>
      <w:rPr>
        <w:rFonts w:hint="default"/>
        <w:lang w:val="en-US" w:eastAsia="en-US" w:bidi="ar-SA"/>
      </w:rPr>
    </w:lvl>
    <w:lvl w:ilvl="6" w:tplc="B89235B2">
      <w:numFmt w:val="bullet"/>
      <w:lvlText w:val="•"/>
      <w:lvlJc w:val="left"/>
      <w:pPr>
        <w:ind w:left="4416" w:hanging="217"/>
      </w:pPr>
      <w:rPr>
        <w:rFonts w:hint="default"/>
        <w:lang w:val="en-US" w:eastAsia="en-US" w:bidi="ar-SA"/>
      </w:rPr>
    </w:lvl>
    <w:lvl w:ilvl="7" w:tplc="6AB2C8C2">
      <w:numFmt w:val="bullet"/>
      <w:lvlText w:val="•"/>
      <w:lvlJc w:val="left"/>
      <w:pPr>
        <w:ind w:left="4965" w:hanging="217"/>
      </w:pPr>
      <w:rPr>
        <w:rFonts w:hint="default"/>
        <w:lang w:val="en-US" w:eastAsia="en-US" w:bidi="ar-SA"/>
      </w:rPr>
    </w:lvl>
    <w:lvl w:ilvl="8" w:tplc="5E0C5944">
      <w:numFmt w:val="bullet"/>
      <w:lvlText w:val="•"/>
      <w:lvlJc w:val="left"/>
      <w:pPr>
        <w:ind w:left="5515" w:hanging="217"/>
      </w:pPr>
      <w:rPr>
        <w:rFonts w:hint="default"/>
        <w:lang w:val="en-US" w:eastAsia="en-US" w:bidi="ar-SA"/>
      </w:rPr>
    </w:lvl>
  </w:abstractNum>
  <w:abstractNum w:abstractNumId="14" w15:restartNumberingAfterBreak="0">
    <w:nsid w:val="68FE2400"/>
    <w:multiLevelType w:val="hybridMultilevel"/>
    <w:tmpl w:val="8A989130"/>
    <w:lvl w:ilvl="0" w:tplc="451A4A5C">
      <w:numFmt w:val="bullet"/>
      <w:lvlText w:val="–"/>
      <w:lvlJc w:val="left"/>
      <w:pPr>
        <w:ind w:left="107" w:hanging="163"/>
      </w:pPr>
      <w:rPr>
        <w:rFonts w:ascii="Arial" w:eastAsia="Arial" w:hAnsi="Arial" w:cs="Arial" w:hint="default"/>
        <w:w w:val="100"/>
        <w:sz w:val="20"/>
        <w:szCs w:val="20"/>
        <w:lang w:val="en-US" w:eastAsia="en-US" w:bidi="ar-SA"/>
      </w:rPr>
    </w:lvl>
    <w:lvl w:ilvl="1" w:tplc="30905BEA">
      <w:numFmt w:val="bullet"/>
      <w:lvlText w:val="•"/>
      <w:lvlJc w:val="left"/>
      <w:pPr>
        <w:ind w:left="703" w:hanging="163"/>
      </w:pPr>
      <w:rPr>
        <w:rFonts w:hint="default"/>
        <w:lang w:val="en-US" w:eastAsia="en-US" w:bidi="ar-SA"/>
      </w:rPr>
    </w:lvl>
    <w:lvl w:ilvl="2" w:tplc="83561258">
      <w:numFmt w:val="bullet"/>
      <w:lvlText w:val="•"/>
      <w:lvlJc w:val="left"/>
      <w:pPr>
        <w:ind w:left="1307" w:hanging="163"/>
      </w:pPr>
      <w:rPr>
        <w:rFonts w:hint="default"/>
        <w:lang w:val="en-US" w:eastAsia="en-US" w:bidi="ar-SA"/>
      </w:rPr>
    </w:lvl>
    <w:lvl w:ilvl="3" w:tplc="3C82A44E">
      <w:numFmt w:val="bullet"/>
      <w:lvlText w:val="•"/>
      <w:lvlJc w:val="left"/>
      <w:pPr>
        <w:ind w:left="1911" w:hanging="163"/>
      </w:pPr>
      <w:rPr>
        <w:rFonts w:hint="default"/>
        <w:lang w:val="en-US" w:eastAsia="en-US" w:bidi="ar-SA"/>
      </w:rPr>
    </w:lvl>
    <w:lvl w:ilvl="4" w:tplc="B1E2DDDA">
      <w:numFmt w:val="bullet"/>
      <w:lvlText w:val="•"/>
      <w:lvlJc w:val="left"/>
      <w:pPr>
        <w:ind w:left="2514" w:hanging="163"/>
      </w:pPr>
      <w:rPr>
        <w:rFonts w:hint="default"/>
        <w:lang w:val="en-US" w:eastAsia="en-US" w:bidi="ar-SA"/>
      </w:rPr>
    </w:lvl>
    <w:lvl w:ilvl="5" w:tplc="8DA458D0">
      <w:numFmt w:val="bullet"/>
      <w:lvlText w:val="•"/>
      <w:lvlJc w:val="left"/>
      <w:pPr>
        <w:ind w:left="3118" w:hanging="163"/>
      </w:pPr>
      <w:rPr>
        <w:rFonts w:hint="default"/>
        <w:lang w:val="en-US" w:eastAsia="en-US" w:bidi="ar-SA"/>
      </w:rPr>
    </w:lvl>
    <w:lvl w:ilvl="6" w:tplc="836C4ED0">
      <w:numFmt w:val="bullet"/>
      <w:lvlText w:val="•"/>
      <w:lvlJc w:val="left"/>
      <w:pPr>
        <w:ind w:left="3722" w:hanging="163"/>
      </w:pPr>
      <w:rPr>
        <w:rFonts w:hint="default"/>
        <w:lang w:val="en-US" w:eastAsia="en-US" w:bidi="ar-SA"/>
      </w:rPr>
    </w:lvl>
    <w:lvl w:ilvl="7" w:tplc="D938F7A4">
      <w:numFmt w:val="bullet"/>
      <w:lvlText w:val="•"/>
      <w:lvlJc w:val="left"/>
      <w:pPr>
        <w:ind w:left="4325" w:hanging="163"/>
      </w:pPr>
      <w:rPr>
        <w:rFonts w:hint="default"/>
        <w:lang w:val="en-US" w:eastAsia="en-US" w:bidi="ar-SA"/>
      </w:rPr>
    </w:lvl>
    <w:lvl w:ilvl="8" w:tplc="E66C4AA2">
      <w:numFmt w:val="bullet"/>
      <w:lvlText w:val="•"/>
      <w:lvlJc w:val="left"/>
      <w:pPr>
        <w:ind w:left="4929" w:hanging="163"/>
      </w:pPr>
      <w:rPr>
        <w:rFonts w:hint="default"/>
        <w:lang w:val="en-US" w:eastAsia="en-US" w:bidi="ar-SA"/>
      </w:rPr>
    </w:lvl>
  </w:abstractNum>
  <w:num w:numId="1">
    <w:abstractNumId w:val="8"/>
  </w:num>
  <w:num w:numId="2">
    <w:abstractNumId w:val="13"/>
  </w:num>
  <w:num w:numId="3">
    <w:abstractNumId w:val="1"/>
  </w:num>
  <w:num w:numId="4">
    <w:abstractNumId w:val="5"/>
  </w:num>
  <w:num w:numId="5">
    <w:abstractNumId w:val="2"/>
  </w:num>
  <w:num w:numId="6">
    <w:abstractNumId w:val="9"/>
  </w:num>
  <w:num w:numId="7">
    <w:abstractNumId w:val="4"/>
  </w:num>
  <w:num w:numId="8">
    <w:abstractNumId w:val="6"/>
  </w:num>
  <w:num w:numId="9">
    <w:abstractNumId w:val="7"/>
  </w:num>
  <w:num w:numId="10">
    <w:abstractNumId w:val="11"/>
  </w:num>
  <w:num w:numId="11">
    <w:abstractNumId w:val="0"/>
  </w:num>
  <w:num w:numId="12">
    <w:abstractNumId w:val="12"/>
  </w:num>
  <w:num w:numId="13">
    <w:abstractNumId w:val="14"/>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C1B56"/>
    <w:rsid w:val="000F503D"/>
    <w:rsid w:val="004616CE"/>
    <w:rsid w:val="00BD5EFA"/>
    <w:rsid w:val="00CC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E8D0042"/>
  <w15:docId w15:val="{B6D3C19E-8817-4418-85C1-AAAEE5AE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rFonts w:ascii="Arial" w:eastAsia="Arial" w:hAnsi="Arial" w:cs="Arial"/>
      <w:sz w:val="36"/>
      <w:szCs w:val="36"/>
    </w:rPr>
  </w:style>
  <w:style w:type="paragraph" w:styleId="Heading2">
    <w:name w:val="heading 2"/>
    <w:basedOn w:val="Normal"/>
    <w:uiPriority w:val="9"/>
    <w:unhideWhenUsed/>
    <w:qFormat/>
    <w:pPr>
      <w:ind w:left="384"/>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line="276" w:lineRule="exact"/>
      <w:ind w:left="384"/>
    </w:pPr>
    <w:rPr>
      <w:rFonts w:ascii="Arial" w:eastAsia="Arial" w:hAnsi="Arial" w:cs="Arial"/>
      <w:b/>
      <w:bCs/>
      <w:sz w:val="24"/>
      <w:szCs w:val="24"/>
    </w:rPr>
  </w:style>
  <w:style w:type="paragraph" w:styleId="TOC2">
    <w:name w:val="toc 2"/>
    <w:basedOn w:val="Normal"/>
    <w:uiPriority w:val="1"/>
    <w:qFormat/>
    <w:pPr>
      <w:spacing w:line="253" w:lineRule="exact"/>
      <w:ind w:left="671"/>
    </w:pPr>
  </w:style>
  <w:style w:type="paragraph" w:styleId="TOC3">
    <w:name w:val="toc 3"/>
    <w:basedOn w:val="Normal"/>
    <w:uiPriority w:val="1"/>
    <w:qFormat/>
    <w:pPr>
      <w:spacing w:line="241" w:lineRule="exact"/>
      <w:ind w:left="1080"/>
    </w:pPr>
    <w:rPr>
      <w:sz w:val="21"/>
      <w:szCs w:val="21"/>
    </w:rPr>
  </w:style>
  <w:style w:type="paragraph" w:styleId="BodyText">
    <w:name w:val="Body Text"/>
    <w:basedOn w:val="Normal"/>
    <w:uiPriority w:val="1"/>
    <w:qFormat/>
    <w:rPr>
      <w:rFonts w:ascii="Arial" w:eastAsia="Arial" w:hAnsi="Arial" w:cs="Arial"/>
      <w:sz w:val="20"/>
      <w:szCs w:val="20"/>
    </w:rPr>
  </w:style>
  <w:style w:type="paragraph" w:styleId="Title">
    <w:name w:val="Title"/>
    <w:basedOn w:val="Normal"/>
    <w:uiPriority w:val="10"/>
    <w:qFormat/>
    <w:pPr>
      <w:spacing w:before="79"/>
      <w:ind w:left="884" w:right="1125" w:firstLine="1"/>
      <w:jc w:val="center"/>
    </w:pPr>
    <w:rPr>
      <w:rFonts w:ascii="Arial" w:eastAsia="Arial" w:hAnsi="Arial" w:cs="Arial"/>
      <w:b/>
      <w:bCs/>
      <w:sz w:val="64"/>
      <w:szCs w:val="64"/>
    </w:rPr>
  </w:style>
  <w:style w:type="paragraph" w:styleId="ListParagraph">
    <w:name w:val="List Paragraph"/>
    <w:basedOn w:val="Normal"/>
    <w:uiPriority w:val="1"/>
    <w:qFormat/>
    <w:pPr>
      <w:ind w:left="1356" w:hanging="217"/>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3.png"/><Relationship Id="rId39" Type="http://schemas.openxmlformats.org/officeDocument/2006/relationships/image" Target="media/image25.png"/><Relationship Id="rId21" Type="http://schemas.openxmlformats.org/officeDocument/2006/relationships/header" Target="header3.xml"/><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6.png"/><Relationship Id="rId41" Type="http://schemas.openxmlformats.org/officeDocument/2006/relationships/image" Target="media/image27.png"/><Relationship Id="rId54"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6.xml"/><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5.xml"/><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5.png"/><Relationship Id="rId57" Type="http://schemas.openxmlformats.org/officeDocument/2006/relationships/image" Target="media/image43.png"/><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8.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8" Type="http://schemas.openxmlformats.org/officeDocument/2006/relationships/header" Target="header1.xml"/><Relationship Id="rId51" Type="http://schemas.openxmlformats.org/officeDocument/2006/relationships/image" Target="media/image37.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7.xml"/><Relationship Id="rId33" Type="http://schemas.openxmlformats.org/officeDocument/2006/relationships/image" Target="media/image20.png"/><Relationship Id="rId38" Type="http://schemas.openxmlformats.org/officeDocument/2006/relationships/header" Target="header8.xml"/><Relationship Id="rId46" Type="http://schemas.openxmlformats.org/officeDocument/2006/relationships/image" Target="media/image32.png"/><Relationship Id="rId59"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4134</Words>
  <Characters>23565</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BCMA Technical Manual</vt:lpstr>
    </vt:vector>
  </TitlesOfParts>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BCMA Technical Manual</dc:title>
  <dc:subject>BCMA Technical Manual Revised September 2007 for PSB*3*28</dc:subject>
  <dc:creator>Department of Veterans Affairs, Veterans Health Administration</dc:creator>
  <cp:keywords>PSB*3*28 functionality, BCMA Technical Manual</cp:keywords>
  <cp:lastModifiedBy>Department of Veterans Affairs</cp:lastModifiedBy>
  <cp:revision>2</cp:revision>
  <dcterms:created xsi:type="dcterms:W3CDTF">2021-08-25T18:51:00Z</dcterms:created>
  <dcterms:modified xsi:type="dcterms:W3CDTF">2021-08-25T18:51:00Z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2009-01-28T00:00:00Z</vt:filetime>
  </property>
  <property fmtid="{D5CDD505-2E9C-101B-9397-08002B2CF9AE}" pid="3" name="Creator">
    <vt:lpwstr>Acrobat PDFMaker 7.0.7 for Word</vt:lpwstr>
  </property>
  <property fmtid="{D5CDD505-2E9C-101B-9397-08002B2CF9AE}" pid="4" name="LastSaved">
    <vt:filetime>2020-11-18T00:00:00Z</vt:filetime>
  </property>
</Properties>
</file>