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C776F" w14:textId="77777777" w:rsidR="00933863" w:rsidRDefault="00492FBA" w:rsidP="00933863">
      <w:pPr>
        <w:ind w:left="2160" w:firstLine="720"/>
        <w:rPr>
          <w:rFonts w:ascii="Arial" w:hAnsi="Arial"/>
          <w:sz w:val="16"/>
        </w:rPr>
      </w:pPr>
      <w:r>
        <w:rPr>
          <w:rFonts w:ascii="Arial" w:hAnsi="Arial"/>
          <w:noProof/>
        </w:rPr>
        <w:pict w14:anchorId="1467EBE5">
          <v:group id="_x0000_s1031" style="position:absolute;left:0;text-align:left;margin-left:0;margin-top:33.85pt;width:468pt;height:0;z-index:251657728" coordorigin="1440,2117" coordsize="9360,0" o:allowincell="f">
            <v:line id="_x0000_s1032" style="position:absolute" from="7632,2117" to="10800,2117" o:allowincell="f" strokeweight=".5pt"/>
            <v:line id="_x0000_s1033" style="position:absolute" from="1440,2117" to="4464,2117" o:allowincell="f" strokeweight=".5pt"/>
            <w10:wrap type="square"/>
          </v:group>
        </w:pict>
      </w:r>
      <w:bookmarkStart w:id="0" w:name="_MON_1044179160"/>
      <w:bookmarkEnd w:id="0"/>
      <w:r w:rsidR="00933863">
        <w:rPr>
          <w:rFonts w:ascii="Arial" w:hAnsi="Arial"/>
        </w:rPr>
        <w:object w:dxaOrig="3651" w:dyaOrig="2144" w14:anchorId="71D15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07.25pt" o:ole="" fillcolor="window">
            <v:imagedata r:id="rId7" o:title=""/>
          </v:shape>
          <o:OLEObject Type="Embed" ProgID="Word.Picture.8" ShapeID="_x0000_i1025" DrawAspect="Content" ObjectID="_1691404148" r:id="rId8"/>
        </w:object>
      </w:r>
    </w:p>
    <w:p w14:paraId="361EB631" w14:textId="77777777" w:rsidR="00933863" w:rsidRDefault="00933863" w:rsidP="00933863">
      <w:pPr>
        <w:pStyle w:val="TitlePage-PkgName"/>
      </w:pPr>
      <w:r>
        <w:t>BAR CODE MEDICATION ADMINISTRATION (BCMA)</w:t>
      </w:r>
    </w:p>
    <w:p w14:paraId="5340399C" w14:textId="77777777" w:rsidR="00933863" w:rsidRDefault="00933863" w:rsidP="00933863">
      <w:pPr>
        <w:pStyle w:val="TitlePage-GdName"/>
      </w:pPr>
      <w:bookmarkStart w:id="1" w:name="OLE_LINK3"/>
      <w:r>
        <w:t>PHARMACY CHUI USER MANUAL</w:t>
      </w:r>
    </w:p>
    <w:p w14:paraId="61EEFE45" w14:textId="77777777" w:rsidR="00933863" w:rsidRDefault="00933863" w:rsidP="00933863">
      <w:pPr>
        <w:pStyle w:val="TitlePage-Ver"/>
      </w:pPr>
      <w:r>
        <w:t>Version 3.0</w:t>
      </w:r>
    </w:p>
    <w:p w14:paraId="289D8CC9" w14:textId="77777777" w:rsidR="00933863" w:rsidRDefault="00933863" w:rsidP="00933863">
      <w:pPr>
        <w:pStyle w:val="TitlePage-Date"/>
      </w:pPr>
      <w:r>
        <w:t>February 2004</w:t>
      </w:r>
    </w:p>
    <w:bookmarkEnd w:id="1"/>
    <w:p w14:paraId="3F2ECE31" w14:textId="77777777" w:rsidR="00933863" w:rsidRDefault="00933863" w:rsidP="00933863">
      <w:pPr>
        <w:pStyle w:val="RevisionDate"/>
      </w:pPr>
      <w:r>
        <w:t xml:space="preserve">(Revised </w:t>
      </w:r>
      <w:r w:rsidR="008149D1">
        <w:t>March</w:t>
      </w:r>
      <w:r>
        <w:t xml:space="preserve"> 2008)</w:t>
      </w:r>
    </w:p>
    <w:p w14:paraId="01A8F91C" w14:textId="77777777" w:rsidR="00933863" w:rsidRDefault="00492FBA" w:rsidP="00933863">
      <w:pPr>
        <w:pStyle w:val="Titlesheet"/>
        <w:sectPr w:rsidR="00933863" w:rsidSect="00BC266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sectPr>
      </w:pPr>
      <w:r>
        <w:rPr>
          <w:noProof/>
          <w:sz w:val="20"/>
        </w:rPr>
        <w:pict w14:anchorId="0848700A">
          <v:group id="_x0000_s1026" style="position:absolute;left:0;text-align:left;margin-left:-4.95pt;margin-top:193.95pt;width:468.2pt;height:36pt;z-index:251656704" coordorigin="1440,13684" coordsize="9364,720">
            <v:group id="_x0000_s1027" style="position:absolute;left:1440;top:13932;width:9343;height:0" coordorigin="1440,13864" coordsize="9343,0">
              <v:line id="_x0000_s1028" style="position:absolute" from="7920,13864" to="10783,13864" strokeweight=".5pt"/>
              <v:line id="_x0000_s1029" style="position:absolute;flip:x" from="1440,13864" to="4320,13864" strokeweight=".5pt"/>
            </v:group>
            <v:shapetype id="_x0000_t202" coordsize="21600,21600" o:spt="202" path="m,l,21600r21600,l21600,xe">
              <v:stroke joinstyle="miter"/>
              <v:path gradientshapeok="t" o:connecttype="rect"/>
            </v:shapetype>
            <v:shape id="_x0000_s1030" type="#_x0000_t202" style="position:absolute;left:1521;top:13684;width:9283;height:720;mso-wrap-edited:f" wrapcoords="0 0 21600 0 21600 21600 0 21600 0 0" filled="f" stroked="f">
              <v:textbox style="mso-next-textbox:#_x0000_s1030">
                <w:txbxContent>
                  <w:p w14:paraId="07C1AF61" w14:textId="77777777" w:rsidR="00933863" w:rsidRDefault="00933863" w:rsidP="00933863">
                    <w:pPr>
                      <w:pStyle w:val="TitlePage-GrpName"/>
                      <w:pBdr>
                        <w:bottom w:val="none" w:sz="0" w:space="0" w:color="auto"/>
                      </w:pBdr>
                      <w:rPr>
                        <w:sz w:val="24"/>
                      </w:rPr>
                    </w:pPr>
                    <w:r>
                      <w:rPr>
                        <w:sz w:val="24"/>
                      </w:rPr>
                      <w:t>Department of Veterans Affairs</w:t>
                    </w:r>
                  </w:p>
                  <w:p w14:paraId="2C71DE1A" w14:textId="77777777" w:rsidR="00933863" w:rsidRDefault="00933863" w:rsidP="00933863">
                    <w:pPr>
                      <w:pStyle w:val="TitlePage-GrpName"/>
                      <w:pBdr>
                        <w:bottom w:val="none" w:sz="0" w:space="0" w:color="auto"/>
                      </w:pBdr>
                      <w:rPr>
                        <w:sz w:val="24"/>
                      </w:rPr>
                    </w:pPr>
                    <w:smartTag w:uri="urn:schemas-microsoft-com:office:smarttags" w:element="place">
                      <w:r w:rsidRPr="008B5FBE">
                        <w:rPr>
                          <w:sz w:val="24"/>
                        </w:rPr>
                        <w:t>VistA</w:t>
                      </w:r>
                    </w:smartTag>
                    <w:r>
                      <w:rPr>
                        <w:sz w:val="24"/>
                      </w:rPr>
                      <w:t xml:space="preserve"> Health Systems Design &amp; Development</w:t>
                    </w:r>
                  </w:p>
                </w:txbxContent>
              </v:textbox>
            </v:shape>
            <w10:wrap type="square"/>
          </v:group>
        </w:pict>
      </w:r>
      <w:r w:rsidR="00933863">
        <w:br w:type="page"/>
      </w:r>
    </w:p>
    <w:p w14:paraId="4A694957" w14:textId="77777777" w:rsidR="00933863" w:rsidRDefault="00933863" w:rsidP="00933863">
      <w:pPr>
        <w:pStyle w:val="SectionHeading"/>
        <w:pBdr>
          <w:left w:val="single" w:sz="6" w:space="0" w:color="FFFFFF"/>
        </w:pBdr>
        <w:tabs>
          <w:tab w:val="clear" w:pos="432"/>
        </w:tabs>
        <w:rPr>
          <w:sz w:val="36"/>
        </w:rPr>
      </w:pPr>
      <w:r>
        <w:rPr>
          <w:sz w:val="36"/>
        </w:rPr>
        <w:lastRenderedPageBreak/>
        <w:t>Revision History</w:t>
      </w:r>
    </w:p>
    <w:p w14:paraId="442F61DA" w14:textId="77777777" w:rsidR="00933863" w:rsidRDefault="00933863" w:rsidP="00933863">
      <w:pPr>
        <w:pStyle w:val="Blank-6pt"/>
      </w:pPr>
    </w:p>
    <w:p w14:paraId="68C9C5EE" w14:textId="77777777" w:rsidR="00933863" w:rsidRDefault="00933863" w:rsidP="00933863">
      <w:pPr>
        <w:pStyle w:val="Manual-bodytext"/>
        <w:rPr>
          <w:sz w:val="22"/>
          <w:szCs w:val="22"/>
        </w:rPr>
      </w:pPr>
      <w:r>
        <w:rPr>
          <w:sz w:val="22"/>
          <w:szCs w:val="22"/>
        </w:rP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1FBB1E38" w14:textId="77777777" w:rsidR="00933863" w:rsidRDefault="00933863" w:rsidP="00933863">
      <w:pPr>
        <w:rPr>
          <w:szCs w:val="22"/>
          <w:u w:val="single"/>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260"/>
        <w:gridCol w:w="1350"/>
        <w:gridCol w:w="6048"/>
      </w:tblGrid>
      <w:tr w:rsidR="00933863" w14:paraId="50125328" w14:textId="77777777" w:rsidTr="0071615D">
        <w:tc>
          <w:tcPr>
            <w:tcW w:w="900" w:type="dxa"/>
            <w:shd w:val="pct10" w:color="auto" w:fill="FFFFFF"/>
          </w:tcPr>
          <w:p w14:paraId="68830D41" w14:textId="77777777" w:rsidR="00933863" w:rsidRDefault="00933863" w:rsidP="0071615D">
            <w:pPr>
              <w:pStyle w:val="Table-Header"/>
              <w:rPr>
                <w:u w:val="single"/>
              </w:rPr>
            </w:pPr>
            <w:r>
              <w:rPr>
                <w:caps w:val="0"/>
              </w:rPr>
              <w:t>Date</w:t>
            </w:r>
          </w:p>
        </w:tc>
        <w:tc>
          <w:tcPr>
            <w:tcW w:w="1260" w:type="dxa"/>
            <w:shd w:val="pct10" w:color="auto" w:fill="FFFFFF"/>
          </w:tcPr>
          <w:p w14:paraId="06A05853" w14:textId="77777777" w:rsidR="00933863" w:rsidRDefault="00933863" w:rsidP="0071615D">
            <w:pPr>
              <w:pStyle w:val="Table-Header"/>
              <w:rPr>
                <w:u w:val="single"/>
              </w:rPr>
            </w:pPr>
            <w:r>
              <w:rPr>
                <w:caps w:val="0"/>
              </w:rPr>
              <w:t>Revised Pages</w:t>
            </w:r>
          </w:p>
        </w:tc>
        <w:tc>
          <w:tcPr>
            <w:tcW w:w="1350" w:type="dxa"/>
            <w:shd w:val="pct10" w:color="auto" w:fill="FFFFFF"/>
          </w:tcPr>
          <w:p w14:paraId="5069163C" w14:textId="77777777" w:rsidR="00933863" w:rsidRDefault="00933863" w:rsidP="0071615D">
            <w:pPr>
              <w:pStyle w:val="Table-Header"/>
            </w:pPr>
            <w:r>
              <w:rPr>
                <w:caps w:val="0"/>
              </w:rPr>
              <w:t>Patch Number</w:t>
            </w:r>
          </w:p>
        </w:tc>
        <w:tc>
          <w:tcPr>
            <w:tcW w:w="6048" w:type="dxa"/>
            <w:shd w:val="pct10" w:color="auto" w:fill="FFFFFF"/>
          </w:tcPr>
          <w:p w14:paraId="6A86CA78" w14:textId="77777777" w:rsidR="00933863" w:rsidRDefault="00933863" w:rsidP="0071615D">
            <w:pPr>
              <w:pStyle w:val="Table-Header"/>
              <w:rPr>
                <w:u w:val="single"/>
              </w:rPr>
            </w:pPr>
            <w:r>
              <w:rPr>
                <w:caps w:val="0"/>
              </w:rPr>
              <w:t>Description</w:t>
            </w:r>
          </w:p>
        </w:tc>
      </w:tr>
      <w:tr w:rsidR="00933863" w14:paraId="15206A95" w14:textId="77777777" w:rsidTr="0071615D">
        <w:tc>
          <w:tcPr>
            <w:tcW w:w="900" w:type="dxa"/>
          </w:tcPr>
          <w:p w14:paraId="6A0CFF25" w14:textId="77777777" w:rsidR="00933863" w:rsidRDefault="00933863" w:rsidP="0071615D">
            <w:pPr>
              <w:pStyle w:val="TableText"/>
            </w:pPr>
            <w:r>
              <w:t>0</w:t>
            </w:r>
            <w:r w:rsidR="008149D1">
              <w:t>3</w:t>
            </w:r>
            <w:r>
              <w:t>/2008</w:t>
            </w:r>
          </w:p>
        </w:tc>
        <w:tc>
          <w:tcPr>
            <w:tcW w:w="1260" w:type="dxa"/>
          </w:tcPr>
          <w:p w14:paraId="0FA51193" w14:textId="77777777" w:rsidR="00933863" w:rsidRDefault="00933863" w:rsidP="0071615D">
            <w:pPr>
              <w:pStyle w:val="TableText"/>
              <w:jc w:val="center"/>
            </w:pPr>
            <w:r>
              <w:t>iii-iv</w:t>
            </w:r>
            <w:r>
              <w:br/>
              <w:t xml:space="preserve">5, 31-32, </w:t>
            </w:r>
            <w:r>
              <w:br/>
              <w:t>34 a-b, 41</w:t>
            </w:r>
          </w:p>
        </w:tc>
        <w:tc>
          <w:tcPr>
            <w:tcW w:w="1350" w:type="dxa"/>
          </w:tcPr>
          <w:p w14:paraId="4A9FF3CB" w14:textId="77777777" w:rsidR="00933863" w:rsidRDefault="00933863" w:rsidP="0071615D">
            <w:pPr>
              <w:pStyle w:val="TableText"/>
              <w:jc w:val="center"/>
            </w:pPr>
            <w:r>
              <w:t>PSB*3*2</w:t>
            </w:r>
          </w:p>
        </w:tc>
        <w:tc>
          <w:tcPr>
            <w:tcW w:w="6048" w:type="dxa"/>
          </w:tcPr>
          <w:p w14:paraId="75587FD8" w14:textId="77777777" w:rsidR="00933863" w:rsidRDefault="00933863" w:rsidP="0071615D">
            <w:pPr>
              <w:pStyle w:val="TableText"/>
            </w:pPr>
            <w:r>
              <w:t>Section 3.1 – Exhibit 1 screen updated (p. 5).</w:t>
            </w:r>
          </w:p>
          <w:p w14:paraId="5F2D7E26" w14:textId="77777777" w:rsidR="00933863" w:rsidRDefault="00933863" w:rsidP="0071615D">
            <w:pPr>
              <w:pStyle w:val="TableText"/>
            </w:pPr>
            <w:r>
              <w:t>Section 3.10 - References to Zebra printers restored (p. 31); sample barcode screens deleted (p. 32).</w:t>
            </w:r>
          </w:p>
          <w:p w14:paraId="6F4D5B3B" w14:textId="77777777" w:rsidR="00933863" w:rsidRDefault="00933863" w:rsidP="0071615D">
            <w:pPr>
              <w:pStyle w:val="TableText"/>
            </w:pPr>
            <w:r>
              <w:t>Section 3.12 added, references to “Dosage” changed to “Dose” and space between colon and dose measurement deleted (pp. 34 a-b).</w:t>
            </w:r>
          </w:p>
          <w:p w14:paraId="05B1E810" w14:textId="77777777" w:rsidR="00933863" w:rsidRDefault="00E92D2F" w:rsidP="0071615D">
            <w:pPr>
              <w:pStyle w:val="TableText"/>
              <w:rPr>
                <w:b/>
                <w:u w:val="single"/>
              </w:rPr>
            </w:pPr>
            <w:r>
              <w:rPr>
                <w:highlight w:val="yellow"/>
              </w:rPr>
              <w:t>REDACTED</w:t>
            </w:r>
          </w:p>
        </w:tc>
      </w:tr>
      <w:tr w:rsidR="00933863" w14:paraId="36D6D0D6" w14:textId="77777777" w:rsidTr="0071615D">
        <w:tc>
          <w:tcPr>
            <w:tcW w:w="900" w:type="dxa"/>
          </w:tcPr>
          <w:p w14:paraId="17A59585" w14:textId="77777777" w:rsidR="00933863" w:rsidRDefault="00933863" w:rsidP="0071615D">
            <w:pPr>
              <w:pStyle w:val="TableText"/>
            </w:pPr>
            <w:bookmarkStart w:id="2" w:name="OLE_LINK1"/>
            <w:bookmarkStart w:id="3" w:name="OLE_LINK2"/>
            <w:r>
              <w:t>08/2006</w:t>
            </w:r>
          </w:p>
        </w:tc>
        <w:tc>
          <w:tcPr>
            <w:tcW w:w="1260" w:type="dxa"/>
          </w:tcPr>
          <w:p w14:paraId="4665DC6B" w14:textId="77777777" w:rsidR="00933863" w:rsidRDefault="00933863" w:rsidP="0071615D">
            <w:pPr>
              <w:pStyle w:val="TableText"/>
              <w:jc w:val="center"/>
            </w:pPr>
            <w:r>
              <w:t>iv,</w:t>
            </w:r>
          </w:p>
          <w:p w14:paraId="4CC5CB30" w14:textId="77777777" w:rsidR="00933863" w:rsidRDefault="00933863" w:rsidP="0071615D">
            <w:pPr>
              <w:pStyle w:val="TableText"/>
              <w:jc w:val="center"/>
            </w:pPr>
            <w:r>
              <w:t>31- 32</w:t>
            </w:r>
          </w:p>
        </w:tc>
        <w:tc>
          <w:tcPr>
            <w:tcW w:w="1350" w:type="dxa"/>
          </w:tcPr>
          <w:p w14:paraId="5B10D3DE" w14:textId="77777777" w:rsidR="00933863" w:rsidRDefault="00933863" w:rsidP="0071615D">
            <w:pPr>
              <w:pStyle w:val="TableText"/>
              <w:jc w:val="center"/>
            </w:pPr>
            <w:r>
              <w:t>PSB*3*2</w:t>
            </w:r>
          </w:p>
        </w:tc>
        <w:tc>
          <w:tcPr>
            <w:tcW w:w="6048" w:type="dxa"/>
          </w:tcPr>
          <w:p w14:paraId="2F9CC6EA" w14:textId="77777777" w:rsidR="00933863" w:rsidRDefault="00933863" w:rsidP="0071615D">
            <w:pPr>
              <w:pStyle w:val="TableText"/>
            </w:pPr>
            <w:r>
              <w:rPr>
                <w:b/>
                <w:u w:val="single"/>
              </w:rPr>
              <w:t>Note</w:t>
            </w:r>
            <w:r>
              <w:t>: The functionality listed below will be activated with the release of PSB*3*2.</w:t>
            </w:r>
          </w:p>
          <w:p w14:paraId="2C87BBA0" w14:textId="77777777" w:rsidR="00933863" w:rsidRDefault="00933863" w:rsidP="0071615D">
            <w:pPr>
              <w:pStyle w:val="TableText"/>
            </w:pPr>
            <w:r>
              <w:t>– Updated Table of Exhibits to include Exhibits 22a and 22b. (p. iv)</w:t>
            </w:r>
          </w:p>
          <w:p w14:paraId="6E35C0F0" w14:textId="77777777" w:rsidR="00933863" w:rsidRDefault="00933863" w:rsidP="0071615D">
            <w:pPr>
              <w:pStyle w:val="TableText"/>
            </w:pPr>
            <w:r>
              <w:t>–  Updated Section 3.10, Label Print. Removed specific references to the Zebra printer to accommodate new feature to support multiple bar code printers, and updated instructions for creating a bar code label. Included new sample bar code label samples for Unit Dose and Ward Stock labels. (p. 31-32)</w:t>
            </w:r>
          </w:p>
          <w:p w14:paraId="1F37B2E5" w14:textId="77777777" w:rsidR="00933863" w:rsidRDefault="00E92D2F" w:rsidP="0071615D">
            <w:pPr>
              <w:pStyle w:val="TableText"/>
            </w:pPr>
            <w:r>
              <w:rPr>
                <w:highlight w:val="yellow"/>
              </w:rPr>
              <w:t>REDACTED</w:t>
            </w:r>
          </w:p>
        </w:tc>
      </w:tr>
      <w:bookmarkEnd w:id="2"/>
      <w:bookmarkEnd w:id="3"/>
      <w:tr w:rsidR="00933863" w14:paraId="34852D40" w14:textId="77777777" w:rsidTr="0071615D">
        <w:tc>
          <w:tcPr>
            <w:tcW w:w="900" w:type="dxa"/>
          </w:tcPr>
          <w:p w14:paraId="6A166CD1" w14:textId="77777777" w:rsidR="00933863" w:rsidRDefault="00933863" w:rsidP="0071615D">
            <w:pPr>
              <w:pStyle w:val="TableText"/>
            </w:pPr>
            <w:r>
              <w:t>07/2004</w:t>
            </w:r>
          </w:p>
        </w:tc>
        <w:tc>
          <w:tcPr>
            <w:tcW w:w="1260" w:type="dxa"/>
          </w:tcPr>
          <w:p w14:paraId="79598E46" w14:textId="77777777" w:rsidR="00933863" w:rsidRDefault="00933863" w:rsidP="0071615D">
            <w:pPr>
              <w:pStyle w:val="TableText"/>
              <w:jc w:val="center"/>
            </w:pPr>
            <w:r>
              <w:t>19, 20</w:t>
            </w:r>
          </w:p>
        </w:tc>
        <w:tc>
          <w:tcPr>
            <w:tcW w:w="1350" w:type="dxa"/>
          </w:tcPr>
          <w:p w14:paraId="7BB41966" w14:textId="77777777" w:rsidR="00933863" w:rsidRDefault="00933863" w:rsidP="0071615D">
            <w:pPr>
              <w:pStyle w:val="TableText"/>
              <w:jc w:val="center"/>
            </w:pPr>
            <w:r>
              <w:t>PSB*3*5</w:t>
            </w:r>
          </w:p>
        </w:tc>
        <w:tc>
          <w:tcPr>
            <w:tcW w:w="6048" w:type="dxa"/>
          </w:tcPr>
          <w:p w14:paraId="473F5591" w14:textId="77777777" w:rsidR="00933863" w:rsidRDefault="00933863" w:rsidP="0071615D">
            <w:pPr>
              <w:pStyle w:val="TableText"/>
            </w:pPr>
            <w:r>
              <w:t>– Updated the second paragraph to include the “Allergies” information.</w:t>
            </w:r>
            <w:r>
              <w:br/>
              <w:t>(p. 19)</w:t>
            </w:r>
          </w:p>
          <w:p w14:paraId="63C26AB9" w14:textId="77777777" w:rsidR="00933863" w:rsidRDefault="00933863" w:rsidP="0071615D">
            <w:pPr>
              <w:pStyle w:val="TableText"/>
            </w:pPr>
            <w:r>
              <w:t>– Updated the “Exhibit 12: Medication Administration History Report by Patient” to show the removal of the Reactions header and the inclusion of the ADRs header and the Allergies header. (p. 20)</w:t>
            </w:r>
          </w:p>
        </w:tc>
      </w:tr>
      <w:tr w:rsidR="00933863" w14:paraId="6B33ABE4" w14:textId="77777777" w:rsidTr="0071615D">
        <w:tc>
          <w:tcPr>
            <w:tcW w:w="900" w:type="dxa"/>
            <w:tcBorders>
              <w:top w:val="single" w:sz="6" w:space="0" w:color="auto"/>
              <w:left w:val="single" w:sz="6" w:space="0" w:color="auto"/>
              <w:bottom w:val="single" w:sz="6" w:space="0" w:color="auto"/>
              <w:right w:val="single" w:sz="6" w:space="0" w:color="auto"/>
            </w:tcBorders>
          </w:tcPr>
          <w:p w14:paraId="7425B542" w14:textId="77777777" w:rsidR="00933863" w:rsidRDefault="00933863" w:rsidP="0071615D">
            <w:pPr>
              <w:pStyle w:val="TableText"/>
            </w:pPr>
            <w:r>
              <w:t>02/2004</w:t>
            </w:r>
          </w:p>
        </w:tc>
        <w:tc>
          <w:tcPr>
            <w:tcW w:w="1260" w:type="dxa"/>
            <w:tcBorders>
              <w:top w:val="single" w:sz="6" w:space="0" w:color="auto"/>
              <w:left w:val="single" w:sz="6" w:space="0" w:color="auto"/>
              <w:bottom w:val="single" w:sz="6" w:space="0" w:color="auto"/>
              <w:right w:val="single" w:sz="6" w:space="0" w:color="auto"/>
            </w:tcBorders>
          </w:tcPr>
          <w:p w14:paraId="65A789FA" w14:textId="77777777" w:rsidR="00933863" w:rsidRDefault="00933863" w:rsidP="0071615D">
            <w:pPr>
              <w:pStyle w:val="TableText"/>
              <w:jc w:val="center"/>
            </w:pPr>
          </w:p>
        </w:tc>
        <w:tc>
          <w:tcPr>
            <w:tcW w:w="1350" w:type="dxa"/>
            <w:tcBorders>
              <w:top w:val="single" w:sz="6" w:space="0" w:color="auto"/>
              <w:left w:val="single" w:sz="6" w:space="0" w:color="auto"/>
              <w:bottom w:val="single" w:sz="6" w:space="0" w:color="auto"/>
              <w:right w:val="single" w:sz="6" w:space="0" w:color="auto"/>
            </w:tcBorders>
          </w:tcPr>
          <w:p w14:paraId="67653653" w14:textId="77777777" w:rsidR="00933863" w:rsidRDefault="00933863" w:rsidP="0071615D">
            <w:pPr>
              <w:pStyle w:val="TableText"/>
              <w:jc w:val="center"/>
            </w:pPr>
          </w:p>
        </w:tc>
        <w:tc>
          <w:tcPr>
            <w:tcW w:w="6048" w:type="dxa"/>
            <w:tcBorders>
              <w:top w:val="single" w:sz="6" w:space="0" w:color="auto"/>
              <w:left w:val="single" w:sz="6" w:space="0" w:color="auto"/>
              <w:bottom w:val="single" w:sz="6" w:space="0" w:color="auto"/>
              <w:right w:val="single" w:sz="6" w:space="0" w:color="auto"/>
            </w:tcBorders>
          </w:tcPr>
          <w:p w14:paraId="30E20DAE" w14:textId="77777777" w:rsidR="00933863" w:rsidRDefault="00933863" w:rsidP="0071615D">
            <w:pPr>
              <w:pStyle w:val="TableText"/>
            </w:pPr>
            <w:r>
              <w:t>Original Released BCMA V. 3.0 Pharmacy CHUI User Manual.</w:t>
            </w:r>
          </w:p>
        </w:tc>
      </w:tr>
    </w:tbl>
    <w:p w14:paraId="3856484F" w14:textId="77777777" w:rsidR="0002479B" w:rsidRDefault="0002479B" w:rsidP="00933863"/>
    <w:p w14:paraId="6120C98D" w14:textId="77777777" w:rsidR="00F42060" w:rsidRDefault="00F42060" w:rsidP="00933863">
      <w:pPr>
        <w:sectPr w:rsidR="00F42060" w:rsidSect="009837EC">
          <w:headerReference w:type="even" r:id="rId15"/>
          <w:headerReference w:type="default" r:id="rId16"/>
          <w:footerReference w:type="even" r:id="rId17"/>
          <w:footerReference w:type="default" r:id="rId18"/>
          <w:headerReference w:type="first" r:id="rId19"/>
          <w:footerReference w:type="first" r:id="rId20"/>
          <w:type w:val="oddPage"/>
          <w:pgSz w:w="12240" w:h="15840" w:code="1"/>
          <w:pgMar w:top="1440" w:right="1440" w:bottom="1440" w:left="1440" w:header="720" w:footer="720" w:gutter="0"/>
          <w:cols w:space="720"/>
        </w:sectPr>
      </w:pPr>
      <w:r>
        <w:br w:type="page"/>
      </w:r>
    </w:p>
    <w:p w14:paraId="41E111AC" w14:textId="77777777" w:rsidR="00933863" w:rsidRDefault="00933863" w:rsidP="00933863"/>
    <w:p w14:paraId="726FB917" w14:textId="77777777" w:rsidR="0002479B" w:rsidRDefault="0002479B" w:rsidP="00933863"/>
    <w:p w14:paraId="431C9DBE" w14:textId="77777777" w:rsidR="0002479B" w:rsidRDefault="0002479B" w:rsidP="00933863">
      <w:pPr>
        <w:sectPr w:rsidR="0002479B" w:rsidSect="00F42060">
          <w:footerReference w:type="even" r:id="rId21"/>
          <w:footerReference w:type="default" r:id="rId22"/>
          <w:type w:val="evenPage"/>
          <w:pgSz w:w="12240" w:h="15840" w:code="1"/>
          <w:pgMar w:top="1440" w:right="1440" w:bottom="1440" w:left="1440" w:header="720" w:footer="720" w:gutter="0"/>
          <w:cols w:space="720"/>
        </w:sectPr>
      </w:pPr>
    </w:p>
    <w:p w14:paraId="3BDC5B90" w14:textId="77777777" w:rsidR="0002479B" w:rsidRDefault="0002479B" w:rsidP="00933863"/>
    <w:p w14:paraId="0FB17F7A" w14:textId="77777777" w:rsidR="00155481" w:rsidRPr="00046288" w:rsidRDefault="00155481" w:rsidP="00155481">
      <w:pPr>
        <w:pStyle w:val="TOC-Header"/>
      </w:pPr>
      <w:r w:rsidRPr="00046288">
        <w:t>TABLE OF CONTENTS</w:t>
      </w:r>
    </w:p>
    <w:p w14:paraId="27742ED5" w14:textId="77777777" w:rsidR="00155481" w:rsidRPr="00046288" w:rsidRDefault="00155481" w:rsidP="00155481"/>
    <w:p w14:paraId="2F356E1B" w14:textId="77777777" w:rsidR="00155481" w:rsidRPr="00046288" w:rsidRDefault="00155481" w:rsidP="00155481">
      <w:pPr>
        <w:pStyle w:val="TOC1"/>
        <w:rPr>
          <w:caps w:val="0"/>
          <w:sz w:val="24"/>
        </w:rPr>
      </w:pPr>
      <w:r w:rsidRPr="00046288">
        <w:rPr>
          <w:rStyle w:val="Hyperlink"/>
          <w:rFonts w:ascii="Lucida Sans" w:hAnsi="Lucida Sans"/>
          <w:color w:val="auto"/>
          <w:u w:val="none"/>
        </w:rPr>
        <w:t>1</w:t>
      </w:r>
      <w:r w:rsidRPr="00046288">
        <w:rPr>
          <w:caps w:val="0"/>
          <w:sz w:val="24"/>
        </w:rPr>
        <w:tab/>
      </w:r>
      <w:r w:rsidRPr="00046288">
        <w:rPr>
          <w:rStyle w:val="Hyperlink"/>
          <w:color w:val="auto"/>
          <w:u w:val="none"/>
        </w:rPr>
        <w:t>INTRODUCTION</w:t>
      </w:r>
      <w:r w:rsidRPr="00046288">
        <w:rPr>
          <w:webHidden/>
        </w:rPr>
        <w:tab/>
        <w:t>1</w:t>
      </w:r>
    </w:p>
    <w:p w14:paraId="2FCDDBA6" w14:textId="77777777" w:rsidR="00155481" w:rsidRPr="00046288" w:rsidRDefault="00155481" w:rsidP="00155481">
      <w:pPr>
        <w:pStyle w:val="TOC2"/>
        <w:rPr>
          <w:sz w:val="24"/>
          <w:szCs w:val="24"/>
        </w:rPr>
      </w:pPr>
      <w:r w:rsidRPr="00046288">
        <w:rPr>
          <w:rStyle w:val="Hyperlink"/>
          <w:color w:val="auto"/>
          <w:u w:val="none"/>
        </w:rPr>
        <w:t>1.1</w:t>
      </w:r>
      <w:r w:rsidRPr="00046288">
        <w:rPr>
          <w:sz w:val="24"/>
          <w:szCs w:val="24"/>
        </w:rPr>
        <w:tab/>
      </w:r>
      <w:r w:rsidRPr="00046288">
        <w:rPr>
          <w:rStyle w:val="Hyperlink"/>
          <w:color w:val="auto"/>
          <w:u w:val="none"/>
        </w:rPr>
        <w:t>What is BCMA?</w:t>
      </w:r>
      <w:r w:rsidRPr="00046288">
        <w:rPr>
          <w:webHidden/>
        </w:rPr>
        <w:tab/>
        <w:t>1</w:t>
      </w:r>
    </w:p>
    <w:p w14:paraId="077040FB" w14:textId="77777777" w:rsidR="00155481" w:rsidRPr="00046288" w:rsidRDefault="00155481" w:rsidP="00155481">
      <w:pPr>
        <w:pStyle w:val="TOC2"/>
        <w:rPr>
          <w:sz w:val="24"/>
          <w:szCs w:val="24"/>
        </w:rPr>
      </w:pPr>
      <w:r w:rsidRPr="00046288">
        <w:rPr>
          <w:rStyle w:val="Hyperlink"/>
          <w:color w:val="auto"/>
          <w:u w:val="none"/>
        </w:rPr>
        <w:t>1.2</w:t>
      </w:r>
      <w:r w:rsidRPr="00046288">
        <w:rPr>
          <w:sz w:val="24"/>
          <w:szCs w:val="24"/>
        </w:rPr>
        <w:tab/>
      </w:r>
      <w:r w:rsidRPr="00046288">
        <w:rPr>
          <w:rStyle w:val="Hyperlink"/>
          <w:color w:val="auto"/>
          <w:u w:val="none"/>
        </w:rPr>
        <w:t>Features of BCMA</w:t>
      </w:r>
      <w:r w:rsidRPr="00046288">
        <w:rPr>
          <w:webHidden/>
        </w:rPr>
        <w:tab/>
        <w:t>1</w:t>
      </w:r>
    </w:p>
    <w:p w14:paraId="78799035" w14:textId="77777777" w:rsidR="00155481" w:rsidRPr="00046288" w:rsidRDefault="00155481" w:rsidP="00155481">
      <w:pPr>
        <w:pStyle w:val="TOC1"/>
        <w:rPr>
          <w:caps w:val="0"/>
          <w:sz w:val="24"/>
        </w:rPr>
      </w:pPr>
      <w:r w:rsidRPr="00046288">
        <w:rPr>
          <w:rStyle w:val="Hyperlink"/>
          <w:rFonts w:ascii="Lucida Sans" w:hAnsi="Lucida Sans"/>
          <w:color w:val="auto"/>
          <w:u w:val="none"/>
        </w:rPr>
        <w:t>2</w:t>
      </w:r>
      <w:r w:rsidRPr="00046288">
        <w:rPr>
          <w:caps w:val="0"/>
          <w:sz w:val="24"/>
        </w:rPr>
        <w:tab/>
      </w:r>
      <w:r w:rsidRPr="00046288">
        <w:rPr>
          <w:rStyle w:val="Hyperlink"/>
          <w:color w:val="auto"/>
          <w:u w:val="none"/>
        </w:rPr>
        <w:t>About This Manual</w:t>
      </w:r>
      <w:r w:rsidRPr="00046288">
        <w:rPr>
          <w:webHidden/>
        </w:rPr>
        <w:tab/>
        <w:t>3</w:t>
      </w:r>
    </w:p>
    <w:p w14:paraId="6A9E35D7" w14:textId="77777777" w:rsidR="00155481" w:rsidRPr="00046288" w:rsidRDefault="00155481" w:rsidP="00155481">
      <w:pPr>
        <w:pStyle w:val="TOC2"/>
        <w:rPr>
          <w:sz w:val="24"/>
          <w:szCs w:val="24"/>
        </w:rPr>
      </w:pPr>
      <w:r w:rsidRPr="00046288">
        <w:rPr>
          <w:rStyle w:val="Hyperlink"/>
          <w:color w:val="auto"/>
          <w:u w:val="none"/>
        </w:rPr>
        <w:t>2.1</w:t>
      </w:r>
      <w:r w:rsidRPr="00046288">
        <w:rPr>
          <w:sz w:val="24"/>
          <w:szCs w:val="24"/>
        </w:rPr>
        <w:tab/>
      </w:r>
      <w:r w:rsidRPr="00046288">
        <w:rPr>
          <w:rStyle w:val="Hyperlink"/>
          <w:color w:val="auto"/>
          <w:u w:val="none"/>
        </w:rPr>
        <w:t>Special Notations—Documentation Conventions</w:t>
      </w:r>
      <w:r w:rsidRPr="00046288">
        <w:rPr>
          <w:webHidden/>
        </w:rPr>
        <w:tab/>
        <w:t>3</w:t>
      </w:r>
    </w:p>
    <w:p w14:paraId="52846B38" w14:textId="77777777" w:rsidR="00155481" w:rsidRPr="00046288" w:rsidRDefault="00155481" w:rsidP="00155481">
      <w:pPr>
        <w:pStyle w:val="TOC2"/>
        <w:rPr>
          <w:sz w:val="24"/>
          <w:szCs w:val="24"/>
        </w:rPr>
      </w:pPr>
      <w:r w:rsidRPr="00046288">
        <w:rPr>
          <w:rStyle w:val="Hyperlink"/>
          <w:color w:val="auto"/>
          <w:u w:val="none"/>
        </w:rPr>
        <w:t>2.2</w:t>
      </w:r>
      <w:r w:rsidRPr="00046288">
        <w:rPr>
          <w:sz w:val="24"/>
          <w:szCs w:val="24"/>
        </w:rPr>
        <w:tab/>
      </w:r>
      <w:r w:rsidRPr="00046288">
        <w:rPr>
          <w:rStyle w:val="Hyperlink"/>
          <w:color w:val="auto"/>
          <w:u w:val="none"/>
        </w:rPr>
        <w:t>Package Conventions</w:t>
      </w:r>
      <w:r w:rsidRPr="00046288">
        <w:rPr>
          <w:webHidden/>
        </w:rPr>
        <w:tab/>
        <w:t>3</w:t>
      </w:r>
    </w:p>
    <w:p w14:paraId="3D1235AF" w14:textId="77777777" w:rsidR="00155481" w:rsidRPr="00046288" w:rsidRDefault="00155481" w:rsidP="00155481">
      <w:pPr>
        <w:pStyle w:val="TOC2"/>
        <w:rPr>
          <w:sz w:val="24"/>
          <w:szCs w:val="24"/>
        </w:rPr>
      </w:pPr>
      <w:r w:rsidRPr="00046288">
        <w:rPr>
          <w:rStyle w:val="Hyperlink"/>
          <w:color w:val="auto"/>
          <w:u w:val="none"/>
        </w:rPr>
        <w:t>2.3</w:t>
      </w:r>
      <w:r w:rsidRPr="00046288">
        <w:rPr>
          <w:sz w:val="24"/>
          <w:szCs w:val="24"/>
        </w:rPr>
        <w:tab/>
      </w:r>
      <w:r w:rsidRPr="00046288">
        <w:rPr>
          <w:rStyle w:val="Hyperlink"/>
          <w:color w:val="auto"/>
          <w:u w:val="none"/>
        </w:rPr>
        <w:t>Intranet Documentation</w:t>
      </w:r>
      <w:r w:rsidRPr="00046288">
        <w:rPr>
          <w:webHidden/>
        </w:rPr>
        <w:tab/>
        <w:t>3</w:t>
      </w:r>
    </w:p>
    <w:p w14:paraId="7EA25B74" w14:textId="77777777" w:rsidR="00155481" w:rsidRPr="00046288" w:rsidRDefault="00155481" w:rsidP="00155481">
      <w:pPr>
        <w:pStyle w:val="TOC2"/>
        <w:rPr>
          <w:sz w:val="24"/>
          <w:szCs w:val="24"/>
        </w:rPr>
      </w:pPr>
      <w:r w:rsidRPr="00046288">
        <w:rPr>
          <w:rStyle w:val="Hyperlink"/>
          <w:color w:val="auto"/>
          <w:u w:val="none"/>
        </w:rPr>
        <w:t>2.4</w:t>
      </w:r>
      <w:r w:rsidRPr="00046288">
        <w:rPr>
          <w:sz w:val="24"/>
          <w:szCs w:val="24"/>
        </w:rPr>
        <w:tab/>
      </w:r>
      <w:r w:rsidRPr="00046288">
        <w:rPr>
          <w:rStyle w:val="Hyperlink"/>
          <w:color w:val="auto"/>
          <w:u w:val="none"/>
        </w:rPr>
        <w:t>On-line Help</w:t>
      </w:r>
      <w:r w:rsidRPr="00046288">
        <w:rPr>
          <w:webHidden/>
        </w:rPr>
        <w:tab/>
        <w:t>3</w:t>
      </w:r>
    </w:p>
    <w:p w14:paraId="359B6C06" w14:textId="77777777" w:rsidR="00155481" w:rsidRPr="00046288" w:rsidRDefault="00155481" w:rsidP="00155481">
      <w:pPr>
        <w:pStyle w:val="TOC1"/>
        <w:rPr>
          <w:caps w:val="0"/>
          <w:sz w:val="24"/>
        </w:rPr>
      </w:pPr>
      <w:r w:rsidRPr="00046288">
        <w:rPr>
          <w:rStyle w:val="Hyperlink"/>
          <w:rFonts w:ascii="Lucida Sans" w:hAnsi="Lucida Sans"/>
          <w:color w:val="auto"/>
          <w:u w:val="none"/>
        </w:rPr>
        <w:t>3</w:t>
      </w:r>
      <w:r w:rsidRPr="00046288">
        <w:rPr>
          <w:caps w:val="0"/>
          <w:sz w:val="24"/>
        </w:rPr>
        <w:tab/>
      </w:r>
      <w:r w:rsidRPr="00046288">
        <w:rPr>
          <w:rStyle w:val="Hyperlink"/>
          <w:color w:val="auto"/>
          <w:u w:val="none"/>
        </w:rPr>
        <w:t>BCMA Menu—Pharmacy Option</w:t>
      </w:r>
      <w:r w:rsidRPr="00046288">
        <w:rPr>
          <w:webHidden/>
        </w:rPr>
        <w:tab/>
        <w:t>5</w:t>
      </w:r>
    </w:p>
    <w:p w14:paraId="268BF7D3" w14:textId="77777777" w:rsidR="00155481" w:rsidRPr="00046288" w:rsidRDefault="00155481" w:rsidP="00155481">
      <w:pPr>
        <w:pStyle w:val="TOC2"/>
        <w:rPr>
          <w:sz w:val="24"/>
          <w:szCs w:val="24"/>
        </w:rPr>
      </w:pPr>
      <w:r w:rsidRPr="00046288">
        <w:rPr>
          <w:rStyle w:val="Hyperlink"/>
          <w:color w:val="auto"/>
          <w:u w:val="none"/>
        </w:rPr>
        <w:t>3.1</w:t>
      </w:r>
      <w:r w:rsidRPr="00046288">
        <w:rPr>
          <w:sz w:val="24"/>
          <w:szCs w:val="24"/>
        </w:rPr>
        <w:tab/>
      </w:r>
      <w:r w:rsidRPr="00046288">
        <w:rPr>
          <w:rStyle w:val="Hyperlink"/>
          <w:color w:val="auto"/>
          <w:u w:val="none"/>
        </w:rPr>
        <w:t>Using the Medication Administration Menu Pharmacy Option</w:t>
      </w:r>
      <w:r w:rsidRPr="00046288">
        <w:rPr>
          <w:webHidden/>
        </w:rPr>
        <w:tab/>
        <w:t>5</w:t>
      </w:r>
    </w:p>
    <w:p w14:paraId="62AF24BB" w14:textId="77777777" w:rsidR="00155481" w:rsidRPr="00046288" w:rsidRDefault="00155481" w:rsidP="00155481">
      <w:pPr>
        <w:pStyle w:val="TOC2"/>
        <w:rPr>
          <w:sz w:val="24"/>
          <w:szCs w:val="24"/>
        </w:rPr>
      </w:pPr>
      <w:r w:rsidRPr="00046288">
        <w:rPr>
          <w:rStyle w:val="Hyperlink"/>
          <w:color w:val="auto"/>
          <w:u w:val="none"/>
        </w:rPr>
        <w:t>3.2</w:t>
      </w:r>
      <w:r w:rsidRPr="00046288">
        <w:rPr>
          <w:sz w:val="24"/>
          <w:szCs w:val="24"/>
        </w:rPr>
        <w:tab/>
      </w:r>
      <w:r w:rsidRPr="00046288">
        <w:rPr>
          <w:rStyle w:val="Hyperlink"/>
          <w:color w:val="auto"/>
          <w:u w:val="none"/>
        </w:rPr>
        <w:t>Using ScreenMan Format to Request a Report</w:t>
      </w:r>
      <w:r w:rsidRPr="00046288">
        <w:rPr>
          <w:webHidden/>
        </w:rPr>
        <w:tab/>
        <w:t>6</w:t>
      </w:r>
    </w:p>
    <w:p w14:paraId="7420F3EB" w14:textId="77777777" w:rsidR="00155481" w:rsidRPr="00046288" w:rsidRDefault="00155481" w:rsidP="00155481">
      <w:pPr>
        <w:pStyle w:val="TOC2"/>
        <w:rPr>
          <w:sz w:val="24"/>
          <w:szCs w:val="24"/>
        </w:rPr>
      </w:pPr>
      <w:r w:rsidRPr="00046288">
        <w:rPr>
          <w:rStyle w:val="Hyperlink"/>
          <w:color w:val="auto"/>
          <w:u w:val="none"/>
        </w:rPr>
        <w:t>3.3</w:t>
      </w:r>
      <w:r w:rsidRPr="00046288">
        <w:rPr>
          <w:sz w:val="24"/>
          <w:szCs w:val="24"/>
        </w:rPr>
        <w:tab/>
      </w:r>
      <w:r w:rsidRPr="00046288">
        <w:rPr>
          <w:rStyle w:val="Hyperlink"/>
          <w:color w:val="auto"/>
          <w:u w:val="none"/>
        </w:rPr>
        <w:t>Medication Administration Log Report</w:t>
      </w:r>
      <w:r w:rsidRPr="00046288">
        <w:rPr>
          <w:webHidden/>
        </w:rPr>
        <w:tab/>
        <w:t>8</w:t>
      </w:r>
    </w:p>
    <w:p w14:paraId="2F3A8458" w14:textId="77777777" w:rsidR="00155481" w:rsidRPr="00046288" w:rsidRDefault="00155481" w:rsidP="00155481">
      <w:pPr>
        <w:pStyle w:val="TOC2"/>
        <w:rPr>
          <w:sz w:val="24"/>
          <w:szCs w:val="24"/>
        </w:rPr>
      </w:pPr>
      <w:r w:rsidRPr="00046288">
        <w:rPr>
          <w:rStyle w:val="Hyperlink"/>
          <w:color w:val="auto"/>
          <w:u w:val="none"/>
        </w:rPr>
        <w:t>3.4</w:t>
      </w:r>
      <w:r w:rsidRPr="00046288">
        <w:rPr>
          <w:sz w:val="24"/>
          <w:szCs w:val="24"/>
        </w:rPr>
        <w:tab/>
      </w:r>
      <w:r w:rsidRPr="00046288">
        <w:rPr>
          <w:rStyle w:val="Hyperlink"/>
          <w:color w:val="auto"/>
          <w:u w:val="none"/>
        </w:rPr>
        <w:t>Missed Medications Report</w:t>
      </w:r>
      <w:r w:rsidRPr="00046288">
        <w:rPr>
          <w:webHidden/>
        </w:rPr>
        <w:tab/>
        <w:t>11</w:t>
      </w:r>
    </w:p>
    <w:p w14:paraId="72F3F51D" w14:textId="77777777" w:rsidR="00155481" w:rsidRPr="00046288" w:rsidRDefault="00155481" w:rsidP="00155481">
      <w:pPr>
        <w:pStyle w:val="TOC2"/>
        <w:rPr>
          <w:sz w:val="24"/>
          <w:szCs w:val="24"/>
        </w:rPr>
      </w:pPr>
      <w:r w:rsidRPr="00046288">
        <w:rPr>
          <w:rStyle w:val="Hyperlink"/>
          <w:color w:val="auto"/>
          <w:u w:val="none"/>
        </w:rPr>
        <w:t>3.5</w:t>
      </w:r>
      <w:r w:rsidRPr="00046288">
        <w:rPr>
          <w:sz w:val="24"/>
          <w:szCs w:val="24"/>
        </w:rPr>
        <w:tab/>
      </w:r>
      <w:r w:rsidRPr="00046288">
        <w:rPr>
          <w:rStyle w:val="Hyperlink"/>
          <w:color w:val="auto"/>
          <w:u w:val="none"/>
        </w:rPr>
        <w:t>Due List Report</w:t>
      </w:r>
      <w:r w:rsidRPr="00046288">
        <w:rPr>
          <w:webHidden/>
        </w:rPr>
        <w:tab/>
        <w:t>15</w:t>
      </w:r>
    </w:p>
    <w:p w14:paraId="140F4EE0" w14:textId="77777777" w:rsidR="00155481" w:rsidRPr="00046288" w:rsidRDefault="00155481" w:rsidP="00155481">
      <w:pPr>
        <w:pStyle w:val="TOC2"/>
        <w:rPr>
          <w:sz w:val="24"/>
          <w:szCs w:val="24"/>
        </w:rPr>
      </w:pPr>
      <w:r w:rsidRPr="00046288">
        <w:rPr>
          <w:rStyle w:val="Hyperlink"/>
          <w:color w:val="auto"/>
          <w:u w:val="none"/>
        </w:rPr>
        <w:t>3.6</w:t>
      </w:r>
      <w:r w:rsidRPr="00046288">
        <w:rPr>
          <w:sz w:val="24"/>
          <w:szCs w:val="24"/>
        </w:rPr>
        <w:tab/>
      </w:r>
      <w:r w:rsidRPr="00046288">
        <w:rPr>
          <w:rStyle w:val="Hyperlink"/>
          <w:color w:val="auto"/>
          <w:u w:val="none"/>
        </w:rPr>
        <w:t>Medication Administration History (MAH) Report</w:t>
      </w:r>
      <w:r w:rsidRPr="00046288">
        <w:rPr>
          <w:webHidden/>
        </w:rPr>
        <w:tab/>
        <w:t>19</w:t>
      </w:r>
    </w:p>
    <w:p w14:paraId="2A51AC3C" w14:textId="77777777" w:rsidR="00155481" w:rsidRPr="00046288" w:rsidRDefault="00155481" w:rsidP="00155481">
      <w:pPr>
        <w:pStyle w:val="TOC2"/>
        <w:rPr>
          <w:sz w:val="24"/>
          <w:szCs w:val="24"/>
        </w:rPr>
      </w:pPr>
      <w:r w:rsidRPr="00046288">
        <w:rPr>
          <w:rStyle w:val="Hyperlink"/>
          <w:snapToGrid w:val="0"/>
          <w:color w:val="auto"/>
          <w:u w:val="none"/>
        </w:rPr>
        <w:t>3.7</w:t>
      </w:r>
      <w:r w:rsidRPr="00046288">
        <w:rPr>
          <w:sz w:val="24"/>
          <w:szCs w:val="24"/>
        </w:rPr>
        <w:tab/>
      </w:r>
      <w:r w:rsidRPr="00046288">
        <w:rPr>
          <w:rStyle w:val="Hyperlink"/>
          <w:snapToGrid w:val="0"/>
          <w:color w:val="auto"/>
          <w:u w:val="none"/>
        </w:rPr>
        <w:t>Missing Dose Request</w:t>
      </w:r>
      <w:r w:rsidRPr="00046288">
        <w:rPr>
          <w:webHidden/>
        </w:rPr>
        <w:tab/>
        <w:t>21</w:t>
      </w:r>
    </w:p>
    <w:p w14:paraId="1A4950DE" w14:textId="77777777" w:rsidR="00155481" w:rsidRPr="00046288" w:rsidRDefault="00155481" w:rsidP="00155481">
      <w:pPr>
        <w:pStyle w:val="TOC2"/>
        <w:rPr>
          <w:sz w:val="24"/>
          <w:szCs w:val="24"/>
        </w:rPr>
      </w:pPr>
      <w:r w:rsidRPr="00046288">
        <w:rPr>
          <w:rStyle w:val="Hyperlink"/>
          <w:snapToGrid w:val="0"/>
          <w:color w:val="auto"/>
          <w:u w:val="none"/>
        </w:rPr>
        <w:t>3.8</w:t>
      </w:r>
      <w:r w:rsidRPr="00046288">
        <w:rPr>
          <w:sz w:val="24"/>
          <w:szCs w:val="24"/>
        </w:rPr>
        <w:tab/>
      </w:r>
      <w:r w:rsidRPr="00046288">
        <w:rPr>
          <w:rStyle w:val="Hyperlink"/>
          <w:snapToGrid w:val="0"/>
          <w:color w:val="auto"/>
          <w:u w:val="none"/>
        </w:rPr>
        <w:t>Missing Dose Followup</w:t>
      </w:r>
      <w:r w:rsidRPr="00046288">
        <w:rPr>
          <w:webHidden/>
        </w:rPr>
        <w:tab/>
        <w:t>25</w:t>
      </w:r>
    </w:p>
    <w:p w14:paraId="09B00AAD" w14:textId="77777777" w:rsidR="00155481" w:rsidRPr="00046288" w:rsidRDefault="00155481" w:rsidP="00155481">
      <w:pPr>
        <w:pStyle w:val="TOC2"/>
        <w:rPr>
          <w:sz w:val="24"/>
          <w:szCs w:val="24"/>
        </w:rPr>
      </w:pPr>
      <w:r w:rsidRPr="00046288">
        <w:rPr>
          <w:rStyle w:val="Hyperlink"/>
          <w:color w:val="auto"/>
          <w:u w:val="none"/>
        </w:rPr>
        <w:t>3.9</w:t>
      </w:r>
      <w:r w:rsidRPr="00046288">
        <w:rPr>
          <w:sz w:val="24"/>
          <w:szCs w:val="24"/>
        </w:rPr>
        <w:tab/>
      </w:r>
      <w:r w:rsidRPr="00046288">
        <w:rPr>
          <w:rStyle w:val="Hyperlink"/>
          <w:color w:val="auto"/>
          <w:u w:val="none"/>
        </w:rPr>
        <w:t>Missing Dose Report</w:t>
      </w:r>
      <w:r w:rsidRPr="00046288">
        <w:rPr>
          <w:webHidden/>
        </w:rPr>
        <w:tab/>
        <w:t>28</w:t>
      </w:r>
    </w:p>
    <w:p w14:paraId="419640E6" w14:textId="77777777" w:rsidR="00155481" w:rsidRPr="00046288" w:rsidRDefault="00155481" w:rsidP="00155481">
      <w:pPr>
        <w:pStyle w:val="TOC2"/>
        <w:rPr>
          <w:sz w:val="24"/>
          <w:szCs w:val="24"/>
        </w:rPr>
      </w:pPr>
      <w:r w:rsidRPr="00046288">
        <w:rPr>
          <w:rStyle w:val="Hyperlink"/>
          <w:color w:val="auto"/>
          <w:u w:val="none"/>
        </w:rPr>
        <w:t>3.10</w:t>
      </w:r>
      <w:r w:rsidRPr="00046288">
        <w:rPr>
          <w:sz w:val="24"/>
          <w:szCs w:val="24"/>
        </w:rPr>
        <w:tab/>
      </w:r>
      <w:r w:rsidRPr="00046288">
        <w:rPr>
          <w:rStyle w:val="Hyperlink"/>
          <w:color w:val="auto"/>
          <w:u w:val="none"/>
        </w:rPr>
        <w:t>Label Print</w:t>
      </w:r>
      <w:r w:rsidRPr="00046288">
        <w:rPr>
          <w:webHidden/>
        </w:rPr>
        <w:tab/>
        <w:t>31</w:t>
      </w:r>
    </w:p>
    <w:p w14:paraId="3C449E48" w14:textId="77777777" w:rsidR="00155481" w:rsidRPr="00046288" w:rsidRDefault="00155481" w:rsidP="00155481">
      <w:pPr>
        <w:pStyle w:val="TOC2"/>
        <w:rPr>
          <w:sz w:val="24"/>
          <w:szCs w:val="24"/>
        </w:rPr>
      </w:pPr>
      <w:r w:rsidRPr="00046288">
        <w:rPr>
          <w:rStyle w:val="Hyperlink"/>
          <w:snapToGrid w:val="0"/>
          <w:color w:val="auto"/>
          <w:u w:val="none"/>
        </w:rPr>
        <w:t>3.11</w:t>
      </w:r>
      <w:r w:rsidRPr="00046288">
        <w:rPr>
          <w:sz w:val="24"/>
          <w:szCs w:val="24"/>
        </w:rPr>
        <w:tab/>
      </w:r>
      <w:r w:rsidRPr="00046288">
        <w:rPr>
          <w:rStyle w:val="Hyperlink"/>
          <w:snapToGrid w:val="0"/>
          <w:color w:val="auto"/>
          <w:u w:val="none"/>
        </w:rPr>
        <w:t>Drug File Inquiry</w:t>
      </w:r>
      <w:r w:rsidRPr="00046288">
        <w:rPr>
          <w:webHidden/>
        </w:rPr>
        <w:tab/>
        <w:t>33</w:t>
      </w:r>
    </w:p>
    <w:p w14:paraId="2F790B1F" w14:textId="77777777" w:rsidR="00155481" w:rsidRPr="00046288" w:rsidRDefault="00155481" w:rsidP="00155481">
      <w:pPr>
        <w:pStyle w:val="TOC2"/>
        <w:rPr>
          <w:sz w:val="24"/>
          <w:szCs w:val="24"/>
        </w:rPr>
      </w:pPr>
      <w:r w:rsidRPr="00046288">
        <w:rPr>
          <w:rStyle w:val="Hyperlink"/>
          <w:color w:val="auto"/>
          <w:u w:val="none"/>
        </w:rPr>
        <w:t>3.12</w:t>
      </w:r>
      <w:r w:rsidRPr="00046288">
        <w:rPr>
          <w:sz w:val="24"/>
          <w:szCs w:val="24"/>
        </w:rPr>
        <w:tab/>
      </w:r>
      <w:r w:rsidRPr="00046288">
        <w:rPr>
          <w:rStyle w:val="Hyperlink"/>
          <w:color w:val="auto"/>
          <w:u w:val="none"/>
        </w:rPr>
        <w:t>Barcode Label Print</w:t>
      </w:r>
      <w:r w:rsidRPr="00046288">
        <w:rPr>
          <w:webHidden/>
        </w:rPr>
        <w:tab/>
        <w:t>34a</w:t>
      </w:r>
    </w:p>
    <w:p w14:paraId="51AC6B5E" w14:textId="77777777" w:rsidR="00155481" w:rsidRPr="00046288" w:rsidRDefault="00155481" w:rsidP="00155481">
      <w:pPr>
        <w:pStyle w:val="TOC1"/>
        <w:rPr>
          <w:caps w:val="0"/>
          <w:sz w:val="24"/>
        </w:rPr>
      </w:pPr>
      <w:r w:rsidRPr="00046288">
        <w:rPr>
          <w:rStyle w:val="Hyperlink"/>
          <w:color w:val="auto"/>
          <w:u w:val="none"/>
        </w:rPr>
        <w:t>glossary</w:t>
      </w:r>
      <w:r w:rsidRPr="00046288">
        <w:rPr>
          <w:webHidden/>
        </w:rPr>
        <w:tab/>
        <w:t>35</w:t>
      </w:r>
    </w:p>
    <w:p w14:paraId="5E9FDD72" w14:textId="77777777" w:rsidR="00155481" w:rsidRDefault="00155481" w:rsidP="00155481">
      <w:pPr>
        <w:pStyle w:val="TOC1"/>
        <w:rPr>
          <w:webHidden/>
        </w:rPr>
      </w:pPr>
      <w:r w:rsidRPr="00046288">
        <w:rPr>
          <w:rStyle w:val="Hyperlink"/>
          <w:color w:val="auto"/>
          <w:u w:val="none"/>
        </w:rPr>
        <w:t>INDEX</w:t>
      </w:r>
      <w:r w:rsidRPr="00046288">
        <w:rPr>
          <w:webHidden/>
        </w:rPr>
        <w:tab/>
      </w:r>
      <w:r w:rsidR="0002479B">
        <w:rPr>
          <w:webHidden/>
        </w:rPr>
        <w:tab/>
      </w:r>
      <w:r w:rsidR="0002479B">
        <w:rPr>
          <w:webHidden/>
        </w:rPr>
        <w:tab/>
      </w:r>
      <w:r w:rsidRPr="00046288">
        <w:rPr>
          <w:webHidden/>
        </w:rPr>
        <w:t>41</w:t>
      </w:r>
    </w:p>
    <w:p w14:paraId="35FF589F" w14:textId="77777777" w:rsidR="00155481" w:rsidRPr="00046288" w:rsidRDefault="00933863" w:rsidP="00155481">
      <w:pPr>
        <w:pStyle w:val="TOE-Header"/>
      </w:pPr>
      <w:r>
        <w:br w:type="page"/>
      </w:r>
      <w:r w:rsidR="00155481" w:rsidRPr="00046288">
        <w:lastRenderedPageBreak/>
        <w:t>TABLE OF EXHIBITS</w:t>
      </w:r>
    </w:p>
    <w:p w14:paraId="1FF7AF6B" w14:textId="77777777" w:rsidR="00155481" w:rsidRPr="00046288" w:rsidRDefault="00155481" w:rsidP="00155481">
      <w:pPr>
        <w:pStyle w:val="TableofFigures"/>
      </w:pPr>
    </w:p>
    <w:p w14:paraId="7C1165AC" w14:textId="77777777" w:rsidR="00B52174" w:rsidRPr="0099618B" w:rsidRDefault="00B52174" w:rsidP="00B52174">
      <w:pPr>
        <w:pStyle w:val="TableofFigures"/>
        <w:rPr>
          <w:noProof/>
          <w:sz w:val="24"/>
          <w:szCs w:val="24"/>
        </w:rPr>
      </w:pPr>
      <w:r w:rsidRPr="0099618B">
        <w:rPr>
          <w:rStyle w:val="Hyperlink"/>
          <w:noProof/>
          <w:color w:val="auto"/>
          <w:u w:val="none"/>
        </w:rPr>
        <w:t>Exhibit 1: BCMA Pharmacy Option Menu Screen</w:t>
      </w:r>
      <w:r w:rsidRPr="0099618B">
        <w:rPr>
          <w:noProof/>
          <w:webHidden/>
        </w:rPr>
        <w:tab/>
        <w:t>5</w:t>
      </w:r>
    </w:p>
    <w:p w14:paraId="42767477" w14:textId="77777777" w:rsidR="00B52174" w:rsidRPr="0099618B" w:rsidRDefault="00B52174" w:rsidP="00B52174">
      <w:pPr>
        <w:pStyle w:val="TableofFigures"/>
        <w:rPr>
          <w:noProof/>
          <w:sz w:val="24"/>
          <w:szCs w:val="24"/>
        </w:rPr>
      </w:pPr>
      <w:r w:rsidRPr="0099618B">
        <w:rPr>
          <w:rStyle w:val="Hyperlink"/>
          <w:noProof/>
          <w:color w:val="auto"/>
          <w:u w:val="none"/>
        </w:rPr>
        <w:t>Exhibit 2: Report Request Using ScreenMan Format Screen</w:t>
      </w:r>
      <w:r w:rsidRPr="0099618B">
        <w:rPr>
          <w:noProof/>
          <w:webHidden/>
        </w:rPr>
        <w:tab/>
        <w:t>6</w:t>
      </w:r>
    </w:p>
    <w:p w14:paraId="555ED22B" w14:textId="77777777" w:rsidR="00B52174" w:rsidRPr="0099618B" w:rsidRDefault="00B52174" w:rsidP="00B52174">
      <w:pPr>
        <w:pStyle w:val="TableofFigures"/>
        <w:rPr>
          <w:noProof/>
          <w:sz w:val="24"/>
          <w:szCs w:val="24"/>
        </w:rPr>
      </w:pPr>
      <w:r w:rsidRPr="0099618B">
        <w:rPr>
          <w:rStyle w:val="Hyperlink"/>
          <w:noProof/>
          <w:color w:val="auto"/>
          <w:u w:val="none"/>
        </w:rPr>
        <w:t>Exhibit 3: Medication Administration Log Report Screen</w:t>
      </w:r>
      <w:r w:rsidRPr="0099618B">
        <w:rPr>
          <w:noProof/>
          <w:webHidden/>
        </w:rPr>
        <w:tab/>
        <w:t>8</w:t>
      </w:r>
    </w:p>
    <w:p w14:paraId="31B1ACC4" w14:textId="77777777" w:rsidR="00B52174" w:rsidRPr="0099618B" w:rsidRDefault="00B52174" w:rsidP="00B52174">
      <w:pPr>
        <w:pStyle w:val="TableofFigures"/>
        <w:rPr>
          <w:noProof/>
          <w:sz w:val="24"/>
          <w:szCs w:val="24"/>
        </w:rPr>
      </w:pPr>
      <w:r w:rsidRPr="0099618B">
        <w:rPr>
          <w:rStyle w:val="Hyperlink"/>
          <w:noProof/>
          <w:color w:val="auto"/>
          <w:u w:val="none"/>
        </w:rPr>
        <w:t>Exhibit 4: Medication Administration Log Report by Patient</w:t>
      </w:r>
      <w:r w:rsidRPr="0099618B">
        <w:rPr>
          <w:noProof/>
          <w:webHidden/>
        </w:rPr>
        <w:tab/>
        <w:t>9</w:t>
      </w:r>
    </w:p>
    <w:p w14:paraId="083D9953" w14:textId="77777777" w:rsidR="00B52174" w:rsidRPr="0099618B" w:rsidRDefault="00B52174" w:rsidP="00B52174">
      <w:pPr>
        <w:pStyle w:val="TableofFigures"/>
        <w:rPr>
          <w:noProof/>
          <w:sz w:val="24"/>
          <w:szCs w:val="24"/>
        </w:rPr>
      </w:pPr>
      <w:r w:rsidRPr="0099618B">
        <w:rPr>
          <w:rStyle w:val="Hyperlink"/>
          <w:noProof/>
          <w:color w:val="auto"/>
          <w:u w:val="none"/>
        </w:rPr>
        <w:t>Exhibit 5: Medication Administration Log Report by Ward</w:t>
      </w:r>
      <w:r w:rsidRPr="0099618B">
        <w:rPr>
          <w:noProof/>
          <w:webHidden/>
        </w:rPr>
        <w:tab/>
        <w:t>10</w:t>
      </w:r>
    </w:p>
    <w:p w14:paraId="3E2FA885" w14:textId="77777777" w:rsidR="00B52174" w:rsidRPr="0099618B" w:rsidRDefault="00B52174" w:rsidP="00B52174">
      <w:pPr>
        <w:pStyle w:val="TableofFigures"/>
        <w:rPr>
          <w:noProof/>
          <w:sz w:val="24"/>
          <w:szCs w:val="24"/>
        </w:rPr>
      </w:pPr>
      <w:r w:rsidRPr="0099618B">
        <w:rPr>
          <w:rStyle w:val="Hyperlink"/>
          <w:noProof/>
          <w:color w:val="auto"/>
          <w:u w:val="none"/>
        </w:rPr>
        <w:t>Exhibit 6: Missed Medications Report Screen</w:t>
      </w:r>
      <w:r w:rsidRPr="0099618B">
        <w:rPr>
          <w:noProof/>
          <w:webHidden/>
        </w:rPr>
        <w:tab/>
        <w:t>12</w:t>
      </w:r>
    </w:p>
    <w:p w14:paraId="4560C5F7" w14:textId="77777777" w:rsidR="00B52174" w:rsidRPr="0099618B" w:rsidRDefault="00B52174" w:rsidP="00B52174">
      <w:pPr>
        <w:pStyle w:val="TableofFigures"/>
        <w:rPr>
          <w:noProof/>
          <w:sz w:val="24"/>
          <w:szCs w:val="24"/>
        </w:rPr>
      </w:pPr>
      <w:r w:rsidRPr="0099618B">
        <w:rPr>
          <w:rStyle w:val="Hyperlink"/>
          <w:noProof/>
          <w:color w:val="auto"/>
          <w:u w:val="none"/>
        </w:rPr>
        <w:t>Exhibit 7: Missed Medications Report  By Patient</w:t>
      </w:r>
      <w:r w:rsidRPr="0099618B">
        <w:rPr>
          <w:noProof/>
          <w:webHidden/>
        </w:rPr>
        <w:tab/>
        <w:t>13</w:t>
      </w:r>
    </w:p>
    <w:p w14:paraId="2C9771CB" w14:textId="77777777" w:rsidR="00B52174" w:rsidRPr="0099618B" w:rsidRDefault="00B52174" w:rsidP="00B52174">
      <w:pPr>
        <w:pStyle w:val="TableofFigures"/>
        <w:rPr>
          <w:noProof/>
          <w:sz w:val="24"/>
          <w:szCs w:val="24"/>
        </w:rPr>
      </w:pPr>
      <w:r w:rsidRPr="0099618B">
        <w:rPr>
          <w:rStyle w:val="Hyperlink"/>
          <w:noProof/>
          <w:color w:val="auto"/>
          <w:u w:val="none"/>
        </w:rPr>
        <w:t>Exhibit 8: Missed Medications Report  By Ward</w:t>
      </w:r>
      <w:r w:rsidRPr="0099618B">
        <w:rPr>
          <w:noProof/>
          <w:webHidden/>
        </w:rPr>
        <w:tab/>
        <w:t>14</w:t>
      </w:r>
    </w:p>
    <w:p w14:paraId="48F54326" w14:textId="77777777" w:rsidR="00B52174" w:rsidRPr="0099618B" w:rsidRDefault="00B52174" w:rsidP="00B52174">
      <w:pPr>
        <w:pStyle w:val="TableofFigures"/>
        <w:rPr>
          <w:noProof/>
          <w:sz w:val="24"/>
          <w:szCs w:val="24"/>
        </w:rPr>
      </w:pPr>
      <w:r w:rsidRPr="0099618B">
        <w:rPr>
          <w:rStyle w:val="Hyperlink"/>
          <w:noProof/>
          <w:color w:val="auto"/>
          <w:u w:val="none"/>
        </w:rPr>
        <w:t>Exhibit 9: Due List Report Request Screen</w:t>
      </w:r>
      <w:r w:rsidRPr="0099618B">
        <w:rPr>
          <w:noProof/>
          <w:webHidden/>
        </w:rPr>
        <w:tab/>
        <w:t>15</w:t>
      </w:r>
    </w:p>
    <w:p w14:paraId="041DF0CF" w14:textId="77777777" w:rsidR="00B52174" w:rsidRPr="0099618B" w:rsidRDefault="00B52174" w:rsidP="00B52174">
      <w:pPr>
        <w:pStyle w:val="TableofFigures"/>
        <w:rPr>
          <w:noProof/>
          <w:sz w:val="24"/>
          <w:szCs w:val="24"/>
        </w:rPr>
      </w:pPr>
      <w:r w:rsidRPr="0099618B">
        <w:rPr>
          <w:rStyle w:val="Hyperlink"/>
          <w:noProof/>
          <w:color w:val="auto"/>
          <w:u w:val="none"/>
        </w:rPr>
        <w:t>Exhibit 10: Due List Report by Patient</w:t>
      </w:r>
      <w:r w:rsidRPr="0099618B">
        <w:rPr>
          <w:noProof/>
          <w:webHidden/>
        </w:rPr>
        <w:tab/>
        <w:t>17</w:t>
      </w:r>
    </w:p>
    <w:p w14:paraId="0BABED2D" w14:textId="77777777" w:rsidR="00B52174" w:rsidRPr="0099618B" w:rsidRDefault="00B52174" w:rsidP="00B52174">
      <w:pPr>
        <w:pStyle w:val="TableofFigures"/>
        <w:rPr>
          <w:noProof/>
          <w:sz w:val="24"/>
          <w:szCs w:val="24"/>
        </w:rPr>
      </w:pPr>
      <w:r w:rsidRPr="0099618B">
        <w:rPr>
          <w:rStyle w:val="Hyperlink"/>
          <w:noProof/>
          <w:color w:val="auto"/>
          <w:u w:val="none"/>
        </w:rPr>
        <w:t>Exhibit 11: Due List Report by Ward</w:t>
      </w:r>
      <w:r w:rsidRPr="0099618B">
        <w:rPr>
          <w:noProof/>
          <w:webHidden/>
        </w:rPr>
        <w:tab/>
        <w:t>18</w:t>
      </w:r>
    </w:p>
    <w:p w14:paraId="5DB67EC2" w14:textId="77777777" w:rsidR="00B52174" w:rsidRPr="0099618B" w:rsidRDefault="00B52174" w:rsidP="00B52174">
      <w:pPr>
        <w:pStyle w:val="TableofFigures"/>
        <w:rPr>
          <w:noProof/>
          <w:sz w:val="24"/>
          <w:szCs w:val="24"/>
        </w:rPr>
      </w:pPr>
      <w:r w:rsidRPr="0099618B">
        <w:rPr>
          <w:rStyle w:val="Hyperlink"/>
          <w:noProof/>
          <w:color w:val="auto"/>
          <w:u w:val="none"/>
        </w:rPr>
        <w:t>Exhibit 12: Medication Administration History Report by Patient</w:t>
      </w:r>
      <w:r w:rsidRPr="0099618B">
        <w:rPr>
          <w:noProof/>
          <w:webHidden/>
        </w:rPr>
        <w:tab/>
        <w:t>20</w:t>
      </w:r>
    </w:p>
    <w:p w14:paraId="3D29C725" w14:textId="77777777" w:rsidR="00B52174" w:rsidRPr="0099618B" w:rsidRDefault="00B52174" w:rsidP="00B52174">
      <w:pPr>
        <w:pStyle w:val="TableofFigures"/>
        <w:rPr>
          <w:noProof/>
          <w:sz w:val="24"/>
          <w:szCs w:val="24"/>
        </w:rPr>
      </w:pPr>
      <w:r w:rsidRPr="0099618B">
        <w:rPr>
          <w:rStyle w:val="Hyperlink"/>
          <w:noProof/>
          <w:snapToGrid w:val="0"/>
          <w:color w:val="auto"/>
          <w:u w:val="none"/>
        </w:rPr>
        <w:t>Exhibit 13: Missing Dose Request Screen</w:t>
      </w:r>
      <w:r w:rsidRPr="0099618B">
        <w:rPr>
          <w:noProof/>
          <w:webHidden/>
        </w:rPr>
        <w:tab/>
        <w:t>21</w:t>
      </w:r>
    </w:p>
    <w:p w14:paraId="06C9BB26" w14:textId="77777777" w:rsidR="00B52174" w:rsidRPr="0099618B" w:rsidRDefault="00B52174" w:rsidP="00B52174">
      <w:pPr>
        <w:pStyle w:val="TableofFigures"/>
        <w:rPr>
          <w:noProof/>
          <w:sz w:val="24"/>
          <w:szCs w:val="24"/>
        </w:rPr>
      </w:pPr>
      <w:r w:rsidRPr="0099618B">
        <w:rPr>
          <w:rStyle w:val="Hyperlink"/>
          <w:noProof/>
          <w:snapToGrid w:val="0"/>
          <w:color w:val="auto"/>
          <w:u w:val="none"/>
        </w:rPr>
        <w:t>Exhibit 14: Missing Dose Request Confirmation Screen</w:t>
      </w:r>
      <w:r w:rsidRPr="0099618B">
        <w:rPr>
          <w:noProof/>
          <w:webHidden/>
        </w:rPr>
        <w:tab/>
        <w:t>23</w:t>
      </w:r>
    </w:p>
    <w:p w14:paraId="041D5914" w14:textId="77777777" w:rsidR="00B52174" w:rsidRPr="0099618B" w:rsidRDefault="00B52174" w:rsidP="00B52174">
      <w:pPr>
        <w:pStyle w:val="TableofFigures"/>
        <w:rPr>
          <w:noProof/>
          <w:sz w:val="24"/>
          <w:szCs w:val="24"/>
        </w:rPr>
      </w:pPr>
      <w:r w:rsidRPr="0099618B">
        <w:rPr>
          <w:rStyle w:val="Hyperlink"/>
          <w:noProof/>
          <w:snapToGrid w:val="0"/>
          <w:color w:val="auto"/>
          <w:u w:val="none"/>
        </w:rPr>
        <w:t>Exhibit 15: Missing Dose E-mail Notification</w:t>
      </w:r>
      <w:r w:rsidRPr="0099618B">
        <w:rPr>
          <w:noProof/>
          <w:webHidden/>
        </w:rPr>
        <w:tab/>
        <w:t>24</w:t>
      </w:r>
    </w:p>
    <w:p w14:paraId="74EF178C" w14:textId="77777777" w:rsidR="00B52174" w:rsidRPr="0099618B" w:rsidRDefault="00B52174" w:rsidP="00B52174">
      <w:pPr>
        <w:pStyle w:val="TableofFigures"/>
        <w:rPr>
          <w:noProof/>
          <w:sz w:val="24"/>
          <w:szCs w:val="24"/>
        </w:rPr>
      </w:pPr>
      <w:r w:rsidRPr="0099618B">
        <w:rPr>
          <w:rStyle w:val="Hyperlink"/>
          <w:noProof/>
          <w:color w:val="auto"/>
          <w:u w:val="none"/>
        </w:rPr>
        <w:t>Exhibit 16: Missing Dose Followup Request Screen</w:t>
      </w:r>
      <w:r w:rsidRPr="0099618B">
        <w:rPr>
          <w:noProof/>
          <w:webHidden/>
        </w:rPr>
        <w:tab/>
        <w:t>25</w:t>
      </w:r>
    </w:p>
    <w:p w14:paraId="13675A69" w14:textId="77777777" w:rsidR="00B52174" w:rsidRPr="0099618B" w:rsidRDefault="00B52174" w:rsidP="00B52174">
      <w:pPr>
        <w:pStyle w:val="TableofFigures"/>
        <w:rPr>
          <w:noProof/>
          <w:sz w:val="24"/>
          <w:szCs w:val="24"/>
        </w:rPr>
      </w:pPr>
      <w:r w:rsidRPr="0099618B">
        <w:rPr>
          <w:rStyle w:val="Hyperlink"/>
          <w:noProof/>
          <w:snapToGrid w:val="0"/>
          <w:color w:val="auto"/>
          <w:u w:val="none"/>
        </w:rPr>
        <w:t>Exhibit 17: Missing Dose Request Pharmacy Follow-up Information Screen</w:t>
      </w:r>
      <w:r w:rsidRPr="0099618B">
        <w:rPr>
          <w:noProof/>
          <w:webHidden/>
        </w:rPr>
        <w:tab/>
        <w:t>26</w:t>
      </w:r>
    </w:p>
    <w:p w14:paraId="7F042E0E" w14:textId="77777777" w:rsidR="00B52174" w:rsidRPr="0099618B" w:rsidRDefault="00B52174" w:rsidP="00B52174">
      <w:pPr>
        <w:pStyle w:val="TableofFigures"/>
        <w:rPr>
          <w:noProof/>
          <w:sz w:val="24"/>
          <w:szCs w:val="24"/>
        </w:rPr>
      </w:pPr>
      <w:r w:rsidRPr="0099618B">
        <w:rPr>
          <w:rStyle w:val="Hyperlink"/>
          <w:noProof/>
          <w:snapToGrid w:val="0"/>
          <w:color w:val="auto"/>
          <w:u w:val="none"/>
        </w:rPr>
        <w:t>Exhibit 18: Pharmacy Reasons Needed Selection Table</w:t>
      </w:r>
      <w:r w:rsidRPr="0099618B">
        <w:rPr>
          <w:noProof/>
          <w:webHidden/>
        </w:rPr>
        <w:tab/>
        <w:t>27</w:t>
      </w:r>
    </w:p>
    <w:p w14:paraId="5E67CCF7" w14:textId="77777777" w:rsidR="00B52174" w:rsidRPr="0099618B" w:rsidRDefault="00B52174" w:rsidP="00B52174">
      <w:pPr>
        <w:pStyle w:val="TableofFigures"/>
        <w:rPr>
          <w:noProof/>
          <w:sz w:val="24"/>
          <w:szCs w:val="24"/>
        </w:rPr>
      </w:pPr>
      <w:r w:rsidRPr="0099618B">
        <w:rPr>
          <w:rStyle w:val="Hyperlink"/>
          <w:noProof/>
          <w:color w:val="auto"/>
          <w:u w:val="none"/>
        </w:rPr>
        <w:t>Exhibit 19: Missing Dose Report Request Screen</w:t>
      </w:r>
      <w:r w:rsidRPr="0099618B">
        <w:rPr>
          <w:noProof/>
          <w:webHidden/>
        </w:rPr>
        <w:tab/>
        <w:t>28</w:t>
      </w:r>
    </w:p>
    <w:p w14:paraId="4F2EFF90" w14:textId="77777777" w:rsidR="00B52174" w:rsidRPr="0099618B" w:rsidRDefault="00B52174" w:rsidP="00B52174">
      <w:pPr>
        <w:pStyle w:val="TableofFigures"/>
        <w:rPr>
          <w:noProof/>
          <w:sz w:val="24"/>
          <w:szCs w:val="24"/>
        </w:rPr>
      </w:pPr>
      <w:r w:rsidRPr="0099618B">
        <w:rPr>
          <w:rStyle w:val="Hyperlink"/>
          <w:noProof/>
          <w:color w:val="auto"/>
          <w:u w:val="none"/>
        </w:rPr>
        <w:t>Exhibit 20: Missing Dose Report</w:t>
      </w:r>
      <w:r w:rsidRPr="0099618B">
        <w:rPr>
          <w:noProof/>
          <w:webHidden/>
        </w:rPr>
        <w:tab/>
        <w:t>30</w:t>
      </w:r>
    </w:p>
    <w:p w14:paraId="590F1D5D" w14:textId="77777777" w:rsidR="00B52174" w:rsidRPr="0099618B" w:rsidRDefault="00B52174" w:rsidP="00B52174">
      <w:pPr>
        <w:pStyle w:val="TableofFigures"/>
        <w:rPr>
          <w:noProof/>
          <w:sz w:val="24"/>
          <w:szCs w:val="24"/>
        </w:rPr>
      </w:pPr>
      <w:r w:rsidRPr="0099618B">
        <w:rPr>
          <w:rStyle w:val="Hyperlink"/>
          <w:noProof/>
          <w:color w:val="auto"/>
          <w:u w:val="none"/>
        </w:rPr>
        <w:t>Exhibit 21: Bar Code Label Screen</w:t>
      </w:r>
      <w:r w:rsidRPr="0099618B">
        <w:rPr>
          <w:noProof/>
          <w:webHidden/>
        </w:rPr>
        <w:tab/>
        <w:t>31</w:t>
      </w:r>
    </w:p>
    <w:p w14:paraId="33E661C3" w14:textId="77777777" w:rsidR="00B52174" w:rsidRPr="0099618B" w:rsidRDefault="00B52174" w:rsidP="00B52174">
      <w:pPr>
        <w:pStyle w:val="TableofFigures"/>
        <w:rPr>
          <w:noProof/>
          <w:sz w:val="24"/>
          <w:szCs w:val="24"/>
        </w:rPr>
      </w:pPr>
      <w:r w:rsidRPr="0099618B">
        <w:rPr>
          <w:rStyle w:val="Hyperlink"/>
          <w:noProof/>
          <w:snapToGrid w:val="0"/>
          <w:color w:val="auto"/>
          <w:u w:val="none"/>
        </w:rPr>
        <w:t>Exhibit 23: Drug File Inquiry Screen 1</w:t>
      </w:r>
      <w:r w:rsidRPr="0099618B">
        <w:rPr>
          <w:noProof/>
          <w:webHidden/>
        </w:rPr>
        <w:tab/>
        <w:t>33</w:t>
      </w:r>
    </w:p>
    <w:p w14:paraId="28413BAD" w14:textId="77777777" w:rsidR="00B52174" w:rsidRPr="0099618B" w:rsidRDefault="00B52174" w:rsidP="00B52174">
      <w:pPr>
        <w:pStyle w:val="TableofFigures"/>
        <w:rPr>
          <w:noProof/>
          <w:sz w:val="24"/>
          <w:szCs w:val="24"/>
        </w:rPr>
      </w:pPr>
      <w:r w:rsidRPr="0099618B">
        <w:rPr>
          <w:rStyle w:val="Hyperlink"/>
          <w:noProof/>
          <w:color w:val="auto"/>
          <w:u w:val="none"/>
        </w:rPr>
        <w:t>Exhibit 24: Drug File Inquiry Screen 2</w:t>
      </w:r>
      <w:r w:rsidRPr="0099618B">
        <w:rPr>
          <w:noProof/>
          <w:webHidden/>
        </w:rPr>
        <w:tab/>
        <w:t>34</w:t>
      </w:r>
    </w:p>
    <w:p w14:paraId="699B1A69" w14:textId="77777777" w:rsidR="00B52174" w:rsidRPr="0099618B" w:rsidRDefault="00B52174" w:rsidP="00B52174">
      <w:pPr>
        <w:pStyle w:val="TableofFigures"/>
        <w:rPr>
          <w:noProof/>
          <w:sz w:val="24"/>
          <w:szCs w:val="24"/>
        </w:rPr>
      </w:pPr>
      <w:r w:rsidRPr="0099618B">
        <w:rPr>
          <w:rStyle w:val="Hyperlink"/>
          <w:noProof/>
          <w:color w:val="auto"/>
          <w:u w:val="none"/>
        </w:rPr>
        <w:t>Exhibit 25: Bar Code Label Print Screen</w:t>
      </w:r>
      <w:r w:rsidRPr="0099618B">
        <w:rPr>
          <w:noProof/>
          <w:webHidden/>
        </w:rPr>
        <w:tab/>
      </w:r>
      <w:r w:rsidRPr="0099618B">
        <w:rPr>
          <w:rStyle w:val="Hyperlink"/>
          <w:noProof/>
          <w:color w:val="auto"/>
          <w:u w:val="none"/>
        </w:rPr>
        <w:t>34a</w:t>
      </w:r>
    </w:p>
    <w:p w14:paraId="7E5121AE" w14:textId="77777777" w:rsidR="00B52174" w:rsidRPr="0099618B" w:rsidRDefault="00B52174" w:rsidP="00B52174">
      <w:pPr>
        <w:pStyle w:val="TableofFigures"/>
        <w:rPr>
          <w:noProof/>
          <w:sz w:val="24"/>
          <w:szCs w:val="24"/>
        </w:rPr>
      </w:pPr>
      <w:r w:rsidRPr="0099618B">
        <w:rPr>
          <w:rStyle w:val="Hyperlink"/>
          <w:noProof/>
          <w:color w:val="auto"/>
          <w:u w:val="none"/>
        </w:rPr>
        <w:t>Exhibit 26a: Sample Unit Dose Bar Code Label</w:t>
      </w:r>
      <w:r w:rsidRPr="0099618B">
        <w:rPr>
          <w:noProof/>
          <w:webHidden/>
        </w:rPr>
        <w:tab/>
      </w:r>
      <w:r w:rsidRPr="0099618B">
        <w:rPr>
          <w:rStyle w:val="Hyperlink"/>
          <w:noProof/>
          <w:color w:val="auto"/>
          <w:u w:val="none"/>
        </w:rPr>
        <w:t>34b</w:t>
      </w:r>
    </w:p>
    <w:p w14:paraId="098613DD" w14:textId="77777777" w:rsidR="00B52174" w:rsidRPr="0099618B" w:rsidRDefault="00B52174" w:rsidP="00B52174">
      <w:pPr>
        <w:pStyle w:val="TableofFigures"/>
        <w:rPr>
          <w:noProof/>
          <w:sz w:val="24"/>
          <w:szCs w:val="24"/>
        </w:rPr>
      </w:pPr>
      <w:r w:rsidRPr="0099618B">
        <w:rPr>
          <w:rStyle w:val="Hyperlink"/>
          <w:noProof/>
          <w:color w:val="auto"/>
          <w:u w:val="none"/>
        </w:rPr>
        <w:t>Exhibit 26b: Sample Ward Stock Bar Code Label</w:t>
      </w:r>
      <w:r w:rsidRPr="0099618B">
        <w:rPr>
          <w:noProof/>
          <w:webHidden/>
        </w:rPr>
        <w:tab/>
      </w:r>
      <w:r w:rsidRPr="0099618B">
        <w:rPr>
          <w:rStyle w:val="Hyperlink"/>
          <w:noProof/>
          <w:color w:val="auto"/>
          <w:u w:val="none"/>
        </w:rPr>
        <w:t>34b</w:t>
      </w:r>
      <w:r>
        <w:rPr>
          <w:rStyle w:val="Hyperlink"/>
          <w:noProof/>
          <w:color w:val="auto"/>
          <w:u w:val="none"/>
        </w:rPr>
        <w:t xml:space="preserve"> </w:t>
      </w:r>
    </w:p>
    <w:p w14:paraId="77B4BE4D" w14:textId="77777777" w:rsidR="00933863" w:rsidRPr="00933863" w:rsidRDefault="00933863" w:rsidP="00B52174">
      <w:pPr>
        <w:sectPr w:rsidR="00933863" w:rsidRPr="00933863" w:rsidSect="0069650B">
          <w:headerReference w:type="even" r:id="rId23"/>
          <w:headerReference w:type="default" r:id="rId24"/>
          <w:footerReference w:type="even" r:id="rId25"/>
          <w:footerReference w:type="default" r:id="rId26"/>
          <w:headerReference w:type="first" r:id="rId27"/>
          <w:pgSz w:w="12240" w:h="15840" w:code="1"/>
          <w:pgMar w:top="1440" w:right="1440" w:bottom="1440" w:left="1440" w:header="720" w:footer="720" w:gutter="0"/>
          <w:cols w:space="720"/>
        </w:sectPr>
      </w:pPr>
    </w:p>
    <w:p w14:paraId="6BF598F0" w14:textId="77777777" w:rsidR="00673C8A" w:rsidRDefault="00673C8A" w:rsidP="00AD1564">
      <w:pPr>
        <w:pStyle w:val="Heading1"/>
        <w:numPr>
          <w:ilvl w:val="0"/>
          <w:numId w:val="6"/>
        </w:numPr>
      </w:pPr>
      <w:bookmarkStart w:id="4" w:name="_Toc193022834"/>
      <w:r>
        <w:lastRenderedPageBreak/>
        <w:t>BCMA Menu—Pharmacy Option</w:t>
      </w:r>
      <w:bookmarkEnd w:id="4"/>
    </w:p>
    <w:p w14:paraId="47F930E3" w14:textId="77777777" w:rsidR="00673C8A" w:rsidRDefault="00673C8A" w:rsidP="00673C8A">
      <w:pPr>
        <w:pStyle w:val="Heading2"/>
        <w:numPr>
          <w:ilvl w:val="1"/>
          <w:numId w:val="6"/>
        </w:numPr>
        <w:tabs>
          <w:tab w:val="left" w:pos="540"/>
        </w:tabs>
        <w:spacing w:before="0" w:after="0"/>
      </w:pPr>
      <w:r>
        <w:tab/>
      </w:r>
      <w:bookmarkStart w:id="5" w:name="_Toc193022835"/>
      <w:r>
        <w:t>Using the Medication Administration Menu Pharmacy Option</w:t>
      </w:r>
      <w:bookmarkEnd w:id="5"/>
    </w:p>
    <w:p w14:paraId="3DD55E7D" w14:textId="77777777" w:rsidR="00673C8A" w:rsidRDefault="00673C8A" w:rsidP="00673C8A">
      <w:r>
        <w:t>The BCMA Pharmacy Option Menu, as illustrated in Exhibit 1, lets Pharmacy personnel access information that has been entered via the BCMA Graphical User Interface (GUI</w:t>
      </w:r>
      <w:r>
        <w:fldChar w:fldCharType="begin"/>
      </w:r>
      <w:r>
        <w:instrText xml:space="preserve"> XE "GUI Options" </w:instrText>
      </w:r>
      <w:r>
        <w:fldChar w:fldCharType="end"/>
      </w:r>
      <w:r>
        <w:t>) VDL. Because BCMA operates in real time, scanned information is available as soon as the scan is successfully completed. You can access the Pharmacy Option Menu from any VistA</w:t>
      </w:r>
      <w:r>
        <w:rPr>
          <w:b/>
        </w:rPr>
        <w:t>-</w:t>
      </w:r>
      <w:r>
        <w:t>enabled terminal within the VAMC.</w:t>
      </w:r>
    </w:p>
    <w:p w14:paraId="3D96BC13" w14:textId="77777777" w:rsidR="00673C8A" w:rsidRDefault="00673C8A" w:rsidP="00673C8A"/>
    <w:p w14:paraId="5AB9F67F" w14:textId="77777777" w:rsidR="00673C8A" w:rsidRDefault="00673C8A" w:rsidP="00673C8A">
      <w:pPr>
        <w:tabs>
          <w:tab w:val="left" w:pos="450"/>
        </w:tabs>
        <w:ind w:left="450" w:hanging="450"/>
      </w:pPr>
      <w:r>
        <w:rPr>
          <w:sz w:val="32"/>
        </w:rPr>
        <w:sym w:font="Monotype Sorts" w:char="F02A"/>
      </w:r>
      <w:r>
        <w:rPr>
          <w:sz w:val="32"/>
        </w:rPr>
        <w:tab/>
      </w:r>
      <w:r>
        <w:t xml:space="preserve">Several of these options are available under both the Nursing and the Pharmacy menu options. The options that are unique to Pharmacy include Missing Dose </w:t>
      </w:r>
      <w:r w:rsidR="00E92D2F">
        <w:t>Follow-up</w:t>
      </w:r>
      <w:r>
        <w:t xml:space="preserve">, Missing Dose Report, Label Print, and </w:t>
      </w:r>
      <w:r w:rsidRPr="00CB5515">
        <w:t>Barcode Label Print.</w:t>
      </w:r>
    </w:p>
    <w:p w14:paraId="2B325EEC" w14:textId="77777777" w:rsidR="00673C8A" w:rsidRPr="00AD1564" w:rsidRDefault="00673C8A" w:rsidP="00AD1564">
      <w:pPr>
        <w:pStyle w:val="Heading6"/>
        <w:keepNext/>
        <w:spacing w:after="120"/>
        <w:jc w:val="center"/>
        <w:rPr>
          <w:rFonts w:ascii="Arial" w:hAnsi="Arial"/>
          <w:bCs w:val="0"/>
          <w:smallCaps/>
          <w:sz w:val="24"/>
          <w:szCs w:val="20"/>
        </w:rPr>
      </w:pPr>
      <w:bookmarkStart w:id="6" w:name="_Toc131388345"/>
      <w:r w:rsidRPr="00AD1564">
        <w:rPr>
          <w:rFonts w:ascii="Arial" w:hAnsi="Arial"/>
          <w:bCs w:val="0"/>
          <w:smallCaps/>
          <w:sz w:val="24"/>
          <w:szCs w:val="20"/>
        </w:rPr>
        <w:t>Exhibit 1:</w:t>
      </w:r>
      <w:r w:rsidRPr="00AD1564">
        <w:rPr>
          <w:rFonts w:ascii="Arial" w:hAnsi="Arial"/>
          <w:bCs w:val="0"/>
          <w:smallCaps/>
          <w:sz w:val="24"/>
          <w:szCs w:val="20"/>
        </w:rPr>
        <w:fldChar w:fldCharType="begin"/>
      </w:r>
      <w:r w:rsidRPr="00AD1564">
        <w:rPr>
          <w:rFonts w:ascii="Arial" w:hAnsi="Arial"/>
          <w:bCs w:val="0"/>
          <w:smallCaps/>
          <w:sz w:val="24"/>
          <w:szCs w:val="20"/>
        </w:rPr>
        <w:instrText xml:space="preserve"> XE "Sample Screens:BCMA Pharmacy Option Menu Screen" </w:instrText>
      </w:r>
      <w:r w:rsidRPr="00AD1564">
        <w:rPr>
          <w:rFonts w:ascii="Arial" w:hAnsi="Arial"/>
          <w:bCs w:val="0"/>
          <w:smallCaps/>
          <w:sz w:val="24"/>
          <w:szCs w:val="20"/>
        </w:rPr>
        <w:fldChar w:fldCharType="end"/>
      </w:r>
      <w:r w:rsidRPr="00AD1564">
        <w:rPr>
          <w:rFonts w:ascii="Arial" w:hAnsi="Arial"/>
          <w:bCs w:val="0"/>
          <w:smallCaps/>
          <w:sz w:val="24"/>
          <w:szCs w:val="20"/>
        </w:rPr>
        <w:t xml:space="preserve"> BCMA Pharmacy Option Menu Screen</w:t>
      </w:r>
      <w:bookmarkEnd w:id="6"/>
    </w:p>
    <w:p w14:paraId="46705615" w14:textId="77777777" w:rsidR="00673C8A" w:rsidRPr="00B448BC" w:rsidRDefault="00492FBA" w:rsidP="00673C8A">
      <w:r>
        <w:pict w14:anchorId="5DFEE368">
          <v:shape id="_x0000_i1026" type="#_x0000_t75" style="width:465.75pt;height:334.5pt">
            <v:imagedata r:id="rId28" o:title=""/>
          </v:shape>
        </w:pict>
      </w:r>
    </w:p>
    <w:p w14:paraId="5EA32F01" w14:textId="77777777" w:rsidR="00673C8A" w:rsidRDefault="00673C8A" w:rsidP="00673C8A">
      <w:pPr>
        <w:jc w:val="right"/>
      </w:pPr>
    </w:p>
    <w:p w14:paraId="354F2F3A" w14:textId="77777777" w:rsidR="00673C8A" w:rsidRDefault="00673C8A" w:rsidP="00673C8A">
      <w:pPr>
        <w:pStyle w:val="FootnoteText"/>
      </w:pPr>
    </w:p>
    <w:p w14:paraId="39D39332" w14:textId="77777777" w:rsidR="00673C8A" w:rsidRDefault="00673C8A" w:rsidP="00673C8A">
      <w:pPr>
        <w:pStyle w:val="BodyText3"/>
        <w:rPr>
          <w:bCs/>
        </w:rPr>
      </w:pPr>
      <w:r>
        <w:rPr>
          <w:bCs/>
        </w:rPr>
        <w:t>To select a Pharmacy option:</w:t>
      </w:r>
    </w:p>
    <w:p w14:paraId="04C2B7D0" w14:textId="77777777" w:rsidR="00673C8A" w:rsidRDefault="00673C8A" w:rsidP="00673C8A">
      <w:pPr>
        <w:pStyle w:val="Bullet"/>
        <w:numPr>
          <w:ilvl w:val="0"/>
          <w:numId w:val="3"/>
        </w:numPr>
        <w:rPr>
          <w:b/>
        </w:rPr>
      </w:pPr>
      <w:r>
        <w:t>At the “Select Medication Administration Menu Pharmacy Option:” prompt, enter the number of the desired option.</w:t>
      </w:r>
    </w:p>
    <w:p w14:paraId="3D126773" w14:textId="77777777" w:rsidR="00673C8A" w:rsidRDefault="00673C8A" w:rsidP="00673C8A">
      <w:pPr>
        <w:pStyle w:val="Bullet"/>
        <w:numPr>
          <w:ilvl w:val="0"/>
          <w:numId w:val="3"/>
        </w:numPr>
      </w:pPr>
      <w:r>
        <w:t>Press &lt;</w:t>
      </w:r>
      <w:r>
        <w:rPr>
          <w:b/>
        </w:rPr>
        <w:t>Enter</w:t>
      </w:r>
      <w:r>
        <w:t>&gt; to display the Sort Screen for the option chosen.</w:t>
      </w:r>
    </w:p>
    <w:p w14:paraId="06178C29" w14:textId="77777777" w:rsidR="00673C8A" w:rsidRDefault="00673C8A" w:rsidP="00673C8A">
      <w:pPr>
        <w:pStyle w:val="Bullet"/>
        <w:numPr>
          <w:ilvl w:val="0"/>
          <w:numId w:val="0"/>
        </w:numPr>
        <w:rPr>
          <w:b/>
        </w:rPr>
      </w:pPr>
      <w:r>
        <w:br w:type="page"/>
      </w:r>
      <w:r>
        <w:rPr>
          <w:b/>
        </w:rPr>
        <w:lastRenderedPageBreak/>
        <w:t xml:space="preserve"> </w:t>
      </w:r>
    </w:p>
    <w:p w14:paraId="5068AB27" w14:textId="77777777" w:rsidR="00673C8A" w:rsidRDefault="00673C8A" w:rsidP="00673C8A">
      <w:pPr>
        <w:pStyle w:val="Heading2"/>
        <w:numPr>
          <w:ilvl w:val="1"/>
          <w:numId w:val="6"/>
        </w:numPr>
        <w:tabs>
          <w:tab w:val="left" w:pos="540"/>
        </w:tabs>
        <w:spacing w:before="0" w:after="0"/>
      </w:pPr>
      <w:r>
        <w:tab/>
      </w:r>
      <w:bookmarkStart w:id="7" w:name="_Toc193022836"/>
      <w:r>
        <w:t>Using ScreenMan Format to Request a Report</w:t>
      </w:r>
      <w:bookmarkEnd w:id="7"/>
    </w:p>
    <w:p w14:paraId="5A7AE217" w14:textId="77777777" w:rsidR="00673C8A" w:rsidRDefault="00673C8A" w:rsidP="00673C8A">
      <w:r>
        <w:t>Many of the Pharmacy options use a common screen to define selection criteria for reports, as illustrated in Exhibit 2, Report Request Using ScreenMan Format Screen. Other options use specific screens. This section explains the screen prompts for all reports using the Report Information Sort Screen and gives instructions for entering information. Following this section are sample reports that you can run from each of the Medication Administration Menu Pharmacy options.</w:t>
      </w:r>
    </w:p>
    <w:p w14:paraId="37406DEA" w14:textId="77777777" w:rsidR="00673C8A" w:rsidRPr="00AD1564" w:rsidRDefault="00673C8A" w:rsidP="00AD1564">
      <w:pPr>
        <w:pStyle w:val="Heading6"/>
        <w:keepNext/>
        <w:spacing w:after="120"/>
        <w:jc w:val="center"/>
        <w:rPr>
          <w:rFonts w:ascii="Arial" w:hAnsi="Arial"/>
          <w:bCs w:val="0"/>
          <w:smallCaps/>
          <w:sz w:val="24"/>
          <w:szCs w:val="20"/>
        </w:rPr>
      </w:pPr>
      <w:bookmarkStart w:id="8" w:name="_Toc456062586"/>
      <w:bookmarkStart w:id="9" w:name="_Toc131388346"/>
      <w:r w:rsidRPr="00AD1564">
        <w:rPr>
          <w:rFonts w:ascii="Arial" w:hAnsi="Arial"/>
          <w:bCs w:val="0"/>
          <w:smallCaps/>
          <w:sz w:val="24"/>
          <w:szCs w:val="20"/>
        </w:rPr>
        <w:t>Exhibit 2:</w:t>
      </w:r>
      <w:r w:rsidRPr="00AD1564">
        <w:rPr>
          <w:rFonts w:ascii="Arial" w:hAnsi="Arial"/>
          <w:bCs w:val="0"/>
          <w:smallCaps/>
          <w:sz w:val="24"/>
          <w:szCs w:val="20"/>
        </w:rPr>
        <w:fldChar w:fldCharType="begin"/>
      </w:r>
      <w:r w:rsidRPr="00AD1564">
        <w:rPr>
          <w:rFonts w:ascii="Arial" w:hAnsi="Arial"/>
          <w:bCs w:val="0"/>
          <w:smallCaps/>
          <w:sz w:val="24"/>
          <w:szCs w:val="20"/>
        </w:rPr>
        <w:instrText xml:space="preserve"> XE "Sample Screens:Using ScreenMan Format to Request a Report" </w:instrText>
      </w:r>
      <w:r w:rsidRPr="00AD1564">
        <w:rPr>
          <w:rFonts w:ascii="Arial" w:hAnsi="Arial"/>
          <w:bCs w:val="0"/>
          <w:smallCaps/>
          <w:sz w:val="24"/>
          <w:szCs w:val="20"/>
        </w:rPr>
        <w:fldChar w:fldCharType="end"/>
      </w:r>
      <w:r w:rsidRPr="00AD1564">
        <w:rPr>
          <w:rFonts w:ascii="Arial" w:hAnsi="Arial"/>
          <w:bCs w:val="0"/>
          <w:smallCaps/>
          <w:sz w:val="24"/>
          <w:szCs w:val="20"/>
        </w:rPr>
        <w:t xml:space="preserve"> Report Request Using ScreenMan Format</w:t>
      </w:r>
      <w:bookmarkEnd w:id="8"/>
      <w:r w:rsidRPr="00AD1564">
        <w:rPr>
          <w:rFonts w:ascii="Arial" w:hAnsi="Arial"/>
          <w:bCs w:val="0"/>
          <w:smallCaps/>
          <w:sz w:val="24"/>
          <w:szCs w:val="20"/>
        </w:rPr>
        <w:t xml:space="preserve"> Screen</w:t>
      </w:r>
      <w:bookmarkEnd w:id="9"/>
    </w:p>
    <w:p w14:paraId="3DC57084" w14:textId="77777777" w:rsidR="00673C8A" w:rsidRDefault="00492FBA" w:rsidP="00673C8A">
      <w:pPr>
        <w:pStyle w:val="Figure"/>
        <w:spacing w:after="0"/>
      </w:pPr>
      <w:r>
        <w:pict w14:anchorId="1666FA54">
          <v:shape id="_x0000_i1027" type="#_x0000_t75" style="width:342.75pt;height:258.75pt;mso-position-horizontal:center" o:preferrelative="f" o:allowoverlap="f">
            <v:imagedata r:id="rId29" o:title=""/>
            <o:lock v:ext="edit" aspectratio="f"/>
          </v:shape>
        </w:pict>
      </w:r>
    </w:p>
    <w:p w14:paraId="5A7A4EDE" w14:textId="77777777" w:rsidR="00673C8A" w:rsidRDefault="00673C8A" w:rsidP="00673C8A">
      <w:pPr>
        <w:pStyle w:val="Figure"/>
        <w:spacing w:after="0"/>
        <w:jc w:val="left"/>
      </w:pPr>
    </w:p>
    <w:p w14:paraId="21308F77" w14:textId="77777777" w:rsidR="00673C8A" w:rsidRDefault="00673C8A" w:rsidP="00673C8A">
      <w:pPr>
        <w:pStyle w:val="BodyText3"/>
        <w:rPr>
          <w:bCs/>
        </w:rPr>
      </w:pPr>
      <w:r>
        <w:rPr>
          <w:bCs/>
        </w:rPr>
        <w:t>Many of the reports can be sorted and printed in the following ways:</w:t>
      </w:r>
    </w:p>
    <w:p w14:paraId="5EFC8286" w14:textId="77777777" w:rsidR="00673C8A" w:rsidRDefault="00673C8A" w:rsidP="00673C8A">
      <w:pPr>
        <w:pStyle w:val="Bullet"/>
        <w:tabs>
          <w:tab w:val="clear" w:pos="360"/>
          <w:tab w:val="num" w:pos="540"/>
        </w:tabs>
        <w:ind w:left="540" w:hanging="180"/>
      </w:pPr>
      <w:r>
        <w:t>By patient. The information will display chronologically.</w:t>
      </w:r>
    </w:p>
    <w:p w14:paraId="182834A9" w14:textId="77777777" w:rsidR="00673C8A" w:rsidRDefault="00673C8A" w:rsidP="00673C8A">
      <w:pPr>
        <w:pStyle w:val="Bullet"/>
        <w:tabs>
          <w:tab w:val="clear" w:pos="360"/>
          <w:tab w:val="num" w:pos="540"/>
        </w:tabs>
        <w:ind w:left="540" w:hanging="180"/>
      </w:pPr>
      <w:r>
        <w:t>By ward. The system can sort the information by patient or room/bed, and display it chronologically within each patient.</w:t>
      </w:r>
    </w:p>
    <w:p w14:paraId="5978F309" w14:textId="77777777" w:rsidR="00673C8A" w:rsidRDefault="00673C8A" w:rsidP="00673C8A"/>
    <w:p w14:paraId="10109097" w14:textId="77777777" w:rsidR="00673C8A" w:rsidRDefault="00673C8A" w:rsidP="00673C8A">
      <w:pPr>
        <w:pStyle w:val="BodyText3"/>
        <w:rPr>
          <w:bCs/>
        </w:rPr>
      </w:pPr>
      <w:r>
        <w:rPr>
          <w:bCs/>
        </w:rPr>
        <w:t>To request a report using ScreenMan:</w:t>
      </w:r>
    </w:p>
    <w:p w14:paraId="6687AF0B" w14:textId="77777777" w:rsidR="00673C8A" w:rsidRDefault="00673C8A" w:rsidP="00673C8A">
      <w:pPr>
        <w:pStyle w:val="NumList"/>
        <w:numPr>
          <w:ilvl w:val="0"/>
          <w:numId w:val="4"/>
        </w:numPr>
      </w:pPr>
      <w:r>
        <w:t xml:space="preserve">At the “Start Date:” prompt, type the </w:t>
      </w:r>
      <w:r>
        <w:rPr>
          <w:b/>
          <w:bCs/>
        </w:rPr>
        <w:t>start date of the report</w:t>
      </w:r>
      <w:r>
        <w:t>, and then press &lt;</w:t>
      </w:r>
      <w:r>
        <w:rPr>
          <w:b/>
        </w:rPr>
        <w:t>Enter</w:t>
      </w:r>
      <w:r>
        <w:t xml:space="preserve">&gt;. </w:t>
      </w:r>
      <w:r>
        <w:br/>
      </w:r>
      <w:r>
        <w:rPr>
          <w:b/>
          <w:bCs/>
        </w:rPr>
        <w:t xml:space="preserve">Note: </w:t>
      </w:r>
      <w:r>
        <w:t>The cursor moves to the next prompt each time that you press &lt;</w:t>
      </w:r>
      <w:r>
        <w:rPr>
          <w:b/>
        </w:rPr>
        <w:t>Enter</w:t>
      </w:r>
      <w:r>
        <w:t>&gt;.</w:t>
      </w:r>
    </w:p>
    <w:p w14:paraId="7E53300E" w14:textId="77777777" w:rsidR="00673C8A" w:rsidRDefault="00673C8A" w:rsidP="00673C8A"/>
    <w:p w14:paraId="58677AFA" w14:textId="77777777" w:rsidR="00673C8A" w:rsidRDefault="00673C8A" w:rsidP="00673C8A">
      <w:pPr>
        <w:numPr>
          <w:ilvl w:val="0"/>
          <w:numId w:val="5"/>
        </w:numPr>
        <w:tabs>
          <w:tab w:val="left" w:pos="450"/>
        </w:tabs>
      </w:pPr>
      <w:r>
        <w:t xml:space="preserve">To display a list or a standard date and time format, enter a </w:t>
      </w:r>
      <w:r>
        <w:rPr>
          <w:b/>
        </w:rPr>
        <w:t>?</w:t>
      </w:r>
      <w:r>
        <w:t xml:space="preserve"> in any date or time prompt, and then press &lt;</w:t>
      </w:r>
      <w:r>
        <w:rPr>
          <w:b/>
        </w:rPr>
        <w:t>Enter</w:t>
      </w:r>
      <w:r>
        <w:t>&gt;.</w:t>
      </w:r>
    </w:p>
    <w:p w14:paraId="14E5A642" w14:textId="77777777" w:rsidR="00673C8A" w:rsidRDefault="00673C8A" w:rsidP="00673C8A">
      <w:pPr>
        <w:pStyle w:val="IndexHeading"/>
      </w:pPr>
    </w:p>
    <w:p w14:paraId="4927F8DC" w14:textId="77777777" w:rsidR="00673C8A" w:rsidRDefault="00673C8A" w:rsidP="00673C8A">
      <w:pPr>
        <w:pStyle w:val="NumList"/>
        <w:numPr>
          <w:ilvl w:val="0"/>
          <w:numId w:val="4"/>
        </w:numPr>
      </w:pPr>
      <w:r>
        <w:t xml:space="preserve">At the first “At:” prompt, type the </w:t>
      </w:r>
      <w:r>
        <w:rPr>
          <w:b/>
          <w:bCs/>
        </w:rPr>
        <w:t>start time of the report</w:t>
      </w:r>
      <w:r>
        <w:t xml:space="preserve"> (in HHMM format), and then press &lt;</w:t>
      </w:r>
      <w:r>
        <w:rPr>
          <w:b/>
        </w:rPr>
        <w:t>Enter</w:t>
      </w:r>
      <w:r>
        <w:t>&gt;.</w:t>
      </w:r>
    </w:p>
    <w:p w14:paraId="1D82E352" w14:textId="77777777" w:rsidR="00673C8A" w:rsidRDefault="00673C8A" w:rsidP="00673C8A">
      <w:pPr>
        <w:pStyle w:val="NumList"/>
        <w:numPr>
          <w:ilvl w:val="0"/>
          <w:numId w:val="4"/>
        </w:numPr>
      </w:pPr>
      <w:r>
        <w:t xml:space="preserve">At the “Stop Date:” prompt, type the </w:t>
      </w:r>
      <w:r>
        <w:rPr>
          <w:b/>
          <w:bCs/>
        </w:rPr>
        <w:t>stop date</w:t>
      </w:r>
      <w:r>
        <w:t>, and then press &lt;</w:t>
      </w:r>
      <w:r>
        <w:rPr>
          <w:b/>
        </w:rPr>
        <w:t>Enter</w:t>
      </w:r>
      <w:r>
        <w:t>&gt;.</w:t>
      </w:r>
    </w:p>
    <w:p w14:paraId="41577AA2" w14:textId="77777777" w:rsidR="00673C8A" w:rsidRDefault="00673C8A" w:rsidP="00673C8A">
      <w:pPr>
        <w:pStyle w:val="NumList"/>
        <w:numPr>
          <w:ilvl w:val="0"/>
          <w:numId w:val="4"/>
        </w:numPr>
      </w:pPr>
      <w:r>
        <w:t xml:space="preserve">At the second “At:” prompt, type the </w:t>
      </w:r>
      <w:r>
        <w:rPr>
          <w:b/>
          <w:bCs/>
        </w:rPr>
        <w:t>stop time</w:t>
      </w:r>
      <w:r>
        <w:t xml:space="preserve"> (in HHMM format), and then press &lt;</w:t>
      </w:r>
      <w:r>
        <w:rPr>
          <w:b/>
        </w:rPr>
        <w:t>Enter</w:t>
      </w:r>
      <w:r>
        <w:t>&gt;.</w:t>
      </w:r>
    </w:p>
    <w:p w14:paraId="54087B62" w14:textId="77777777" w:rsidR="00D15C2D" w:rsidRDefault="00D15C2D" w:rsidP="00D15C2D">
      <w:pPr>
        <w:pStyle w:val="NumList"/>
      </w:pPr>
    </w:p>
    <w:p w14:paraId="647232F8" w14:textId="77777777" w:rsidR="00D15C2D" w:rsidRDefault="00D15C2D" w:rsidP="00D15C2D">
      <w:pPr>
        <w:pStyle w:val="NumList"/>
        <w:sectPr w:rsidR="00D15C2D">
          <w:headerReference w:type="even" r:id="rId30"/>
          <w:headerReference w:type="default" r:id="rId31"/>
          <w:footerReference w:type="even" r:id="rId32"/>
          <w:footerReference w:type="default" r:id="rId33"/>
          <w:headerReference w:type="first" r:id="rId34"/>
          <w:pgSz w:w="12240" w:h="15840" w:code="1"/>
          <w:pgMar w:top="1440" w:right="1440" w:bottom="1440" w:left="1440" w:header="720" w:footer="720" w:gutter="0"/>
          <w:cols w:space="720"/>
        </w:sectPr>
      </w:pPr>
    </w:p>
    <w:p w14:paraId="0C1A422B" w14:textId="77777777" w:rsidR="00673C8A" w:rsidRPr="00CB5515" w:rsidRDefault="00673C8A" w:rsidP="00673C8A">
      <w:pPr>
        <w:pStyle w:val="Heading2"/>
        <w:numPr>
          <w:ilvl w:val="1"/>
          <w:numId w:val="6"/>
        </w:numPr>
        <w:tabs>
          <w:tab w:val="left" w:pos="540"/>
        </w:tabs>
        <w:spacing w:before="0" w:after="0"/>
      </w:pPr>
      <w:bookmarkStart w:id="10" w:name="_Toc456597557"/>
      <w:bookmarkStart w:id="11" w:name="_Toc458490030"/>
      <w:r>
        <w:lastRenderedPageBreak/>
        <w:tab/>
      </w:r>
      <w:bookmarkStart w:id="12" w:name="_Toc193022844"/>
      <w:r w:rsidRPr="00CB5515">
        <w:t>Label Print</w:t>
      </w:r>
      <w:bookmarkEnd w:id="10"/>
      <w:bookmarkEnd w:id="11"/>
      <w:bookmarkEnd w:id="12"/>
    </w:p>
    <w:p w14:paraId="66691893" w14:textId="77777777" w:rsidR="00673C8A" w:rsidRDefault="00673C8A" w:rsidP="00673C8A">
      <w:r>
        <w:t xml:space="preserve">BCMA V. 3.0 includes the </w:t>
      </w:r>
      <w:r>
        <w:rPr>
          <w:i/>
          <w:iCs/>
        </w:rPr>
        <w:t>Label Print</w:t>
      </w:r>
      <w:r>
        <w:t xml:space="preserve"> [PSBO BL] option for printing individual or batch Unit Dose bar code labels. It is specifically coded to the Zebra-brand printers using the Zebra Programming Language </w:t>
      </w:r>
      <w:r>
        <w:rPr>
          <w:rFonts w:ascii="Arial" w:hAnsi="Arial" w:cs="Arial"/>
          <w:sz w:val="20"/>
        </w:rPr>
        <w:t>(</w:t>
      </w:r>
      <w:r>
        <w:t>ZPL). Model 105SE was used in the development of the labels. Routine [PSBOBL] uses site-specific printers or terminals to produce labels.</w:t>
      </w:r>
    </w:p>
    <w:p w14:paraId="68E0BF01" w14:textId="77777777" w:rsidR="00673C8A" w:rsidRPr="00A144A9" w:rsidRDefault="00492FBA" w:rsidP="00A144A9">
      <w:pPr>
        <w:pStyle w:val="Heading6"/>
        <w:keepNext/>
        <w:spacing w:after="120"/>
        <w:jc w:val="center"/>
        <w:rPr>
          <w:rFonts w:ascii="Arial" w:hAnsi="Arial"/>
          <w:bCs w:val="0"/>
          <w:smallCaps/>
          <w:sz w:val="24"/>
          <w:szCs w:val="20"/>
        </w:rPr>
      </w:pPr>
      <w:bookmarkStart w:id="13" w:name="_Toc456597585"/>
      <w:bookmarkStart w:id="14" w:name="_Toc458140658"/>
      <w:bookmarkStart w:id="15" w:name="_Toc131388366"/>
      <w:r>
        <w:rPr>
          <w:rFonts w:ascii="Arial" w:hAnsi="Arial"/>
          <w:bCs w:val="0"/>
          <w:smallCaps/>
          <w:sz w:val="24"/>
          <w:szCs w:val="20"/>
        </w:rPr>
        <w:pict w14:anchorId="079E316D">
          <v:shape id="_x0000_s1034" type="#_x0000_t75" style="position:absolute;left:0;text-align:left;margin-left:43.2pt;margin-top:37.1pt;width:374.85pt;height:284.3pt;z-index:251658752" o:allowincell="f">
            <v:imagedata r:id="rId35" o:title=""/>
            <w10:wrap type="topAndBottom"/>
          </v:shape>
        </w:pict>
      </w:r>
      <w:r w:rsidR="00673C8A" w:rsidRPr="00A144A9">
        <w:rPr>
          <w:rFonts w:ascii="Arial" w:hAnsi="Arial"/>
          <w:bCs w:val="0"/>
          <w:smallCaps/>
          <w:sz w:val="24"/>
          <w:szCs w:val="20"/>
        </w:rPr>
        <w:t>Exhibit 21: Bar Code Label Screen</w:t>
      </w:r>
      <w:bookmarkEnd w:id="13"/>
      <w:bookmarkEnd w:id="14"/>
      <w:bookmarkEnd w:id="15"/>
    </w:p>
    <w:p w14:paraId="110C7005" w14:textId="77777777" w:rsidR="00673C8A" w:rsidRDefault="00673C8A" w:rsidP="00673C8A"/>
    <w:p w14:paraId="25321D73" w14:textId="77777777" w:rsidR="00673C8A" w:rsidRDefault="00673C8A" w:rsidP="00673C8A">
      <w:pPr>
        <w:pStyle w:val="BodyText3"/>
        <w:rPr>
          <w:bCs/>
        </w:rPr>
      </w:pPr>
      <w:r>
        <w:rPr>
          <w:bCs/>
        </w:rPr>
        <w:t>To create bar code labels:</w:t>
      </w:r>
    </w:p>
    <w:p w14:paraId="0EA09002" w14:textId="77777777" w:rsidR="00673C8A" w:rsidRPr="00CB5515" w:rsidRDefault="00673C8A" w:rsidP="00673C8A">
      <w:pPr>
        <w:numPr>
          <w:ilvl w:val="0"/>
          <w:numId w:val="8"/>
        </w:numPr>
        <w:spacing w:after="60"/>
      </w:pPr>
      <w:r w:rsidRPr="00CB5515">
        <w:rPr>
          <w:bCs/>
        </w:rPr>
        <w:t>At the “Select Medication Administration Menu Pharmacy Option:” prompt, type</w:t>
      </w:r>
      <w:r w:rsidRPr="00CB5515">
        <w:rPr>
          <w:b/>
        </w:rPr>
        <w:t xml:space="preserve"> 8, </w:t>
      </w:r>
      <w:r w:rsidRPr="00CB5515">
        <w:rPr>
          <w:bCs/>
        </w:rPr>
        <w:t xml:space="preserve">and then press </w:t>
      </w:r>
      <w:r w:rsidRPr="00CB5515">
        <w:rPr>
          <w:b/>
        </w:rPr>
        <w:t>&lt;Enter&gt;</w:t>
      </w:r>
      <w:r w:rsidRPr="00CB5515">
        <w:rPr>
          <w:bCs/>
        </w:rPr>
        <w:t xml:space="preserve"> to access the </w:t>
      </w:r>
      <w:r w:rsidRPr="00CB5515">
        <w:rPr>
          <w:i/>
          <w:iCs/>
        </w:rPr>
        <w:t>Label Print</w:t>
      </w:r>
      <w:r w:rsidRPr="00CB5515">
        <w:t xml:space="preserve"> [PSBO BL] option. The Bar Code Label Screen will display, as shown in Exhibit 21.</w:t>
      </w:r>
    </w:p>
    <w:p w14:paraId="40C15E4A" w14:textId="77777777" w:rsidR="00673C8A" w:rsidRDefault="00673C8A" w:rsidP="00673C8A">
      <w:pPr>
        <w:numPr>
          <w:ilvl w:val="0"/>
          <w:numId w:val="8"/>
        </w:numPr>
        <w:spacing w:after="60"/>
      </w:pPr>
      <w:r>
        <w:t xml:space="preserve">At the “Drug Name:” prompt, enter the </w:t>
      </w:r>
      <w:r>
        <w:rPr>
          <w:b/>
        </w:rPr>
        <w:t>drug name</w:t>
      </w:r>
      <w:r>
        <w:t xml:space="preserve"> and then press &lt;</w:t>
      </w:r>
      <w:r>
        <w:rPr>
          <w:b/>
        </w:rPr>
        <w:t>Enter</w:t>
      </w:r>
      <w:r>
        <w:t>&gt;.</w:t>
      </w:r>
    </w:p>
    <w:p w14:paraId="554B1440" w14:textId="77777777" w:rsidR="00673C8A" w:rsidRDefault="00673C8A" w:rsidP="00673C8A">
      <w:pPr>
        <w:numPr>
          <w:ilvl w:val="0"/>
          <w:numId w:val="8"/>
        </w:numPr>
        <w:spacing w:after="60"/>
      </w:pPr>
      <w:r>
        <w:t xml:space="preserve">At the “Lot #:” prompt, enter the </w:t>
      </w:r>
      <w:smartTag w:uri="urn:schemas-microsoft-com:office:smarttags" w:element="place">
        <w:r>
          <w:rPr>
            <w:b/>
            <w:bCs/>
          </w:rPr>
          <w:t>Lot</w:t>
        </w:r>
      </w:smartTag>
      <w:r>
        <w:rPr>
          <w:b/>
          <w:bCs/>
        </w:rPr>
        <w:t xml:space="preserve"> #</w:t>
      </w:r>
      <w:r>
        <w:t xml:space="preserve">, and then press </w:t>
      </w:r>
      <w:r>
        <w:rPr>
          <w:b/>
        </w:rPr>
        <w:t>&lt;Enter&gt;</w:t>
      </w:r>
      <w:r>
        <w:t xml:space="preserve">. </w:t>
      </w:r>
    </w:p>
    <w:p w14:paraId="3C54AD26" w14:textId="77777777" w:rsidR="00673C8A" w:rsidRDefault="00673C8A" w:rsidP="00673C8A">
      <w:pPr>
        <w:numPr>
          <w:ilvl w:val="0"/>
          <w:numId w:val="8"/>
        </w:numPr>
        <w:spacing w:after="60"/>
      </w:pPr>
      <w:r>
        <w:t xml:space="preserve">At the “Expiration Date:” prompt, enter a </w:t>
      </w:r>
      <w:r>
        <w:rPr>
          <w:b/>
          <w:bCs/>
        </w:rPr>
        <w:t>date</w:t>
      </w:r>
      <w:r>
        <w:t xml:space="preserve">, and then press </w:t>
      </w:r>
      <w:r>
        <w:rPr>
          <w:b/>
        </w:rPr>
        <w:t>&lt;Enter&gt;</w:t>
      </w:r>
      <w:r>
        <w:t>.</w:t>
      </w:r>
    </w:p>
    <w:p w14:paraId="178352BD" w14:textId="77777777" w:rsidR="00673C8A" w:rsidRDefault="00673C8A" w:rsidP="00673C8A">
      <w:pPr>
        <w:numPr>
          <w:ilvl w:val="0"/>
          <w:numId w:val="8"/>
        </w:numPr>
        <w:spacing w:after="60"/>
      </w:pPr>
      <w:r>
        <w:t xml:space="preserve">At the “Manufacturer:” prompt, enter the </w:t>
      </w:r>
      <w:r>
        <w:rPr>
          <w:b/>
          <w:bCs/>
        </w:rPr>
        <w:t>manufacturer's name</w:t>
      </w:r>
      <w:r>
        <w:t xml:space="preserve">, and then press </w:t>
      </w:r>
      <w:r>
        <w:rPr>
          <w:b/>
        </w:rPr>
        <w:t>&lt;Enter&gt;</w:t>
      </w:r>
      <w:r>
        <w:t>.</w:t>
      </w:r>
    </w:p>
    <w:p w14:paraId="2409DE86" w14:textId="77777777" w:rsidR="00673C8A" w:rsidRDefault="00673C8A" w:rsidP="00673C8A">
      <w:pPr>
        <w:numPr>
          <w:ilvl w:val="0"/>
          <w:numId w:val="8"/>
        </w:numPr>
        <w:spacing w:after="60"/>
      </w:pPr>
      <w:r>
        <w:t xml:space="preserve">At the “Quantity:” prompt, enter a </w:t>
      </w:r>
      <w:r>
        <w:rPr>
          <w:b/>
          <w:bCs/>
        </w:rPr>
        <w:t xml:space="preserve">quantity </w:t>
      </w:r>
      <w:r>
        <w:t xml:space="preserve">between 0.25 and 9999 (up to two decimal places), and then press </w:t>
      </w:r>
      <w:r>
        <w:rPr>
          <w:b/>
        </w:rPr>
        <w:t>&lt;Enter&gt;</w:t>
      </w:r>
      <w:r>
        <w:t>.</w:t>
      </w:r>
    </w:p>
    <w:p w14:paraId="29AA878F" w14:textId="77777777" w:rsidR="00673C8A" w:rsidRDefault="00673C8A" w:rsidP="00673C8A">
      <w:pPr>
        <w:numPr>
          <w:ilvl w:val="0"/>
          <w:numId w:val="8"/>
        </w:numPr>
        <w:spacing w:after="60"/>
      </w:pPr>
      <w:r>
        <w:t xml:space="preserve">At the “Filled By:” prompt, type the </w:t>
      </w:r>
      <w:r>
        <w:rPr>
          <w:b/>
          <w:bCs/>
        </w:rPr>
        <w:t>initials of the person who filled the order</w:t>
      </w:r>
      <w:r>
        <w:t xml:space="preserve">, and then press </w:t>
      </w:r>
      <w:r>
        <w:rPr>
          <w:b/>
        </w:rPr>
        <w:t>&lt;Enter&gt;</w:t>
      </w:r>
      <w:r>
        <w:t>.</w:t>
      </w:r>
    </w:p>
    <w:p w14:paraId="0E1F3A5D" w14:textId="77777777" w:rsidR="00673C8A" w:rsidRDefault="00673C8A" w:rsidP="00673C8A">
      <w:pPr>
        <w:numPr>
          <w:ilvl w:val="0"/>
          <w:numId w:val="7"/>
        </w:numPr>
        <w:spacing w:before="120" w:after="120"/>
        <w:ind w:left="461" w:hanging="461"/>
      </w:pPr>
      <w:r>
        <w:t>If it is unknown, leave the field blank by pressing &lt;</w:t>
      </w:r>
      <w:r>
        <w:rPr>
          <w:b/>
        </w:rPr>
        <w:t>Enter</w:t>
      </w:r>
      <w:r>
        <w:t>&gt;. This will provide space for another individual to initial the label at a later time.</w:t>
      </w:r>
    </w:p>
    <w:p w14:paraId="5F0ECB37" w14:textId="77777777" w:rsidR="00673C8A" w:rsidRDefault="00673C8A" w:rsidP="00673C8A">
      <w:pPr>
        <w:numPr>
          <w:ilvl w:val="0"/>
          <w:numId w:val="8"/>
        </w:numPr>
        <w:spacing w:after="60"/>
      </w:pPr>
      <w:r>
        <w:t xml:space="preserve">At the “Checked By:” prompt, type the </w:t>
      </w:r>
      <w:r>
        <w:rPr>
          <w:b/>
          <w:bCs/>
        </w:rPr>
        <w:t>initials of the person who will check the order</w:t>
      </w:r>
      <w:r>
        <w:t xml:space="preserve">, and then press </w:t>
      </w:r>
      <w:r>
        <w:rPr>
          <w:b/>
        </w:rPr>
        <w:t>&lt;Enter&gt;</w:t>
      </w:r>
      <w:r>
        <w:t>.</w:t>
      </w:r>
    </w:p>
    <w:p w14:paraId="5596D71E" w14:textId="77777777" w:rsidR="00673C8A" w:rsidRDefault="00673C8A" w:rsidP="00673C8A">
      <w:pPr>
        <w:spacing w:after="60"/>
      </w:pPr>
      <w:r>
        <w:br w:type="page"/>
      </w:r>
    </w:p>
    <w:p w14:paraId="16C78772" w14:textId="77777777" w:rsidR="00673C8A" w:rsidRDefault="00673C8A" w:rsidP="00673C8A">
      <w:pPr>
        <w:numPr>
          <w:ilvl w:val="0"/>
          <w:numId w:val="7"/>
        </w:numPr>
        <w:spacing w:before="120" w:after="120"/>
        <w:ind w:left="461" w:hanging="461"/>
      </w:pPr>
      <w:r>
        <w:t>If it is unknown, leave the field blank by pressing &lt;</w:t>
      </w:r>
      <w:r>
        <w:rPr>
          <w:b/>
        </w:rPr>
        <w:t>Enter</w:t>
      </w:r>
      <w:r>
        <w:t>&gt;. This will provide space for another individual to initial the label at a later time.</w:t>
      </w:r>
    </w:p>
    <w:p w14:paraId="7FA3E951" w14:textId="77777777" w:rsidR="00673C8A" w:rsidRDefault="00673C8A" w:rsidP="00673C8A">
      <w:pPr>
        <w:numPr>
          <w:ilvl w:val="0"/>
          <w:numId w:val="8"/>
        </w:numPr>
        <w:spacing w:after="60"/>
      </w:pPr>
      <w:r>
        <w:t xml:space="preserve">At the “# Labels:” prompt, type the </w:t>
      </w:r>
      <w:r>
        <w:rPr>
          <w:b/>
          <w:bCs/>
        </w:rPr>
        <w:t>number of labels</w:t>
      </w:r>
      <w:r>
        <w:t xml:space="preserve"> needed between 1 and 999, and then press </w:t>
      </w:r>
      <w:r>
        <w:rPr>
          <w:b/>
        </w:rPr>
        <w:t>&lt;Enter&gt;</w:t>
      </w:r>
      <w:r>
        <w:t>.</w:t>
      </w:r>
    </w:p>
    <w:p w14:paraId="4E3ABE83" w14:textId="77777777" w:rsidR="00673C8A" w:rsidRDefault="00673C8A" w:rsidP="00673C8A">
      <w:pPr>
        <w:numPr>
          <w:ilvl w:val="0"/>
          <w:numId w:val="8"/>
        </w:numPr>
        <w:spacing w:after="60"/>
      </w:pPr>
      <w:r>
        <w:t xml:space="preserve">At the “Patient Name:” prompt, type the </w:t>
      </w:r>
      <w:r>
        <w:rPr>
          <w:b/>
          <w:bCs/>
        </w:rPr>
        <w:t>patient’s name</w:t>
      </w:r>
      <w:r>
        <w:t xml:space="preserve">, and then press </w:t>
      </w:r>
      <w:r>
        <w:rPr>
          <w:b/>
        </w:rPr>
        <w:t>&lt;Enter&gt;</w:t>
      </w:r>
      <w:r>
        <w:t xml:space="preserve">. </w:t>
      </w:r>
    </w:p>
    <w:p w14:paraId="3EAB8B9F" w14:textId="77777777" w:rsidR="00673C8A" w:rsidRDefault="00673C8A" w:rsidP="00673C8A">
      <w:pPr>
        <w:numPr>
          <w:ilvl w:val="0"/>
          <w:numId w:val="7"/>
        </w:numPr>
        <w:spacing w:before="120" w:after="120"/>
        <w:ind w:left="461" w:hanging="461"/>
      </w:pPr>
      <w:r>
        <w:t xml:space="preserve">If preparing a Ward Stock label, leave the field blank by pressing </w:t>
      </w:r>
      <w:r>
        <w:rPr>
          <w:b/>
        </w:rPr>
        <w:t>&lt;Enter&gt;</w:t>
      </w:r>
      <w:r>
        <w:t>.</w:t>
      </w:r>
    </w:p>
    <w:p w14:paraId="5618190B" w14:textId="77777777" w:rsidR="00673C8A" w:rsidRDefault="00673C8A" w:rsidP="00673C8A">
      <w:pPr>
        <w:numPr>
          <w:ilvl w:val="0"/>
          <w:numId w:val="8"/>
        </w:numPr>
        <w:spacing w:after="60"/>
      </w:pPr>
      <w:r>
        <w:t xml:space="preserve">At the “Dosage:” prompt, enter a </w:t>
      </w:r>
      <w:r>
        <w:rPr>
          <w:b/>
          <w:bCs/>
        </w:rPr>
        <w:t>dosage</w:t>
      </w:r>
      <w:r>
        <w:t xml:space="preserve"> and then press </w:t>
      </w:r>
      <w:r>
        <w:rPr>
          <w:b/>
        </w:rPr>
        <w:t>&lt;Enter&gt;.</w:t>
      </w:r>
    </w:p>
    <w:p w14:paraId="7585A35E" w14:textId="77777777" w:rsidR="00673C8A" w:rsidRDefault="00673C8A" w:rsidP="00673C8A">
      <w:pPr>
        <w:numPr>
          <w:ilvl w:val="0"/>
          <w:numId w:val="7"/>
        </w:numPr>
        <w:spacing w:after="60"/>
        <w:ind w:left="461" w:hanging="461"/>
      </w:pPr>
      <w:r>
        <w:t>The “Dosage:” prompt will accept entries from two to 30 alpha/numeric characters.</w:t>
      </w:r>
    </w:p>
    <w:p w14:paraId="22D94E54" w14:textId="77777777" w:rsidR="00673C8A" w:rsidRDefault="00673C8A" w:rsidP="00673C8A">
      <w:pPr>
        <w:numPr>
          <w:ilvl w:val="0"/>
          <w:numId w:val="8"/>
        </w:numPr>
        <w:spacing w:after="60"/>
      </w:pPr>
      <w:r>
        <w:t xml:space="preserve">At the “Print to Device:” prompt, type the </w:t>
      </w:r>
      <w:r>
        <w:rPr>
          <w:b/>
          <w:bCs/>
        </w:rPr>
        <w:t>bar code printer</w:t>
      </w:r>
      <w:r>
        <w:t xml:space="preserve"> assigned to the ward, and then press </w:t>
      </w:r>
      <w:r>
        <w:rPr>
          <w:b/>
        </w:rPr>
        <w:t>&lt;Enter&gt;</w:t>
      </w:r>
      <w:r>
        <w:t>.</w:t>
      </w:r>
    </w:p>
    <w:p w14:paraId="059EA5B1" w14:textId="77777777" w:rsidR="00673C8A" w:rsidRDefault="00673C8A" w:rsidP="00673C8A">
      <w:pPr>
        <w:numPr>
          <w:ilvl w:val="0"/>
          <w:numId w:val="8"/>
        </w:numPr>
        <w:spacing w:after="60"/>
      </w:pPr>
      <w:r>
        <w:t xml:space="preserve">At the “Queue to Run:” prompt, enter a </w:t>
      </w:r>
      <w:r>
        <w:rPr>
          <w:b/>
          <w:bCs/>
        </w:rPr>
        <w:t>date and time</w:t>
      </w:r>
      <w:r>
        <w:t xml:space="preserve">, and then press </w:t>
      </w:r>
      <w:r>
        <w:rPr>
          <w:b/>
        </w:rPr>
        <w:t>&lt;Enter&gt;</w:t>
      </w:r>
      <w:r>
        <w:t>.</w:t>
      </w:r>
    </w:p>
    <w:p w14:paraId="32471B1E" w14:textId="77777777" w:rsidR="00673C8A" w:rsidRDefault="00673C8A" w:rsidP="00673C8A">
      <w:pPr>
        <w:pStyle w:val="Bullet"/>
        <w:numPr>
          <w:ilvl w:val="0"/>
          <w:numId w:val="8"/>
        </w:numPr>
        <w:spacing w:after="60"/>
      </w:pPr>
      <w:r>
        <w:t xml:space="preserve">At the “&lt;RET&gt; Re-Edit:” prompt, press </w:t>
      </w:r>
      <w:r>
        <w:rPr>
          <w:b/>
        </w:rPr>
        <w:t>PF1 - E</w:t>
      </w:r>
      <w:r>
        <w:t xml:space="preserve"> to print the label, </w:t>
      </w:r>
      <w:r>
        <w:rPr>
          <w:b/>
        </w:rPr>
        <w:t>PF1 - Q</w:t>
      </w:r>
      <w:r>
        <w:t xml:space="preserve"> to Quit or </w:t>
      </w:r>
      <w:r>
        <w:rPr>
          <w:b/>
        </w:rPr>
        <w:t>PF1 - R</w:t>
      </w:r>
      <w:r>
        <w:t xml:space="preserve"> to refresh the screen. </w:t>
      </w:r>
    </w:p>
    <w:p w14:paraId="6CE820FE" w14:textId="77777777" w:rsidR="00673C8A" w:rsidRDefault="00673C8A" w:rsidP="00673C8A">
      <w:pPr>
        <w:pStyle w:val="Bullet"/>
        <w:numPr>
          <w:ilvl w:val="0"/>
          <w:numId w:val="0"/>
        </w:numPr>
      </w:pPr>
    </w:p>
    <w:p w14:paraId="20469AF9" w14:textId="77777777" w:rsidR="009342DD" w:rsidRDefault="009342DD" w:rsidP="00155481">
      <w:pPr>
        <w:sectPr w:rsidR="009342DD" w:rsidSect="008766AE">
          <w:headerReference w:type="even" r:id="rId36"/>
          <w:headerReference w:type="default" r:id="rId37"/>
          <w:footerReference w:type="even" r:id="rId38"/>
          <w:footerReference w:type="default" r:id="rId39"/>
          <w:headerReference w:type="first" r:id="rId40"/>
          <w:pgSz w:w="12240" w:h="15840" w:code="1"/>
          <w:pgMar w:top="1440" w:right="1440" w:bottom="1440" w:left="1440" w:header="720" w:footer="720" w:gutter="0"/>
          <w:cols w:space="720"/>
          <w:docGrid w:linePitch="360"/>
        </w:sectPr>
      </w:pPr>
    </w:p>
    <w:p w14:paraId="4FB40F1C" w14:textId="77777777" w:rsidR="009342DD" w:rsidRPr="00CB5515" w:rsidRDefault="009342DD" w:rsidP="009342DD">
      <w:pPr>
        <w:pStyle w:val="Heading2"/>
        <w:numPr>
          <w:ilvl w:val="1"/>
          <w:numId w:val="6"/>
        </w:numPr>
        <w:tabs>
          <w:tab w:val="left" w:pos="540"/>
        </w:tabs>
        <w:spacing w:before="0" w:after="0"/>
      </w:pPr>
      <w:r>
        <w:lastRenderedPageBreak/>
        <w:tab/>
      </w:r>
      <w:bookmarkStart w:id="16" w:name="_Toc193022846"/>
      <w:r w:rsidRPr="00CB5515">
        <w:t>Barcode Label Print</w:t>
      </w:r>
      <w:bookmarkEnd w:id="16"/>
      <w:r w:rsidRPr="00CB5515">
        <w:fldChar w:fldCharType="begin"/>
      </w:r>
      <w:r w:rsidRPr="00CB5515">
        <w:instrText xml:space="preserve"> XE "Barcode Label Print" </w:instrText>
      </w:r>
      <w:r w:rsidRPr="00CB5515">
        <w:fldChar w:fldCharType="end"/>
      </w:r>
      <w:r w:rsidRPr="00CB5515">
        <w:t xml:space="preserve"> </w:t>
      </w:r>
    </w:p>
    <w:p w14:paraId="49B4780B" w14:textId="77777777" w:rsidR="009342DD" w:rsidRPr="00405DA0" w:rsidRDefault="009342DD" w:rsidP="009342DD">
      <w:pPr>
        <w:rPr>
          <w:color w:val="000000"/>
          <w:szCs w:val="22"/>
        </w:rPr>
      </w:pPr>
      <w:r w:rsidRPr="00405DA0">
        <w:rPr>
          <w:color w:val="000000"/>
          <w:szCs w:val="22"/>
        </w:rPr>
        <w:t xml:space="preserve">BCMA V. 3.0 includes the </w:t>
      </w:r>
      <w:r w:rsidRPr="00405DA0">
        <w:rPr>
          <w:i/>
          <w:iCs/>
          <w:color w:val="000000"/>
          <w:szCs w:val="22"/>
        </w:rPr>
        <w:t xml:space="preserve">Barcode Label Print </w:t>
      </w:r>
      <w:r w:rsidRPr="00405DA0">
        <w:rPr>
          <w:color w:val="000000"/>
          <w:szCs w:val="22"/>
        </w:rPr>
        <w:t xml:space="preserve">[PSBO BZ] option for printing individual or batch Unit Dose bar code labels. This option allows </w:t>
      </w:r>
      <w:r>
        <w:rPr>
          <w:color w:val="000000"/>
          <w:szCs w:val="22"/>
        </w:rPr>
        <w:t>the user</w:t>
      </w:r>
      <w:r w:rsidRPr="00405DA0">
        <w:rPr>
          <w:color w:val="000000"/>
          <w:szCs w:val="22"/>
        </w:rPr>
        <w:t xml:space="preserve"> </w:t>
      </w:r>
      <w:r>
        <w:rPr>
          <w:color w:val="000000"/>
          <w:szCs w:val="22"/>
        </w:rPr>
        <w:t xml:space="preserve">to have </w:t>
      </w:r>
      <w:r w:rsidRPr="00405DA0">
        <w:rPr>
          <w:color w:val="000000"/>
          <w:szCs w:val="22"/>
        </w:rPr>
        <w:t xml:space="preserve">the flexibility to use any printer that has bar code printing capabilities to produce BCMA bar code labels. Routine PSBOBZ uses site-specific printers or terminals to produce labels. </w:t>
      </w:r>
    </w:p>
    <w:p w14:paraId="2B6E13CA" w14:textId="77777777" w:rsidR="009342DD" w:rsidRPr="00A144A9" w:rsidRDefault="009342DD" w:rsidP="00A144A9">
      <w:pPr>
        <w:pStyle w:val="Heading6"/>
        <w:keepNext/>
        <w:spacing w:after="120"/>
        <w:jc w:val="center"/>
        <w:rPr>
          <w:rFonts w:ascii="Arial" w:hAnsi="Arial"/>
          <w:bCs w:val="0"/>
          <w:smallCaps/>
          <w:sz w:val="24"/>
          <w:szCs w:val="20"/>
        </w:rPr>
      </w:pPr>
      <w:r w:rsidRPr="00A144A9">
        <w:rPr>
          <w:rFonts w:ascii="Arial" w:hAnsi="Arial"/>
          <w:bCs w:val="0"/>
          <w:smallCaps/>
          <w:sz w:val="24"/>
          <w:szCs w:val="20"/>
        </w:rPr>
        <w:t>Exhibit 25: Bar Code Label Print Screen</w:t>
      </w:r>
    </w:p>
    <w:p w14:paraId="38FA0566" w14:textId="77777777" w:rsidR="009342DD" w:rsidRPr="00E7726A" w:rsidRDefault="00492FBA" w:rsidP="009342DD">
      <w:pPr>
        <w:jc w:val="center"/>
      </w:pPr>
      <w:r>
        <w:pict w14:anchorId="5ADACBF5">
          <v:shape id="_x0000_i1028" type="#_x0000_t75" style="width:389.25pt;height:278.25pt">
            <v:imagedata r:id="rId41" o:title=""/>
          </v:shape>
        </w:pict>
      </w:r>
    </w:p>
    <w:p w14:paraId="6AADEBCD" w14:textId="77777777" w:rsidR="009342DD" w:rsidRDefault="009342DD" w:rsidP="009342DD"/>
    <w:p w14:paraId="2D3BF7D5" w14:textId="77777777" w:rsidR="009342DD" w:rsidRDefault="009342DD" w:rsidP="009342DD">
      <w:pPr>
        <w:pStyle w:val="BodyText3"/>
        <w:rPr>
          <w:bCs/>
        </w:rPr>
      </w:pPr>
      <w:r>
        <w:rPr>
          <w:bCs/>
        </w:rPr>
        <w:t>To print bar code labels:</w:t>
      </w:r>
    </w:p>
    <w:p w14:paraId="709F707B" w14:textId="77777777" w:rsidR="009342DD" w:rsidRPr="00CB5515" w:rsidRDefault="009342DD" w:rsidP="009342DD">
      <w:pPr>
        <w:numPr>
          <w:ilvl w:val="0"/>
          <w:numId w:val="9"/>
        </w:numPr>
        <w:spacing w:after="60"/>
      </w:pPr>
      <w:r w:rsidRPr="00CB5515">
        <w:rPr>
          <w:bCs/>
        </w:rPr>
        <w:t>At the “Select Medication Administration Menu Pharmacy Option:” prompt, type</w:t>
      </w:r>
      <w:r w:rsidRPr="00CB5515">
        <w:rPr>
          <w:b/>
        </w:rPr>
        <w:t xml:space="preserve"> 10, </w:t>
      </w:r>
      <w:r w:rsidRPr="00CB5515">
        <w:rPr>
          <w:bCs/>
        </w:rPr>
        <w:t xml:space="preserve">and then press </w:t>
      </w:r>
      <w:r w:rsidRPr="00CB5515">
        <w:rPr>
          <w:b/>
        </w:rPr>
        <w:t>&lt;Enter&gt;</w:t>
      </w:r>
      <w:r w:rsidRPr="00CB5515">
        <w:rPr>
          <w:bCs/>
        </w:rPr>
        <w:t xml:space="preserve"> to access the </w:t>
      </w:r>
      <w:r w:rsidRPr="00CB5515">
        <w:rPr>
          <w:i/>
          <w:iCs/>
        </w:rPr>
        <w:t xml:space="preserve">Barcode Label Print </w:t>
      </w:r>
      <w:r w:rsidRPr="00CB5515">
        <w:t>[PSBO BZ] option. The Bar Code Label Print Screen will display, as shown in Exhibit 25.</w:t>
      </w:r>
    </w:p>
    <w:p w14:paraId="2FAB112D" w14:textId="77777777" w:rsidR="009342DD" w:rsidRDefault="009342DD" w:rsidP="009342DD">
      <w:pPr>
        <w:numPr>
          <w:ilvl w:val="0"/>
          <w:numId w:val="9"/>
        </w:numPr>
        <w:spacing w:after="60"/>
      </w:pPr>
      <w:r>
        <w:t xml:space="preserve">At the “Drug Name:” prompt, enter the </w:t>
      </w:r>
      <w:r>
        <w:rPr>
          <w:b/>
        </w:rPr>
        <w:t>drug name</w:t>
      </w:r>
      <w:r>
        <w:t xml:space="preserve"> and then press &lt;</w:t>
      </w:r>
      <w:r>
        <w:rPr>
          <w:b/>
        </w:rPr>
        <w:t>Enter</w:t>
      </w:r>
      <w:r>
        <w:t>&gt;.</w:t>
      </w:r>
    </w:p>
    <w:p w14:paraId="50BEB3CD" w14:textId="77777777" w:rsidR="009342DD" w:rsidRDefault="009342DD" w:rsidP="009342DD">
      <w:pPr>
        <w:numPr>
          <w:ilvl w:val="0"/>
          <w:numId w:val="9"/>
        </w:numPr>
        <w:spacing w:after="60"/>
      </w:pPr>
      <w:r>
        <w:t xml:space="preserve">At the “Lot #:” prompt, enter the </w:t>
      </w:r>
      <w:smartTag w:uri="urn:schemas-microsoft-com:office:smarttags" w:element="place">
        <w:r>
          <w:rPr>
            <w:b/>
            <w:bCs/>
          </w:rPr>
          <w:t>Lot</w:t>
        </w:r>
      </w:smartTag>
      <w:r>
        <w:rPr>
          <w:b/>
          <w:bCs/>
        </w:rPr>
        <w:t xml:space="preserve"> #</w:t>
      </w:r>
      <w:r>
        <w:t xml:space="preserve">, and then press </w:t>
      </w:r>
      <w:r>
        <w:rPr>
          <w:b/>
        </w:rPr>
        <w:t>&lt;Enter&gt;</w:t>
      </w:r>
      <w:r>
        <w:t xml:space="preserve">. </w:t>
      </w:r>
    </w:p>
    <w:p w14:paraId="3F04B21D" w14:textId="77777777" w:rsidR="009342DD" w:rsidRDefault="009342DD" w:rsidP="009342DD">
      <w:pPr>
        <w:numPr>
          <w:ilvl w:val="0"/>
          <w:numId w:val="9"/>
        </w:numPr>
        <w:spacing w:after="60"/>
      </w:pPr>
      <w:r>
        <w:t xml:space="preserve">At the “Expiration Date:” prompt, enter a </w:t>
      </w:r>
      <w:r>
        <w:rPr>
          <w:b/>
          <w:bCs/>
        </w:rPr>
        <w:t>date</w:t>
      </w:r>
      <w:r>
        <w:t xml:space="preserve">, and then press </w:t>
      </w:r>
      <w:r>
        <w:rPr>
          <w:b/>
        </w:rPr>
        <w:t>&lt;Enter&gt;</w:t>
      </w:r>
      <w:r>
        <w:t>.</w:t>
      </w:r>
    </w:p>
    <w:p w14:paraId="3231D8EE" w14:textId="77777777" w:rsidR="009342DD" w:rsidRDefault="009342DD" w:rsidP="009342DD">
      <w:pPr>
        <w:numPr>
          <w:ilvl w:val="0"/>
          <w:numId w:val="9"/>
        </w:numPr>
        <w:spacing w:after="60"/>
      </w:pPr>
      <w:r>
        <w:t xml:space="preserve">At the “Manufacturer:” prompt, enter the </w:t>
      </w:r>
      <w:r>
        <w:rPr>
          <w:b/>
          <w:bCs/>
        </w:rPr>
        <w:t>manufacturer's name</w:t>
      </w:r>
      <w:r>
        <w:t xml:space="preserve">, and then press </w:t>
      </w:r>
      <w:r>
        <w:rPr>
          <w:b/>
        </w:rPr>
        <w:t>&lt;Enter&gt;</w:t>
      </w:r>
      <w:r>
        <w:t>.</w:t>
      </w:r>
    </w:p>
    <w:p w14:paraId="3D5BE67F" w14:textId="77777777" w:rsidR="009342DD" w:rsidRDefault="009342DD" w:rsidP="009342DD">
      <w:pPr>
        <w:numPr>
          <w:ilvl w:val="0"/>
          <w:numId w:val="9"/>
        </w:numPr>
        <w:spacing w:after="60"/>
      </w:pPr>
      <w:r>
        <w:t xml:space="preserve">At the “Quantity:” prompt, enter a </w:t>
      </w:r>
      <w:r>
        <w:rPr>
          <w:b/>
          <w:bCs/>
        </w:rPr>
        <w:t xml:space="preserve">quantity </w:t>
      </w:r>
      <w:r>
        <w:t xml:space="preserve">between 0.25 and 9999 (up to two decimal places), and then press </w:t>
      </w:r>
      <w:r>
        <w:rPr>
          <w:b/>
        </w:rPr>
        <w:t>&lt;Enter&gt;</w:t>
      </w:r>
      <w:r>
        <w:t>.</w:t>
      </w:r>
    </w:p>
    <w:p w14:paraId="09A66D48" w14:textId="77777777" w:rsidR="009342DD" w:rsidRDefault="009342DD" w:rsidP="009342DD">
      <w:pPr>
        <w:numPr>
          <w:ilvl w:val="0"/>
          <w:numId w:val="9"/>
        </w:numPr>
        <w:spacing w:after="60"/>
      </w:pPr>
      <w:r>
        <w:t xml:space="preserve">At the “Filled By:” prompt, type the </w:t>
      </w:r>
      <w:r>
        <w:rPr>
          <w:b/>
          <w:bCs/>
        </w:rPr>
        <w:t>initials of the person who filled the order</w:t>
      </w:r>
      <w:r>
        <w:t xml:space="preserve">, and then press </w:t>
      </w:r>
      <w:r>
        <w:rPr>
          <w:b/>
        </w:rPr>
        <w:t>&lt;Enter&gt;</w:t>
      </w:r>
      <w:r>
        <w:t>.</w:t>
      </w:r>
    </w:p>
    <w:p w14:paraId="50BB2026" w14:textId="77777777" w:rsidR="009342DD" w:rsidRDefault="009342DD" w:rsidP="009342DD">
      <w:pPr>
        <w:numPr>
          <w:ilvl w:val="0"/>
          <w:numId w:val="10"/>
        </w:numPr>
        <w:spacing w:before="120" w:after="120"/>
      </w:pPr>
      <w:r>
        <w:t>If it is unknown, leave the field blank by pressing &lt;</w:t>
      </w:r>
      <w:r>
        <w:rPr>
          <w:b/>
        </w:rPr>
        <w:t>Enter</w:t>
      </w:r>
      <w:r>
        <w:t>&gt;. This will provide space for another individual to initial the label at a later time.</w:t>
      </w:r>
    </w:p>
    <w:p w14:paraId="35CD261A" w14:textId="77777777" w:rsidR="009342DD" w:rsidRDefault="009342DD" w:rsidP="009342DD">
      <w:pPr>
        <w:numPr>
          <w:ilvl w:val="0"/>
          <w:numId w:val="9"/>
        </w:numPr>
        <w:spacing w:after="60"/>
      </w:pPr>
      <w:r>
        <w:t xml:space="preserve">At the “Checked By:” prompt, type the </w:t>
      </w:r>
      <w:r>
        <w:rPr>
          <w:b/>
          <w:bCs/>
        </w:rPr>
        <w:t>initials of the person who will check the order</w:t>
      </w:r>
      <w:r>
        <w:t xml:space="preserve">, and then press </w:t>
      </w:r>
      <w:r>
        <w:rPr>
          <w:b/>
        </w:rPr>
        <w:t>&lt;Enter&gt;</w:t>
      </w:r>
      <w:r>
        <w:t>.</w:t>
      </w:r>
    </w:p>
    <w:p w14:paraId="1A3B7430" w14:textId="77777777" w:rsidR="004436DF" w:rsidRDefault="009837EC" w:rsidP="004436DF">
      <w:pPr>
        <w:numPr>
          <w:ilvl w:val="0"/>
          <w:numId w:val="9"/>
        </w:numPr>
        <w:spacing w:before="120" w:after="120"/>
      </w:pPr>
      <w:r>
        <w:br w:type="page"/>
      </w:r>
      <w:r w:rsidR="004436DF">
        <w:lastRenderedPageBreak/>
        <w:t>If it is unknown, leave the field blank by pressing &lt;</w:t>
      </w:r>
      <w:r w:rsidR="004436DF">
        <w:rPr>
          <w:b/>
        </w:rPr>
        <w:t>Enter</w:t>
      </w:r>
      <w:r w:rsidR="004436DF">
        <w:t>&gt;. This will provide space for another individual to initial the label at a later time.</w:t>
      </w:r>
    </w:p>
    <w:p w14:paraId="75E50683" w14:textId="77777777" w:rsidR="004436DF" w:rsidRDefault="004436DF" w:rsidP="004436DF">
      <w:pPr>
        <w:numPr>
          <w:ilvl w:val="0"/>
          <w:numId w:val="9"/>
        </w:numPr>
        <w:spacing w:after="60"/>
      </w:pPr>
      <w:r>
        <w:t xml:space="preserve">At the “# Labels:” prompt, type the </w:t>
      </w:r>
      <w:r>
        <w:rPr>
          <w:b/>
          <w:bCs/>
        </w:rPr>
        <w:t>number of labels</w:t>
      </w:r>
      <w:r>
        <w:t xml:space="preserve"> needed between 1 and 999, and then press </w:t>
      </w:r>
      <w:r>
        <w:rPr>
          <w:b/>
        </w:rPr>
        <w:t>&lt;Enter&gt;</w:t>
      </w:r>
      <w:r>
        <w:t>.</w:t>
      </w:r>
    </w:p>
    <w:p w14:paraId="6E37CED1" w14:textId="77777777" w:rsidR="004436DF" w:rsidRDefault="004436DF" w:rsidP="004436DF">
      <w:pPr>
        <w:numPr>
          <w:ilvl w:val="0"/>
          <w:numId w:val="9"/>
        </w:numPr>
        <w:spacing w:after="60"/>
      </w:pPr>
      <w:r>
        <w:t xml:space="preserve">At the “Patient Name:” prompt, type the </w:t>
      </w:r>
      <w:r>
        <w:rPr>
          <w:b/>
          <w:bCs/>
        </w:rPr>
        <w:t>patient’s name</w:t>
      </w:r>
      <w:r>
        <w:t xml:space="preserve">, and then press </w:t>
      </w:r>
      <w:r>
        <w:rPr>
          <w:b/>
        </w:rPr>
        <w:t>&lt;Enter&gt;</w:t>
      </w:r>
      <w:r>
        <w:t xml:space="preserve">. </w:t>
      </w:r>
    </w:p>
    <w:p w14:paraId="6E06123F" w14:textId="77777777" w:rsidR="004436DF" w:rsidRDefault="004436DF" w:rsidP="004436DF">
      <w:pPr>
        <w:numPr>
          <w:ilvl w:val="0"/>
          <w:numId w:val="10"/>
        </w:numPr>
        <w:spacing w:before="120" w:after="120"/>
      </w:pPr>
      <w:r>
        <w:t xml:space="preserve">If preparing a Ward Stock label, leave the field blank by pressing </w:t>
      </w:r>
      <w:r>
        <w:rPr>
          <w:b/>
        </w:rPr>
        <w:t>&lt;Enter&gt;</w:t>
      </w:r>
      <w:r>
        <w:t>.</w:t>
      </w:r>
    </w:p>
    <w:p w14:paraId="79F6F17F" w14:textId="77777777" w:rsidR="004436DF" w:rsidRDefault="004436DF" w:rsidP="004436DF">
      <w:pPr>
        <w:numPr>
          <w:ilvl w:val="0"/>
          <w:numId w:val="9"/>
        </w:numPr>
        <w:spacing w:after="60"/>
      </w:pPr>
      <w:r>
        <w:t xml:space="preserve">At the “Dosage:” prompt, enter a </w:t>
      </w:r>
      <w:r>
        <w:rPr>
          <w:b/>
          <w:bCs/>
        </w:rPr>
        <w:t>dosage</w:t>
      </w:r>
      <w:r>
        <w:t xml:space="preserve"> and then press </w:t>
      </w:r>
      <w:r>
        <w:rPr>
          <w:b/>
        </w:rPr>
        <w:t>&lt;Enter&gt;</w:t>
      </w:r>
      <w:r w:rsidRPr="00AE67DE">
        <w:t>.</w:t>
      </w:r>
    </w:p>
    <w:p w14:paraId="119B83A9" w14:textId="77777777" w:rsidR="004436DF" w:rsidRDefault="004436DF" w:rsidP="004436DF">
      <w:pPr>
        <w:numPr>
          <w:ilvl w:val="0"/>
          <w:numId w:val="10"/>
        </w:numPr>
        <w:spacing w:before="120" w:after="120"/>
      </w:pPr>
      <w:r>
        <w:t>The “Dosage” prompt will accept entries between 1-22 alphanumeric characters.</w:t>
      </w:r>
    </w:p>
    <w:p w14:paraId="16169AE0" w14:textId="77777777" w:rsidR="004436DF" w:rsidRDefault="004436DF" w:rsidP="004436DF">
      <w:pPr>
        <w:numPr>
          <w:ilvl w:val="0"/>
          <w:numId w:val="9"/>
        </w:numPr>
        <w:spacing w:after="60"/>
      </w:pPr>
      <w:r>
        <w:t xml:space="preserve">At the “Print to Device:” prompt, type the name of the </w:t>
      </w:r>
      <w:r>
        <w:rPr>
          <w:b/>
          <w:bCs/>
        </w:rPr>
        <w:t>bar code printer</w:t>
      </w:r>
      <w:r>
        <w:t xml:space="preserve"> assigned to the ward, and then press </w:t>
      </w:r>
      <w:r>
        <w:rPr>
          <w:b/>
        </w:rPr>
        <w:t>&lt;Enter&gt;</w:t>
      </w:r>
      <w:r>
        <w:t>.</w:t>
      </w:r>
    </w:p>
    <w:p w14:paraId="7C404ADA" w14:textId="77777777" w:rsidR="004436DF" w:rsidRPr="00C9785F" w:rsidRDefault="004436DF" w:rsidP="004436DF">
      <w:pPr>
        <w:numPr>
          <w:ilvl w:val="0"/>
          <w:numId w:val="10"/>
        </w:numPr>
        <w:spacing w:before="120" w:after="120"/>
      </w:pPr>
      <w:r>
        <w:t xml:space="preserve">To view all available printers, type a question mark (?) and then press </w:t>
      </w:r>
      <w:r>
        <w:rPr>
          <w:b/>
        </w:rPr>
        <w:t xml:space="preserve">&lt;Enter&gt;. </w:t>
      </w:r>
      <w:r w:rsidRPr="00B14B90">
        <w:t xml:space="preserve">Type the number of the printer </w:t>
      </w:r>
      <w:r>
        <w:t xml:space="preserve">and then press </w:t>
      </w:r>
      <w:r>
        <w:rPr>
          <w:b/>
        </w:rPr>
        <w:t xml:space="preserve">&lt;Enter&gt;. </w:t>
      </w:r>
      <w:r w:rsidRPr="00C9785F">
        <w:t>The printer name populate</w:t>
      </w:r>
      <w:r>
        <w:t>s</w:t>
      </w:r>
      <w:r w:rsidRPr="00C9785F">
        <w:t xml:space="preserve"> the field</w:t>
      </w:r>
    </w:p>
    <w:p w14:paraId="49849856" w14:textId="77777777" w:rsidR="009342DD" w:rsidRDefault="009342DD" w:rsidP="009342DD">
      <w:pPr>
        <w:numPr>
          <w:ilvl w:val="0"/>
          <w:numId w:val="9"/>
        </w:numPr>
        <w:spacing w:after="60"/>
      </w:pPr>
      <w:r>
        <w:t xml:space="preserve">At the “Queue to Run At:” prompt, enter a </w:t>
      </w:r>
      <w:r>
        <w:rPr>
          <w:b/>
          <w:bCs/>
        </w:rPr>
        <w:t>date and time</w:t>
      </w:r>
      <w:r>
        <w:t xml:space="preserve">, and then press </w:t>
      </w:r>
      <w:r>
        <w:rPr>
          <w:b/>
        </w:rPr>
        <w:t>&lt;Enter&gt;</w:t>
      </w:r>
      <w:r>
        <w:t>.</w:t>
      </w:r>
    </w:p>
    <w:p w14:paraId="7ED500EB" w14:textId="77777777" w:rsidR="009342DD" w:rsidRDefault="009342DD" w:rsidP="009342DD">
      <w:pPr>
        <w:pStyle w:val="Bullet"/>
        <w:numPr>
          <w:ilvl w:val="0"/>
          <w:numId w:val="9"/>
        </w:numPr>
        <w:spacing w:after="60"/>
      </w:pPr>
      <w:r>
        <w:t xml:space="preserve">At the “&lt;RET&gt; Re-Edit:” prompt, press </w:t>
      </w:r>
      <w:r>
        <w:rPr>
          <w:b/>
        </w:rPr>
        <w:t>PF1 - E</w:t>
      </w:r>
      <w:r>
        <w:t xml:space="preserve"> to print the label, </w:t>
      </w:r>
      <w:r>
        <w:rPr>
          <w:b/>
        </w:rPr>
        <w:t>PF1 - Q</w:t>
      </w:r>
      <w:r>
        <w:t xml:space="preserve"> to Quit or </w:t>
      </w:r>
      <w:r>
        <w:rPr>
          <w:b/>
        </w:rPr>
        <w:t>PF1 - R</w:t>
      </w:r>
      <w:r>
        <w:t xml:space="preserve"> to refresh the screen. Sample labels are shown in the Exhibits below</w:t>
      </w:r>
      <w:r>
        <w:fldChar w:fldCharType="begin"/>
      </w:r>
      <w:r>
        <w:instrText xml:space="preserve"> XE "Bar Code Label, Sample" </w:instrText>
      </w:r>
      <w:r>
        <w:fldChar w:fldCharType="end"/>
      </w:r>
      <w:r>
        <w:t>.</w:t>
      </w:r>
    </w:p>
    <w:p w14:paraId="4C9123DE" w14:textId="77777777" w:rsidR="009342DD" w:rsidRDefault="009342DD" w:rsidP="009342DD">
      <w:pPr>
        <w:pStyle w:val="Bullet"/>
        <w:numPr>
          <w:ilvl w:val="0"/>
          <w:numId w:val="0"/>
        </w:numPr>
      </w:pPr>
    </w:p>
    <w:p w14:paraId="7719D615" w14:textId="77777777" w:rsidR="009342DD" w:rsidRPr="00A144A9" w:rsidRDefault="009342DD" w:rsidP="00A144A9">
      <w:pPr>
        <w:pStyle w:val="Heading6"/>
        <w:keepNext/>
        <w:spacing w:after="120"/>
        <w:jc w:val="center"/>
        <w:rPr>
          <w:rFonts w:ascii="Arial" w:hAnsi="Arial"/>
          <w:bCs w:val="0"/>
          <w:smallCaps/>
          <w:sz w:val="24"/>
          <w:szCs w:val="20"/>
        </w:rPr>
      </w:pPr>
      <w:r w:rsidRPr="00A144A9">
        <w:rPr>
          <w:rFonts w:ascii="Arial" w:hAnsi="Arial"/>
          <w:bCs w:val="0"/>
          <w:smallCaps/>
          <w:sz w:val="24"/>
          <w:szCs w:val="20"/>
        </w:rPr>
        <w:t>Exhibit 26a: Sample Unit Dose Bar Code Label</w:t>
      </w:r>
    </w:p>
    <w:tbl>
      <w:tblPr>
        <w:tblStyle w:val="TableGrid"/>
        <w:tblW w:w="8208" w:type="dxa"/>
        <w:jc w:val="center"/>
        <w:tblLook w:val="01E0" w:firstRow="1" w:lastRow="1" w:firstColumn="1" w:lastColumn="1" w:noHBand="0" w:noVBand="0"/>
      </w:tblPr>
      <w:tblGrid>
        <w:gridCol w:w="2808"/>
        <w:gridCol w:w="5400"/>
      </w:tblGrid>
      <w:tr w:rsidR="009342DD" w14:paraId="1730C44C" w14:textId="77777777" w:rsidTr="0071615D">
        <w:trPr>
          <w:jc w:val="center"/>
        </w:trPr>
        <w:tc>
          <w:tcPr>
            <w:tcW w:w="8208" w:type="dxa"/>
            <w:gridSpan w:val="2"/>
            <w:tcBorders>
              <w:top w:val="single" w:sz="4" w:space="0" w:color="auto"/>
              <w:left w:val="single" w:sz="4" w:space="0" w:color="auto"/>
              <w:bottom w:val="nil"/>
              <w:right w:val="single" w:sz="4" w:space="0" w:color="auto"/>
            </w:tcBorders>
          </w:tcPr>
          <w:p w14:paraId="3536ED0C"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Drug: BACLOFEN 10MG TABS (Qty: 1)</w:t>
            </w:r>
          </w:p>
        </w:tc>
      </w:tr>
      <w:tr w:rsidR="009342DD" w14:paraId="009A885D" w14:textId="77777777" w:rsidTr="0071615D">
        <w:trPr>
          <w:jc w:val="center"/>
        </w:trPr>
        <w:tc>
          <w:tcPr>
            <w:tcW w:w="2808" w:type="dxa"/>
            <w:tcBorders>
              <w:top w:val="nil"/>
              <w:left w:val="single" w:sz="4" w:space="0" w:color="auto"/>
              <w:bottom w:val="nil"/>
              <w:right w:val="nil"/>
            </w:tcBorders>
          </w:tcPr>
          <w:p w14:paraId="44E75068" w14:textId="77777777" w:rsidR="009342DD" w:rsidRDefault="009342DD" w:rsidP="0071615D">
            <w:pPr>
              <w:spacing w:before="0"/>
              <w:rPr>
                <w:rFonts w:ascii="Arial monospaced for SAP" w:hAnsi="Arial monospaced for SAP"/>
                <w:b/>
                <w:sz w:val="20"/>
              </w:rPr>
            </w:pPr>
            <w:r w:rsidRPr="008420C3">
              <w:rPr>
                <w:rFonts w:ascii="Arial monospaced for SAP" w:hAnsi="Arial monospaced for SAP"/>
                <w:b/>
                <w:sz w:val="20"/>
              </w:rPr>
              <w:t>Dose</w:t>
            </w:r>
            <w:r>
              <w:rPr>
                <w:rFonts w:ascii="Arial monospaced for SAP" w:hAnsi="Arial monospaced for SAP"/>
                <w:b/>
                <w:sz w:val="20"/>
              </w:rPr>
              <w:t>:25MG</w:t>
            </w:r>
          </w:p>
        </w:tc>
        <w:tc>
          <w:tcPr>
            <w:tcW w:w="5400" w:type="dxa"/>
            <w:vMerge w:val="restart"/>
            <w:tcBorders>
              <w:top w:val="nil"/>
              <w:left w:val="nil"/>
              <w:bottom w:val="single" w:sz="4" w:space="0" w:color="auto"/>
              <w:right w:val="single" w:sz="4" w:space="0" w:color="auto"/>
            </w:tcBorders>
          </w:tcPr>
          <w:p w14:paraId="7904737B"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Patient: BCMAPATIENT,ONE</w:t>
            </w:r>
          </w:p>
          <w:p w14:paraId="3ACF1D63"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Ward: GEN MED</w:t>
            </w:r>
          </w:p>
          <w:p w14:paraId="36A7216D" w14:textId="77777777" w:rsidR="009342DD" w:rsidRDefault="009342DD" w:rsidP="0071615D">
            <w:pPr>
              <w:spacing w:before="0"/>
              <w:rPr>
                <w:rFonts w:ascii="Arial monospaced for SAP" w:hAnsi="Arial monospaced for SAP"/>
                <w:b/>
                <w:sz w:val="20"/>
              </w:rPr>
            </w:pPr>
            <w:smartTag w:uri="urn:schemas-microsoft-com:office:smarttags" w:element="place">
              <w:r>
                <w:rPr>
                  <w:rFonts w:ascii="Arial monospaced for SAP" w:hAnsi="Arial monospaced for SAP"/>
                  <w:b/>
                  <w:sz w:val="20"/>
                </w:rPr>
                <w:t>Lot</w:t>
              </w:r>
            </w:smartTag>
            <w:r>
              <w:rPr>
                <w:rFonts w:ascii="Arial monospaced for SAP" w:hAnsi="Arial monospaced for SAP"/>
                <w:b/>
                <w:sz w:val="20"/>
              </w:rPr>
              <w:t>: 123141</w:t>
            </w:r>
            <w:r>
              <w:rPr>
                <w:rFonts w:ascii="Arial monospaced for SAP" w:hAnsi="Arial monospaced for SAP"/>
                <w:b/>
                <w:sz w:val="20"/>
              </w:rPr>
              <w:tab/>
              <w:t xml:space="preserve">   </w:t>
            </w:r>
          </w:p>
          <w:p w14:paraId="44BA30DC"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Exp: 4/5/2006  Mfg: DRUGCO</w:t>
            </w:r>
          </w:p>
          <w:p w14:paraId="35F12EBB"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Filled/Checked By: XX</w:t>
            </w:r>
            <w:r>
              <w:rPr>
                <w:rFonts w:ascii="Arial monospaced for SAP" w:hAnsi="Arial monospaced for SAP"/>
                <w:b/>
                <w:spacing w:val="20"/>
                <w:sz w:val="20"/>
              </w:rPr>
              <w:t>/XX</w:t>
            </w:r>
          </w:p>
        </w:tc>
      </w:tr>
      <w:tr w:rsidR="009342DD" w14:paraId="5BCC74A8" w14:textId="77777777" w:rsidTr="0071615D">
        <w:trPr>
          <w:trHeight w:val="1080"/>
          <w:jc w:val="center"/>
        </w:trPr>
        <w:tc>
          <w:tcPr>
            <w:tcW w:w="2808" w:type="dxa"/>
            <w:tcBorders>
              <w:top w:val="nil"/>
              <w:left w:val="single" w:sz="4" w:space="0" w:color="auto"/>
              <w:right w:val="nil"/>
            </w:tcBorders>
            <w:vAlign w:val="center"/>
          </w:tcPr>
          <w:p w14:paraId="436E15C0" w14:textId="77777777" w:rsidR="009342DD" w:rsidRDefault="00492FBA" w:rsidP="0071615D">
            <w:pPr>
              <w:spacing w:before="0"/>
              <w:rPr>
                <w:rFonts w:ascii="Arial monospaced for SAP" w:hAnsi="Arial monospaced for SAP"/>
                <w:b/>
                <w:sz w:val="20"/>
              </w:rPr>
            </w:pPr>
            <w:r>
              <w:rPr>
                <w:rFonts w:ascii="Arial monospaced for SAP" w:hAnsi="Arial monospaced for SAP"/>
                <w:b/>
                <w:sz w:val="20"/>
              </w:rPr>
              <w:pict w14:anchorId="16CF5A09">
                <v:shape id="_x0000_i1029" type="#_x0000_t75" style="width:120pt;height:42.75pt">
                  <v:imagedata r:id="rId42" o:title=""/>
                </v:shape>
              </w:pict>
            </w:r>
          </w:p>
          <w:p w14:paraId="714548E8" w14:textId="77777777" w:rsidR="009342DD" w:rsidRDefault="009342DD" w:rsidP="0071615D">
            <w:pPr>
              <w:spacing w:before="0"/>
              <w:rPr>
                <w:rFonts w:ascii="Arial monospaced for SAP" w:hAnsi="Arial monospaced for SAP"/>
                <w:b/>
                <w:sz w:val="20"/>
              </w:rPr>
            </w:pPr>
            <w:r>
              <w:rPr>
                <w:rFonts w:ascii="Monotype.com" w:hAnsi="Monotype.com"/>
                <w:sz w:val="12"/>
                <w:szCs w:val="12"/>
              </w:rPr>
              <w:t>*500-2564*</w:t>
            </w:r>
          </w:p>
        </w:tc>
        <w:tc>
          <w:tcPr>
            <w:tcW w:w="5400" w:type="dxa"/>
            <w:vMerge/>
            <w:tcBorders>
              <w:top w:val="nil"/>
              <w:left w:val="nil"/>
              <w:bottom w:val="single" w:sz="4" w:space="0" w:color="auto"/>
              <w:right w:val="single" w:sz="4" w:space="0" w:color="auto"/>
            </w:tcBorders>
          </w:tcPr>
          <w:p w14:paraId="0A0ACFA4" w14:textId="77777777" w:rsidR="009342DD" w:rsidRDefault="009342DD" w:rsidP="0071615D">
            <w:pPr>
              <w:spacing w:before="0"/>
              <w:rPr>
                <w:rFonts w:ascii="Arial monospaced for SAP" w:hAnsi="Arial monospaced for SAP"/>
                <w:b/>
                <w:sz w:val="20"/>
              </w:rPr>
            </w:pPr>
          </w:p>
        </w:tc>
      </w:tr>
    </w:tbl>
    <w:p w14:paraId="4DA44612" w14:textId="77777777" w:rsidR="009342DD" w:rsidRDefault="009342DD" w:rsidP="009342DD"/>
    <w:p w14:paraId="3220EFBD" w14:textId="77777777" w:rsidR="009342DD" w:rsidRPr="00A144A9" w:rsidRDefault="009342DD" w:rsidP="00A144A9">
      <w:pPr>
        <w:pStyle w:val="Heading6"/>
        <w:keepNext/>
        <w:spacing w:after="120"/>
        <w:jc w:val="center"/>
        <w:rPr>
          <w:rFonts w:ascii="Arial" w:hAnsi="Arial"/>
          <w:bCs w:val="0"/>
          <w:smallCaps/>
          <w:sz w:val="24"/>
          <w:szCs w:val="20"/>
        </w:rPr>
      </w:pPr>
      <w:r w:rsidRPr="00A144A9">
        <w:rPr>
          <w:rFonts w:ascii="Arial" w:hAnsi="Arial"/>
          <w:bCs w:val="0"/>
          <w:smallCaps/>
          <w:sz w:val="24"/>
          <w:szCs w:val="20"/>
        </w:rPr>
        <w:t>Exhibit 26b: Sample Ward Stock Bar Code Label</w:t>
      </w:r>
    </w:p>
    <w:tbl>
      <w:tblPr>
        <w:tblStyle w:val="TableGrid"/>
        <w:tblW w:w="8208" w:type="dxa"/>
        <w:jc w:val="center"/>
        <w:tblLook w:val="01E0" w:firstRow="1" w:lastRow="1" w:firstColumn="1" w:lastColumn="1" w:noHBand="0" w:noVBand="0"/>
      </w:tblPr>
      <w:tblGrid>
        <w:gridCol w:w="2808"/>
        <w:gridCol w:w="5400"/>
      </w:tblGrid>
      <w:tr w:rsidR="009342DD" w14:paraId="12E30390" w14:textId="77777777" w:rsidTr="0071615D">
        <w:trPr>
          <w:jc w:val="center"/>
        </w:trPr>
        <w:tc>
          <w:tcPr>
            <w:tcW w:w="8208" w:type="dxa"/>
            <w:gridSpan w:val="2"/>
            <w:tcBorders>
              <w:top w:val="single" w:sz="4" w:space="0" w:color="auto"/>
              <w:left w:val="single" w:sz="4" w:space="0" w:color="auto"/>
              <w:bottom w:val="nil"/>
              <w:right w:val="single" w:sz="4" w:space="0" w:color="auto"/>
            </w:tcBorders>
          </w:tcPr>
          <w:p w14:paraId="3499FF47"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Drug: BACLOFEN 10MG TABS (Qty: 1)</w:t>
            </w:r>
          </w:p>
        </w:tc>
      </w:tr>
      <w:tr w:rsidR="009342DD" w14:paraId="7CE78245" w14:textId="77777777" w:rsidTr="0071615D">
        <w:trPr>
          <w:jc w:val="center"/>
        </w:trPr>
        <w:tc>
          <w:tcPr>
            <w:tcW w:w="2808" w:type="dxa"/>
            <w:tcBorders>
              <w:top w:val="nil"/>
              <w:left w:val="single" w:sz="4" w:space="0" w:color="auto"/>
              <w:bottom w:val="nil"/>
              <w:right w:val="nil"/>
            </w:tcBorders>
          </w:tcPr>
          <w:p w14:paraId="2A0C6AB4" w14:textId="77777777" w:rsidR="009342DD" w:rsidRDefault="009342DD" w:rsidP="0071615D">
            <w:pPr>
              <w:spacing w:before="0"/>
              <w:rPr>
                <w:rFonts w:ascii="Arial monospaced for SAP" w:hAnsi="Arial monospaced for SAP"/>
                <w:b/>
                <w:sz w:val="20"/>
              </w:rPr>
            </w:pPr>
            <w:r w:rsidRPr="00CB5515">
              <w:rPr>
                <w:rFonts w:ascii="Arial monospaced for SAP" w:hAnsi="Arial monospaced for SAP"/>
                <w:b/>
                <w:sz w:val="20"/>
              </w:rPr>
              <w:t>Dose:</w:t>
            </w:r>
            <w:r>
              <w:rPr>
                <w:rFonts w:ascii="Arial monospaced for SAP" w:hAnsi="Arial monospaced for SAP"/>
                <w:b/>
                <w:sz w:val="20"/>
              </w:rPr>
              <w:t>25MG</w:t>
            </w:r>
          </w:p>
        </w:tc>
        <w:tc>
          <w:tcPr>
            <w:tcW w:w="5400" w:type="dxa"/>
            <w:vMerge w:val="restart"/>
            <w:tcBorders>
              <w:top w:val="nil"/>
              <w:left w:val="nil"/>
              <w:bottom w:val="single" w:sz="4" w:space="0" w:color="auto"/>
              <w:right w:val="single" w:sz="4" w:space="0" w:color="auto"/>
            </w:tcBorders>
          </w:tcPr>
          <w:p w14:paraId="3966487E"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 xml:space="preserve">Patient: </w:t>
            </w:r>
          </w:p>
          <w:p w14:paraId="23F7E018"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 xml:space="preserve">Ward: </w:t>
            </w:r>
          </w:p>
          <w:p w14:paraId="775CB5C8" w14:textId="77777777" w:rsidR="009342DD" w:rsidRDefault="009342DD" w:rsidP="0071615D">
            <w:pPr>
              <w:spacing w:before="0"/>
              <w:rPr>
                <w:rFonts w:ascii="Arial monospaced for SAP" w:hAnsi="Arial monospaced for SAP"/>
                <w:b/>
                <w:sz w:val="20"/>
              </w:rPr>
            </w:pPr>
            <w:smartTag w:uri="urn:schemas-microsoft-com:office:smarttags" w:element="place">
              <w:r>
                <w:rPr>
                  <w:rFonts w:ascii="Arial monospaced for SAP" w:hAnsi="Arial monospaced for SAP"/>
                  <w:b/>
                  <w:sz w:val="20"/>
                </w:rPr>
                <w:t>Lot</w:t>
              </w:r>
            </w:smartTag>
            <w:r>
              <w:rPr>
                <w:rFonts w:ascii="Arial monospaced for SAP" w:hAnsi="Arial monospaced for SAP"/>
                <w:b/>
                <w:sz w:val="20"/>
              </w:rPr>
              <w:t>: 123141</w:t>
            </w:r>
            <w:r>
              <w:rPr>
                <w:rFonts w:ascii="Arial monospaced for SAP" w:hAnsi="Arial monospaced for SAP"/>
                <w:b/>
                <w:sz w:val="20"/>
              </w:rPr>
              <w:tab/>
              <w:t xml:space="preserve">   </w:t>
            </w:r>
          </w:p>
          <w:p w14:paraId="3AB6BB48"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Exp: 4/5/2006  Mfg: DRUGCO</w:t>
            </w:r>
          </w:p>
          <w:p w14:paraId="0F3B9C4A" w14:textId="77777777" w:rsidR="009342DD" w:rsidRDefault="009342DD" w:rsidP="0071615D">
            <w:pPr>
              <w:spacing w:before="0"/>
              <w:rPr>
                <w:rFonts w:ascii="Arial monospaced for SAP" w:hAnsi="Arial monospaced for SAP"/>
                <w:b/>
                <w:sz w:val="20"/>
              </w:rPr>
            </w:pPr>
            <w:r>
              <w:rPr>
                <w:rFonts w:ascii="Arial monospaced for SAP" w:hAnsi="Arial monospaced for SAP"/>
                <w:b/>
                <w:sz w:val="20"/>
              </w:rPr>
              <w:t>Filled/Checked By:</w:t>
            </w:r>
            <w:r>
              <w:rPr>
                <w:rFonts w:ascii="Arial monospaced for SAP" w:hAnsi="Arial monospaced for SAP"/>
                <w:b/>
                <w:spacing w:val="20"/>
                <w:sz w:val="20"/>
              </w:rPr>
              <w:t>_______/_______</w:t>
            </w:r>
          </w:p>
        </w:tc>
      </w:tr>
      <w:tr w:rsidR="009342DD" w14:paraId="5F97215E" w14:textId="77777777" w:rsidTr="0071615D">
        <w:trPr>
          <w:trHeight w:val="1080"/>
          <w:jc w:val="center"/>
        </w:trPr>
        <w:tc>
          <w:tcPr>
            <w:tcW w:w="2808" w:type="dxa"/>
            <w:tcBorders>
              <w:top w:val="nil"/>
              <w:left w:val="single" w:sz="4" w:space="0" w:color="auto"/>
              <w:right w:val="nil"/>
            </w:tcBorders>
            <w:vAlign w:val="center"/>
          </w:tcPr>
          <w:p w14:paraId="587D8488" w14:textId="77777777" w:rsidR="009342DD" w:rsidRDefault="00492FBA" w:rsidP="0071615D">
            <w:pPr>
              <w:spacing w:before="0"/>
              <w:rPr>
                <w:rFonts w:ascii="Arial monospaced for SAP" w:hAnsi="Arial monospaced for SAP"/>
                <w:b/>
                <w:sz w:val="20"/>
              </w:rPr>
            </w:pPr>
            <w:r>
              <w:rPr>
                <w:rFonts w:ascii="Arial monospaced for SAP" w:hAnsi="Arial monospaced for SAP"/>
                <w:b/>
                <w:sz w:val="20"/>
              </w:rPr>
              <w:pict w14:anchorId="2BBDD18E">
                <v:shape id="_x0000_i1030" type="#_x0000_t75" style="width:120pt;height:42.75pt">
                  <v:imagedata r:id="rId42" o:title=""/>
                </v:shape>
              </w:pict>
            </w:r>
          </w:p>
          <w:p w14:paraId="62522BCC" w14:textId="77777777" w:rsidR="009342DD" w:rsidRDefault="009342DD" w:rsidP="0071615D">
            <w:pPr>
              <w:spacing w:before="0"/>
              <w:rPr>
                <w:rFonts w:ascii="Arial monospaced for SAP" w:hAnsi="Arial monospaced for SAP"/>
                <w:b/>
                <w:sz w:val="20"/>
              </w:rPr>
            </w:pPr>
            <w:r>
              <w:rPr>
                <w:rFonts w:ascii="Monotype.com" w:hAnsi="Monotype.com"/>
                <w:sz w:val="12"/>
                <w:szCs w:val="12"/>
              </w:rPr>
              <w:t>*500-2564*</w:t>
            </w:r>
          </w:p>
        </w:tc>
        <w:tc>
          <w:tcPr>
            <w:tcW w:w="5400" w:type="dxa"/>
            <w:vMerge/>
            <w:tcBorders>
              <w:top w:val="nil"/>
              <w:left w:val="nil"/>
              <w:bottom w:val="single" w:sz="4" w:space="0" w:color="auto"/>
              <w:right w:val="single" w:sz="4" w:space="0" w:color="auto"/>
            </w:tcBorders>
          </w:tcPr>
          <w:p w14:paraId="05671B83" w14:textId="77777777" w:rsidR="009342DD" w:rsidRDefault="009342DD" w:rsidP="0071615D">
            <w:pPr>
              <w:spacing w:before="0"/>
              <w:rPr>
                <w:rFonts w:ascii="Arial monospaced for SAP" w:hAnsi="Arial monospaced for SAP"/>
                <w:b/>
                <w:sz w:val="20"/>
              </w:rPr>
            </w:pPr>
          </w:p>
        </w:tc>
      </w:tr>
    </w:tbl>
    <w:p w14:paraId="43E7F681" w14:textId="77777777" w:rsidR="009342DD" w:rsidRPr="00392E7B" w:rsidRDefault="009342DD" w:rsidP="00392E7B"/>
    <w:p w14:paraId="34E88729" w14:textId="77777777" w:rsidR="009342DD" w:rsidRDefault="009342DD" w:rsidP="009342DD">
      <w:pPr>
        <w:sectPr w:rsidR="009342DD" w:rsidSect="00587959">
          <w:headerReference w:type="even" r:id="rId43"/>
          <w:headerReference w:type="default" r:id="rId44"/>
          <w:footerReference w:type="even" r:id="rId45"/>
          <w:footerReference w:type="default" r:id="rId46"/>
          <w:headerReference w:type="first" r:id="rId47"/>
          <w:pgSz w:w="12240" w:h="15840" w:code="1"/>
          <w:pgMar w:top="1440" w:right="1440" w:bottom="1440" w:left="1440" w:header="720" w:footer="720" w:gutter="0"/>
          <w:cols w:space="720"/>
        </w:sectPr>
      </w:pPr>
    </w:p>
    <w:p w14:paraId="5795F0A2" w14:textId="77777777" w:rsidR="00160E2A" w:rsidRDefault="00160E2A" w:rsidP="00160E2A">
      <w:pPr>
        <w:pStyle w:val="Heading1"/>
        <w:numPr>
          <w:ilvl w:val="0"/>
          <w:numId w:val="0"/>
        </w:numPr>
      </w:pPr>
      <w:r>
        <w:lastRenderedPageBreak/>
        <w:t>INDEX</w:t>
      </w:r>
    </w:p>
    <w:p w14:paraId="2E3D4E4B" w14:textId="77777777" w:rsidR="00315C84" w:rsidRDefault="00315C84" w:rsidP="00315C84">
      <w:pPr>
        <w:pStyle w:val="Index1"/>
        <w:tabs>
          <w:tab w:val="right" w:leader="dot" w:pos="4310"/>
        </w:tabs>
        <w:rPr>
          <w:noProof/>
        </w:rPr>
        <w:sectPr w:rsidR="00315C84" w:rsidSect="00667B86">
          <w:headerReference w:type="even" r:id="rId48"/>
          <w:headerReference w:type="default" r:id="rId49"/>
          <w:footerReference w:type="even" r:id="rId50"/>
          <w:footerReference w:type="default" r:id="rId51"/>
          <w:headerReference w:type="first" r:id="rId52"/>
          <w:pgSz w:w="12240" w:h="15840"/>
          <w:pgMar w:top="1440" w:right="1440" w:bottom="1440" w:left="1440" w:header="720" w:footer="720" w:gutter="0"/>
          <w:cols w:space="720"/>
          <w:docGrid w:linePitch="360"/>
        </w:sectPr>
      </w:pPr>
    </w:p>
    <w:p w14:paraId="00F16C1D" w14:textId="77777777" w:rsidR="00315C84" w:rsidRDefault="00315C84" w:rsidP="00315C84">
      <w:pPr>
        <w:pStyle w:val="Index1"/>
        <w:tabs>
          <w:tab w:val="right" w:leader="dot" w:pos="4310"/>
        </w:tabs>
        <w:rPr>
          <w:noProof/>
        </w:rPr>
      </w:pPr>
      <w:r>
        <w:rPr>
          <w:noProof/>
        </w:rPr>
        <w:t>Acronyms, 35</w:t>
      </w:r>
    </w:p>
    <w:p w14:paraId="48CD5858" w14:textId="77777777" w:rsidR="00315C84" w:rsidRDefault="00315C84" w:rsidP="00315C84">
      <w:pPr>
        <w:pStyle w:val="Index1"/>
        <w:tabs>
          <w:tab w:val="right" w:leader="dot" w:pos="4310"/>
        </w:tabs>
        <w:rPr>
          <w:noProof/>
        </w:rPr>
      </w:pPr>
      <w:r>
        <w:rPr>
          <w:noProof/>
        </w:rPr>
        <w:t xml:space="preserve">Bar Code Label, Sample, </w:t>
      </w:r>
      <w:r w:rsidR="00A36C5E">
        <w:rPr>
          <w:noProof/>
        </w:rPr>
        <w:t>34b</w:t>
      </w:r>
    </w:p>
    <w:p w14:paraId="08C31093" w14:textId="77777777" w:rsidR="00315C84" w:rsidRDefault="00315C84" w:rsidP="00315C84">
      <w:pPr>
        <w:pStyle w:val="Index1"/>
        <w:tabs>
          <w:tab w:val="right" w:leader="dot" w:pos="4310"/>
        </w:tabs>
        <w:rPr>
          <w:noProof/>
        </w:rPr>
      </w:pPr>
      <w:r>
        <w:rPr>
          <w:noProof/>
        </w:rPr>
        <w:t xml:space="preserve">Barcode Label Print, </w:t>
      </w:r>
      <w:r w:rsidR="00A36C5E">
        <w:rPr>
          <w:noProof/>
        </w:rPr>
        <w:t>34a</w:t>
      </w:r>
    </w:p>
    <w:p w14:paraId="3E5F85DC" w14:textId="77777777" w:rsidR="00315C84" w:rsidRDefault="00315C84" w:rsidP="00315C84">
      <w:pPr>
        <w:pStyle w:val="Index1"/>
        <w:tabs>
          <w:tab w:val="right" w:leader="dot" w:pos="4310"/>
        </w:tabs>
        <w:rPr>
          <w:noProof/>
        </w:rPr>
      </w:pPr>
      <w:r>
        <w:rPr>
          <w:noProof/>
        </w:rPr>
        <w:t>BCMA, 1</w:t>
      </w:r>
    </w:p>
    <w:p w14:paraId="719F1412" w14:textId="77777777" w:rsidR="00315C84" w:rsidRDefault="00315C84" w:rsidP="00315C84">
      <w:pPr>
        <w:pStyle w:val="Index2"/>
        <w:tabs>
          <w:tab w:val="right" w:leader="dot" w:pos="4310"/>
        </w:tabs>
        <w:rPr>
          <w:noProof/>
        </w:rPr>
      </w:pPr>
      <w:r>
        <w:rPr>
          <w:noProof/>
        </w:rPr>
        <w:t>On-line Help, 3</w:t>
      </w:r>
    </w:p>
    <w:p w14:paraId="7ED1FDDB" w14:textId="77777777" w:rsidR="00315C84" w:rsidRDefault="00315C84" w:rsidP="00315C84">
      <w:pPr>
        <w:pStyle w:val="Index1"/>
        <w:tabs>
          <w:tab w:val="right" w:leader="dot" w:pos="4310"/>
        </w:tabs>
        <w:rPr>
          <w:noProof/>
        </w:rPr>
      </w:pPr>
      <w:r>
        <w:rPr>
          <w:noProof/>
        </w:rPr>
        <w:t>BCMA Menu, 5</w:t>
      </w:r>
    </w:p>
    <w:p w14:paraId="5904BC8F" w14:textId="77777777" w:rsidR="00315C84" w:rsidRDefault="00315C84" w:rsidP="00315C84">
      <w:pPr>
        <w:pStyle w:val="Index1"/>
        <w:tabs>
          <w:tab w:val="right" w:leader="dot" w:pos="4310"/>
        </w:tabs>
        <w:rPr>
          <w:noProof/>
        </w:rPr>
      </w:pPr>
      <w:r>
        <w:rPr>
          <w:noProof/>
        </w:rPr>
        <w:t>Documentation Conventions, 3</w:t>
      </w:r>
    </w:p>
    <w:p w14:paraId="25C2997C" w14:textId="77777777" w:rsidR="00315C84" w:rsidRDefault="00315C84" w:rsidP="00315C84">
      <w:pPr>
        <w:pStyle w:val="Index1"/>
        <w:tabs>
          <w:tab w:val="right" w:leader="dot" w:pos="4310"/>
        </w:tabs>
        <w:rPr>
          <w:noProof/>
        </w:rPr>
      </w:pPr>
      <w:r>
        <w:rPr>
          <w:noProof/>
        </w:rPr>
        <w:t>Drug File Inquiry, 33</w:t>
      </w:r>
    </w:p>
    <w:p w14:paraId="3586F43A" w14:textId="77777777" w:rsidR="00315C84" w:rsidRDefault="00315C84" w:rsidP="00315C84">
      <w:pPr>
        <w:pStyle w:val="Index1"/>
        <w:tabs>
          <w:tab w:val="right" w:leader="dot" w:pos="4310"/>
        </w:tabs>
        <w:rPr>
          <w:noProof/>
        </w:rPr>
      </w:pPr>
      <w:r>
        <w:rPr>
          <w:noProof/>
        </w:rPr>
        <w:t>Due List Report, 15</w:t>
      </w:r>
    </w:p>
    <w:p w14:paraId="1554282B" w14:textId="77777777" w:rsidR="00315C84" w:rsidRDefault="00315C84" w:rsidP="00315C84">
      <w:pPr>
        <w:pStyle w:val="Index1"/>
        <w:tabs>
          <w:tab w:val="right" w:leader="dot" w:pos="4310"/>
        </w:tabs>
        <w:rPr>
          <w:noProof/>
        </w:rPr>
      </w:pPr>
      <w:r>
        <w:rPr>
          <w:noProof/>
        </w:rPr>
        <w:t>Glossary, 35</w:t>
      </w:r>
    </w:p>
    <w:p w14:paraId="5895BDF4" w14:textId="77777777" w:rsidR="00315C84" w:rsidRDefault="00315C84" w:rsidP="00315C84">
      <w:pPr>
        <w:pStyle w:val="Index1"/>
        <w:tabs>
          <w:tab w:val="right" w:leader="dot" w:pos="4310"/>
        </w:tabs>
        <w:rPr>
          <w:noProof/>
        </w:rPr>
      </w:pPr>
      <w:r>
        <w:rPr>
          <w:noProof/>
        </w:rPr>
        <w:t>GUI Options, 5, 15</w:t>
      </w:r>
    </w:p>
    <w:p w14:paraId="03A52CA9" w14:textId="77777777" w:rsidR="00315C84" w:rsidRDefault="00315C84" w:rsidP="00315C84">
      <w:pPr>
        <w:pStyle w:val="Index1"/>
        <w:tabs>
          <w:tab w:val="right" w:leader="dot" w:pos="4310"/>
        </w:tabs>
        <w:rPr>
          <w:noProof/>
        </w:rPr>
      </w:pPr>
      <w:r>
        <w:rPr>
          <w:noProof/>
        </w:rPr>
        <w:t>Missing Dose E-mail Notification, 24</w:t>
      </w:r>
    </w:p>
    <w:p w14:paraId="72AEFBE6" w14:textId="77777777" w:rsidR="00315C84" w:rsidRDefault="00315C84" w:rsidP="00315C84">
      <w:pPr>
        <w:pStyle w:val="Index1"/>
        <w:tabs>
          <w:tab w:val="right" w:leader="dot" w:pos="4310"/>
        </w:tabs>
        <w:rPr>
          <w:noProof/>
        </w:rPr>
      </w:pPr>
      <w:r w:rsidRPr="000077B6">
        <w:rPr>
          <w:noProof/>
          <w:snapToGrid w:val="0"/>
        </w:rPr>
        <w:t>Missing Dose Report</w:t>
      </w:r>
      <w:r>
        <w:rPr>
          <w:noProof/>
        </w:rPr>
        <w:t>, 28</w:t>
      </w:r>
    </w:p>
    <w:p w14:paraId="3E02A2B6" w14:textId="77777777" w:rsidR="00315C84" w:rsidRDefault="00315C84" w:rsidP="00315C84">
      <w:pPr>
        <w:pStyle w:val="Index1"/>
        <w:tabs>
          <w:tab w:val="right" w:leader="dot" w:pos="4310"/>
        </w:tabs>
        <w:rPr>
          <w:noProof/>
        </w:rPr>
      </w:pPr>
      <w:r>
        <w:rPr>
          <w:noProof/>
        </w:rPr>
        <w:t>Pharmacy Option Menu, 5</w:t>
      </w:r>
    </w:p>
    <w:p w14:paraId="0628F936" w14:textId="77777777" w:rsidR="00315C84" w:rsidRDefault="00315C84" w:rsidP="00315C84">
      <w:pPr>
        <w:pStyle w:val="Index1"/>
        <w:tabs>
          <w:tab w:val="right" w:leader="dot" w:pos="4310"/>
        </w:tabs>
        <w:rPr>
          <w:noProof/>
        </w:rPr>
      </w:pPr>
      <w:r>
        <w:rPr>
          <w:noProof/>
        </w:rPr>
        <w:t>Pharmacy Reasons Needed Selection Table, 27</w:t>
      </w:r>
    </w:p>
    <w:p w14:paraId="6CED3EF7" w14:textId="77777777" w:rsidR="00315C84" w:rsidRDefault="00315C84" w:rsidP="00315C84">
      <w:pPr>
        <w:pStyle w:val="Index1"/>
        <w:tabs>
          <w:tab w:val="right" w:leader="dot" w:pos="4310"/>
        </w:tabs>
        <w:rPr>
          <w:noProof/>
        </w:rPr>
      </w:pPr>
      <w:r>
        <w:rPr>
          <w:noProof/>
        </w:rPr>
        <w:t>Sample reports</w:t>
      </w:r>
    </w:p>
    <w:p w14:paraId="64958C54" w14:textId="77777777" w:rsidR="00315C84" w:rsidRDefault="00315C84" w:rsidP="00315C84">
      <w:pPr>
        <w:pStyle w:val="Index2"/>
        <w:tabs>
          <w:tab w:val="right" w:leader="dot" w:pos="4310"/>
        </w:tabs>
        <w:rPr>
          <w:noProof/>
        </w:rPr>
      </w:pPr>
      <w:r>
        <w:rPr>
          <w:noProof/>
        </w:rPr>
        <w:t>Due List Report by Patient, 17, 18</w:t>
      </w:r>
    </w:p>
    <w:p w14:paraId="5835636E" w14:textId="77777777" w:rsidR="00315C84" w:rsidRDefault="00315C84" w:rsidP="00315C84">
      <w:pPr>
        <w:pStyle w:val="Index2"/>
        <w:tabs>
          <w:tab w:val="right" w:leader="dot" w:pos="4310"/>
        </w:tabs>
        <w:rPr>
          <w:noProof/>
        </w:rPr>
      </w:pPr>
      <w:r>
        <w:rPr>
          <w:noProof/>
        </w:rPr>
        <w:t>Medication Administration History Report by Patient, 20</w:t>
      </w:r>
    </w:p>
    <w:p w14:paraId="133468E7" w14:textId="77777777" w:rsidR="00315C84" w:rsidRDefault="00315C84" w:rsidP="00315C84">
      <w:pPr>
        <w:pStyle w:val="Index2"/>
        <w:tabs>
          <w:tab w:val="right" w:leader="dot" w:pos="4310"/>
        </w:tabs>
        <w:rPr>
          <w:noProof/>
        </w:rPr>
      </w:pPr>
      <w:r>
        <w:rPr>
          <w:noProof/>
        </w:rPr>
        <w:t>Medication Administration Log Report by Patient, 9</w:t>
      </w:r>
    </w:p>
    <w:p w14:paraId="5CA915A5" w14:textId="77777777" w:rsidR="00315C84" w:rsidRDefault="00315C84" w:rsidP="00315C84">
      <w:pPr>
        <w:pStyle w:val="Index2"/>
        <w:tabs>
          <w:tab w:val="right" w:leader="dot" w:pos="4310"/>
        </w:tabs>
        <w:rPr>
          <w:noProof/>
        </w:rPr>
      </w:pPr>
      <w:r>
        <w:rPr>
          <w:noProof/>
        </w:rPr>
        <w:t>Medication Administration Log Report by Ward, 10</w:t>
      </w:r>
    </w:p>
    <w:p w14:paraId="5DB04FD4" w14:textId="77777777" w:rsidR="00315C84" w:rsidRDefault="00315C84" w:rsidP="00315C84">
      <w:pPr>
        <w:pStyle w:val="Index2"/>
        <w:tabs>
          <w:tab w:val="right" w:leader="dot" w:pos="4310"/>
        </w:tabs>
        <w:rPr>
          <w:noProof/>
        </w:rPr>
      </w:pPr>
      <w:r>
        <w:rPr>
          <w:noProof/>
        </w:rPr>
        <w:t>Missed Medications by Ward Report, 14</w:t>
      </w:r>
    </w:p>
    <w:p w14:paraId="4FF35FA4" w14:textId="77777777" w:rsidR="00315C84" w:rsidRDefault="00315C84" w:rsidP="00315C84">
      <w:pPr>
        <w:pStyle w:val="Index2"/>
        <w:tabs>
          <w:tab w:val="right" w:leader="dot" w:pos="4310"/>
        </w:tabs>
        <w:rPr>
          <w:noProof/>
        </w:rPr>
      </w:pPr>
      <w:r>
        <w:rPr>
          <w:noProof/>
        </w:rPr>
        <w:t>Missed Medications Report by Patient, 13</w:t>
      </w:r>
    </w:p>
    <w:p w14:paraId="46A8F86F" w14:textId="77777777" w:rsidR="00315C84" w:rsidRDefault="00315C84" w:rsidP="00315C84">
      <w:pPr>
        <w:pStyle w:val="Index2"/>
        <w:tabs>
          <w:tab w:val="right" w:leader="dot" w:pos="4310"/>
        </w:tabs>
        <w:rPr>
          <w:noProof/>
        </w:rPr>
      </w:pPr>
      <w:r>
        <w:rPr>
          <w:noProof/>
        </w:rPr>
        <w:t>Missed Medications Report Screen, 12</w:t>
      </w:r>
    </w:p>
    <w:p w14:paraId="5B4F9CB4" w14:textId="77777777" w:rsidR="00315C84" w:rsidRDefault="00315C84" w:rsidP="00315C84">
      <w:pPr>
        <w:pStyle w:val="Index2"/>
        <w:tabs>
          <w:tab w:val="right" w:leader="dot" w:pos="4310"/>
        </w:tabs>
        <w:rPr>
          <w:noProof/>
        </w:rPr>
      </w:pPr>
      <w:r>
        <w:rPr>
          <w:noProof/>
        </w:rPr>
        <w:t>Missing Dose Report, 29</w:t>
      </w:r>
      <w:r w:rsidR="00121660">
        <w:rPr>
          <w:noProof/>
        </w:rPr>
        <w:t>, 30</w:t>
      </w:r>
    </w:p>
    <w:p w14:paraId="183B9230" w14:textId="77777777" w:rsidR="00315C84" w:rsidRDefault="00315C84" w:rsidP="00315C84">
      <w:pPr>
        <w:pStyle w:val="Index1"/>
        <w:tabs>
          <w:tab w:val="right" w:leader="dot" w:pos="4310"/>
        </w:tabs>
        <w:rPr>
          <w:noProof/>
        </w:rPr>
      </w:pPr>
      <w:r>
        <w:rPr>
          <w:noProof/>
        </w:rPr>
        <w:t>Sample screens</w:t>
      </w:r>
    </w:p>
    <w:p w14:paraId="40640B63" w14:textId="77777777" w:rsidR="00315C84" w:rsidRDefault="00315C84" w:rsidP="00315C84">
      <w:pPr>
        <w:pStyle w:val="Index2"/>
        <w:tabs>
          <w:tab w:val="right" w:leader="dot" w:pos="4310"/>
        </w:tabs>
        <w:rPr>
          <w:noProof/>
        </w:rPr>
      </w:pPr>
      <w:r>
        <w:rPr>
          <w:noProof/>
        </w:rPr>
        <w:t xml:space="preserve">Bar Code Label Print Screen, </w:t>
      </w:r>
      <w:r w:rsidR="00A36C5E">
        <w:rPr>
          <w:noProof/>
        </w:rPr>
        <w:t>34a</w:t>
      </w:r>
    </w:p>
    <w:p w14:paraId="5915A789" w14:textId="77777777" w:rsidR="00315C84" w:rsidRDefault="00315C84" w:rsidP="00315C84">
      <w:pPr>
        <w:pStyle w:val="Index2"/>
        <w:tabs>
          <w:tab w:val="right" w:leader="dot" w:pos="4310"/>
        </w:tabs>
        <w:rPr>
          <w:noProof/>
        </w:rPr>
      </w:pPr>
      <w:r>
        <w:rPr>
          <w:noProof/>
        </w:rPr>
        <w:t>Drug File Inquiry Screen 1, 33</w:t>
      </w:r>
    </w:p>
    <w:p w14:paraId="2EC9130E" w14:textId="77777777" w:rsidR="00315C84" w:rsidRDefault="00315C84" w:rsidP="00315C84">
      <w:pPr>
        <w:pStyle w:val="Index2"/>
        <w:tabs>
          <w:tab w:val="right" w:leader="dot" w:pos="4310"/>
        </w:tabs>
        <w:rPr>
          <w:noProof/>
        </w:rPr>
      </w:pPr>
      <w:r>
        <w:rPr>
          <w:noProof/>
        </w:rPr>
        <w:t>Drug File Inquiry Screen 2, 34</w:t>
      </w:r>
    </w:p>
    <w:p w14:paraId="72ECC338" w14:textId="77777777" w:rsidR="00315C84" w:rsidRDefault="00315C84" w:rsidP="00315C84">
      <w:pPr>
        <w:pStyle w:val="Index2"/>
        <w:tabs>
          <w:tab w:val="right" w:leader="dot" w:pos="4310"/>
        </w:tabs>
        <w:rPr>
          <w:noProof/>
        </w:rPr>
      </w:pPr>
      <w:r>
        <w:rPr>
          <w:noProof/>
        </w:rPr>
        <w:t>Due List Report Request Screen, 15, 25</w:t>
      </w:r>
    </w:p>
    <w:p w14:paraId="000A31F6" w14:textId="77777777" w:rsidR="00315C84" w:rsidRDefault="00315C84" w:rsidP="00315C84">
      <w:pPr>
        <w:pStyle w:val="Index2"/>
        <w:tabs>
          <w:tab w:val="right" w:leader="dot" w:pos="4310"/>
        </w:tabs>
        <w:rPr>
          <w:noProof/>
        </w:rPr>
      </w:pPr>
      <w:r>
        <w:rPr>
          <w:noProof/>
        </w:rPr>
        <w:t>Missing Dose Follow Up Request Screen, 25</w:t>
      </w:r>
    </w:p>
    <w:p w14:paraId="222B4C29" w14:textId="77777777" w:rsidR="00315C84" w:rsidRDefault="00315C84" w:rsidP="00315C84">
      <w:pPr>
        <w:pStyle w:val="Index2"/>
        <w:tabs>
          <w:tab w:val="right" w:leader="dot" w:pos="4310"/>
        </w:tabs>
        <w:rPr>
          <w:noProof/>
        </w:rPr>
      </w:pPr>
      <w:r>
        <w:rPr>
          <w:noProof/>
        </w:rPr>
        <w:t>Missing Dose Request Confirmation Screen, 23</w:t>
      </w:r>
    </w:p>
    <w:p w14:paraId="721597A9" w14:textId="77777777" w:rsidR="00315C84" w:rsidRDefault="00315C84" w:rsidP="00315C84">
      <w:pPr>
        <w:pStyle w:val="Index2"/>
        <w:tabs>
          <w:tab w:val="right" w:leader="dot" w:pos="4310"/>
        </w:tabs>
        <w:rPr>
          <w:noProof/>
        </w:rPr>
      </w:pPr>
      <w:r w:rsidRPr="000077B6">
        <w:rPr>
          <w:noProof/>
          <w:snapToGrid w:val="0"/>
        </w:rPr>
        <w:t>Missing Dose Request Pharmacy Follow-up Information Screen</w:t>
      </w:r>
      <w:r>
        <w:rPr>
          <w:noProof/>
        </w:rPr>
        <w:t>, 26</w:t>
      </w:r>
    </w:p>
    <w:p w14:paraId="416822E9" w14:textId="77777777" w:rsidR="00315C84" w:rsidRDefault="00315C84" w:rsidP="00315C84">
      <w:pPr>
        <w:pStyle w:val="Index2"/>
        <w:tabs>
          <w:tab w:val="right" w:leader="dot" w:pos="4310"/>
        </w:tabs>
        <w:rPr>
          <w:noProof/>
        </w:rPr>
      </w:pPr>
      <w:r>
        <w:rPr>
          <w:noProof/>
        </w:rPr>
        <w:t>Missing Dose Request Screen, 21</w:t>
      </w:r>
    </w:p>
    <w:p w14:paraId="53100981" w14:textId="77777777" w:rsidR="00315C84" w:rsidRDefault="00315C84" w:rsidP="00315C84">
      <w:pPr>
        <w:pStyle w:val="Index2"/>
        <w:tabs>
          <w:tab w:val="right" w:leader="dot" w:pos="4310"/>
        </w:tabs>
        <w:rPr>
          <w:noProof/>
        </w:rPr>
      </w:pPr>
      <w:r>
        <w:rPr>
          <w:noProof/>
        </w:rPr>
        <w:t>BCMA Pharmacy Option Menu Screen, 5</w:t>
      </w:r>
    </w:p>
    <w:p w14:paraId="294970EF" w14:textId="77777777" w:rsidR="00315C84" w:rsidRDefault="00315C84" w:rsidP="00315C84">
      <w:pPr>
        <w:pStyle w:val="Index2"/>
        <w:tabs>
          <w:tab w:val="right" w:leader="dot" w:pos="4310"/>
        </w:tabs>
        <w:rPr>
          <w:noProof/>
        </w:rPr>
      </w:pPr>
      <w:r>
        <w:rPr>
          <w:noProof/>
        </w:rPr>
        <w:t>Medication Administration Log Report Screen, 8</w:t>
      </w:r>
    </w:p>
    <w:p w14:paraId="017E36DA" w14:textId="77777777" w:rsidR="00315C84" w:rsidRDefault="00315C84" w:rsidP="00315C84">
      <w:pPr>
        <w:pStyle w:val="Index2"/>
        <w:tabs>
          <w:tab w:val="right" w:leader="dot" w:pos="4310"/>
        </w:tabs>
        <w:rPr>
          <w:noProof/>
        </w:rPr>
      </w:pPr>
      <w:r>
        <w:rPr>
          <w:noProof/>
        </w:rPr>
        <w:t>Using ScreenMan Format to Request a Report, 6</w:t>
      </w:r>
    </w:p>
    <w:p w14:paraId="620AFB3F" w14:textId="77777777" w:rsidR="00315C84" w:rsidRDefault="00315C84" w:rsidP="00315C84">
      <w:pPr>
        <w:pStyle w:val="Index1"/>
        <w:tabs>
          <w:tab w:val="right" w:leader="dot" w:pos="4310"/>
        </w:tabs>
        <w:rPr>
          <w:noProof/>
        </w:rPr>
      </w:pPr>
      <w:r>
        <w:rPr>
          <w:noProof/>
        </w:rPr>
        <w:t xml:space="preserve">Sample Unit Dose Bar Code Label, </w:t>
      </w:r>
      <w:r w:rsidR="00A36C5E">
        <w:rPr>
          <w:noProof/>
        </w:rPr>
        <w:t>34b</w:t>
      </w:r>
    </w:p>
    <w:p w14:paraId="5A55869D" w14:textId="77777777" w:rsidR="00315C84" w:rsidRDefault="00315C84" w:rsidP="00315C84">
      <w:pPr>
        <w:pStyle w:val="Index1"/>
        <w:tabs>
          <w:tab w:val="right" w:leader="dot" w:pos="4310"/>
        </w:tabs>
        <w:rPr>
          <w:noProof/>
        </w:rPr>
      </w:pPr>
      <w:r>
        <w:rPr>
          <w:noProof/>
        </w:rPr>
        <w:t xml:space="preserve">Sample Ward Stock Bar Code Label, </w:t>
      </w:r>
      <w:r w:rsidR="00A36C5E">
        <w:rPr>
          <w:noProof/>
        </w:rPr>
        <w:t>34b</w:t>
      </w:r>
    </w:p>
    <w:p w14:paraId="1E1A1B77" w14:textId="77777777" w:rsidR="00315C84" w:rsidRDefault="00315C84" w:rsidP="00315C84">
      <w:pPr>
        <w:pStyle w:val="Index1"/>
        <w:tabs>
          <w:tab w:val="right" w:leader="dot" w:pos="4310"/>
        </w:tabs>
        <w:rPr>
          <w:noProof/>
        </w:rPr>
      </w:pPr>
      <w:r>
        <w:rPr>
          <w:noProof/>
        </w:rPr>
        <w:t>Terms, 36</w:t>
      </w:r>
    </w:p>
    <w:p w14:paraId="6A9C6351" w14:textId="77777777" w:rsidR="00315C84" w:rsidRDefault="00315C84" w:rsidP="00315C84">
      <w:pPr>
        <w:pStyle w:val="Index1"/>
        <w:tabs>
          <w:tab w:val="right" w:leader="dot" w:pos="4310"/>
        </w:tabs>
        <w:rPr>
          <w:noProof/>
        </w:rPr>
      </w:pPr>
      <w:r>
        <w:rPr>
          <w:noProof/>
        </w:rPr>
        <w:t>Using the Pharmacy Menu Options</w:t>
      </w:r>
    </w:p>
    <w:p w14:paraId="0C9B1862" w14:textId="77777777" w:rsidR="00315C84" w:rsidRDefault="00315C84" w:rsidP="00315C84">
      <w:pPr>
        <w:pStyle w:val="Index2"/>
        <w:tabs>
          <w:tab w:val="right" w:leader="dot" w:pos="4310"/>
        </w:tabs>
        <w:rPr>
          <w:noProof/>
        </w:rPr>
      </w:pPr>
      <w:r>
        <w:rPr>
          <w:noProof/>
        </w:rPr>
        <w:t>Request a Report, 6</w:t>
      </w:r>
    </w:p>
    <w:p w14:paraId="3503280A" w14:textId="77777777" w:rsidR="00315C84" w:rsidRDefault="00315C84" w:rsidP="00315C84">
      <w:pPr>
        <w:pStyle w:val="Index2"/>
        <w:tabs>
          <w:tab w:val="right" w:leader="dot" w:pos="4310"/>
        </w:tabs>
        <w:rPr>
          <w:noProof/>
        </w:rPr>
      </w:pPr>
      <w:r>
        <w:rPr>
          <w:noProof/>
        </w:rPr>
        <w:t>Medication Administration Log Report, 8</w:t>
      </w:r>
    </w:p>
    <w:p w14:paraId="5523E990" w14:textId="77777777" w:rsidR="00315C84" w:rsidRDefault="00315C84" w:rsidP="00315C84">
      <w:pPr>
        <w:pStyle w:val="Index2"/>
        <w:tabs>
          <w:tab w:val="right" w:leader="dot" w:pos="4310"/>
        </w:tabs>
        <w:rPr>
          <w:noProof/>
        </w:rPr>
      </w:pPr>
      <w:r>
        <w:rPr>
          <w:noProof/>
        </w:rPr>
        <w:t>Missed Medications Report, 11</w:t>
      </w:r>
    </w:p>
    <w:p w14:paraId="5DC422A9" w14:textId="77777777" w:rsidR="00315C84" w:rsidRDefault="00315C84" w:rsidP="00315C84">
      <w:pPr>
        <w:pStyle w:val="Index2"/>
        <w:tabs>
          <w:tab w:val="right" w:leader="dot" w:pos="4310"/>
        </w:tabs>
        <w:rPr>
          <w:noProof/>
        </w:rPr>
      </w:pPr>
      <w:r>
        <w:rPr>
          <w:noProof/>
        </w:rPr>
        <w:t>Due List, 15</w:t>
      </w:r>
    </w:p>
    <w:p w14:paraId="48729612" w14:textId="77777777" w:rsidR="00315C84" w:rsidRDefault="00315C84" w:rsidP="00315C84">
      <w:pPr>
        <w:pStyle w:val="Index2"/>
        <w:tabs>
          <w:tab w:val="right" w:leader="dot" w:pos="4310"/>
        </w:tabs>
        <w:rPr>
          <w:noProof/>
        </w:rPr>
      </w:pPr>
      <w:r>
        <w:rPr>
          <w:noProof/>
        </w:rPr>
        <w:t>Medication Administration History (MAH), 19</w:t>
      </w:r>
    </w:p>
    <w:p w14:paraId="6EF400DC" w14:textId="77777777" w:rsidR="00315C84" w:rsidRDefault="00315C84" w:rsidP="00315C84">
      <w:pPr>
        <w:pStyle w:val="Index2"/>
        <w:tabs>
          <w:tab w:val="right" w:leader="dot" w:pos="4310"/>
        </w:tabs>
        <w:rPr>
          <w:noProof/>
        </w:rPr>
      </w:pPr>
      <w:r>
        <w:rPr>
          <w:noProof/>
        </w:rPr>
        <w:t>Missing Dose Request, 21</w:t>
      </w:r>
      <w:r w:rsidR="00121660">
        <w:rPr>
          <w:noProof/>
        </w:rPr>
        <w:t>, 28</w:t>
      </w:r>
    </w:p>
    <w:p w14:paraId="21D1ED56" w14:textId="77777777" w:rsidR="00315C84" w:rsidRDefault="00315C84" w:rsidP="00315C84">
      <w:pPr>
        <w:pStyle w:val="Index2"/>
        <w:tabs>
          <w:tab w:val="right" w:leader="dot" w:pos="4310"/>
        </w:tabs>
        <w:rPr>
          <w:noProof/>
        </w:rPr>
      </w:pPr>
      <w:r>
        <w:rPr>
          <w:noProof/>
        </w:rPr>
        <w:t>Missing Dose Follow-up, 25</w:t>
      </w:r>
    </w:p>
    <w:p w14:paraId="0D8AC800" w14:textId="77777777" w:rsidR="00315C84" w:rsidRDefault="00315C84" w:rsidP="00315C84">
      <w:pPr>
        <w:pStyle w:val="Index2"/>
        <w:tabs>
          <w:tab w:val="right" w:leader="dot" w:pos="4310"/>
        </w:tabs>
        <w:rPr>
          <w:noProof/>
        </w:rPr>
      </w:pPr>
      <w:r>
        <w:rPr>
          <w:noProof/>
        </w:rPr>
        <w:t>Drug File Inquiry, 33</w:t>
      </w:r>
    </w:p>
    <w:p w14:paraId="20274D9E" w14:textId="77777777" w:rsidR="00315C84" w:rsidRDefault="00315C84" w:rsidP="00315C84">
      <w:pPr>
        <w:sectPr w:rsidR="00315C84" w:rsidSect="00315C84">
          <w:type w:val="continuous"/>
          <w:pgSz w:w="12240" w:h="15840"/>
          <w:pgMar w:top="1440" w:right="1440" w:bottom="1440" w:left="1440" w:header="720" w:footer="720" w:gutter="0"/>
          <w:cols w:num="2" w:space="720"/>
          <w:docGrid w:linePitch="360"/>
        </w:sectPr>
      </w:pPr>
    </w:p>
    <w:p w14:paraId="1ED960EB" w14:textId="77777777" w:rsidR="00155481" w:rsidRDefault="00155481" w:rsidP="00315C84"/>
    <w:sectPr w:rsidR="00155481" w:rsidSect="00315C8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24937" w14:textId="77777777" w:rsidR="00044442" w:rsidRDefault="00044442" w:rsidP="0071615D">
      <w:r>
        <w:separator/>
      </w:r>
    </w:p>
  </w:endnote>
  <w:endnote w:type="continuationSeparator" w:id="0">
    <w:p w14:paraId="10889FFB" w14:textId="77777777" w:rsidR="00044442" w:rsidRDefault="00044442" w:rsidP="0071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onospaced for SAP">
    <w:altName w:val="Arial"/>
    <w:charset w:val="00"/>
    <w:family w:val="modern"/>
    <w:pitch w:val="fixed"/>
    <w:sig w:usb0="00000003" w:usb1="00000000" w:usb2="00000000" w:usb3="00000000" w:csb0="00000001" w:csb1="00000000"/>
  </w:font>
  <w:font w:name="Monotype.com">
    <w:altName w:val="Consolas"/>
    <w:charset w:val="00"/>
    <w:family w:val="modern"/>
    <w:pitch w:val="fixed"/>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C1773" w14:textId="77777777" w:rsidR="00711DB6" w:rsidRDefault="00711DB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84EE" w14:textId="77777777" w:rsidR="005E63A3" w:rsidRDefault="008149D1">
    <w:pPr>
      <w:pStyle w:val="Footer"/>
      <w:pBdr>
        <w:top w:val="single" w:sz="4" w:space="1" w:color="auto"/>
      </w:pBdr>
      <w:tabs>
        <w:tab w:val="clear" w:pos="4320"/>
        <w:tab w:val="clear" w:pos="8640"/>
        <w:tab w:val="center" w:pos="4680"/>
        <w:tab w:val="right" w:pos="9360"/>
      </w:tabs>
      <w:rPr>
        <w:sz w:val="20"/>
      </w:rPr>
    </w:pPr>
    <w:r>
      <w:rPr>
        <w:sz w:val="20"/>
      </w:rPr>
      <w:t>March</w:t>
    </w:r>
    <w:r w:rsidR="005E63A3">
      <w:rPr>
        <w:sz w:val="20"/>
      </w:rPr>
      <w:t xml:space="preserve"> 200</w:t>
    </w:r>
    <w:r w:rsidR="00C96638">
      <w:rPr>
        <w:sz w:val="20"/>
      </w:rPr>
      <w:t>8</w:t>
    </w:r>
    <w:r w:rsidR="005E63A3">
      <w:rPr>
        <w:sz w:val="20"/>
      </w:rPr>
      <w:tab/>
      <w:t>BCMA V</w:t>
    </w:r>
    <w:r w:rsidR="00C96638">
      <w:rPr>
        <w:sz w:val="20"/>
      </w:rPr>
      <w:t>. 3.0 Pharmacy CHUI User Manual</w:t>
    </w:r>
    <w:r w:rsidR="00C96638">
      <w:rPr>
        <w:sz w:val="20"/>
      </w:rPr>
      <w:tab/>
    </w:r>
    <w:r w:rsidR="00D362BF">
      <w:rPr>
        <w:sz w:val="20"/>
      </w:rPr>
      <w:t>i</w:t>
    </w:r>
    <w:r w:rsidR="00C96638">
      <w:rPr>
        <w:sz w:val="20"/>
      </w:rPr>
      <w:t>ii</w:t>
    </w:r>
  </w:p>
  <w:p w14:paraId="0BF589B0" w14:textId="77777777" w:rsidR="00C96638" w:rsidRDefault="00C96638">
    <w:pPr>
      <w:pStyle w:val="Footer"/>
      <w:pBdr>
        <w:top w:val="single" w:sz="4" w:space="1" w:color="auto"/>
      </w:pBdr>
      <w:tabs>
        <w:tab w:val="clear" w:pos="4320"/>
        <w:tab w:val="clear" w:pos="8640"/>
        <w:tab w:val="center" w:pos="4680"/>
        <w:tab w:val="right" w:pos="9360"/>
      </w:tabs>
      <w:rPr>
        <w:rStyle w:val="PageNumber"/>
        <w:sz w:val="20"/>
      </w:rPr>
    </w:pPr>
    <w:r>
      <w:rPr>
        <w:sz w:val="20"/>
      </w:rPr>
      <w:tab/>
      <w:t>PSB*3*2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A5F2" w14:textId="77777777" w:rsidR="00673C8A" w:rsidRDefault="00AD1564" w:rsidP="0071615D">
    <w:pPr>
      <w:pStyle w:val="Footer"/>
      <w:pBdr>
        <w:top w:val="single" w:sz="4" w:space="1" w:color="auto"/>
      </w:pBdr>
      <w:tabs>
        <w:tab w:val="clear" w:pos="4320"/>
        <w:tab w:val="clear" w:pos="8640"/>
        <w:tab w:val="center" w:pos="4680"/>
        <w:tab w:val="right" w:pos="9360"/>
      </w:tabs>
      <w:jc w:val="center"/>
      <w:rPr>
        <w:rStyle w:val="PageNumber"/>
        <w:sz w:val="20"/>
      </w:rPr>
    </w:pPr>
    <w:r>
      <w:rPr>
        <w:sz w:val="20"/>
      </w:rPr>
      <w:t>6</w:t>
    </w:r>
    <w:r w:rsidR="00673C8A">
      <w:rPr>
        <w:sz w:val="20"/>
      </w:rPr>
      <w:tab/>
      <w:t>BCMA V. 3.0 Pharmacy CHUI User Manual</w:t>
    </w:r>
    <w:r w:rsidR="00673C8A">
      <w:rPr>
        <w:sz w:val="20"/>
      </w:rPr>
      <w:tab/>
    </w:r>
    <w:r w:rsidR="00673C8A">
      <w:rPr>
        <w:rStyle w:val="PageNumber"/>
        <w:sz w:val="20"/>
      </w:rPr>
      <w:t>February 2004</w:t>
    </w:r>
    <w:r w:rsidR="00673C8A">
      <w:rPr>
        <w:rStyle w:val="PageNumber"/>
        <w:sz w:val="20"/>
      </w:rPr>
      <w:b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62D8" w14:textId="77777777" w:rsidR="00F053BB" w:rsidRDefault="008149D1" w:rsidP="0071615D">
    <w:pPr>
      <w:pStyle w:val="Footer"/>
      <w:pBdr>
        <w:top w:val="single" w:sz="4" w:space="1" w:color="auto"/>
      </w:pBdr>
      <w:tabs>
        <w:tab w:val="clear" w:pos="4320"/>
        <w:tab w:val="clear" w:pos="8640"/>
        <w:tab w:val="center" w:pos="4680"/>
        <w:tab w:val="right" w:pos="9360"/>
      </w:tabs>
      <w:jc w:val="center"/>
      <w:rPr>
        <w:sz w:val="20"/>
      </w:rPr>
    </w:pPr>
    <w:r>
      <w:rPr>
        <w:sz w:val="20"/>
      </w:rPr>
      <w:t>March</w:t>
    </w:r>
    <w:r w:rsidR="00F053BB">
      <w:rPr>
        <w:sz w:val="20"/>
      </w:rPr>
      <w:t xml:space="preserve"> 2008</w:t>
    </w:r>
    <w:r w:rsidR="00673C8A">
      <w:rPr>
        <w:sz w:val="20"/>
      </w:rPr>
      <w:tab/>
      <w:t>BCMA V. 3.0 Pharmacy CHUI User Manual</w:t>
    </w:r>
    <w:r w:rsidR="00673C8A">
      <w:rPr>
        <w:sz w:val="20"/>
      </w:rPr>
      <w:tab/>
    </w:r>
    <w:r w:rsidR="00F053BB">
      <w:rPr>
        <w:sz w:val="20"/>
      </w:rPr>
      <w:t>5</w:t>
    </w:r>
  </w:p>
  <w:p w14:paraId="16B3CF17" w14:textId="77777777" w:rsidR="00673C8A" w:rsidRDefault="00F053BB" w:rsidP="0071615D">
    <w:pPr>
      <w:pStyle w:val="Footer"/>
      <w:pBdr>
        <w:top w:val="single" w:sz="4" w:space="1" w:color="auto"/>
      </w:pBdr>
      <w:tabs>
        <w:tab w:val="clear" w:pos="4320"/>
        <w:tab w:val="clear" w:pos="8640"/>
        <w:tab w:val="center" w:pos="4680"/>
        <w:tab w:val="right" w:pos="9360"/>
      </w:tabs>
      <w:jc w:val="center"/>
      <w:rPr>
        <w:rStyle w:val="PageNumber"/>
        <w:sz w:val="20"/>
      </w:rPr>
    </w:pPr>
    <w:r>
      <w:rPr>
        <w:sz w:val="20"/>
      </w:rPr>
      <w:t>PSB*3*2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116CE" w14:textId="77777777" w:rsidR="00667B86" w:rsidRDefault="00587959" w:rsidP="0071615D">
    <w:pPr>
      <w:pStyle w:val="Footer"/>
      <w:pBdr>
        <w:top w:val="single" w:sz="4" w:space="1" w:color="auto"/>
      </w:pBdr>
      <w:tabs>
        <w:tab w:val="clear" w:pos="4320"/>
        <w:tab w:val="clear" w:pos="8640"/>
        <w:tab w:val="center" w:pos="4680"/>
        <w:tab w:val="right" w:pos="9360"/>
      </w:tabs>
      <w:jc w:val="center"/>
      <w:rPr>
        <w:rStyle w:val="PageNumber"/>
        <w:sz w:val="20"/>
      </w:rPr>
    </w:pPr>
    <w:r>
      <w:rPr>
        <w:rStyle w:val="PageNumber"/>
        <w:sz w:val="20"/>
      </w:rPr>
      <w:t>3</w:t>
    </w:r>
    <w:r w:rsidR="00F053BB">
      <w:rPr>
        <w:rStyle w:val="PageNumber"/>
        <w:sz w:val="20"/>
      </w:rPr>
      <w:t>2</w:t>
    </w:r>
    <w:r w:rsidR="00667B86">
      <w:rPr>
        <w:sz w:val="20"/>
      </w:rPr>
      <w:tab/>
      <w:t>BCMA V. 3.0 Pharmacy CHUI User Manual</w:t>
    </w:r>
    <w:r w:rsidR="00667B86">
      <w:rPr>
        <w:sz w:val="20"/>
      </w:rPr>
      <w:tab/>
    </w:r>
    <w:r w:rsidR="00711DB6">
      <w:rPr>
        <w:sz w:val="20"/>
      </w:rPr>
      <w:t>March</w:t>
    </w:r>
    <w:r w:rsidR="00667B86">
      <w:rPr>
        <w:rStyle w:val="PageNumber"/>
        <w:sz w:val="20"/>
      </w:rPr>
      <w:t xml:space="preserve"> 200</w:t>
    </w:r>
    <w:r w:rsidR="00F053BB">
      <w:rPr>
        <w:rStyle w:val="PageNumber"/>
        <w:sz w:val="20"/>
      </w:rPr>
      <w:t>8</w:t>
    </w:r>
  </w:p>
  <w:p w14:paraId="5E8494CE" w14:textId="77777777" w:rsidR="00F053BB" w:rsidRDefault="00F053BB" w:rsidP="0071615D">
    <w:pPr>
      <w:pStyle w:val="Footer"/>
      <w:pBdr>
        <w:top w:val="single" w:sz="4" w:space="1" w:color="auto"/>
      </w:pBdr>
      <w:tabs>
        <w:tab w:val="clear" w:pos="4320"/>
        <w:tab w:val="clear" w:pos="8640"/>
        <w:tab w:val="center" w:pos="4680"/>
        <w:tab w:val="right" w:pos="9360"/>
      </w:tabs>
      <w:jc w:val="center"/>
      <w:rPr>
        <w:rStyle w:val="PageNumber"/>
        <w:sz w:val="20"/>
      </w:rPr>
    </w:pPr>
    <w:r>
      <w:rPr>
        <w:rStyle w:val="PageNumber"/>
        <w:sz w:val="20"/>
      </w:rPr>
      <w:t>PSB*3*2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BD1F" w14:textId="77777777" w:rsidR="00F053BB" w:rsidRDefault="00711DB6" w:rsidP="0071615D">
    <w:pPr>
      <w:pStyle w:val="Footer"/>
      <w:pBdr>
        <w:top w:val="single" w:sz="4" w:space="1" w:color="auto"/>
      </w:pBdr>
      <w:tabs>
        <w:tab w:val="clear" w:pos="4320"/>
        <w:tab w:val="clear" w:pos="8640"/>
        <w:tab w:val="center" w:pos="4680"/>
        <w:tab w:val="right" w:pos="9360"/>
      </w:tabs>
      <w:jc w:val="center"/>
      <w:rPr>
        <w:sz w:val="20"/>
      </w:rPr>
    </w:pPr>
    <w:r>
      <w:rPr>
        <w:sz w:val="20"/>
      </w:rPr>
      <w:t>March</w:t>
    </w:r>
    <w:r w:rsidR="00F053BB">
      <w:rPr>
        <w:sz w:val="20"/>
      </w:rPr>
      <w:t xml:space="preserve"> 2008</w:t>
    </w:r>
    <w:r w:rsidR="008766AE">
      <w:rPr>
        <w:sz w:val="20"/>
      </w:rPr>
      <w:tab/>
      <w:t>BCMA V. 3.0 Pharmacy CHUI User Manual</w:t>
    </w:r>
    <w:r w:rsidR="008766AE">
      <w:rPr>
        <w:sz w:val="20"/>
      </w:rPr>
      <w:tab/>
    </w:r>
    <w:r w:rsidR="00F053BB">
      <w:rPr>
        <w:sz w:val="20"/>
      </w:rPr>
      <w:t>31</w:t>
    </w:r>
  </w:p>
  <w:p w14:paraId="37555954" w14:textId="77777777" w:rsidR="008766AE" w:rsidRDefault="00F053BB" w:rsidP="0071615D">
    <w:pPr>
      <w:pStyle w:val="Footer"/>
      <w:pBdr>
        <w:top w:val="single" w:sz="4" w:space="1" w:color="auto"/>
      </w:pBdr>
      <w:tabs>
        <w:tab w:val="clear" w:pos="4320"/>
        <w:tab w:val="clear" w:pos="8640"/>
        <w:tab w:val="center" w:pos="4680"/>
        <w:tab w:val="right" w:pos="9360"/>
      </w:tabs>
      <w:jc w:val="center"/>
      <w:rPr>
        <w:rStyle w:val="PageNumber"/>
        <w:sz w:val="20"/>
      </w:rPr>
    </w:pPr>
    <w:r>
      <w:rPr>
        <w:sz w:val="20"/>
      </w:rPr>
      <w:t>PSB*3*2</w:t>
    </w:r>
    <w:r w:rsidR="008766AE">
      <w:rPr>
        <w:rStyle w:val="PageNumber"/>
        <w:sz w:val="20"/>
      </w:rPr>
      <w:b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ADF3" w14:textId="77777777" w:rsidR="009342DD" w:rsidRDefault="004413C6" w:rsidP="0046649D">
    <w:pPr>
      <w:pStyle w:val="Footer"/>
      <w:pBdr>
        <w:top w:val="single" w:sz="4" w:space="1" w:color="auto"/>
      </w:pBdr>
      <w:tabs>
        <w:tab w:val="clear" w:pos="4320"/>
        <w:tab w:val="clear" w:pos="8640"/>
        <w:tab w:val="left" w:pos="360"/>
        <w:tab w:val="center" w:pos="4680"/>
        <w:tab w:val="right" w:pos="9072"/>
      </w:tabs>
      <w:ind w:right="360"/>
      <w:rPr>
        <w:sz w:val="20"/>
      </w:rPr>
    </w:pPr>
    <w:r>
      <w:rPr>
        <w:sz w:val="20"/>
      </w:rPr>
      <w:t>34b</w:t>
    </w:r>
    <w:r w:rsidR="009342DD">
      <w:rPr>
        <w:sz w:val="20"/>
      </w:rPr>
      <w:tab/>
    </w:r>
    <w:r w:rsidR="00587959">
      <w:rPr>
        <w:sz w:val="20"/>
      </w:rPr>
      <w:tab/>
    </w:r>
    <w:r w:rsidR="009342DD">
      <w:rPr>
        <w:sz w:val="20"/>
      </w:rPr>
      <w:t>BCMA V. 3.0 Pharmacy CHUI User Manual</w:t>
    </w:r>
    <w:r w:rsidR="009342DD">
      <w:rPr>
        <w:sz w:val="20"/>
      </w:rPr>
      <w:tab/>
    </w:r>
    <w:r w:rsidR="00711DB6">
      <w:rPr>
        <w:sz w:val="20"/>
      </w:rPr>
      <w:t>March</w:t>
    </w:r>
    <w:r w:rsidR="005F1AE1">
      <w:rPr>
        <w:sz w:val="20"/>
      </w:rPr>
      <w:t xml:space="preserve"> 2008</w:t>
    </w:r>
  </w:p>
  <w:p w14:paraId="60381DB7" w14:textId="77777777" w:rsidR="005F1AE1" w:rsidRDefault="005F1AE1" w:rsidP="0071615D">
    <w:pPr>
      <w:pStyle w:val="Footer"/>
      <w:pBdr>
        <w:top w:val="single" w:sz="4" w:space="1" w:color="auto"/>
      </w:pBdr>
      <w:tabs>
        <w:tab w:val="clear" w:pos="4320"/>
        <w:tab w:val="clear" w:pos="8640"/>
        <w:tab w:val="center" w:pos="4680"/>
        <w:tab w:val="right" w:pos="9360"/>
      </w:tabs>
      <w:ind w:right="360" w:firstLine="360"/>
      <w:jc w:val="center"/>
      <w:rPr>
        <w:rStyle w:val="PageNumber"/>
        <w:sz w:val="20"/>
      </w:rPr>
    </w:pPr>
    <w:r>
      <w:rPr>
        <w:sz w:val="20"/>
      </w:rPr>
      <w:t>PSB*3*2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DE8F" w14:textId="77777777" w:rsidR="009342DD" w:rsidRDefault="00711DB6" w:rsidP="0071615D">
    <w:pPr>
      <w:pStyle w:val="Footer"/>
      <w:pBdr>
        <w:top w:val="single" w:sz="4" w:space="1" w:color="auto"/>
      </w:pBdr>
      <w:tabs>
        <w:tab w:val="clear" w:pos="4320"/>
        <w:tab w:val="clear" w:pos="8640"/>
        <w:tab w:val="center" w:pos="4680"/>
        <w:tab w:val="right" w:pos="9360"/>
      </w:tabs>
      <w:jc w:val="center"/>
      <w:rPr>
        <w:rStyle w:val="PageNumber"/>
        <w:sz w:val="20"/>
      </w:rPr>
    </w:pPr>
    <w:r>
      <w:rPr>
        <w:sz w:val="20"/>
      </w:rPr>
      <w:t>March</w:t>
    </w:r>
    <w:r w:rsidR="009342DD">
      <w:t xml:space="preserve"> </w:t>
    </w:r>
    <w:r w:rsidR="009342DD">
      <w:rPr>
        <w:rStyle w:val="PageNumber"/>
        <w:sz w:val="20"/>
      </w:rPr>
      <w:t>200</w:t>
    </w:r>
    <w:r w:rsidR="005F1AE1">
      <w:rPr>
        <w:rStyle w:val="PageNumber"/>
        <w:sz w:val="20"/>
      </w:rPr>
      <w:t>8</w:t>
    </w:r>
    <w:r w:rsidR="009342DD">
      <w:rPr>
        <w:sz w:val="20"/>
      </w:rPr>
      <w:tab/>
      <w:t>BCMA V. 3.0 Pharmacy CHUI User Manual</w:t>
    </w:r>
    <w:r w:rsidR="009342DD">
      <w:rPr>
        <w:sz w:val="20"/>
      </w:rPr>
      <w:tab/>
    </w:r>
    <w:r w:rsidR="009342DD">
      <w:rPr>
        <w:rStyle w:val="PageNumber"/>
        <w:sz w:val="20"/>
      </w:rPr>
      <w:t>34a</w:t>
    </w:r>
  </w:p>
  <w:p w14:paraId="1021BED0" w14:textId="77777777" w:rsidR="005F1AE1" w:rsidRDefault="005F1AE1" w:rsidP="0071615D">
    <w:pPr>
      <w:pStyle w:val="Footer"/>
      <w:pBdr>
        <w:top w:val="single" w:sz="4" w:space="1" w:color="auto"/>
      </w:pBdr>
      <w:tabs>
        <w:tab w:val="clear" w:pos="4320"/>
        <w:tab w:val="clear" w:pos="8640"/>
        <w:tab w:val="center" w:pos="4680"/>
        <w:tab w:val="right" w:pos="9360"/>
      </w:tabs>
      <w:jc w:val="center"/>
      <w:rPr>
        <w:rStyle w:val="PageNumber"/>
        <w:sz w:val="20"/>
      </w:rPr>
    </w:pPr>
    <w:r>
      <w:rPr>
        <w:rStyle w:val="PageNumber"/>
        <w:sz w:val="20"/>
      </w:rPr>
      <w:t>PSB*3*2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3730A" w14:textId="77777777" w:rsidR="00667B86" w:rsidRPr="001F412A" w:rsidRDefault="005F1AE1" w:rsidP="0071615D">
    <w:pPr>
      <w:pStyle w:val="Footer"/>
      <w:framePr w:wrap="around" w:vAnchor="text" w:hAnchor="margin" w:xAlign="outside" w:y="1"/>
      <w:rPr>
        <w:rStyle w:val="PageNumber"/>
        <w:sz w:val="20"/>
      </w:rPr>
    </w:pPr>
    <w:r>
      <w:rPr>
        <w:rStyle w:val="PageNumber"/>
        <w:sz w:val="20"/>
      </w:rPr>
      <w:t>41</w:t>
    </w:r>
  </w:p>
  <w:p w14:paraId="5FE11289" w14:textId="77777777" w:rsidR="00667B86" w:rsidRDefault="00667B86" w:rsidP="00587959">
    <w:pPr>
      <w:pStyle w:val="Footer"/>
      <w:pBdr>
        <w:top w:val="single" w:sz="4" w:space="1" w:color="auto"/>
      </w:pBdr>
      <w:tabs>
        <w:tab w:val="clear" w:pos="4320"/>
        <w:tab w:val="clear" w:pos="8640"/>
        <w:tab w:val="left" w:pos="255"/>
        <w:tab w:val="center" w:pos="4680"/>
        <w:tab w:val="right" w:pos="9360"/>
      </w:tabs>
      <w:ind w:right="360"/>
      <w:rPr>
        <w:sz w:val="20"/>
      </w:rPr>
    </w:pPr>
    <w:r>
      <w:rPr>
        <w:sz w:val="20"/>
      </w:rPr>
      <w:tab/>
    </w:r>
    <w:r w:rsidR="00587959">
      <w:rPr>
        <w:sz w:val="20"/>
      </w:rPr>
      <w:tab/>
    </w:r>
    <w:r>
      <w:rPr>
        <w:sz w:val="20"/>
      </w:rPr>
      <w:t>BCMA V. 3.0 Pharmacy CHUI User Manual</w:t>
    </w:r>
    <w:r>
      <w:rPr>
        <w:sz w:val="20"/>
      </w:rPr>
      <w:tab/>
    </w:r>
    <w:r w:rsidR="005F1AE1">
      <w:rPr>
        <w:sz w:val="20"/>
      </w:rPr>
      <w:t>April 2008</w:t>
    </w:r>
  </w:p>
  <w:p w14:paraId="5890EBAF" w14:textId="77777777" w:rsidR="00815316" w:rsidRDefault="00815316" w:rsidP="0071615D">
    <w:pPr>
      <w:pStyle w:val="Footer"/>
      <w:pBdr>
        <w:top w:val="single" w:sz="4" w:space="1" w:color="auto"/>
      </w:pBdr>
      <w:tabs>
        <w:tab w:val="clear" w:pos="4320"/>
        <w:tab w:val="clear" w:pos="8640"/>
        <w:tab w:val="center" w:pos="4680"/>
        <w:tab w:val="right" w:pos="9360"/>
      </w:tabs>
      <w:ind w:right="360" w:firstLine="360"/>
      <w:jc w:val="center"/>
      <w:rPr>
        <w:rStyle w:val="PageNumber"/>
        <w:sz w:val="20"/>
      </w:rPr>
    </w:pPr>
    <w:r>
      <w:rPr>
        <w:sz w:val="20"/>
      </w:rPr>
      <w:t>PSB*3*2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2040" w14:textId="77777777" w:rsidR="00B436CC" w:rsidRDefault="00B436CC" w:rsidP="00B436CC">
    <w:pPr>
      <w:pStyle w:val="Footer"/>
      <w:pBdr>
        <w:top w:val="single" w:sz="4" w:space="1" w:color="auto"/>
      </w:pBdr>
      <w:tabs>
        <w:tab w:val="clear" w:pos="4320"/>
        <w:tab w:val="clear" w:pos="8640"/>
        <w:tab w:val="center" w:pos="4680"/>
        <w:tab w:val="right" w:pos="9360"/>
      </w:tabs>
      <w:jc w:val="center"/>
      <w:rPr>
        <w:rStyle w:val="PageNumber"/>
        <w:sz w:val="20"/>
      </w:rPr>
    </w:pPr>
    <w:r>
      <w:rPr>
        <w:sz w:val="20"/>
      </w:rPr>
      <w:t>March 2008</w:t>
    </w:r>
    <w:r w:rsidR="00667B86">
      <w:rPr>
        <w:sz w:val="20"/>
      </w:rPr>
      <w:tab/>
      <w:t>BCMA V. 3.0 Pharmacy CHUI User Manual</w:t>
    </w:r>
    <w:r w:rsidR="00667B86">
      <w:rPr>
        <w:sz w:val="20"/>
      </w:rPr>
      <w:tab/>
    </w:r>
    <w:r w:rsidR="00D36B8E">
      <w:rPr>
        <w:rStyle w:val="PageNumber"/>
        <w:sz w:val="20"/>
      </w:rPr>
      <w:t>41</w:t>
    </w:r>
    <w:r w:rsidR="00667B86">
      <w:rPr>
        <w:rStyle w:val="PageNumber"/>
        <w:sz w:val="20"/>
      </w:rPr>
      <w:br/>
    </w:r>
    <w:r>
      <w:rPr>
        <w:rStyle w:val="PageNumber"/>
        <w:sz w:val="20"/>
      </w:rPr>
      <w:t>PSB*3*2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73767" w14:textId="77777777" w:rsidR="00711DB6" w:rsidRDefault="00711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C651" w14:textId="77777777" w:rsidR="00711DB6" w:rsidRDefault="00711D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EA0B8" w14:textId="77777777" w:rsidR="00933863" w:rsidRDefault="00DE2515" w:rsidP="0071615D">
    <w:pPr>
      <w:pStyle w:val="Footer"/>
      <w:pBdr>
        <w:top w:val="single" w:sz="4" w:space="1" w:color="auto"/>
      </w:pBdr>
      <w:tabs>
        <w:tab w:val="clear" w:pos="4320"/>
        <w:tab w:val="clear" w:pos="8640"/>
        <w:tab w:val="center" w:pos="4680"/>
        <w:tab w:val="right" w:pos="9360"/>
      </w:tabs>
      <w:jc w:val="center"/>
      <w:rPr>
        <w:rStyle w:val="PageNumber"/>
        <w:sz w:val="20"/>
      </w:rPr>
    </w:pPr>
    <w:r>
      <w:rPr>
        <w:rStyle w:val="PageNumber"/>
        <w:sz w:val="20"/>
      </w:rPr>
      <w:t>ii</w:t>
    </w:r>
    <w:r w:rsidR="00933863">
      <w:rPr>
        <w:sz w:val="20"/>
      </w:rPr>
      <w:tab/>
      <w:t>BCMA V. 3.0 Pharmacy CHUI User Manual</w:t>
    </w:r>
    <w:r w:rsidR="00933863">
      <w:rPr>
        <w:sz w:val="20"/>
      </w:rPr>
      <w:tab/>
    </w:r>
    <w:r w:rsidR="00933863">
      <w:rPr>
        <w:rStyle w:val="PageNumber"/>
        <w:sz w:val="20"/>
      </w:rPr>
      <w:t>February 2004</w:t>
    </w:r>
    <w:r w:rsidR="00933863">
      <w:rPr>
        <w:rStyle w:val="PageNumber"/>
        <w:sz w:val="20"/>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C10B" w14:textId="77777777" w:rsidR="00B06C04" w:rsidRDefault="008149D1">
    <w:pPr>
      <w:pStyle w:val="Footer"/>
      <w:pBdr>
        <w:top w:val="single" w:sz="4" w:space="1" w:color="auto"/>
      </w:pBdr>
      <w:tabs>
        <w:tab w:val="clear" w:pos="4320"/>
        <w:tab w:val="clear" w:pos="8640"/>
        <w:tab w:val="center" w:pos="4680"/>
        <w:tab w:val="right" w:pos="9360"/>
      </w:tabs>
      <w:rPr>
        <w:rStyle w:val="PageNumber"/>
      </w:rPr>
    </w:pPr>
    <w:r>
      <w:rPr>
        <w:sz w:val="20"/>
      </w:rPr>
      <w:t>March</w:t>
    </w:r>
    <w:r w:rsidR="00933863">
      <w:rPr>
        <w:sz w:val="20"/>
      </w:rPr>
      <w:t xml:space="preserve"> </w:t>
    </w:r>
    <w:r w:rsidR="00B06C04">
      <w:rPr>
        <w:sz w:val="20"/>
      </w:rPr>
      <w:t>2008</w:t>
    </w:r>
    <w:r w:rsidR="00933863">
      <w:rPr>
        <w:sz w:val="20"/>
      </w:rPr>
      <w:tab/>
      <w:t>BCMA V. 3.0 Pharmacy CHUI User Manual</w:t>
    </w:r>
    <w:r w:rsidR="00933863">
      <w:rPr>
        <w:sz w:val="20"/>
      </w:rPr>
      <w:tab/>
    </w:r>
    <w:r w:rsidR="00B06C04">
      <w:rPr>
        <w:rStyle w:val="PageNumber"/>
        <w:sz w:val="20"/>
      </w:rPr>
      <w:t>i</w:t>
    </w:r>
  </w:p>
  <w:p w14:paraId="780684DB" w14:textId="77777777" w:rsidR="00933863" w:rsidRPr="00B06C04" w:rsidRDefault="00B06C04">
    <w:pPr>
      <w:pStyle w:val="Footer"/>
      <w:pBdr>
        <w:top w:val="single" w:sz="4" w:space="1" w:color="auto"/>
      </w:pBdr>
      <w:tabs>
        <w:tab w:val="clear" w:pos="4320"/>
        <w:tab w:val="clear" w:pos="8640"/>
        <w:tab w:val="center" w:pos="4680"/>
        <w:tab w:val="right" w:pos="9360"/>
      </w:tabs>
      <w:rPr>
        <w:rStyle w:val="PageNumber"/>
        <w:sz w:val="20"/>
      </w:rPr>
    </w:pPr>
    <w:r w:rsidRPr="00B06C04">
      <w:rPr>
        <w:rStyle w:val="PageNumber"/>
        <w:sz w:val="20"/>
      </w:rPr>
      <w:tab/>
      <w:t>PSB*3*2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111C" w14:textId="77777777" w:rsidR="00933863" w:rsidRDefault="00933863" w:rsidP="0071615D">
    <w:pPr>
      <w:pStyle w:val="Footer"/>
      <w:pBdr>
        <w:top w:val="single" w:sz="4" w:space="1" w:color="auto"/>
      </w:pBdr>
      <w:tabs>
        <w:tab w:val="clear" w:pos="4320"/>
        <w:tab w:val="clear" w:pos="8640"/>
        <w:tab w:val="center" w:pos="4680"/>
        <w:tab w:val="right" w:pos="9360"/>
      </w:tabs>
      <w:jc w:val="center"/>
      <w:rPr>
        <w:rStyle w:val="PageNumber"/>
        <w:sz w:val="20"/>
      </w:rPr>
    </w:pPr>
    <w:r w:rsidRPr="00BA79AC">
      <w:rPr>
        <w:sz w:val="20"/>
      </w:rPr>
      <w:t>February</w:t>
    </w:r>
    <w:r>
      <w:t xml:space="preserve"> </w:t>
    </w:r>
    <w:r>
      <w:rPr>
        <w:rStyle w:val="PageNumber"/>
        <w:sz w:val="20"/>
      </w:rPr>
      <w:t>2004</w:t>
    </w:r>
    <w:r>
      <w:rPr>
        <w:sz w:val="20"/>
      </w:rPr>
      <w:tab/>
      <w:t>BCMA V. 3.0 Pharmacy CHUI User Manual</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2479B">
      <w:rPr>
        <w:rStyle w:val="PageNumber"/>
        <w:noProof/>
        <w:sz w:val="20"/>
      </w:rPr>
      <w:t>i</w:t>
    </w:r>
    <w:r>
      <w:rPr>
        <w:rStyle w:val="PageNumber"/>
        <w:sz w:val="20"/>
      </w:rPr>
      <w:fldChar w:fldCharType="end"/>
    </w:r>
    <w:r>
      <w:rPr>
        <w:rStyle w:val="PageNumber"/>
        <w:sz w:val="20"/>
      </w:rP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5B674" w14:textId="77777777" w:rsidR="00F42060" w:rsidRDefault="00F42060" w:rsidP="0071615D">
    <w:pPr>
      <w:pStyle w:val="Footer"/>
      <w:pBdr>
        <w:top w:val="single" w:sz="4" w:space="1" w:color="auto"/>
      </w:pBdr>
      <w:tabs>
        <w:tab w:val="clear" w:pos="4320"/>
        <w:tab w:val="clear" w:pos="8640"/>
        <w:tab w:val="center" w:pos="4680"/>
        <w:tab w:val="right" w:pos="9360"/>
      </w:tabs>
      <w:jc w:val="center"/>
      <w:rPr>
        <w:rStyle w:val="PageNumber"/>
        <w:sz w:val="20"/>
      </w:rPr>
    </w:pPr>
    <w:r>
      <w:rPr>
        <w:rStyle w:val="PageNumber"/>
        <w:sz w:val="20"/>
      </w:rPr>
      <w:t>ii</w:t>
    </w:r>
    <w:r>
      <w:rPr>
        <w:sz w:val="20"/>
      </w:rPr>
      <w:tab/>
      <w:t>BCMA V. 3.0 Pharmacy CHUI User Manual</w:t>
    </w:r>
    <w:r>
      <w:rPr>
        <w:sz w:val="20"/>
      </w:rPr>
      <w:tab/>
    </w:r>
    <w:r>
      <w:rPr>
        <w:rStyle w:val="PageNumber"/>
        <w:sz w:val="20"/>
      </w:rPr>
      <w:t>February 2004</w:t>
    </w:r>
    <w:r>
      <w:rPr>
        <w:rStyle w:val="PageNumber"/>
        <w:sz w:val="20"/>
      </w:rP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83829" w14:textId="77777777" w:rsidR="00F42060" w:rsidRDefault="00F42060">
    <w:pPr>
      <w:pStyle w:val="Footer"/>
      <w:pBdr>
        <w:top w:val="single" w:sz="4" w:space="1" w:color="auto"/>
      </w:pBdr>
      <w:tabs>
        <w:tab w:val="clear" w:pos="4320"/>
        <w:tab w:val="clear" w:pos="8640"/>
        <w:tab w:val="center" w:pos="4680"/>
        <w:tab w:val="right" w:pos="9360"/>
      </w:tabs>
      <w:rPr>
        <w:rStyle w:val="PageNumber"/>
      </w:rPr>
    </w:pPr>
    <w:r>
      <w:rPr>
        <w:sz w:val="20"/>
      </w:rPr>
      <w:t>March 2008</w:t>
    </w:r>
    <w:r>
      <w:rPr>
        <w:sz w:val="20"/>
      </w:rPr>
      <w:tab/>
      <w:t>BCMA V. 3.0 Pharmacy CHUI User Manual</w:t>
    </w:r>
    <w:r>
      <w:rPr>
        <w:sz w:val="20"/>
      </w:rPr>
      <w:tab/>
    </w:r>
    <w:r>
      <w:rPr>
        <w:rStyle w:val="PageNumber"/>
        <w:sz w:val="20"/>
      </w:rPr>
      <w:t>i</w:t>
    </w:r>
  </w:p>
  <w:p w14:paraId="7D8F7A9F" w14:textId="77777777" w:rsidR="00F42060" w:rsidRPr="00B06C04" w:rsidRDefault="00F42060">
    <w:pPr>
      <w:pStyle w:val="Footer"/>
      <w:pBdr>
        <w:top w:val="single" w:sz="4" w:space="1" w:color="auto"/>
      </w:pBdr>
      <w:tabs>
        <w:tab w:val="clear" w:pos="4320"/>
        <w:tab w:val="clear" w:pos="8640"/>
        <w:tab w:val="center" w:pos="4680"/>
        <w:tab w:val="right" w:pos="9360"/>
      </w:tabs>
      <w:rPr>
        <w:rStyle w:val="PageNumber"/>
        <w:sz w:val="20"/>
      </w:rPr>
    </w:pPr>
    <w:r w:rsidRPr="00B06C04">
      <w:rPr>
        <w:rStyle w:val="PageNumber"/>
        <w:sz w:val="20"/>
      </w:rPr>
      <w:tab/>
      <w:t>PSB*3*2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FBB5" w14:textId="77777777" w:rsidR="00D362BF" w:rsidRDefault="00D362BF" w:rsidP="0071615D">
    <w:pPr>
      <w:pStyle w:val="Footer"/>
      <w:pBdr>
        <w:top w:val="single" w:sz="4" w:space="1" w:color="auto"/>
      </w:pBdr>
      <w:tabs>
        <w:tab w:val="clear" w:pos="4320"/>
        <w:tab w:val="clear" w:pos="8640"/>
        <w:tab w:val="center" w:pos="4680"/>
        <w:tab w:val="right" w:pos="9360"/>
      </w:tabs>
      <w:jc w:val="center"/>
      <w:rPr>
        <w:rStyle w:val="PageNumber"/>
        <w:sz w:val="20"/>
      </w:rPr>
    </w:pPr>
    <w:r>
      <w:rPr>
        <w:rStyle w:val="PageNumber"/>
        <w:sz w:val="20"/>
      </w:rPr>
      <w:t>iv</w:t>
    </w:r>
    <w:r w:rsidR="008766AE">
      <w:rPr>
        <w:sz w:val="20"/>
      </w:rPr>
      <w:tab/>
      <w:t>BCMA V. 3.0 Pharmacy CHUI User Manual</w:t>
    </w:r>
    <w:r w:rsidR="008766AE">
      <w:rPr>
        <w:sz w:val="20"/>
      </w:rPr>
      <w:tab/>
    </w:r>
    <w:r w:rsidR="00711DB6">
      <w:rPr>
        <w:sz w:val="20"/>
      </w:rPr>
      <w:t>March</w:t>
    </w:r>
    <w:r w:rsidR="008766AE">
      <w:rPr>
        <w:rStyle w:val="PageNumber"/>
        <w:sz w:val="20"/>
      </w:rPr>
      <w:t xml:space="preserve"> 200</w:t>
    </w:r>
    <w:r>
      <w:rPr>
        <w:rStyle w:val="PageNumber"/>
        <w:sz w:val="20"/>
      </w:rPr>
      <w:t>8</w:t>
    </w:r>
  </w:p>
  <w:p w14:paraId="13F9005C" w14:textId="77777777" w:rsidR="008766AE" w:rsidRDefault="00D362BF" w:rsidP="0071615D">
    <w:pPr>
      <w:pStyle w:val="Footer"/>
      <w:pBdr>
        <w:top w:val="single" w:sz="4" w:space="1" w:color="auto"/>
      </w:pBdr>
      <w:tabs>
        <w:tab w:val="clear" w:pos="4320"/>
        <w:tab w:val="clear" w:pos="8640"/>
        <w:tab w:val="center" w:pos="4680"/>
        <w:tab w:val="right" w:pos="9360"/>
      </w:tabs>
      <w:jc w:val="center"/>
      <w:rPr>
        <w:rStyle w:val="PageNumber"/>
        <w:sz w:val="20"/>
      </w:rPr>
    </w:pPr>
    <w:r>
      <w:rPr>
        <w:rStyle w:val="PageNumber"/>
        <w:sz w:val="20"/>
      </w:rPr>
      <w:t>PSB*3*2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CF699" w14:textId="77777777" w:rsidR="00044442" w:rsidRDefault="00044442" w:rsidP="0071615D">
      <w:r>
        <w:separator/>
      </w:r>
    </w:p>
  </w:footnote>
  <w:footnote w:type="continuationSeparator" w:id="0">
    <w:p w14:paraId="5526D039" w14:textId="77777777" w:rsidR="00044442" w:rsidRDefault="00044442" w:rsidP="0071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29E2B" w14:textId="77777777" w:rsidR="0069650B" w:rsidRDefault="00492FBA">
    <w:pPr>
      <w:pStyle w:val="Header"/>
    </w:pPr>
    <w:r>
      <w:rPr>
        <w:noProof/>
      </w:rPr>
      <w:pict w14:anchorId="6B985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94" type="#_x0000_t136" style="position:absolute;margin-left:0;margin-top:0;width:471.3pt;height:188.5pt;rotation:315;z-index:-251662336;mso-position-horizontal:center;mso-position-horizontal-relative:margin;mso-position-vertical:center;mso-position-vertical-relative:margin" o:allowincell="f" stroked="f">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5AE2C" w14:textId="77777777" w:rsidR="00673C8A" w:rsidRDefault="00492FBA">
    <w:pPr>
      <w:pStyle w:val="Header"/>
    </w:pPr>
    <w:r>
      <w:rPr>
        <w:noProof/>
      </w:rPr>
      <w:pict w14:anchorId="71B6E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103" type="#_x0000_t136" style="position:absolute;margin-left:0;margin-top:0;width:471.3pt;height:188.5pt;rotation:315;z-index:-251653120;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11F66C2E">
        <v:shape id="PowerPlusWaterMarkObject26" o:spid="_x0000_s2065" type="#_x0000_t136" style="position:absolute;margin-left:0;margin-top:0;width:471.3pt;height:188.5pt;rotation:315;z-index:-2516695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97B9A" w14:textId="77777777" w:rsidR="00673C8A" w:rsidRDefault="00492FBA">
    <w:pPr>
      <w:pStyle w:val="Header"/>
    </w:pPr>
    <w:r>
      <w:rPr>
        <w:noProof/>
      </w:rPr>
      <w:pict w14:anchorId="35A0D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104" type="#_x0000_t136" style="position:absolute;margin-left:0;margin-top:0;width:471.3pt;height:188.5pt;rotation:315;z-index:-251652096;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765AC2B6">
        <v:shape id="PowerPlusWaterMarkObject27" o:spid="_x0000_s2066" type="#_x0000_t136" style="position:absolute;margin-left:0;margin-top:0;width:471.3pt;height:188.5pt;rotation:315;z-index:-2516684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369A" w14:textId="77777777" w:rsidR="00673C8A" w:rsidRDefault="00492FBA">
    <w:pPr>
      <w:pStyle w:val="Header"/>
    </w:pPr>
    <w:r>
      <w:rPr>
        <w:noProof/>
      </w:rPr>
      <w:pict w14:anchorId="12ECA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102" type="#_x0000_t136" style="position:absolute;margin-left:0;margin-top:0;width:471.3pt;height:188.5pt;rotation:315;z-index:-251654144;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1BC98782">
        <v:shape id="PowerPlusWaterMarkObject25" o:spid="_x0000_s2064" type="#_x0000_t136" style="position:absolute;margin-left:0;margin-top:0;width:471.3pt;height:188.5pt;rotation:315;z-index:-2516705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9D54" w14:textId="77777777" w:rsidR="00667B86" w:rsidRDefault="00492FBA">
    <w:pPr>
      <w:pStyle w:val="Header"/>
    </w:pPr>
    <w:r>
      <w:rPr>
        <w:noProof/>
      </w:rPr>
      <w:pict w14:anchorId="1D605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6" type="#_x0000_t136" style="position:absolute;margin-left:0;margin-top:0;width:471.3pt;height:188.5pt;rotation:315;z-index:-251650048;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138EF228">
        <v:shape id="_x0000_s2070" type="#_x0000_t136" style="position:absolute;margin-left:0;margin-top:0;width:471.3pt;height:188.5pt;rotation:315;z-index:-2516643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17B53" w14:textId="77777777" w:rsidR="0069650B" w:rsidRDefault="00492FBA">
    <w:pPr>
      <w:pStyle w:val="Header"/>
    </w:pPr>
    <w:r>
      <w:rPr>
        <w:noProof/>
      </w:rPr>
      <w:pict w14:anchorId="6DEC9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2107" type="#_x0000_t136" style="position:absolute;margin-left:0;margin-top:0;width:471.3pt;height:188.5pt;rotation:315;z-index:-251649024;mso-position-horizontal:center;mso-position-horizontal-relative:margin;mso-position-vertical:center;mso-position-vertical-relative:margin" o:allowincell="f" stroked="f">
          <v:textpath style="font-family:&quot;Times New Roman&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7FD75" w14:textId="77777777" w:rsidR="0069650B" w:rsidRDefault="00492FBA">
    <w:pPr>
      <w:pStyle w:val="Header"/>
    </w:pPr>
    <w:r>
      <w:rPr>
        <w:noProof/>
      </w:rPr>
      <w:pict w14:anchorId="28523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5" type="#_x0000_t136" style="position:absolute;margin-left:0;margin-top:0;width:471.3pt;height:188.5pt;rotation:315;z-index:-251651072;mso-position-horizontal:center;mso-position-horizontal-relative:margin;mso-position-vertical:center;mso-position-vertical-relative:margin" o:allowincell="f" stroked="f">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53B5C" w14:textId="77777777" w:rsidR="009342DD" w:rsidRDefault="00492FBA">
    <w:pPr>
      <w:pStyle w:val="Header"/>
    </w:pPr>
    <w:r>
      <w:rPr>
        <w:noProof/>
      </w:rPr>
      <w:pict w14:anchorId="74A57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109" type="#_x0000_t136" style="position:absolute;margin-left:0;margin-top:0;width:471.3pt;height:188.5pt;rotation:315;z-index:-251646976;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0BFB384E">
        <v:shape id="PowerPlusWaterMarkObject38" o:spid="_x0000_s2068" type="#_x0000_t136" style="position:absolute;margin-left:0;margin-top:0;width:471.3pt;height:188.5pt;rotation:315;z-index:-2516664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C3844" w14:textId="77777777" w:rsidR="009342DD" w:rsidRDefault="00492FBA">
    <w:pPr>
      <w:pStyle w:val="Header"/>
    </w:pPr>
    <w:r>
      <w:rPr>
        <w:noProof/>
      </w:rPr>
      <w:pict w14:anchorId="3FABC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 o:spid="_x0000_s2110" type="#_x0000_t136" style="position:absolute;margin-left:0;margin-top:0;width:471.3pt;height:188.5pt;rotation:315;z-index:-251645952;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3CB250D1">
        <v:shape id="PowerPlusWaterMarkObject39" o:spid="_x0000_s2069" type="#_x0000_t136" style="position:absolute;margin-left:0;margin-top:0;width:471.3pt;height:188.5pt;rotation:315;z-index:-2516654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70907" w14:textId="77777777" w:rsidR="009342DD" w:rsidRDefault="00492FBA">
    <w:pPr>
      <w:pStyle w:val="Header"/>
    </w:pPr>
    <w:r>
      <w:rPr>
        <w:noProof/>
      </w:rPr>
      <w:pict w14:anchorId="1FD3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 o:spid="_x0000_s2108" type="#_x0000_t136" style="position:absolute;margin-left:0;margin-top:0;width:471.3pt;height:188.5pt;rotation:315;z-index:-251648000;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06E4D1A7">
        <v:shape id="PowerPlusWaterMarkObject37" o:spid="_x0000_s2067" type="#_x0000_t136" style="position:absolute;margin-left:0;margin-top:0;width:471.3pt;height:188.5pt;rotation:315;z-index:-2516674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F9FE" w14:textId="77777777" w:rsidR="0069650B" w:rsidRDefault="00492FBA">
    <w:pPr>
      <w:pStyle w:val="Header"/>
    </w:pPr>
    <w:r>
      <w:rPr>
        <w:noProof/>
      </w:rPr>
      <w:pict w14:anchorId="134BA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112" type="#_x0000_t136" style="position:absolute;margin-left:0;margin-top:0;width:471.3pt;height:188.5pt;rotation:315;z-index:-251643904;mso-position-horizontal:center;mso-position-horizontal-relative:margin;mso-position-vertical:center;mso-position-vertical-relative:margin" o:allowincell="f"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C997" w14:textId="77777777" w:rsidR="00933863" w:rsidRDefault="00492FBA" w:rsidP="0069650B">
    <w:pPr>
      <w:pStyle w:val="Header"/>
      <w:pBdr>
        <w:bottom w:val="none" w:sz="0" w:space="0" w:color="auto"/>
      </w:pBdr>
    </w:pPr>
    <w:r>
      <w:rPr>
        <w:noProof/>
      </w:rPr>
      <w:pict w14:anchorId="4D937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95" type="#_x0000_t136" style="position:absolute;margin-left:0;margin-top:0;width:471.3pt;height:188.5pt;rotation:315;z-index:-251661312;mso-position-horizontal:center;mso-position-horizontal-relative:margin;mso-position-vertical:center;mso-position-vertical-relative:margin" o:allowincell="f" stroked="f">
          <v:textpath style="font-family:&quot;Times New Roman&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F6088" w14:textId="77777777" w:rsidR="005C0C6E" w:rsidRDefault="00492FBA">
    <w:pPr>
      <w:pStyle w:val="Header"/>
    </w:pPr>
    <w:r>
      <w:rPr>
        <w:noProof/>
      </w:rPr>
      <w:pict w14:anchorId="5954F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 o:spid="_x0000_s2113" type="#_x0000_t136" style="position:absolute;margin-left:0;margin-top:0;width:471.3pt;height:188.5pt;rotation:315;z-index:-251642880;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2C70804E">
        <v:shape id="_x0000_s2071" type="#_x0000_t136" style="position:absolute;margin-left:0;margin-top:0;width:471.3pt;height:188.5pt;rotation:315;z-index:-2516633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446E" w14:textId="77777777" w:rsidR="0069650B" w:rsidRDefault="00492FBA">
    <w:pPr>
      <w:pStyle w:val="Header"/>
    </w:pPr>
    <w:r>
      <w:rPr>
        <w:noProof/>
      </w:rPr>
      <w:pict w14:anchorId="72F6F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111" type="#_x0000_t136" style="position:absolute;margin-left:0;margin-top:0;width:471.3pt;height:188.5pt;rotation:315;z-index:-251644928;mso-position-horizontal:center;mso-position-horizontal-relative:margin;mso-position-vertical:center;mso-position-vertical-relative:margin" o:allowincell="f"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E3F55" w14:textId="77777777" w:rsidR="0069650B" w:rsidRPr="0069650B" w:rsidRDefault="0069650B" w:rsidP="0069650B">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C5845" w14:textId="77777777" w:rsidR="00933863" w:rsidRPr="00B06C04" w:rsidRDefault="00492FBA" w:rsidP="00B06C04">
    <w:r>
      <w:rPr>
        <w:noProof/>
      </w:rPr>
      <w:pict w14:anchorId="2D55C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97" type="#_x0000_t136" style="position:absolute;margin-left:0;margin-top:0;width:471.3pt;height:188.5pt;rotation:315;z-index:-251659264;mso-position-horizontal:center;mso-position-horizontal-relative:margin;mso-position-vertical:center;mso-position-vertical-relative:margin" o:allowincell="f"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B865" w14:textId="77777777" w:rsidR="00933863" w:rsidRDefault="00492FBA">
    <w:pPr>
      <w:pStyle w:val="Header"/>
    </w:pPr>
    <w:r>
      <w:rPr>
        <w:noProof/>
      </w:rPr>
      <w:pict w14:anchorId="4F8C5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471.3pt;height:188.5pt;rotation:315;z-index:-251658240;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56854637">
        <v:shape id="PowerPlusWaterMarkObject6" o:spid="_x0000_s2063" type="#_x0000_t136" style="position:absolute;margin-left:0;margin-top:0;width:471.3pt;height:188.5pt;rotation:315;z-index:-2516715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C2667" w:rsidDel="00BC2667">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5209" w14:textId="77777777" w:rsidR="00933863" w:rsidRDefault="00492FBA">
    <w:pPr>
      <w:pStyle w:val="Blank-6pt"/>
    </w:pPr>
    <w:r>
      <w:rPr>
        <w:noProof/>
      </w:rPr>
      <w:pict w14:anchorId="51E38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6" type="#_x0000_t136" style="position:absolute;margin-left:0;margin-top:0;width:471.3pt;height:188.5pt;rotation:315;z-index:-251660288;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2088FB5A">
        <v:shape id="PowerPlusWaterMarkObject4" o:spid="_x0000_s2061" type="#_x0000_t136" style="position:absolute;margin-left:0;margin-top:0;width:471.3pt;height:188.5pt;rotation:315;z-index:-2516725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53ED" w14:textId="77777777" w:rsidR="00155481" w:rsidRDefault="00492FBA">
    <w:pPr>
      <w:pStyle w:val="Header"/>
    </w:pPr>
    <w:r>
      <w:rPr>
        <w:noProof/>
      </w:rPr>
      <w:pict w14:anchorId="421F6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100" type="#_x0000_t136" style="position:absolute;margin-left:0;margin-top:0;width:471.3pt;height:188.5pt;rotation:315;z-index:-251656192;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4A5BF818">
        <v:shape id="PowerPlusWaterMarkObject14" o:spid="_x0000_s2056" type="#_x0000_t136" style="position:absolute;margin-left:0;margin-top:0;width:471.3pt;height:188.5pt;rotation:315;z-index:-2516736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C660" w14:textId="77777777" w:rsidR="00155481" w:rsidRDefault="00492FBA">
    <w:pPr>
      <w:pStyle w:val="Header"/>
    </w:pPr>
    <w:r>
      <w:rPr>
        <w:noProof/>
      </w:rPr>
      <w:pict w14:anchorId="45498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101" type="#_x0000_t136" style="position:absolute;margin-left:0;margin-top:0;width:471.3pt;height:188.5pt;rotation:315;z-index:-251655168;mso-position-horizontal:center;mso-position-horizontal-relative:margin;mso-position-vertical:center;mso-position-vertical-relative:margin" o:allowincell="f" stroked="f">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3D0F7" w14:textId="77777777" w:rsidR="00155481" w:rsidRDefault="00492FBA">
    <w:pPr>
      <w:pStyle w:val="Header"/>
    </w:pPr>
    <w:r>
      <w:rPr>
        <w:noProof/>
      </w:rPr>
      <w:pict w14:anchorId="30CE4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99" type="#_x0000_t136" style="position:absolute;margin-left:0;margin-top:0;width:471.3pt;height:188.5pt;rotation:315;z-index:-251657216;mso-position-horizontal:center;mso-position-horizontal-relative:margin;mso-position-vertical:center;mso-position-vertical-relative:margin" o:allowincell="f" stroked="f">
          <v:textpath style="font-family:&quot;Times New Roman&quot;;font-size:1pt" string="DRAFT"/>
          <w10:wrap anchorx="margin" anchory="margin"/>
        </v:shape>
      </w:pict>
    </w:r>
    <w:r>
      <w:rPr>
        <w:noProof/>
      </w:rPr>
      <w:pict w14:anchorId="74A1794A">
        <v:shape id="PowerPlusWaterMarkObject13" o:spid="_x0000_s2055" type="#_x0000_t136" style="position:absolute;margin-left:0;margin-top:0;width:471.3pt;height:188.5pt;rotation:315;z-index:-2516746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D065F"/>
    <w:multiLevelType w:val="multilevel"/>
    <w:tmpl w:val="4B7AF5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4274ADE"/>
    <w:multiLevelType w:val="singleLevel"/>
    <w:tmpl w:val="F7BC8BAC"/>
    <w:lvl w:ilvl="0">
      <w:start w:val="11"/>
      <w:numFmt w:val="bullet"/>
      <w:lvlText w:val=""/>
      <w:lvlJc w:val="left"/>
      <w:pPr>
        <w:tabs>
          <w:tab w:val="num" w:pos="465"/>
        </w:tabs>
        <w:ind w:left="465" w:hanging="465"/>
      </w:pPr>
      <w:rPr>
        <w:rFonts w:ascii="Monotype Sorts" w:hAnsi="Monotype Sorts" w:hint="default"/>
        <w:sz w:val="32"/>
      </w:rPr>
    </w:lvl>
  </w:abstractNum>
  <w:abstractNum w:abstractNumId="2" w15:restartNumberingAfterBreak="0">
    <w:nsid w:val="67032FC6"/>
    <w:multiLevelType w:val="hybridMultilevel"/>
    <w:tmpl w:val="186403FC"/>
    <w:lvl w:ilvl="0" w:tplc="F9467746">
      <w:start w:val="1"/>
      <w:numFmt w:val="bullet"/>
      <w:lvlText w:val=""/>
      <w:lvlJc w:val="left"/>
      <w:pPr>
        <w:tabs>
          <w:tab w:val="num" w:pos="780"/>
        </w:tabs>
        <w:ind w:left="780" w:hanging="420"/>
      </w:pPr>
      <w:rPr>
        <w:rFonts w:ascii="Monotype Sorts" w:hAnsi="Monotype Sor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DE4812"/>
    <w:multiLevelType w:val="singleLevel"/>
    <w:tmpl w:val="29D889D4"/>
    <w:lvl w:ilvl="0">
      <w:start w:val="2"/>
      <w:numFmt w:val="bullet"/>
      <w:lvlText w:val=""/>
      <w:lvlJc w:val="left"/>
      <w:pPr>
        <w:tabs>
          <w:tab w:val="num" w:pos="420"/>
        </w:tabs>
        <w:ind w:left="420" w:hanging="420"/>
      </w:pPr>
      <w:rPr>
        <w:rFonts w:ascii="Monotype Sorts" w:hAnsi="Monotype Sorts" w:hint="default"/>
        <w:sz w:val="32"/>
      </w:rPr>
    </w:lvl>
  </w:abstractNum>
  <w:abstractNum w:abstractNumId="4" w15:restartNumberingAfterBreak="0">
    <w:nsid w:val="6BF27386"/>
    <w:multiLevelType w:val="singleLevel"/>
    <w:tmpl w:val="75802226"/>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72AA269A"/>
    <w:multiLevelType w:val="singleLevel"/>
    <w:tmpl w:val="F3A0E6AA"/>
    <w:lvl w:ilvl="0">
      <w:start w:val="1"/>
      <w:numFmt w:val="decimal"/>
      <w:lvlText w:val="%1."/>
      <w:lvlJc w:val="left"/>
      <w:pPr>
        <w:tabs>
          <w:tab w:val="num" w:pos="360"/>
        </w:tabs>
        <w:ind w:left="360" w:hanging="360"/>
      </w:pPr>
      <w:rPr>
        <w:rFonts w:hint="default"/>
      </w:rPr>
    </w:lvl>
  </w:abstractNum>
  <w:abstractNum w:abstractNumId="6" w15:restartNumberingAfterBreak="0">
    <w:nsid w:val="753E17C6"/>
    <w:multiLevelType w:val="multilevel"/>
    <w:tmpl w:val="12386F54"/>
    <w:lvl w:ilvl="0">
      <w:start w:val="1"/>
      <w:numFmt w:val="decimal"/>
      <w:pStyle w:val="Heading1"/>
      <w:lvlText w:val="%1"/>
      <w:lvlJc w:val="left"/>
      <w:pPr>
        <w:tabs>
          <w:tab w:val="num" w:pos="432"/>
        </w:tabs>
        <w:ind w:left="432" w:hanging="432"/>
      </w:pPr>
      <w:rPr>
        <w:rFonts w:ascii="Lucida Sans" w:hAnsi="Lucida Sans" w:hint="default"/>
        <w:b/>
        <w:sz w:val="3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77B22BE2"/>
    <w:multiLevelType w:val="hybridMultilevel"/>
    <w:tmpl w:val="66DC7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B774F8"/>
    <w:multiLevelType w:val="singleLevel"/>
    <w:tmpl w:val="C2F84FC6"/>
    <w:lvl w:ilvl="0">
      <w:start w:val="1"/>
      <w:numFmt w:val="decimal"/>
      <w:lvlText w:val="%1."/>
      <w:lvlJc w:val="left"/>
      <w:pPr>
        <w:tabs>
          <w:tab w:val="num" w:pos="360"/>
        </w:tabs>
        <w:ind w:left="360" w:hanging="360"/>
      </w:pPr>
    </w:lvl>
  </w:abstractNum>
  <w:abstractNum w:abstractNumId="9" w15:restartNumberingAfterBreak="0">
    <w:nsid w:val="7F676CBC"/>
    <w:multiLevelType w:val="singleLevel"/>
    <w:tmpl w:val="F3A0E6AA"/>
    <w:lvl w:ilvl="0">
      <w:start w:val="1"/>
      <w:numFmt w:val="decimal"/>
      <w:lvlText w:val="%1."/>
      <w:lvlJc w:val="left"/>
      <w:pPr>
        <w:tabs>
          <w:tab w:val="num" w:pos="360"/>
        </w:tabs>
        <w:ind w:left="360" w:hanging="360"/>
      </w:pPr>
      <w:rPr>
        <w:rFonts w:hint="default"/>
        <w:b w:val="0"/>
      </w:rPr>
    </w:lvl>
  </w:abstractNum>
  <w:num w:numId="1">
    <w:abstractNumId w:val="6"/>
  </w:num>
  <w:num w:numId="2">
    <w:abstractNumId w:val="4"/>
  </w:num>
  <w:num w:numId="3">
    <w:abstractNumId w:val="9"/>
  </w:num>
  <w:num w:numId="4">
    <w:abstractNumId w:val="5"/>
  </w:num>
  <w:num w:numId="5">
    <w:abstractNumId w:val="3"/>
  </w:num>
  <w:num w:numId="6">
    <w:abstractNumId w:val="0"/>
  </w:num>
  <w:num w:numId="7">
    <w:abstractNumId w:val="1"/>
  </w:num>
  <w:num w:numId="8">
    <w:abstractNumId w:val="8"/>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481"/>
    <w:rsid w:val="0002479B"/>
    <w:rsid w:val="00044442"/>
    <w:rsid w:val="00121660"/>
    <w:rsid w:val="00155481"/>
    <w:rsid w:val="00160E2A"/>
    <w:rsid w:val="001F5CC6"/>
    <w:rsid w:val="00201C0D"/>
    <w:rsid w:val="00315C84"/>
    <w:rsid w:val="00392E7B"/>
    <w:rsid w:val="004413C6"/>
    <w:rsid w:val="004436DF"/>
    <w:rsid w:val="0046649D"/>
    <w:rsid w:val="00492FBA"/>
    <w:rsid w:val="00523354"/>
    <w:rsid w:val="0058660C"/>
    <w:rsid w:val="00587959"/>
    <w:rsid w:val="005C0C6E"/>
    <w:rsid w:val="005E63A3"/>
    <w:rsid w:val="005F1AE1"/>
    <w:rsid w:val="00667B86"/>
    <w:rsid w:val="00673C8A"/>
    <w:rsid w:val="0069650B"/>
    <w:rsid w:val="00711DB6"/>
    <w:rsid w:val="0071615D"/>
    <w:rsid w:val="0077300A"/>
    <w:rsid w:val="007907DA"/>
    <w:rsid w:val="008149D1"/>
    <w:rsid w:val="00815316"/>
    <w:rsid w:val="008420C3"/>
    <w:rsid w:val="0087160C"/>
    <w:rsid w:val="008766AE"/>
    <w:rsid w:val="008D7D42"/>
    <w:rsid w:val="00933863"/>
    <w:rsid w:val="009342DD"/>
    <w:rsid w:val="009837EC"/>
    <w:rsid w:val="009F203D"/>
    <w:rsid w:val="00A144A9"/>
    <w:rsid w:val="00A36C5E"/>
    <w:rsid w:val="00AA3331"/>
    <w:rsid w:val="00AD1564"/>
    <w:rsid w:val="00B06C04"/>
    <w:rsid w:val="00B436CC"/>
    <w:rsid w:val="00B52174"/>
    <w:rsid w:val="00BC2667"/>
    <w:rsid w:val="00C96638"/>
    <w:rsid w:val="00CB5515"/>
    <w:rsid w:val="00D15C2D"/>
    <w:rsid w:val="00D2307E"/>
    <w:rsid w:val="00D362BF"/>
    <w:rsid w:val="00D36B8E"/>
    <w:rsid w:val="00D916F1"/>
    <w:rsid w:val="00DE2515"/>
    <w:rsid w:val="00E92D2F"/>
    <w:rsid w:val="00F053BB"/>
    <w:rsid w:val="00F40373"/>
    <w:rsid w:val="00F42060"/>
    <w:rsid w:val="00FF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14"/>
    <o:shapelayout v:ext="edit">
      <o:idmap v:ext="edit" data="1"/>
    </o:shapelayout>
  </w:shapeDefaults>
  <w:decimalSymbol w:val="."/>
  <w:listSeparator w:val=","/>
  <w14:docId w14:val="26D30AF4"/>
  <w15:chartTrackingRefBased/>
  <w15:docId w15:val="{536955E4-D93F-4C4E-AA0F-E6D13DAC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481"/>
    <w:rPr>
      <w:sz w:val="22"/>
    </w:rPr>
  </w:style>
  <w:style w:type="paragraph" w:styleId="Heading1">
    <w:name w:val="heading 1"/>
    <w:basedOn w:val="Normal"/>
    <w:next w:val="Normal"/>
    <w:autoRedefine/>
    <w:qFormat/>
    <w:rsid w:val="00155481"/>
    <w:pPr>
      <w:keepNext/>
      <w:numPr>
        <w:numId w:val="1"/>
      </w:numPr>
      <w:outlineLvl w:val="0"/>
    </w:pPr>
    <w:rPr>
      <w:rFonts w:ascii="Arial" w:hAnsi="Arial"/>
      <w:b/>
      <w:caps/>
      <w:sz w:val="36"/>
    </w:rPr>
  </w:style>
  <w:style w:type="paragraph" w:styleId="Heading2">
    <w:name w:val="heading 2"/>
    <w:basedOn w:val="Normal"/>
    <w:next w:val="Normal"/>
    <w:qFormat/>
    <w:rsid w:val="00673C8A"/>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673C8A"/>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5481"/>
    <w:rPr>
      <w:color w:val="0000FF"/>
      <w:u w:val="single"/>
    </w:rPr>
  </w:style>
  <w:style w:type="paragraph" w:styleId="Footer">
    <w:name w:val="footer"/>
    <w:basedOn w:val="Normal"/>
    <w:rsid w:val="00155481"/>
    <w:pPr>
      <w:tabs>
        <w:tab w:val="center" w:pos="4320"/>
        <w:tab w:val="right" w:pos="8640"/>
      </w:tabs>
    </w:pPr>
    <w:rPr>
      <w:sz w:val="24"/>
    </w:rPr>
  </w:style>
  <w:style w:type="character" w:styleId="PageNumber">
    <w:name w:val="page number"/>
    <w:basedOn w:val="DefaultParagraphFont"/>
    <w:rsid w:val="00155481"/>
  </w:style>
  <w:style w:type="paragraph" w:styleId="Header">
    <w:name w:val="header"/>
    <w:basedOn w:val="Normal"/>
    <w:autoRedefine/>
    <w:rsid w:val="00155481"/>
    <w:pPr>
      <w:pBdr>
        <w:bottom w:val="single" w:sz="4" w:space="1" w:color="auto"/>
      </w:pBdr>
      <w:tabs>
        <w:tab w:val="right" w:pos="9360"/>
      </w:tabs>
    </w:pPr>
    <w:rPr>
      <w:sz w:val="20"/>
    </w:rPr>
  </w:style>
  <w:style w:type="paragraph" w:styleId="TableofFigures">
    <w:name w:val="table of figures"/>
    <w:basedOn w:val="Normal"/>
    <w:next w:val="Normal"/>
    <w:semiHidden/>
    <w:rsid w:val="00155481"/>
    <w:pPr>
      <w:tabs>
        <w:tab w:val="right" w:leader="dot" w:pos="9360"/>
      </w:tabs>
      <w:ind w:left="440" w:hanging="440"/>
    </w:pPr>
  </w:style>
  <w:style w:type="paragraph" w:customStyle="1" w:styleId="Titlesheet">
    <w:name w:val="Titlesheet"/>
    <w:basedOn w:val="Normal"/>
    <w:autoRedefine/>
    <w:rsid w:val="00155481"/>
    <w:pPr>
      <w:jc w:val="center"/>
    </w:pPr>
    <w:rPr>
      <w:rFonts w:ascii="Arial" w:hAnsi="Arial"/>
      <w:b/>
      <w:sz w:val="36"/>
    </w:rPr>
  </w:style>
  <w:style w:type="paragraph" w:styleId="TOC1">
    <w:name w:val="toc 1"/>
    <w:aliases w:val="T1"/>
    <w:basedOn w:val="Normal"/>
    <w:next w:val="Normal"/>
    <w:autoRedefine/>
    <w:semiHidden/>
    <w:rsid w:val="00155481"/>
    <w:pPr>
      <w:tabs>
        <w:tab w:val="left" w:pos="450"/>
        <w:tab w:val="left" w:pos="900"/>
        <w:tab w:val="left" w:pos="1080"/>
        <w:tab w:val="right" w:leader="dot" w:pos="9350"/>
      </w:tabs>
    </w:pPr>
    <w:rPr>
      <w:caps/>
      <w:noProof/>
      <w:szCs w:val="24"/>
    </w:rPr>
  </w:style>
  <w:style w:type="paragraph" w:styleId="TOC2">
    <w:name w:val="toc 2"/>
    <w:basedOn w:val="Normal"/>
    <w:next w:val="Normal"/>
    <w:autoRedefine/>
    <w:semiHidden/>
    <w:rsid w:val="00155481"/>
    <w:pPr>
      <w:tabs>
        <w:tab w:val="left" w:pos="1440"/>
        <w:tab w:val="right" w:leader="dot" w:pos="9360"/>
      </w:tabs>
      <w:ind w:left="1080" w:right="576" w:hanging="630"/>
    </w:pPr>
    <w:rPr>
      <w:noProof/>
    </w:rPr>
  </w:style>
  <w:style w:type="paragraph" w:customStyle="1" w:styleId="TOC-Header">
    <w:name w:val="TOC-Header"/>
    <w:basedOn w:val="Titlesheet"/>
    <w:rsid w:val="00155481"/>
  </w:style>
  <w:style w:type="paragraph" w:customStyle="1" w:styleId="TOE-Header">
    <w:name w:val="TOE-Header"/>
    <w:basedOn w:val="Titlesheet"/>
    <w:rsid w:val="00155481"/>
  </w:style>
  <w:style w:type="paragraph" w:customStyle="1" w:styleId="SectionHeading">
    <w:name w:val="Section Heading"/>
    <w:basedOn w:val="Heading1"/>
    <w:rsid w:val="00933863"/>
    <w:pPr>
      <w:keepLines/>
      <w:numPr>
        <w:numId w:val="0"/>
      </w:numPr>
      <w:pBdr>
        <w:top w:val="single" w:sz="30" w:space="3" w:color="FFFFFF"/>
        <w:left w:val="single" w:sz="6" w:space="3" w:color="FFFFFF"/>
        <w:bottom w:val="single" w:sz="6" w:space="3" w:color="FFFFFF"/>
      </w:pBdr>
      <w:shd w:val="solid" w:color="auto" w:fill="auto"/>
      <w:tabs>
        <w:tab w:val="left" w:pos="360"/>
        <w:tab w:val="num" w:pos="432"/>
      </w:tabs>
      <w:spacing w:line="240" w:lineRule="atLeast"/>
      <w:jc w:val="both"/>
      <w:outlineLvl w:val="9"/>
    </w:pPr>
    <w:rPr>
      <w:rFonts w:ascii="Arial Black" w:hAnsi="Arial Black"/>
      <w:b w:val="0"/>
      <w:caps w:val="0"/>
      <w:color w:val="FFFFFF"/>
      <w:spacing w:val="-10"/>
      <w:kern w:val="20"/>
      <w:position w:val="8"/>
      <w:sz w:val="24"/>
    </w:rPr>
  </w:style>
  <w:style w:type="paragraph" w:customStyle="1" w:styleId="TitlePage-PkgName">
    <w:name w:val="Title Page-Pkg Name"/>
    <w:next w:val="TitlePage-GdName"/>
    <w:autoRedefine/>
    <w:rsid w:val="00933863"/>
    <w:pPr>
      <w:spacing w:before="1200" w:after="640"/>
      <w:jc w:val="center"/>
    </w:pPr>
    <w:rPr>
      <w:rFonts w:ascii="Arial" w:hAnsi="Arial"/>
      <w:b/>
      <w:sz w:val="64"/>
    </w:rPr>
  </w:style>
  <w:style w:type="paragraph" w:customStyle="1" w:styleId="TitlePage-GdName">
    <w:name w:val="Title Page-Gd Name"/>
    <w:autoRedefine/>
    <w:rsid w:val="00933863"/>
    <w:pPr>
      <w:spacing w:after="640"/>
      <w:jc w:val="center"/>
    </w:pPr>
    <w:rPr>
      <w:rFonts w:ascii="Arial" w:hAnsi="Arial"/>
      <w:b/>
      <w:sz w:val="48"/>
    </w:rPr>
  </w:style>
  <w:style w:type="paragraph" w:customStyle="1" w:styleId="TitlePage-GrpName">
    <w:name w:val="Title Page-Grp Name"/>
    <w:basedOn w:val="Heading1"/>
    <w:autoRedefine/>
    <w:rsid w:val="00933863"/>
    <w:pPr>
      <w:numPr>
        <w:numId w:val="0"/>
      </w:numPr>
      <w:pBdr>
        <w:bottom w:val="thickThinSmallGap" w:sz="24" w:space="1" w:color="auto"/>
      </w:pBdr>
      <w:tabs>
        <w:tab w:val="left" w:pos="7920"/>
      </w:tabs>
      <w:jc w:val="center"/>
    </w:pPr>
    <w:rPr>
      <w:b w:val="0"/>
      <w:caps w:val="0"/>
      <w:noProof/>
      <w:kern w:val="28"/>
      <w:sz w:val="20"/>
    </w:rPr>
  </w:style>
  <w:style w:type="paragraph" w:customStyle="1" w:styleId="TitlePage-Ver">
    <w:name w:val="Title Page-Ver #"/>
    <w:autoRedefine/>
    <w:rsid w:val="00933863"/>
    <w:pPr>
      <w:jc w:val="center"/>
    </w:pPr>
    <w:rPr>
      <w:rFonts w:ascii="Arial" w:hAnsi="Arial"/>
      <w:sz w:val="36"/>
    </w:rPr>
  </w:style>
  <w:style w:type="paragraph" w:customStyle="1" w:styleId="TitlePage-Date">
    <w:name w:val="Title Page-Date"/>
    <w:basedOn w:val="TitlePage-Ver"/>
    <w:next w:val="Normal"/>
    <w:autoRedefine/>
    <w:rsid w:val="00933863"/>
  </w:style>
  <w:style w:type="paragraph" w:customStyle="1" w:styleId="RevisionDate">
    <w:name w:val="Revision Date"/>
    <w:next w:val="Normal"/>
    <w:rsid w:val="00933863"/>
    <w:pPr>
      <w:spacing w:before="360"/>
      <w:jc w:val="center"/>
    </w:pPr>
    <w:rPr>
      <w:rFonts w:ascii="Arial" w:hAnsi="Arial"/>
      <w:sz w:val="24"/>
    </w:rPr>
  </w:style>
  <w:style w:type="paragraph" w:customStyle="1" w:styleId="TableText">
    <w:name w:val="Table Text"/>
    <w:rsid w:val="00933863"/>
    <w:pPr>
      <w:spacing w:before="40" w:after="40"/>
    </w:pPr>
  </w:style>
  <w:style w:type="paragraph" w:customStyle="1" w:styleId="Blank-6pt">
    <w:name w:val="Blank-6 pt."/>
    <w:autoRedefine/>
    <w:rsid w:val="00933863"/>
    <w:rPr>
      <w:sz w:val="12"/>
    </w:rPr>
  </w:style>
  <w:style w:type="paragraph" w:customStyle="1" w:styleId="Table-Header">
    <w:name w:val="Table-Header"/>
    <w:next w:val="Normal"/>
    <w:autoRedefine/>
    <w:rsid w:val="00933863"/>
    <w:pPr>
      <w:spacing w:before="240" w:after="60"/>
      <w:jc w:val="center"/>
    </w:pPr>
    <w:rPr>
      <w:rFonts w:ascii="Arial" w:hAnsi="Arial"/>
      <w:b/>
      <w:bCs/>
      <w:caps/>
      <w:sz w:val="22"/>
    </w:rPr>
  </w:style>
  <w:style w:type="paragraph" w:customStyle="1" w:styleId="Manual-bodytext">
    <w:name w:val="Manual-body text"/>
    <w:basedOn w:val="PlainText"/>
    <w:autoRedefine/>
    <w:rsid w:val="00933863"/>
    <w:pPr>
      <w:widowControl w:val="0"/>
      <w:tabs>
        <w:tab w:val="left" w:pos="720"/>
        <w:tab w:val="left" w:pos="1440"/>
        <w:tab w:val="left" w:pos="2160"/>
        <w:tab w:val="left" w:pos="2880"/>
        <w:tab w:val="left" w:pos="4680"/>
      </w:tabs>
      <w:spacing w:before="240" w:line="260" w:lineRule="exact"/>
    </w:pPr>
    <w:rPr>
      <w:rFonts w:ascii="Times New Roman" w:eastAsia="MS Mincho" w:hAnsi="Times New Roman"/>
      <w:bCs/>
      <w:iCs/>
      <w:sz w:val="24"/>
      <w:szCs w:val="24"/>
    </w:rPr>
  </w:style>
  <w:style w:type="paragraph" w:styleId="PlainText">
    <w:name w:val="Plain Text"/>
    <w:basedOn w:val="Normal"/>
    <w:rsid w:val="00933863"/>
    <w:rPr>
      <w:rFonts w:ascii="Courier New" w:hAnsi="Courier New" w:cs="Courier New"/>
      <w:sz w:val="20"/>
    </w:rPr>
  </w:style>
  <w:style w:type="paragraph" w:customStyle="1" w:styleId="Bullet">
    <w:name w:val="Bullet"/>
    <w:basedOn w:val="Normal"/>
    <w:rsid w:val="00673C8A"/>
    <w:pPr>
      <w:numPr>
        <w:numId w:val="2"/>
      </w:numPr>
    </w:pPr>
  </w:style>
  <w:style w:type="paragraph" w:customStyle="1" w:styleId="Figure">
    <w:name w:val="Figure"/>
    <w:basedOn w:val="Normal"/>
    <w:rsid w:val="00673C8A"/>
    <w:pPr>
      <w:spacing w:after="240"/>
      <w:jc w:val="center"/>
    </w:pPr>
    <w:rPr>
      <w:sz w:val="24"/>
    </w:rPr>
  </w:style>
  <w:style w:type="paragraph" w:styleId="FootnoteText">
    <w:name w:val="footnote text"/>
    <w:basedOn w:val="Normal"/>
    <w:semiHidden/>
    <w:rsid w:val="00673C8A"/>
    <w:rPr>
      <w:sz w:val="24"/>
    </w:rPr>
  </w:style>
  <w:style w:type="paragraph" w:customStyle="1" w:styleId="NumList">
    <w:name w:val="NumList"/>
    <w:basedOn w:val="Normal"/>
    <w:rsid w:val="00673C8A"/>
    <w:pPr>
      <w:ind w:left="360" w:hanging="360"/>
    </w:pPr>
  </w:style>
  <w:style w:type="paragraph" w:styleId="BodyText3">
    <w:name w:val="Body Text 3"/>
    <w:basedOn w:val="Normal"/>
    <w:rsid w:val="00673C8A"/>
    <w:rPr>
      <w:b/>
    </w:rPr>
  </w:style>
  <w:style w:type="paragraph" w:styleId="Index1">
    <w:name w:val="index 1"/>
    <w:basedOn w:val="Normal"/>
    <w:next w:val="Normal"/>
    <w:autoRedefine/>
    <w:semiHidden/>
    <w:rsid w:val="00673C8A"/>
    <w:pPr>
      <w:ind w:left="220" w:hanging="220"/>
    </w:pPr>
  </w:style>
  <w:style w:type="paragraph" w:styleId="IndexHeading">
    <w:name w:val="index heading"/>
    <w:basedOn w:val="Normal"/>
    <w:next w:val="Index1"/>
    <w:semiHidden/>
    <w:rsid w:val="00673C8A"/>
  </w:style>
  <w:style w:type="table" w:styleId="TableGrid">
    <w:name w:val="Table Grid"/>
    <w:basedOn w:val="TableNormal"/>
    <w:rsid w:val="009342D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autoRedefine/>
    <w:semiHidden/>
    <w:rsid w:val="009F203D"/>
    <w:pPr>
      <w:ind w:left="440" w:hanging="220"/>
    </w:pPr>
  </w:style>
  <w:style w:type="paragraph" w:styleId="CommentText">
    <w:name w:val="annotation text"/>
    <w:basedOn w:val="Normal"/>
    <w:semiHidden/>
    <w:rsid w:val="009F203D"/>
    <w:rPr>
      <w:sz w:val="20"/>
    </w:rPr>
  </w:style>
  <w:style w:type="character" w:styleId="CommentReference">
    <w:name w:val="annotation reference"/>
    <w:basedOn w:val="DefaultParagraphFont"/>
    <w:semiHidden/>
    <w:rsid w:val="009F203D"/>
    <w:rPr>
      <w:sz w:val="16"/>
      <w:szCs w:val="16"/>
    </w:rPr>
  </w:style>
  <w:style w:type="paragraph" w:styleId="BalloonText">
    <w:name w:val="Balloon Text"/>
    <w:basedOn w:val="Normal"/>
    <w:semiHidden/>
    <w:rsid w:val="009F2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image" Target="media/image6.png"/><Relationship Id="rId47" Type="http://schemas.openxmlformats.org/officeDocument/2006/relationships/header" Target="header18.xml"/><Relationship Id="rId50" Type="http://schemas.openxmlformats.org/officeDocument/2006/relationships/footer" Target="footer1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png"/><Relationship Id="rId41" Type="http://schemas.openxmlformats.org/officeDocument/2006/relationships/image" Target="media/image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5.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2.png"/><Relationship Id="rId36" Type="http://schemas.openxmlformats.org/officeDocument/2006/relationships/header" Target="header13.xml"/><Relationship Id="rId49"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image" Target="media/image4.png"/><Relationship Id="rId43" Type="http://schemas.openxmlformats.org/officeDocument/2006/relationships/header" Target="header16.xml"/><Relationship Id="rId48" Type="http://schemas.openxmlformats.org/officeDocument/2006/relationships/header" Target="header19.xml"/><Relationship Id="rId8" Type="http://schemas.openxmlformats.org/officeDocument/2006/relationships/oleObject" Target="embeddings/oleObject1.bin"/><Relationship Id="rId5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1949</Words>
  <Characters>11110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TABLE OF CONTENTS</vt:lpstr>
    </vt:vector>
  </TitlesOfParts>
  <Company>SAIC</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Department of Veterans Affairs</dc:creator>
  <cp:keywords/>
  <dc:description/>
  <cp:lastModifiedBy>Department of Veterans Affairs</cp:lastModifiedBy>
  <cp:revision>2</cp:revision>
  <cp:lastPrinted>2008-03-14T20:03:00Z</cp:lastPrinted>
  <dcterms:created xsi:type="dcterms:W3CDTF">2021-08-25T18:43:00Z</dcterms:created>
  <dcterms:modified xsi:type="dcterms:W3CDTF">2021-08-25T18:43:00Z</dcterms:modified>
</cp:coreProperties>
</file>