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30.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31.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2.xml" ContentType="application/vnd.openxmlformats-officedocument.wordprocessingml.footer+xml"/>
  <Override PartName="/word/header39.xml" ContentType="application/vnd.openxmlformats-officedocument.wordprocessingml.header+xml"/>
  <Override PartName="/word/footer33.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34.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3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36.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37.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005B9" w14:textId="4C111341" w:rsidR="00166EDD" w:rsidRPr="009563BA" w:rsidRDefault="006E45FC" w:rsidP="00ED20A4">
      <w:pPr>
        <w:jc w:val="cente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42710837" wp14:editId="793E9F9C">
                <wp:simplePos x="0" y="0"/>
                <wp:positionH relativeFrom="column">
                  <wp:posOffset>3823335</wp:posOffset>
                </wp:positionH>
                <wp:positionV relativeFrom="paragraph">
                  <wp:posOffset>588010</wp:posOffset>
                </wp:positionV>
                <wp:extent cx="2011680" cy="0"/>
                <wp:effectExtent l="0" t="0" r="0" b="0"/>
                <wp:wrapNone/>
                <wp:docPr id="96" name="Line 3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1FB55" id="Line 330"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46.3pt" to="459.4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" strokeweight=".5pt"/>
            </w:pict>
          </mc:Fallback>
        </mc:AlternateContent>
      </w:r>
      <w:r>
        <w:rPr>
          <w:rFonts w:ascii="Arial" w:hAnsi="Arial" w:cs="Arial"/>
          <w:noProof/>
        </w:rPr>
        <mc:AlternateContent>
          <mc:Choice Requires="wps">
            <w:drawing>
              <wp:anchor distT="0" distB="0" distL="114300" distR="114300" simplePos="0" relativeHeight="251658241" behindDoc="0" locked="0" layoutInCell="1" allowOverlap="1" wp14:anchorId="0554EB25" wp14:editId="69FF5074">
                <wp:simplePos x="0" y="0"/>
                <wp:positionH relativeFrom="column">
                  <wp:posOffset>9525</wp:posOffset>
                </wp:positionH>
                <wp:positionV relativeFrom="paragraph">
                  <wp:posOffset>571500</wp:posOffset>
                </wp:positionV>
                <wp:extent cx="2011680" cy="0"/>
                <wp:effectExtent l="0" t="0" r="0" b="0"/>
                <wp:wrapNone/>
                <wp:docPr id="95" name="Line 3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D5551" id="Line 331"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5pt" to="159.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" strokeweight=".5pt"/>
            </w:pict>
          </mc:Fallback>
        </mc:AlternateContent>
      </w:r>
      <w:bookmarkStart w:id="0" w:name="_1079856352"/>
      <w:bookmarkStart w:id="1" w:name="_1079867269"/>
      <w:bookmarkEnd w:id="0"/>
      <w:bookmarkEnd w:id="1"/>
      <w:bookmarkStart w:id="2" w:name="_MON_1044179160"/>
      <w:bookmarkEnd w:id="2"/>
      <w:r w:rsidR="00744C36" w:rsidRPr="009563BA">
        <w:rPr>
          <w:rFonts w:ascii="Arial" w:hAnsi="Arial" w:cs="Arial"/>
        </w:rPr>
        <w:object w:dxaOrig="3651" w:dyaOrig="2144" w14:anchorId="25CD9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sta Logo.&#10;BAR CODE MEDICATION ADMINISTRATION (BCMA)&#10;TECHNICAL MANUAL/SECURITY GUIDE.&#10;Version 3.0&#10;February 2004&#10;(Revised October 2004)&#10;Department of Veterans Affairs&#10;VISTA Health Systems Design &amp; Development&#10;" style="width:180pt;height:108pt" o:ole="" fillcolor="window">
            <v:imagedata r:id="rId14" o:title=""/>
          </v:shape>
          <o:OLEObject Type="Embed" ProgID="Word.Picture.8" ShapeID="_x0000_i1025" DrawAspect="Content" ObjectID="_1752660480" r:id="rId15"/>
        </w:object>
      </w:r>
    </w:p>
    <w:p w14:paraId="78F87307" w14:textId="77777777" w:rsidR="00166EDD" w:rsidRPr="009563BA" w:rsidRDefault="00166EDD">
      <w:pPr>
        <w:pStyle w:val="TitlePage-PkgName"/>
        <w:rPr>
          <w:rFonts w:cs="Arial"/>
        </w:rPr>
      </w:pPr>
      <w:r w:rsidRPr="009563BA">
        <w:rPr>
          <w:rFonts w:cs="Arial"/>
        </w:rPr>
        <w:t>BAR CODE MEDICATION ADMINISTRATION (BCMA)</w:t>
      </w:r>
    </w:p>
    <w:p w14:paraId="6E61D82A" w14:textId="77777777" w:rsidR="00166EDD" w:rsidRPr="009563BA" w:rsidRDefault="00166EDD">
      <w:pPr>
        <w:pStyle w:val="TitlePage-GdName"/>
        <w:rPr>
          <w:rFonts w:cs="Arial"/>
        </w:rPr>
      </w:pPr>
      <w:r w:rsidRPr="009563BA">
        <w:rPr>
          <w:rFonts w:cs="Arial"/>
        </w:rPr>
        <w:t>TECHNICAL MANUAL/SECURITY GUIDE</w:t>
      </w:r>
    </w:p>
    <w:p w14:paraId="3AAEB094" w14:textId="77777777" w:rsidR="00166EDD" w:rsidRPr="009563BA" w:rsidRDefault="00166EDD">
      <w:pPr>
        <w:pStyle w:val="TitlePage-Ver"/>
        <w:rPr>
          <w:rFonts w:cs="Arial"/>
        </w:rPr>
      </w:pPr>
      <w:r w:rsidRPr="009563BA">
        <w:rPr>
          <w:rFonts w:cs="Arial"/>
        </w:rPr>
        <w:t>Version 3.0</w:t>
      </w:r>
    </w:p>
    <w:p w14:paraId="5AB8F834" w14:textId="77777777" w:rsidR="00166EDD" w:rsidRPr="009563BA" w:rsidRDefault="00166EDD">
      <w:pPr>
        <w:pStyle w:val="TitlePage-Date"/>
        <w:rPr>
          <w:rFonts w:cs="Arial"/>
        </w:rPr>
      </w:pPr>
      <w:r w:rsidRPr="009563BA">
        <w:rPr>
          <w:rFonts w:cs="Arial"/>
        </w:rPr>
        <w:t>February 2004</w:t>
      </w:r>
    </w:p>
    <w:p w14:paraId="0516C5F3" w14:textId="6B53CDC7" w:rsidR="00BA5176" w:rsidRPr="009563BA" w:rsidRDefault="00BA5176" w:rsidP="00BA5176">
      <w:pPr>
        <w:pStyle w:val="RevisionDate"/>
        <w:rPr>
          <w:rFonts w:cs="Arial"/>
        </w:rPr>
      </w:pPr>
      <w:r w:rsidRPr="00787749">
        <w:rPr>
          <w:rFonts w:cs="Arial"/>
        </w:rPr>
        <w:t>(</w:t>
      </w:r>
      <w:r w:rsidR="009E48BB" w:rsidRPr="00787749">
        <w:rPr>
          <w:rFonts w:cs="Arial"/>
        </w:rPr>
        <w:t>Revised</w:t>
      </w:r>
      <w:r w:rsidRPr="00787749">
        <w:rPr>
          <w:rFonts w:cs="Arial"/>
        </w:rPr>
        <w:t xml:space="preserve"> </w:t>
      </w:r>
      <w:r w:rsidR="00D52DF0" w:rsidRPr="00787749">
        <w:rPr>
          <w:rFonts w:cs="Arial"/>
        </w:rPr>
        <w:t>August</w:t>
      </w:r>
      <w:r w:rsidR="00384B12" w:rsidRPr="00787749">
        <w:rPr>
          <w:rFonts w:cs="Arial"/>
        </w:rPr>
        <w:t xml:space="preserve"> </w:t>
      </w:r>
      <w:r w:rsidR="007E6530" w:rsidRPr="00787749">
        <w:rPr>
          <w:rFonts w:cs="Arial"/>
        </w:rPr>
        <w:t>20</w:t>
      </w:r>
      <w:r w:rsidR="00384B12" w:rsidRPr="00787749">
        <w:rPr>
          <w:rFonts w:cs="Arial"/>
        </w:rPr>
        <w:t>2</w:t>
      </w:r>
      <w:r w:rsidR="00F4282B" w:rsidRPr="00787749">
        <w:rPr>
          <w:rFonts w:cs="Arial"/>
        </w:rPr>
        <w:t>3</w:t>
      </w:r>
      <w:r w:rsidRPr="00787749">
        <w:rPr>
          <w:rFonts w:cs="Arial"/>
        </w:rPr>
        <w:t>)</w:t>
      </w:r>
    </w:p>
    <w:p w14:paraId="55B4B3B3" w14:textId="77777777" w:rsidR="007220E1" w:rsidRPr="009563BA" w:rsidRDefault="007220E1" w:rsidP="004554F0">
      <w:pPr>
        <w:rPr>
          <w:rFonts w:ascii="Arial" w:hAnsi="Arial" w:cs="Arial"/>
        </w:rPr>
      </w:pPr>
    </w:p>
    <w:p w14:paraId="105EAB41" w14:textId="77777777" w:rsidR="00E6252F" w:rsidRPr="009563BA" w:rsidRDefault="00E6252F" w:rsidP="004554F0">
      <w:pPr>
        <w:rPr>
          <w:rFonts w:ascii="Arial" w:hAnsi="Arial" w:cs="Arial"/>
        </w:rPr>
      </w:pPr>
    </w:p>
    <w:p w14:paraId="1ADC8C32" w14:textId="77777777" w:rsidR="00E6252F" w:rsidRPr="009563BA" w:rsidRDefault="00E6252F" w:rsidP="004554F0">
      <w:pPr>
        <w:rPr>
          <w:rFonts w:ascii="Arial" w:hAnsi="Arial" w:cs="Arial"/>
        </w:rPr>
      </w:pPr>
    </w:p>
    <w:p w14:paraId="19FB1AC1" w14:textId="77777777" w:rsidR="00E6252F" w:rsidRPr="009563BA" w:rsidRDefault="00E6252F" w:rsidP="004554F0">
      <w:pPr>
        <w:rPr>
          <w:rFonts w:ascii="Arial" w:hAnsi="Arial" w:cs="Arial"/>
        </w:rPr>
      </w:pPr>
    </w:p>
    <w:p w14:paraId="513E279E" w14:textId="77777777" w:rsidR="00E6252F" w:rsidRPr="009563BA" w:rsidRDefault="00E6252F" w:rsidP="004554F0">
      <w:pPr>
        <w:rPr>
          <w:rFonts w:ascii="Arial" w:hAnsi="Arial" w:cs="Arial"/>
        </w:rPr>
      </w:pPr>
    </w:p>
    <w:p w14:paraId="5882B981" w14:textId="77777777" w:rsidR="00E6252F" w:rsidRPr="009563BA" w:rsidRDefault="00E6252F" w:rsidP="004554F0">
      <w:pPr>
        <w:rPr>
          <w:rFonts w:ascii="Arial" w:hAnsi="Arial" w:cs="Arial"/>
        </w:rPr>
      </w:pPr>
    </w:p>
    <w:p w14:paraId="2A13734A" w14:textId="77777777" w:rsidR="00E6252F" w:rsidRPr="009563BA" w:rsidRDefault="00E6252F" w:rsidP="004554F0">
      <w:pPr>
        <w:rPr>
          <w:rFonts w:ascii="Arial" w:hAnsi="Arial" w:cs="Arial"/>
        </w:rPr>
      </w:pPr>
    </w:p>
    <w:p w14:paraId="473AA72A" w14:textId="77777777" w:rsidR="00E6252F" w:rsidRPr="009563BA" w:rsidRDefault="00E6252F" w:rsidP="004554F0">
      <w:pPr>
        <w:rPr>
          <w:rFonts w:ascii="Arial" w:hAnsi="Arial" w:cs="Arial"/>
        </w:rPr>
      </w:pPr>
    </w:p>
    <w:p w14:paraId="302BC276" w14:textId="77777777" w:rsidR="00E6252F" w:rsidRPr="009563BA" w:rsidRDefault="00E6252F" w:rsidP="004554F0">
      <w:pPr>
        <w:rPr>
          <w:rFonts w:ascii="Arial" w:hAnsi="Arial" w:cs="Arial"/>
        </w:rPr>
      </w:pPr>
    </w:p>
    <w:p w14:paraId="5A751D67" w14:textId="77777777" w:rsidR="00E6252F" w:rsidRPr="009563BA" w:rsidRDefault="00E6252F" w:rsidP="004554F0">
      <w:pPr>
        <w:rPr>
          <w:rFonts w:ascii="Arial" w:hAnsi="Arial" w:cs="Arial"/>
        </w:rPr>
      </w:pPr>
    </w:p>
    <w:p w14:paraId="59F5CF2F" w14:textId="77777777" w:rsidR="00E6252F" w:rsidRPr="009563BA" w:rsidRDefault="00E6252F" w:rsidP="004554F0">
      <w:pPr>
        <w:rPr>
          <w:rFonts w:ascii="Arial" w:hAnsi="Arial" w:cs="Arial"/>
        </w:rPr>
      </w:pPr>
    </w:p>
    <w:p w14:paraId="461A24F3" w14:textId="77777777" w:rsidR="00E6252F" w:rsidRPr="009563BA" w:rsidRDefault="00E6252F" w:rsidP="004554F0">
      <w:pPr>
        <w:rPr>
          <w:rFonts w:ascii="Arial" w:hAnsi="Arial" w:cs="Arial"/>
        </w:rPr>
      </w:pPr>
    </w:p>
    <w:p w14:paraId="7408672D" w14:textId="77777777" w:rsidR="00E6252F" w:rsidRPr="009563BA" w:rsidRDefault="00E6252F" w:rsidP="004554F0">
      <w:pPr>
        <w:rPr>
          <w:rFonts w:ascii="Arial" w:hAnsi="Arial" w:cs="Arial"/>
        </w:rPr>
      </w:pPr>
    </w:p>
    <w:p w14:paraId="016B0E94" w14:textId="77777777" w:rsidR="005910B1" w:rsidRPr="009563BA" w:rsidRDefault="005910B1" w:rsidP="004554F0">
      <w:pPr>
        <w:rPr>
          <w:rFonts w:ascii="Arial" w:hAnsi="Arial" w:cs="Arial"/>
        </w:rPr>
      </w:pPr>
    </w:p>
    <w:p w14:paraId="031B0688" w14:textId="77777777" w:rsidR="005910B1" w:rsidRPr="009563BA" w:rsidRDefault="005910B1" w:rsidP="004554F0">
      <w:pPr>
        <w:rPr>
          <w:rFonts w:ascii="Arial" w:hAnsi="Arial" w:cs="Arial"/>
        </w:rPr>
      </w:pPr>
    </w:p>
    <w:p w14:paraId="3ED63CD0" w14:textId="77777777" w:rsidR="005910B1" w:rsidRPr="009563BA" w:rsidRDefault="005910B1" w:rsidP="004554F0">
      <w:pPr>
        <w:rPr>
          <w:rFonts w:ascii="Arial" w:hAnsi="Arial" w:cs="Arial"/>
        </w:rPr>
      </w:pPr>
    </w:p>
    <w:p w14:paraId="3BE7DFC0" w14:textId="77777777" w:rsidR="005910B1" w:rsidRPr="009563BA" w:rsidRDefault="005910B1" w:rsidP="004554F0">
      <w:pPr>
        <w:rPr>
          <w:rFonts w:ascii="Arial" w:hAnsi="Arial" w:cs="Arial"/>
        </w:rPr>
      </w:pPr>
    </w:p>
    <w:p w14:paraId="497F8E5C" w14:textId="77777777" w:rsidR="005910B1" w:rsidRPr="009563BA" w:rsidRDefault="005910B1" w:rsidP="004554F0">
      <w:pPr>
        <w:rPr>
          <w:rFonts w:ascii="Arial" w:hAnsi="Arial" w:cs="Arial"/>
        </w:rPr>
      </w:pPr>
    </w:p>
    <w:p w14:paraId="3D852F72" w14:textId="77777777" w:rsidR="00EF0045" w:rsidRPr="009563BA" w:rsidRDefault="00EF0045" w:rsidP="00E6252F">
      <w:pPr>
        <w:jc w:val="center"/>
        <w:rPr>
          <w:rFonts w:ascii="Arial" w:hAnsi="Arial" w:cs="Arial"/>
          <w:sz w:val="24"/>
          <w:szCs w:val="24"/>
        </w:rPr>
      </w:pPr>
    </w:p>
    <w:p w14:paraId="397A01F4" w14:textId="3430B858" w:rsidR="00E6252F" w:rsidRPr="009563BA" w:rsidRDefault="006E45FC" w:rsidP="00E6252F">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58" behindDoc="0" locked="0" layoutInCell="1" allowOverlap="1" wp14:anchorId="5A3348EF" wp14:editId="727E1197">
                <wp:simplePos x="0" y="0"/>
                <wp:positionH relativeFrom="column">
                  <wp:posOffset>4050030</wp:posOffset>
                </wp:positionH>
                <wp:positionV relativeFrom="paragraph">
                  <wp:posOffset>104140</wp:posOffset>
                </wp:positionV>
                <wp:extent cx="2011680" cy="0"/>
                <wp:effectExtent l="0" t="0" r="0" b="0"/>
                <wp:wrapNone/>
                <wp:docPr id="94" name="Line 7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D1C26" id="Line 783" o:spid="_x0000_s1026" alt="&quot;&quot;"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9pt,8.2pt" to="477.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" strokeweight=".5pt"/>
            </w:pict>
          </mc:Fallback>
        </mc:AlternateContent>
      </w:r>
      <w:r>
        <w:rPr>
          <w:rFonts w:ascii="Arial" w:hAnsi="Arial" w:cs="Arial"/>
          <w:noProof/>
          <w:sz w:val="24"/>
          <w:szCs w:val="24"/>
        </w:rPr>
        <mc:AlternateContent>
          <mc:Choice Requires="wps">
            <w:drawing>
              <wp:anchor distT="0" distB="0" distL="114300" distR="114300" simplePos="0" relativeHeight="251658257" behindDoc="0" locked="0" layoutInCell="1" allowOverlap="1" wp14:anchorId="7C81D2BC" wp14:editId="6975B9AD">
                <wp:simplePos x="0" y="0"/>
                <wp:positionH relativeFrom="column">
                  <wp:posOffset>-180975</wp:posOffset>
                </wp:positionH>
                <wp:positionV relativeFrom="paragraph">
                  <wp:posOffset>100965</wp:posOffset>
                </wp:positionV>
                <wp:extent cx="2011680" cy="0"/>
                <wp:effectExtent l="0" t="0" r="0" b="0"/>
                <wp:wrapNone/>
                <wp:docPr id="93" name="Line 7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16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09221" id="Line 781" o:spid="_x0000_s1026" alt="&quot;&quot;" style="position:absolute;flip:x;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7.95pt" to="144.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" strokeweight=".5pt"/>
            </w:pict>
          </mc:Fallback>
        </mc:AlternateContent>
      </w:r>
      <w:r w:rsidR="00E6252F" w:rsidRPr="009563BA">
        <w:rPr>
          <w:rFonts w:ascii="Arial" w:hAnsi="Arial" w:cs="Arial"/>
          <w:sz w:val="24"/>
          <w:szCs w:val="24"/>
        </w:rPr>
        <w:t>Department of Veterans Affairs</w:t>
      </w:r>
    </w:p>
    <w:p w14:paraId="18A9C9CE" w14:textId="77777777" w:rsidR="00E6252F" w:rsidRPr="009563BA" w:rsidRDefault="00EE3B9D" w:rsidP="00E6252F">
      <w:pPr>
        <w:jc w:val="center"/>
        <w:rPr>
          <w:rFonts w:ascii="Arial" w:hAnsi="Arial" w:cs="Arial"/>
          <w:sz w:val="24"/>
          <w:szCs w:val="24"/>
        </w:rPr>
      </w:pPr>
      <w:r>
        <w:rPr>
          <w:rFonts w:ascii="Arial" w:hAnsi="Arial" w:cs="Arial"/>
          <w:sz w:val="24"/>
          <w:szCs w:val="24"/>
        </w:rPr>
        <w:t>Office of Information and Technology</w:t>
      </w:r>
    </w:p>
    <w:p w14:paraId="44AFA759" w14:textId="77777777" w:rsidR="00166EDD" w:rsidRPr="009563BA" w:rsidRDefault="00166EDD" w:rsidP="00711FCB">
      <w:pPr>
        <w:pStyle w:val="TOC1"/>
      </w:pPr>
    </w:p>
    <w:p w14:paraId="21B3CE10" w14:textId="77777777" w:rsidR="00166EDD" w:rsidRPr="009563BA" w:rsidRDefault="00166EDD" w:rsidP="00711FCB">
      <w:pPr>
        <w:pStyle w:val="TOC1"/>
      </w:pPr>
    </w:p>
    <w:p w14:paraId="09F4EF4B" w14:textId="77777777" w:rsidR="00166EDD" w:rsidRPr="009563BA" w:rsidRDefault="00166EDD" w:rsidP="00711FCB">
      <w:pPr>
        <w:pStyle w:val="TOC1"/>
        <w:sectPr w:rsidR="00166EDD" w:rsidRPr="009563BA">
          <w:footerReference w:type="default" r:id="rId16"/>
          <w:pgSz w:w="12240" w:h="15840" w:code="1"/>
          <w:pgMar w:top="720" w:right="1440" w:bottom="720" w:left="1440" w:header="720" w:footer="720" w:gutter="0"/>
          <w:cols w:space="720"/>
          <w:titlePg/>
        </w:sectPr>
      </w:pPr>
    </w:p>
    <w:p w14:paraId="148CBB8F" w14:textId="77777777" w:rsidR="00166EDD" w:rsidRPr="009563BA" w:rsidRDefault="00166EDD">
      <w:pPr>
        <w:pStyle w:val="SectionHeading"/>
        <w:tabs>
          <w:tab w:val="clear" w:pos="432"/>
        </w:tabs>
        <w:rPr>
          <w:sz w:val="36"/>
        </w:rPr>
      </w:pPr>
      <w:r w:rsidRPr="009563BA">
        <w:rPr>
          <w:sz w:val="36"/>
        </w:rPr>
        <w:lastRenderedPageBreak/>
        <w:t>Revision History</w:t>
      </w:r>
    </w:p>
    <w:p w14:paraId="76040FF9" w14:textId="77777777" w:rsidR="00166EDD" w:rsidRPr="009563BA" w:rsidRDefault="00166EDD" w:rsidP="004554F0">
      <w:pPr>
        <w:pStyle w:val="Manual-bodytext"/>
      </w:pPr>
      <w:bookmarkStart w:id="3" w:name="i"/>
      <w:bookmarkEnd w:id="3"/>
    </w:p>
    <w:tbl>
      <w:tblPr>
        <w:tblStyle w:val="TableGrid1"/>
        <w:tblW w:w="9355" w:type="dxa"/>
        <w:tblLayout w:type="fixed"/>
        <w:tblLook w:val="0020" w:firstRow="1" w:lastRow="0" w:firstColumn="0" w:lastColumn="0" w:noHBand="0" w:noVBand="0"/>
      </w:tblPr>
      <w:tblGrid>
        <w:gridCol w:w="1048"/>
        <w:gridCol w:w="1260"/>
        <w:gridCol w:w="1350"/>
        <w:gridCol w:w="5697"/>
      </w:tblGrid>
      <w:tr w:rsidR="00166EDD" w:rsidRPr="009563BA" w14:paraId="3FDFA47A" w14:textId="77777777" w:rsidTr="009E6914">
        <w:trPr>
          <w:cantSplit/>
          <w:tblHeader/>
        </w:trPr>
        <w:tc>
          <w:tcPr>
            <w:tcW w:w="1048" w:type="dxa"/>
            <w:shd w:val="clear" w:color="auto" w:fill="D9D9D9" w:themeFill="background1" w:themeFillShade="D9"/>
          </w:tcPr>
          <w:p w14:paraId="14E5B80C" w14:textId="77777777" w:rsidR="00166EDD" w:rsidRPr="009563BA" w:rsidRDefault="00166EDD" w:rsidP="009E6914">
            <w:pPr>
              <w:pStyle w:val="Table-Header"/>
              <w:rPr>
                <w:u w:val="single"/>
              </w:rPr>
            </w:pPr>
            <w:r w:rsidRPr="009563BA">
              <w:t>Date</w:t>
            </w:r>
          </w:p>
        </w:tc>
        <w:tc>
          <w:tcPr>
            <w:tcW w:w="1260" w:type="dxa"/>
            <w:shd w:val="clear" w:color="auto" w:fill="D9D9D9" w:themeFill="background1" w:themeFillShade="D9"/>
          </w:tcPr>
          <w:p w14:paraId="4BD2701D" w14:textId="77777777" w:rsidR="00166EDD" w:rsidRPr="009563BA" w:rsidRDefault="00166EDD" w:rsidP="009E6914">
            <w:pPr>
              <w:pStyle w:val="Table-Header"/>
              <w:rPr>
                <w:u w:val="single"/>
              </w:rPr>
            </w:pPr>
            <w:r w:rsidRPr="009563BA">
              <w:t>Revised Pages</w:t>
            </w:r>
          </w:p>
        </w:tc>
        <w:tc>
          <w:tcPr>
            <w:tcW w:w="1350" w:type="dxa"/>
            <w:shd w:val="clear" w:color="auto" w:fill="D9D9D9" w:themeFill="background1" w:themeFillShade="D9"/>
          </w:tcPr>
          <w:p w14:paraId="6323D483" w14:textId="77777777" w:rsidR="00166EDD" w:rsidRPr="009563BA" w:rsidRDefault="00166EDD" w:rsidP="009E6914">
            <w:pPr>
              <w:pStyle w:val="Table-Header"/>
            </w:pPr>
            <w:r w:rsidRPr="009563BA">
              <w:t>Patch Number</w:t>
            </w:r>
          </w:p>
        </w:tc>
        <w:tc>
          <w:tcPr>
            <w:tcW w:w="5697" w:type="dxa"/>
            <w:shd w:val="clear" w:color="auto" w:fill="D9D9D9" w:themeFill="background1" w:themeFillShade="D9"/>
          </w:tcPr>
          <w:p w14:paraId="709C8678" w14:textId="77777777" w:rsidR="00166EDD" w:rsidRPr="009563BA" w:rsidRDefault="00166EDD" w:rsidP="009E6914">
            <w:pPr>
              <w:pStyle w:val="Table-Header"/>
              <w:rPr>
                <w:u w:val="single"/>
              </w:rPr>
            </w:pPr>
            <w:r w:rsidRPr="009563BA">
              <w:t>Description</w:t>
            </w:r>
          </w:p>
        </w:tc>
      </w:tr>
      <w:tr w:rsidR="00563CE3" w:rsidRPr="009563BA" w14:paraId="68116C8B" w14:textId="77777777" w:rsidTr="00720B6E">
        <w:trPr>
          <w:trHeight w:val="345"/>
        </w:trPr>
        <w:tc>
          <w:tcPr>
            <w:tcW w:w="1048" w:type="dxa"/>
          </w:tcPr>
          <w:p w14:paraId="20E438CA" w14:textId="66EE87B3" w:rsidR="00563CE3" w:rsidRPr="00787749" w:rsidRDefault="00563CE3" w:rsidP="00176CDD">
            <w:pPr>
              <w:pStyle w:val="TableText"/>
            </w:pPr>
            <w:r w:rsidRPr="00787749">
              <w:t>0</w:t>
            </w:r>
            <w:r w:rsidR="00D52DF0" w:rsidRPr="00787749">
              <w:t>8</w:t>
            </w:r>
            <w:r w:rsidRPr="00787749">
              <w:t>/2023</w:t>
            </w:r>
          </w:p>
        </w:tc>
        <w:tc>
          <w:tcPr>
            <w:tcW w:w="1260" w:type="dxa"/>
          </w:tcPr>
          <w:p w14:paraId="6E636756" w14:textId="43F60510" w:rsidR="00563CE3" w:rsidRPr="00787749" w:rsidRDefault="00787749" w:rsidP="005F49E2">
            <w:pPr>
              <w:pStyle w:val="TableText"/>
              <w:jc w:val="center"/>
              <w:rPr>
                <w:u w:val="single"/>
              </w:rPr>
            </w:pPr>
            <w:r w:rsidRPr="00787749">
              <w:rPr>
                <w:color w:val="0000FF"/>
                <w:u w:val="single"/>
              </w:rPr>
              <w:fldChar w:fldCharType="begin"/>
            </w:r>
            <w:r w:rsidRPr="00787749">
              <w:rPr>
                <w:color w:val="0000FF"/>
                <w:u w:val="single"/>
              </w:rPr>
              <w:instrText xml:space="preserve"> PAGEREF p8_patch142 \h </w:instrText>
            </w:r>
            <w:r w:rsidRPr="00787749">
              <w:rPr>
                <w:color w:val="0000FF"/>
                <w:u w:val="single"/>
              </w:rPr>
            </w:r>
            <w:r w:rsidRPr="00787749">
              <w:rPr>
                <w:color w:val="0000FF"/>
                <w:u w:val="single"/>
              </w:rPr>
              <w:fldChar w:fldCharType="separate"/>
            </w:r>
            <w:r w:rsidRPr="00787749">
              <w:rPr>
                <w:noProof/>
                <w:color w:val="0000FF"/>
                <w:u w:val="single"/>
              </w:rPr>
              <w:t>8</w:t>
            </w:r>
            <w:r w:rsidRPr="00787749">
              <w:rPr>
                <w:color w:val="0000FF"/>
                <w:u w:val="single"/>
              </w:rPr>
              <w:fldChar w:fldCharType="end"/>
            </w:r>
          </w:p>
        </w:tc>
        <w:tc>
          <w:tcPr>
            <w:tcW w:w="1350" w:type="dxa"/>
          </w:tcPr>
          <w:p w14:paraId="768032CB" w14:textId="70CC6BF4" w:rsidR="00563CE3" w:rsidRPr="00787749" w:rsidRDefault="00563CE3" w:rsidP="00F219DB">
            <w:pPr>
              <w:pStyle w:val="TableText"/>
              <w:jc w:val="center"/>
            </w:pPr>
            <w:r w:rsidRPr="00787749">
              <w:t>PSB*3*142</w:t>
            </w:r>
          </w:p>
        </w:tc>
        <w:tc>
          <w:tcPr>
            <w:tcW w:w="5697" w:type="dxa"/>
          </w:tcPr>
          <w:p w14:paraId="2F298CF5" w14:textId="5F8A03F3" w:rsidR="00563CE3" w:rsidRPr="00787749" w:rsidRDefault="00563CE3" w:rsidP="00D8529A">
            <w:pPr>
              <w:pStyle w:val="TableText"/>
              <w:spacing w:after="0"/>
            </w:pPr>
            <w:r w:rsidRPr="00787749">
              <w:t>The Immunizations Documentation by BCMA Nightly Task [PSB PX BCMA2PCE TASK] option has been placed Out of Order</w:t>
            </w:r>
            <w:r w:rsidR="00E96ED6" w:rsidRPr="00787749">
              <w:t>.</w:t>
            </w:r>
          </w:p>
        </w:tc>
      </w:tr>
      <w:tr w:rsidR="00522C40" w:rsidRPr="009563BA" w14:paraId="7F4B4628" w14:textId="77777777" w:rsidTr="00720B6E">
        <w:trPr>
          <w:trHeight w:val="345"/>
        </w:trPr>
        <w:tc>
          <w:tcPr>
            <w:tcW w:w="1048" w:type="dxa"/>
          </w:tcPr>
          <w:p w14:paraId="05234F7F" w14:textId="21F59762" w:rsidR="00522C40" w:rsidRDefault="00036FE5" w:rsidP="00176CDD">
            <w:pPr>
              <w:pStyle w:val="TableText"/>
            </w:pPr>
            <w:r>
              <w:t>10</w:t>
            </w:r>
            <w:r w:rsidR="00522C40">
              <w:t>/2021</w:t>
            </w:r>
          </w:p>
        </w:tc>
        <w:tc>
          <w:tcPr>
            <w:tcW w:w="1260" w:type="dxa"/>
          </w:tcPr>
          <w:p w14:paraId="36AD664C" w14:textId="35C0B039" w:rsidR="00522C40" w:rsidRDefault="00000000" w:rsidP="005F49E2">
            <w:pPr>
              <w:pStyle w:val="TableText"/>
              <w:jc w:val="center"/>
            </w:pPr>
            <w:hyperlink w:anchor="P_C6" w:history="1">
              <w:r w:rsidR="005118E6" w:rsidRPr="00810E31">
                <w:rPr>
                  <w:rStyle w:val="Hyperlink"/>
                </w:rPr>
                <w:t>C-6</w:t>
              </w:r>
            </w:hyperlink>
            <w:r w:rsidR="005118E6">
              <w:t>,</w:t>
            </w:r>
            <w:hyperlink w:anchor="P_C7" w:history="1">
              <w:r w:rsidR="005118E6" w:rsidRPr="004770E3">
                <w:rPr>
                  <w:rStyle w:val="Hyperlink"/>
                </w:rPr>
                <w:t>C-7</w:t>
              </w:r>
            </w:hyperlink>
          </w:p>
        </w:tc>
        <w:tc>
          <w:tcPr>
            <w:tcW w:w="1350" w:type="dxa"/>
          </w:tcPr>
          <w:p w14:paraId="353A3D10" w14:textId="72B9DB9C" w:rsidR="00522C40" w:rsidRDefault="00522C40" w:rsidP="00F219DB">
            <w:pPr>
              <w:pStyle w:val="TableText"/>
              <w:jc w:val="center"/>
            </w:pPr>
            <w:r>
              <w:t>PSB*3*131</w:t>
            </w:r>
          </w:p>
        </w:tc>
        <w:tc>
          <w:tcPr>
            <w:tcW w:w="5697" w:type="dxa"/>
          </w:tcPr>
          <w:p w14:paraId="16456548" w14:textId="753DA86A" w:rsidR="00522C40" w:rsidRDefault="005118E6" w:rsidP="00D8529A">
            <w:pPr>
              <w:pStyle w:val="TableText"/>
              <w:spacing w:after="0"/>
            </w:pPr>
            <w:r>
              <w:t xml:space="preserve">Added an example of a </w:t>
            </w:r>
            <w:r w:rsidRPr="009563BA">
              <w:t>Zebra Printer Sample Terminal Type File</w:t>
            </w:r>
            <w:r>
              <w:t xml:space="preserve"> with HAZ Control Code</w:t>
            </w:r>
            <w:r w:rsidR="00992B2E">
              <w:t>.</w:t>
            </w:r>
          </w:p>
        </w:tc>
      </w:tr>
      <w:tr w:rsidR="00384B12" w:rsidRPr="009563BA" w14:paraId="6E3EE380" w14:textId="77777777" w:rsidTr="00720B6E">
        <w:trPr>
          <w:trHeight w:val="345"/>
        </w:trPr>
        <w:tc>
          <w:tcPr>
            <w:tcW w:w="1048" w:type="dxa"/>
          </w:tcPr>
          <w:p w14:paraId="21A8845D" w14:textId="2F81064F" w:rsidR="00384B12" w:rsidRPr="00176CDD" w:rsidRDefault="003D4B33" w:rsidP="00176CDD">
            <w:pPr>
              <w:pStyle w:val="TableText"/>
            </w:pPr>
            <w:r>
              <w:t>07</w:t>
            </w:r>
            <w:r w:rsidR="00371562">
              <w:t>/2021</w:t>
            </w:r>
          </w:p>
        </w:tc>
        <w:tc>
          <w:tcPr>
            <w:tcW w:w="1260" w:type="dxa"/>
          </w:tcPr>
          <w:p w14:paraId="58EAA75F" w14:textId="1EFD2465" w:rsidR="00384B12" w:rsidRPr="00176CDD" w:rsidRDefault="00000000" w:rsidP="005F49E2">
            <w:pPr>
              <w:pStyle w:val="TableText"/>
              <w:jc w:val="center"/>
              <w:rPr>
                <w:color w:val="0000FF"/>
                <w:u w:val="single"/>
              </w:rPr>
            </w:pPr>
            <w:hyperlink w:anchor="C2_Printer" w:history="1">
              <w:r w:rsidR="00371562" w:rsidRPr="00B81FE5">
                <w:rPr>
                  <w:rStyle w:val="Hyperlink"/>
                </w:rPr>
                <w:t>C-2</w:t>
              </w:r>
            </w:hyperlink>
            <w:r w:rsidR="00371562">
              <w:rPr>
                <w:color w:val="0000FF"/>
                <w:u w:val="single"/>
              </w:rPr>
              <w:t xml:space="preserve">, </w:t>
            </w:r>
            <w:hyperlink w:anchor="C3_Printer" w:history="1">
              <w:r w:rsidR="00371562" w:rsidRPr="00B81FE5">
                <w:rPr>
                  <w:rStyle w:val="Hyperlink"/>
                </w:rPr>
                <w:t>C-3</w:t>
              </w:r>
            </w:hyperlink>
            <w:r w:rsidR="00371562">
              <w:rPr>
                <w:color w:val="0000FF"/>
                <w:u w:val="single"/>
              </w:rPr>
              <w:t xml:space="preserve">, </w:t>
            </w:r>
            <w:hyperlink w:anchor="C6" w:history="1">
              <w:r w:rsidR="00371562" w:rsidRPr="005277C0">
                <w:rPr>
                  <w:rStyle w:val="Hyperlink"/>
                </w:rPr>
                <w:t>C</w:t>
              </w:r>
              <w:r w:rsidR="001B1C7E" w:rsidRPr="005277C0">
                <w:rPr>
                  <w:rStyle w:val="Hyperlink"/>
                </w:rPr>
                <w:noBreakHyphen/>
              </w:r>
              <w:r w:rsidR="00371562" w:rsidRPr="005277C0">
                <w:rPr>
                  <w:rStyle w:val="Hyperlink"/>
                </w:rPr>
                <w:t>6</w:t>
              </w:r>
            </w:hyperlink>
            <w:r w:rsidR="00371562">
              <w:rPr>
                <w:color w:val="0000FF"/>
                <w:u w:val="single"/>
              </w:rPr>
              <w:t xml:space="preserve">, </w:t>
            </w:r>
            <w:hyperlink w:anchor="C9_Bar_Code_Label" w:history="1">
              <w:r w:rsidR="00371562" w:rsidRPr="00B81FE5">
                <w:rPr>
                  <w:rStyle w:val="Hyperlink"/>
                </w:rPr>
                <w:t>C-9</w:t>
              </w:r>
            </w:hyperlink>
          </w:p>
        </w:tc>
        <w:tc>
          <w:tcPr>
            <w:tcW w:w="1350" w:type="dxa"/>
          </w:tcPr>
          <w:p w14:paraId="3D23BB35" w14:textId="480BCA6B" w:rsidR="00384B12" w:rsidRPr="00176CDD" w:rsidRDefault="00371562" w:rsidP="00F219DB">
            <w:pPr>
              <w:pStyle w:val="TableText"/>
              <w:jc w:val="center"/>
            </w:pPr>
            <w:r>
              <w:t>PSB*3*106</w:t>
            </w:r>
          </w:p>
        </w:tc>
        <w:tc>
          <w:tcPr>
            <w:tcW w:w="5697" w:type="dxa"/>
          </w:tcPr>
          <w:p w14:paraId="1ED1B5F9" w14:textId="66DCDE88" w:rsidR="00384B12" w:rsidRPr="00176CDD" w:rsidRDefault="00371562" w:rsidP="00D8529A">
            <w:pPr>
              <w:pStyle w:val="TableText"/>
              <w:spacing w:after="0"/>
            </w:pPr>
            <w:r>
              <w:t xml:space="preserve">Updated the tables to include the parameters for Hazardous to Handle and Hazardous to Dispose </w:t>
            </w:r>
            <w:r w:rsidR="00920620">
              <w:t>data and</w:t>
            </w:r>
            <w:r>
              <w:t xml:space="preserve"> added a </w:t>
            </w:r>
            <w:r w:rsidR="00B81FE5" w:rsidRPr="00B81FE5">
              <w:t>sample label</w:t>
            </w:r>
            <w:r>
              <w:t xml:space="preserve"> containing that information.</w:t>
            </w:r>
          </w:p>
        </w:tc>
      </w:tr>
      <w:tr w:rsidR="0021576F" w:rsidRPr="009563BA" w14:paraId="4020B1BD" w14:textId="77777777" w:rsidTr="00720B6E">
        <w:trPr>
          <w:trHeight w:val="345"/>
        </w:trPr>
        <w:tc>
          <w:tcPr>
            <w:tcW w:w="1048" w:type="dxa"/>
          </w:tcPr>
          <w:p w14:paraId="01B5B1F8" w14:textId="77777777" w:rsidR="0021576F" w:rsidRPr="00176CDD" w:rsidRDefault="00176CDD" w:rsidP="00176CDD">
            <w:pPr>
              <w:pStyle w:val="TableText"/>
            </w:pPr>
            <w:r w:rsidRPr="00176CDD">
              <w:t>01</w:t>
            </w:r>
            <w:r w:rsidR="0021576F" w:rsidRPr="00176CDD">
              <w:t>/201</w:t>
            </w:r>
            <w:r w:rsidRPr="00176CDD">
              <w:t>9</w:t>
            </w:r>
          </w:p>
        </w:tc>
        <w:tc>
          <w:tcPr>
            <w:tcW w:w="1260" w:type="dxa"/>
          </w:tcPr>
          <w:p w14:paraId="32791BCF" w14:textId="77777777" w:rsidR="0021576F" w:rsidRPr="00176CDD" w:rsidRDefault="00096F11" w:rsidP="005F49E2">
            <w:pPr>
              <w:pStyle w:val="TableText"/>
              <w:jc w:val="center"/>
              <w:rPr>
                <w:rStyle w:val="Hyperlink"/>
              </w:rPr>
            </w:pPr>
            <w:r w:rsidRPr="00176CDD">
              <w:rPr>
                <w:color w:val="0000FF"/>
                <w:u w:val="single"/>
              </w:rPr>
              <w:fldChar w:fldCharType="begin"/>
            </w:r>
            <w:r w:rsidRPr="00176CDD">
              <w:rPr>
                <w:color w:val="0000FF"/>
                <w:u w:val="single"/>
              </w:rPr>
              <w:instrText xml:space="preserve"> PAGEREF  Routine_table \h \*charformat </w:instrText>
            </w:r>
            <w:r w:rsidRPr="00176CDD">
              <w:rPr>
                <w:color w:val="0000FF"/>
                <w:u w:val="single"/>
              </w:rPr>
            </w:r>
            <w:r w:rsidRPr="00176CDD">
              <w:rPr>
                <w:color w:val="0000FF"/>
                <w:u w:val="single"/>
              </w:rPr>
              <w:fldChar w:fldCharType="separate"/>
            </w:r>
            <w:r w:rsidR="00E91836" w:rsidRPr="00176CDD">
              <w:rPr>
                <w:noProof/>
                <w:color w:val="0000FF"/>
                <w:u w:val="single"/>
              </w:rPr>
              <w:t>7</w:t>
            </w:r>
            <w:r w:rsidRPr="00176CDD">
              <w:rPr>
                <w:color w:val="0000FF"/>
                <w:u w:val="single"/>
              </w:rPr>
              <w:fldChar w:fldCharType="end"/>
            </w:r>
            <w:r w:rsidR="00D8529A" w:rsidRPr="00176CDD">
              <w:rPr>
                <w:rStyle w:val="Hyperlink"/>
                <w:u w:val="none"/>
              </w:rPr>
              <w:t xml:space="preserve">, </w:t>
            </w:r>
            <w:r w:rsidR="00D8529A" w:rsidRPr="00176CDD">
              <w:rPr>
                <w:color w:val="0000FF"/>
                <w:u w:val="single"/>
              </w:rPr>
              <w:fldChar w:fldCharType="begin"/>
            </w:r>
            <w:r w:rsidR="00D8529A" w:rsidRPr="00176CDD">
              <w:rPr>
                <w:color w:val="0000FF"/>
                <w:u w:val="single"/>
              </w:rPr>
              <w:instrText xml:space="preserve"> PAGEREF MissedMedRespExportedOption1 \h </w:instrText>
            </w:r>
            <w:r w:rsidR="00D8529A" w:rsidRPr="00176CDD">
              <w:rPr>
                <w:color w:val="0000FF"/>
                <w:u w:val="single"/>
              </w:rPr>
            </w:r>
            <w:r w:rsidR="00D8529A" w:rsidRPr="00176CDD">
              <w:rPr>
                <w:color w:val="0000FF"/>
                <w:u w:val="single"/>
              </w:rPr>
              <w:fldChar w:fldCharType="separate"/>
            </w:r>
            <w:r w:rsidR="00D9127B" w:rsidRPr="00176CDD">
              <w:rPr>
                <w:color w:val="0000FF"/>
                <w:u w:val="single"/>
              </w:rPr>
              <w:t>8</w:t>
            </w:r>
            <w:r w:rsidR="00D8529A" w:rsidRPr="00176CDD">
              <w:rPr>
                <w:color w:val="0000FF"/>
                <w:u w:val="single"/>
              </w:rPr>
              <w:fldChar w:fldCharType="end"/>
            </w:r>
            <w:r w:rsidR="00D8529A" w:rsidRPr="00176CDD">
              <w:rPr>
                <w:rStyle w:val="Hyperlink"/>
                <w:color w:val="auto"/>
                <w:u w:val="none"/>
              </w:rPr>
              <w:t xml:space="preserve">, </w:t>
            </w:r>
            <w:r w:rsidR="00D8529A" w:rsidRPr="00176CDD">
              <w:rPr>
                <w:color w:val="0000FF"/>
                <w:u w:val="single"/>
              </w:rPr>
              <w:fldChar w:fldCharType="begin"/>
            </w:r>
            <w:r w:rsidR="00D8529A" w:rsidRPr="00176CDD">
              <w:rPr>
                <w:color w:val="0000FF"/>
                <w:u w:val="single"/>
              </w:rPr>
              <w:instrText xml:space="preserve"> PAGEREF MissedMedRespExportedOption2 \h </w:instrText>
            </w:r>
            <w:r w:rsidR="00D8529A" w:rsidRPr="00176CDD">
              <w:rPr>
                <w:color w:val="0000FF"/>
                <w:u w:val="single"/>
              </w:rPr>
            </w:r>
            <w:r w:rsidR="00D8529A" w:rsidRPr="00176CDD">
              <w:rPr>
                <w:color w:val="0000FF"/>
                <w:u w:val="single"/>
              </w:rPr>
              <w:fldChar w:fldCharType="separate"/>
            </w:r>
            <w:r w:rsidR="00D9127B" w:rsidRPr="00176CDD">
              <w:rPr>
                <w:color w:val="0000FF"/>
                <w:u w:val="single"/>
              </w:rPr>
              <w:t>9</w:t>
            </w:r>
            <w:r w:rsidR="00D8529A" w:rsidRPr="00176CDD">
              <w:rPr>
                <w:color w:val="0000FF"/>
                <w:u w:val="single"/>
              </w:rPr>
              <w:fldChar w:fldCharType="end"/>
            </w:r>
          </w:p>
        </w:tc>
        <w:tc>
          <w:tcPr>
            <w:tcW w:w="1350" w:type="dxa"/>
          </w:tcPr>
          <w:p w14:paraId="6B2CAE30" w14:textId="77777777" w:rsidR="0021576F" w:rsidRPr="009E6914" w:rsidRDefault="0021576F" w:rsidP="00F219DB">
            <w:pPr>
              <w:pStyle w:val="TableText"/>
              <w:jc w:val="center"/>
            </w:pPr>
            <w:r w:rsidRPr="009E6914">
              <w:t>PSB*3*103</w:t>
            </w:r>
          </w:p>
        </w:tc>
        <w:tc>
          <w:tcPr>
            <w:tcW w:w="5697" w:type="dxa"/>
          </w:tcPr>
          <w:p w14:paraId="2C235E0D" w14:textId="5972D880" w:rsidR="0021576F" w:rsidRPr="009E6914" w:rsidRDefault="0021576F" w:rsidP="009E6914">
            <w:r w:rsidRPr="009E6914">
              <w:t xml:space="preserve">Added new routine names to </w:t>
            </w:r>
            <w:r w:rsidR="00103FA7" w:rsidRPr="009E6914">
              <w:t xml:space="preserve">the </w:t>
            </w:r>
            <w:r w:rsidRPr="009E6914">
              <w:t>Routines Installed table</w:t>
            </w:r>
            <w:r w:rsidR="005823F5" w:rsidRPr="009E6914">
              <w:t>.</w:t>
            </w:r>
            <w:r w:rsidRPr="009E6914">
              <w:t xml:space="preserve"> </w:t>
            </w:r>
            <w:r w:rsidR="005823F5" w:rsidRPr="009E6914">
              <w:t>A</w:t>
            </w:r>
            <w:r w:rsidR="00D8529A" w:rsidRPr="009E6914">
              <w:t>dded "</w:t>
            </w:r>
            <w:r w:rsidR="000F4BC2" w:rsidRPr="009E6914">
              <w:t>Report for Respiratory Therapy Medications</w:t>
            </w:r>
            <w:r w:rsidR="00D8529A" w:rsidRPr="009E6914">
              <w:t>" option to</w:t>
            </w:r>
            <w:r w:rsidR="00103FA7" w:rsidRPr="009E6914">
              <w:t xml:space="preserve"> the</w:t>
            </w:r>
            <w:r w:rsidR="00D8529A" w:rsidRPr="009E6914">
              <w:t xml:space="preserve"> Medication Administration Menu</w:t>
            </w:r>
            <w:r w:rsidR="003C0004" w:rsidRPr="009E6914">
              <w:t xml:space="preserve"> Pharmacy</w:t>
            </w:r>
            <w:r w:rsidR="00C200A3" w:rsidRPr="009E6914">
              <w:t>.</w:t>
            </w:r>
          </w:p>
          <w:p w14:paraId="054EEE82" w14:textId="77777777" w:rsidR="007E6530" w:rsidRPr="009E6914" w:rsidRDefault="00552635" w:rsidP="009E6914">
            <w:r w:rsidRPr="009E6914">
              <w:t>REDACTED</w:t>
            </w:r>
          </w:p>
        </w:tc>
      </w:tr>
      <w:tr w:rsidR="005F49E2" w:rsidRPr="009563BA" w14:paraId="1062195F" w14:textId="77777777" w:rsidTr="00720B6E">
        <w:trPr>
          <w:trHeight w:val="345"/>
        </w:trPr>
        <w:tc>
          <w:tcPr>
            <w:tcW w:w="1048" w:type="dxa"/>
          </w:tcPr>
          <w:p w14:paraId="414F888F" w14:textId="77777777" w:rsidR="005F49E2" w:rsidRPr="00FA6083" w:rsidRDefault="005F49E2" w:rsidP="009057A2">
            <w:pPr>
              <w:pStyle w:val="TableText"/>
            </w:pPr>
            <w:r>
              <w:t>1</w:t>
            </w:r>
            <w:r w:rsidR="009057A2">
              <w:t>2</w:t>
            </w:r>
            <w:r>
              <w:t>/2016</w:t>
            </w:r>
          </w:p>
        </w:tc>
        <w:tc>
          <w:tcPr>
            <w:tcW w:w="1260" w:type="dxa"/>
          </w:tcPr>
          <w:p w14:paraId="2336BB2E" w14:textId="77777777" w:rsidR="005F49E2" w:rsidRPr="00D8529A" w:rsidRDefault="003B6144" w:rsidP="005F49E2">
            <w:pPr>
              <w:pStyle w:val="TableText"/>
              <w:jc w:val="center"/>
            </w:pPr>
            <w:r w:rsidRPr="00D8529A">
              <w:rPr>
                <w:rStyle w:val="Hyperlink"/>
                <w:color w:val="auto"/>
                <w:u w:val="none"/>
              </w:rPr>
              <w:t>i</w:t>
            </w:r>
            <w:r w:rsidRPr="00D8529A">
              <w:t xml:space="preserve">, </w:t>
            </w:r>
            <w:r w:rsidR="005F49E2" w:rsidRPr="00D8529A">
              <w:t>8, 9</w:t>
            </w:r>
          </w:p>
        </w:tc>
        <w:tc>
          <w:tcPr>
            <w:tcW w:w="1350" w:type="dxa"/>
          </w:tcPr>
          <w:p w14:paraId="05B79667" w14:textId="77777777" w:rsidR="005F49E2" w:rsidRPr="009E6914" w:rsidRDefault="005F49E2" w:rsidP="00F219DB">
            <w:pPr>
              <w:pStyle w:val="TableText"/>
              <w:jc w:val="center"/>
            </w:pPr>
            <w:r w:rsidRPr="009E6914">
              <w:t>PSB*3*88</w:t>
            </w:r>
          </w:p>
        </w:tc>
        <w:tc>
          <w:tcPr>
            <w:tcW w:w="5697" w:type="dxa"/>
          </w:tcPr>
          <w:p w14:paraId="6F1193DB" w14:textId="77777777" w:rsidR="005F49E2" w:rsidRPr="009E6914" w:rsidRDefault="005F49E2" w:rsidP="00B142B5">
            <w:pPr>
              <w:pStyle w:val="TableText"/>
              <w:spacing w:after="0"/>
            </w:pPr>
            <w:r w:rsidRPr="009E6914">
              <w:t>Add “BCMA Drug IEN Synonym Check” option to Pharmacy Medication Administration Menu</w:t>
            </w:r>
          </w:p>
        </w:tc>
      </w:tr>
      <w:tr w:rsidR="005765E6" w:rsidRPr="009563BA" w14:paraId="2E7DCE6B" w14:textId="77777777" w:rsidTr="00720B6E">
        <w:trPr>
          <w:trHeight w:val="345"/>
        </w:trPr>
        <w:tc>
          <w:tcPr>
            <w:tcW w:w="1048" w:type="dxa"/>
          </w:tcPr>
          <w:p w14:paraId="1E73F8B4" w14:textId="77777777" w:rsidR="005765E6" w:rsidRPr="00FA6083" w:rsidRDefault="00FA6083" w:rsidP="009057A2">
            <w:pPr>
              <w:pStyle w:val="TableText"/>
            </w:pPr>
            <w:r w:rsidRPr="00FA6083">
              <w:t>1</w:t>
            </w:r>
            <w:r w:rsidR="009057A2">
              <w:t>2</w:t>
            </w:r>
            <w:r w:rsidR="005765E6" w:rsidRPr="00FA6083">
              <w:t>/2016</w:t>
            </w:r>
          </w:p>
        </w:tc>
        <w:tc>
          <w:tcPr>
            <w:tcW w:w="1260" w:type="dxa"/>
          </w:tcPr>
          <w:p w14:paraId="6218C4CA" w14:textId="77777777" w:rsidR="00241D48" w:rsidRPr="00FA6083" w:rsidRDefault="00241D48" w:rsidP="00A966E1">
            <w:pPr>
              <w:pStyle w:val="TableText"/>
              <w:jc w:val="center"/>
            </w:pPr>
            <w:r w:rsidRPr="00FA6083">
              <w:t>All</w:t>
            </w:r>
          </w:p>
          <w:p w14:paraId="6B426A73" w14:textId="77777777" w:rsidR="00A31747" w:rsidRPr="00FA6083" w:rsidRDefault="0041681C" w:rsidP="00A966E1">
            <w:pPr>
              <w:pStyle w:val="TableText"/>
              <w:jc w:val="center"/>
            </w:pPr>
            <w:r w:rsidRPr="009C6209">
              <w:t>6</w:t>
            </w:r>
          </w:p>
          <w:p w14:paraId="6DFA9B49" w14:textId="77777777" w:rsidR="00A31747" w:rsidRPr="00FA6083" w:rsidRDefault="0041681C" w:rsidP="00A966E1">
            <w:pPr>
              <w:pStyle w:val="TableText"/>
              <w:jc w:val="center"/>
            </w:pPr>
            <w:r w:rsidRPr="009C6209">
              <w:t>7</w:t>
            </w:r>
          </w:p>
          <w:p w14:paraId="422433BC" w14:textId="77777777" w:rsidR="00A31747" w:rsidRPr="00FA6083" w:rsidRDefault="001069E9" w:rsidP="00A966E1">
            <w:pPr>
              <w:pStyle w:val="TableText"/>
              <w:jc w:val="center"/>
            </w:pPr>
            <w:r w:rsidRPr="009C6209">
              <w:t>9</w:t>
            </w:r>
          </w:p>
          <w:p w14:paraId="01E182A6" w14:textId="77777777" w:rsidR="005765E6" w:rsidRPr="00FA6083" w:rsidRDefault="00991DBB" w:rsidP="00A966E1">
            <w:pPr>
              <w:pStyle w:val="TableText"/>
              <w:jc w:val="center"/>
            </w:pPr>
            <w:r w:rsidRPr="009C6209">
              <w:t>19</w:t>
            </w:r>
            <w:r w:rsidR="00D26791" w:rsidRPr="00FA6083">
              <w:t xml:space="preserve"> </w:t>
            </w:r>
          </w:p>
        </w:tc>
        <w:tc>
          <w:tcPr>
            <w:tcW w:w="1350" w:type="dxa"/>
          </w:tcPr>
          <w:p w14:paraId="435DDB7E" w14:textId="77777777" w:rsidR="005765E6" w:rsidRPr="009E6914" w:rsidRDefault="005765E6" w:rsidP="00F219DB">
            <w:pPr>
              <w:pStyle w:val="TableText"/>
              <w:jc w:val="center"/>
            </w:pPr>
            <w:r w:rsidRPr="009E6914">
              <w:t>PSB*3*83</w:t>
            </w:r>
          </w:p>
        </w:tc>
        <w:tc>
          <w:tcPr>
            <w:tcW w:w="5697" w:type="dxa"/>
          </w:tcPr>
          <w:p w14:paraId="02BA4BAB" w14:textId="77777777" w:rsidR="00241D48" w:rsidRPr="009E6914" w:rsidRDefault="00241D48" w:rsidP="00B142B5">
            <w:pPr>
              <w:pStyle w:val="TableText"/>
              <w:spacing w:after="0"/>
            </w:pPr>
            <w:r w:rsidRPr="009E6914">
              <w:t>Renumbered pages to remove sub-pages a, b, etc.</w:t>
            </w:r>
          </w:p>
          <w:p w14:paraId="3FF58FE6" w14:textId="77777777" w:rsidR="00142D1D" w:rsidRPr="009E6914" w:rsidRDefault="0041681C" w:rsidP="0041681C">
            <w:pPr>
              <w:rPr>
                <w:sz w:val="20"/>
              </w:rPr>
            </w:pPr>
            <w:r w:rsidRPr="009E6914">
              <w:rPr>
                <w:sz w:val="20"/>
              </w:rPr>
              <w:t xml:space="preserve">Updated number of routines in list. </w:t>
            </w:r>
          </w:p>
          <w:p w14:paraId="4A9E4DE9" w14:textId="77777777" w:rsidR="00142D1D" w:rsidRPr="009E6914" w:rsidRDefault="0041681C" w:rsidP="0041681C">
            <w:pPr>
              <w:rPr>
                <w:sz w:val="20"/>
              </w:rPr>
            </w:pPr>
            <w:r w:rsidRPr="009E6914">
              <w:rPr>
                <w:sz w:val="20"/>
              </w:rPr>
              <w:t xml:space="preserve">Added new Routine “PSBVDLRM”. </w:t>
            </w:r>
          </w:p>
          <w:p w14:paraId="361FCEF1" w14:textId="77777777" w:rsidR="00142D1D" w:rsidRPr="009E6914" w:rsidRDefault="001069E9" w:rsidP="0041681C">
            <w:pPr>
              <w:rPr>
                <w:sz w:val="20"/>
              </w:rPr>
            </w:pPr>
            <w:r w:rsidRPr="009E6914">
              <w:rPr>
                <w:sz w:val="20"/>
              </w:rPr>
              <w:t xml:space="preserve">Spelled out first use of acronym CHUI. </w:t>
            </w:r>
          </w:p>
          <w:p w14:paraId="7D52D195" w14:textId="77777777" w:rsidR="005765E6" w:rsidRPr="009E6914" w:rsidRDefault="00432AB1" w:rsidP="0041681C">
            <w:pPr>
              <w:rPr>
                <w:sz w:val="20"/>
              </w:rPr>
            </w:pPr>
            <w:r w:rsidRPr="009E6914">
              <w:rPr>
                <w:sz w:val="20"/>
              </w:rPr>
              <w:t xml:space="preserve">Added new RPC </w:t>
            </w:r>
            <w:r w:rsidR="006D1714" w:rsidRPr="009E6914">
              <w:rPr>
                <w:sz w:val="20"/>
              </w:rPr>
              <w:t>“</w:t>
            </w:r>
            <w:r w:rsidR="004C72FE" w:rsidRPr="009E6914">
              <w:rPr>
                <w:sz w:val="20"/>
              </w:rPr>
              <w:t xml:space="preserve">PSB </w:t>
            </w:r>
            <w:r w:rsidR="006D1714" w:rsidRPr="009E6914">
              <w:rPr>
                <w:sz w:val="20"/>
              </w:rPr>
              <w:t xml:space="preserve">GETSETWP” </w:t>
            </w:r>
            <w:r w:rsidRPr="009E6914">
              <w:rPr>
                <w:sz w:val="20"/>
              </w:rPr>
              <w:t>to table</w:t>
            </w:r>
            <w:r w:rsidR="00241D48" w:rsidRPr="009E6914">
              <w:rPr>
                <w:sz w:val="20"/>
              </w:rPr>
              <w:t xml:space="preserve"> and incl</w:t>
            </w:r>
            <w:r w:rsidR="00D5342D" w:rsidRPr="009E6914">
              <w:rPr>
                <w:sz w:val="20"/>
              </w:rPr>
              <w:t xml:space="preserve">uded RPC “PSB GETINJECTIONSITE” </w:t>
            </w:r>
            <w:r w:rsidR="00241D48" w:rsidRPr="009E6914">
              <w:rPr>
                <w:sz w:val="20"/>
              </w:rPr>
              <w:t>from previous patch.</w:t>
            </w:r>
          </w:p>
          <w:p w14:paraId="6D3F3FC1" w14:textId="77777777" w:rsidR="0041681C" w:rsidRPr="009E6914" w:rsidRDefault="00552635" w:rsidP="0041681C">
            <w:pPr>
              <w:rPr>
                <w:rFonts w:ascii="Courier New" w:hAnsi="Courier New" w:cs="Courier New"/>
                <w:szCs w:val="22"/>
              </w:rPr>
            </w:pPr>
            <w:r w:rsidRPr="009E6914">
              <w:t>REDACTED</w:t>
            </w:r>
          </w:p>
        </w:tc>
      </w:tr>
      <w:tr w:rsidR="00365C7A" w:rsidRPr="009563BA" w14:paraId="1514D321" w14:textId="77777777" w:rsidTr="00720B6E">
        <w:trPr>
          <w:trHeight w:val="345"/>
        </w:trPr>
        <w:tc>
          <w:tcPr>
            <w:tcW w:w="1048" w:type="dxa"/>
          </w:tcPr>
          <w:p w14:paraId="2B64A9BA" w14:textId="77777777" w:rsidR="00365C7A" w:rsidRPr="009563BA" w:rsidRDefault="008D7C7C" w:rsidP="005971C0">
            <w:pPr>
              <w:pStyle w:val="TableText"/>
            </w:pPr>
            <w:r w:rsidRPr="009563BA">
              <w:t>1</w:t>
            </w:r>
            <w:r w:rsidR="005971C0" w:rsidRPr="009563BA">
              <w:t>2</w:t>
            </w:r>
            <w:r w:rsidR="004B03C1" w:rsidRPr="009563BA">
              <w:t>/2013</w:t>
            </w:r>
          </w:p>
        </w:tc>
        <w:tc>
          <w:tcPr>
            <w:tcW w:w="1260" w:type="dxa"/>
          </w:tcPr>
          <w:p w14:paraId="4FD009A7" w14:textId="77777777" w:rsidR="00365C7A" w:rsidRPr="009563BA" w:rsidRDefault="004B03C1" w:rsidP="00A966E1">
            <w:pPr>
              <w:pStyle w:val="TableText"/>
              <w:jc w:val="center"/>
            </w:pPr>
            <w:r w:rsidRPr="009563BA">
              <w:t>i</w:t>
            </w:r>
            <w:r w:rsidR="003D5AE8" w:rsidRPr="009563BA">
              <w:t>-ii</w:t>
            </w:r>
            <w:r w:rsidR="00365C7A" w:rsidRPr="009563BA">
              <w:t xml:space="preserve">, </w:t>
            </w:r>
            <w:r w:rsidR="00785CCD" w:rsidRPr="005765E6">
              <w:t>9</w:t>
            </w:r>
            <w:r w:rsidR="00785CCD" w:rsidRPr="009563BA">
              <w:t xml:space="preserve">, </w:t>
            </w:r>
            <w:r w:rsidR="00DC62E4" w:rsidRPr="005765E6">
              <w:t>10, 10a-10b,</w:t>
            </w:r>
            <w:r w:rsidR="00785CCD" w:rsidRPr="009563BA">
              <w:t xml:space="preserve"> </w:t>
            </w:r>
            <w:r w:rsidR="00DC62E4" w:rsidRPr="009563BA">
              <w:t xml:space="preserve"> </w:t>
            </w:r>
            <w:r w:rsidR="00026996" w:rsidRPr="005765E6">
              <w:t>14</w:t>
            </w:r>
            <w:r w:rsidR="009E4A5A" w:rsidRPr="009563BA">
              <w:t>,</w:t>
            </w:r>
          </w:p>
          <w:p w14:paraId="7B0F37A3" w14:textId="77777777" w:rsidR="00496C78" w:rsidRPr="009563BA" w:rsidRDefault="00496C78" w:rsidP="00A966E1">
            <w:pPr>
              <w:pStyle w:val="TableText"/>
              <w:jc w:val="center"/>
            </w:pPr>
            <w:r w:rsidRPr="005765E6">
              <w:t>18a</w:t>
            </w:r>
          </w:p>
        </w:tc>
        <w:tc>
          <w:tcPr>
            <w:tcW w:w="1350" w:type="dxa"/>
          </w:tcPr>
          <w:p w14:paraId="11D65E9B" w14:textId="77777777" w:rsidR="00365C7A" w:rsidRPr="009E6914" w:rsidRDefault="00365C7A" w:rsidP="00F219DB">
            <w:pPr>
              <w:pStyle w:val="TableText"/>
              <w:jc w:val="center"/>
            </w:pPr>
            <w:r w:rsidRPr="009E6914">
              <w:t>PSB*3*70</w:t>
            </w:r>
          </w:p>
        </w:tc>
        <w:tc>
          <w:tcPr>
            <w:tcW w:w="5697" w:type="dxa"/>
          </w:tcPr>
          <w:p w14:paraId="67F8137C" w14:textId="77777777" w:rsidR="00365C7A" w:rsidRPr="009E6914" w:rsidRDefault="00A966E1" w:rsidP="003D5BC9">
            <w:pPr>
              <w:pStyle w:val="TableText"/>
              <w:spacing w:after="0"/>
            </w:pPr>
            <w:r w:rsidRPr="009E6914">
              <w:t xml:space="preserve">Added “Documenting Backlog PRNs” to Manager’s Menu. Added note </w:t>
            </w:r>
            <w:r w:rsidR="008704E8" w:rsidRPr="009E6914">
              <w:t>that</w:t>
            </w:r>
            <w:r w:rsidRPr="009E6914">
              <w:t xml:space="preserve"> Missed Medications, Ward Administration Times, and Due List BCMA CHUI reports</w:t>
            </w:r>
            <w:r w:rsidR="008704E8" w:rsidRPr="009E6914">
              <w:t xml:space="preserve"> are Inpatient, only</w:t>
            </w:r>
            <w:r w:rsidRPr="009E6914">
              <w:t xml:space="preserve">.  </w:t>
            </w:r>
            <w:r w:rsidR="008704E8" w:rsidRPr="009E6914">
              <w:t>A</w:t>
            </w:r>
            <w:r w:rsidRPr="009E6914">
              <w:t xml:space="preserve">dded </w:t>
            </w:r>
            <w:r w:rsidR="00026996" w:rsidRPr="009E6914">
              <w:t>PSB NO WITNESS Security Key.</w:t>
            </w:r>
            <w:r w:rsidR="00874F35" w:rsidRPr="009E6914">
              <w:t xml:space="preserve"> Missing Dose Request option removed from CHUI menus.</w:t>
            </w:r>
            <w:r w:rsidR="00496C78" w:rsidRPr="009E6914">
              <w:t xml:space="preserve"> Added “VHIC 4.0 Card Bar Code Scanning Support” to External Relations section.</w:t>
            </w:r>
          </w:p>
          <w:p w14:paraId="33105836" w14:textId="77777777" w:rsidR="00026996" w:rsidRPr="009E6914" w:rsidRDefault="00552635" w:rsidP="00AC0D03">
            <w:pPr>
              <w:pStyle w:val="TableText"/>
              <w:spacing w:after="80"/>
            </w:pPr>
            <w:r w:rsidRPr="009E6914">
              <w:t>REDACTED</w:t>
            </w:r>
          </w:p>
        </w:tc>
      </w:tr>
      <w:tr w:rsidR="00E1284E" w:rsidRPr="009563BA" w14:paraId="70ACFF4D" w14:textId="77777777" w:rsidTr="00720B6E">
        <w:trPr>
          <w:trHeight w:val="345"/>
        </w:trPr>
        <w:tc>
          <w:tcPr>
            <w:tcW w:w="1048" w:type="dxa"/>
          </w:tcPr>
          <w:p w14:paraId="5AF465B7" w14:textId="77777777" w:rsidR="00E1284E" w:rsidRPr="009563BA" w:rsidRDefault="005D5566" w:rsidP="00D52B53">
            <w:pPr>
              <w:pStyle w:val="TableText"/>
            </w:pPr>
            <w:r w:rsidRPr="009563BA">
              <w:t>01/2011</w:t>
            </w:r>
          </w:p>
        </w:tc>
        <w:tc>
          <w:tcPr>
            <w:tcW w:w="1260" w:type="dxa"/>
          </w:tcPr>
          <w:p w14:paraId="6CEEF751" w14:textId="77777777" w:rsidR="00BE2463" w:rsidRPr="009563BA" w:rsidRDefault="00E1284E" w:rsidP="00C34D80">
            <w:pPr>
              <w:pStyle w:val="TableText"/>
              <w:jc w:val="center"/>
            </w:pPr>
            <w:r w:rsidRPr="009563BA">
              <w:t>i-ii,</w:t>
            </w:r>
            <w:r w:rsidR="00A00857" w:rsidRPr="009563BA">
              <w:t xml:space="preserve"> </w:t>
            </w:r>
            <w:r w:rsidR="004B03C1" w:rsidRPr="009563BA">
              <w:t>6,</w:t>
            </w:r>
            <w:r w:rsidR="00D247E2" w:rsidRPr="009563BA">
              <w:t xml:space="preserve"> </w:t>
            </w:r>
            <w:r w:rsidR="004B03C1" w:rsidRPr="009563BA">
              <w:t>7</w:t>
            </w:r>
            <w:r w:rsidR="00062CA3" w:rsidRPr="009563BA">
              <w:t>,</w:t>
            </w:r>
            <w:r w:rsidRPr="009563BA">
              <w:t xml:space="preserve"> </w:t>
            </w:r>
            <w:r w:rsidR="004B03C1" w:rsidRPr="009563BA">
              <w:t>10</w:t>
            </w:r>
            <w:r w:rsidR="003C1F8C" w:rsidRPr="009563BA">
              <w:t xml:space="preserve">, </w:t>
            </w:r>
            <w:r w:rsidR="004B03C1" w:rsidRPr="009563BA">
              <w:t>15</w:t>
            </w:r>
            <w:r w:rsidRPr="009563BA">
              <w:t xml:space="preserve">, </w:t>
            </w:r>
          </w:p>
          <w:p w14:paraId="2692D676" w14:textId="77777777" w:rsidR="00E1284E" w:rsidRPr="009563BA" w:rsidRDefault="004B03C1" w:rsidP="00C34D80">
            <w:pPr>
              <w:pStyle w:val="TableText"/>
              <w:jc w:val="center"/>
            </w:pPr>
            <w:r w:rsidRPr="009563BA">
              <w:t>B-2</w:t>
            </w:r>
            <w:r w:rsidR="00BE2463" w:rsidRPr="009563BA">
              <w:t xml:space="preserve">, </w:t>
            </w:r>
            <w:r w:rsidRPr="009563BA">
              <w:t>B-4</w:t>
            </w:r>
          </w:p>
          <w:p w14:paraId="6A3A4667" w14:textId="77777777" w:rsidR="009F759E" w:rsidRPr="009563BA" w:rsidRDefault="009F759E" w:rsidP="00C34D80">
            <w:pPr>
              <w:pStyle w:val="TableText"/>
              <w:jc w:val="center"/>
            </w:pPr>
          </w:p>
        </w:tc>
        <w:tc>
          <w:tcPr>
            <w:tcW w:w="1350" w:type="dxa"/>
          </w:tcPr>
          <w:p w14:paraId="58ABDFF1" w14:textId="77777777" w:rsidR="00E1284E" w:rsidRPr="009E6914" w:rsidRDefault="00E1284E" w:rsidP="00F219DB">
            <w:pPr>
              <w:pStyle w:val="TableText"/>
              <w:jc w:val="center"/>
            </w:pPr>
            <w:r w:rsidRPr="009E6914">
              <w:t>PSB*3*42</w:t>
            </w:r>
          </w:p>
        </w:tc>
        <w:tc>
          <w:tcPr>
            <w:tcW w:w="5697" w:type="dxa"/>
          </w:tcPr>
          <w:p w14:paraId="54BB0A6C" w14:textId="77777777" w:rsidR="0062438A" w:rsidRPr="009E6914" w:rsidRDefault="00746126" w:rsidP="00462321">
            <w:pPr>
              <w:pStyle w:val="TableText"/>
              <w:spacing w:after="80"/>
            </w:pPr>
            <w:r w:rsidRPr="009E6914">
              <w:t>Added note</w:t>
            </w:r>
            <w:r w:rsidR="0062438A" w:rsidRPr="009E6914">
              <w:t xml:space="preserve"> and list of </w:t>
            </w:r>
            <w:r w:rsidRPr="009E6914">
              <w:t>BCMA Reports</w:t>
            </w:r>
            <w:r w:rsidR="0062438A" w:rsidRPr="009E6914">
              <w:t xml:space="preserve"> that were added to GUI only</w:t>
            </w:r>
            <w:r w:rsidRPr="009E6914">
              <w:t xml:space="preserve">. </w:t>
            </w:r>
          </w:p>
          <w:p w14:paraId="268BC453" w14:textId="77777777" w:rsidR="00E1284E" w:rsidRPr="009E6914" w:rsidRDefault="0062438A" w:rsidP="00462321">
            <w:pPr>
              <w:pStyle w:val="TableText"/>
              <w:spacing w:after="80"/>
            </w:pPr>
            <w:r w:rsidRPr="009E6914">
              <w:t>Added d</w:t>
            </w:r>
            <w:r w:rsidR="00746126" w:rsidRPr="009E6914">
              <w:t>efinition of data field change for Indian Health Service.</w:t>
            </w:r>
          </w:p>
          <w:p w14:paraId="5AF77DFD" w14:textId="77777777" w:rsidR="0062438A" w:rsidRPr="009E6914" w:rsidRDefault="0062438A" w:rsidP="00462321">
            <w:pPr>
              <w:pStyle w:val="TableText"/>
              <w:spacing w:after="80"/>
            </w:pPr>
            <w:r w:rsidRPr="009E6914">
              <w:t>Added Indian Health Service terms to Glossary.</w:t>
            </w:r>
          </w:p>
          <w:p w14:paraId="63A94AF2" w14:textId="77777777" w:rsidR="00746126" w:rsidRPr="009E6914" w:rsidRDefault="00552635" w:rsidP="00462321">
            <w:pPr>
              <w:pStyle w:val="TableText"/>
              <w:spacing w:after="80"/>
            </w:pPr>
            <w:r w:rsidRPr="009E6914">
              <w:t>REDACTED</w:t>
            </w:r>
          </w:p>
        </w:tc>
      </w:tr>
      <w:tr w:rsidR="0035690F" w:rsidRPr="009563BA" w14:paraId="0550310B" w14:textId="77777777" w:rsidTr="00720B6E">
        <w:trPr>
          <w:trHeight w:val="345"/>
        </w:trPr>
        <w:tc>
          <w:tcPr>
            <w:tcW w:w="1048" w:type="dxa"/>
          </w:tcPr>
          <w:p w14:paraId="37CB2190" w14:textId="77777777" w:rsidR="0035690F" w:rsidRPr="009563BA" w:rsidRDefault="0035690F" w:rsidP="00D52B53">
            <w:pPr>
              <w:pStyle w:val="TableText"/>
            </w:pPr>
            <w:r w:rsidRPr="009563BA">
              <w:t>10/2009</w:t>
            </w:r>
          </w:p>
        </w:tc>
        <w:tc>
          <w:tcPr>
            <w:tcW w:w="1260" w:type="dxa"/>
          </w:tcPr>
          <w:p w14:paraId="06D35D12" w14:textId="77777777" w:rsidR="0035690F" w:rsidRPr="009563BA" w:rsidRDefault="00746126" w:rsidP="00C34D80">
            <w:pPr>
              <w:pStyle w:val="TableText"/>
              <w:jc w:val="center"/>
            </w:pPr>
            <w:r w:rsidRPr="009563BA">
              <w:t>i-ii</w:t>
            </w:r>
            <w:r w:rsidR="007E22A2" w:rsidRPr="009563BA">
              <w:t xml:space="preserve">, </w:t>
            </w:r>
            <w:r w:rsidRPr="009563BA">
              <w:t>7</w:t>
            </w:r>
            <w:r w:rsidR="001B7467" w:rsidRPr="009563BA">
              <w:t xml:space="preserve">, </w:t>
            </w:r>
            <w:r w:rsidRPr="009563BA">
              <w:t>9</w:t>
            </w:r>
            <w:r w:rsidR="00010236" w:rsidRPr="009563BA">
              <w:t xml:space="preserve">, </w:t>
            </w:r>
            <w:r w:rsidRPr="009563BA">
              <w:t>17</w:t>
            </w:r>
          </w:p>
        </w:tc>
        <w:tc>
          <w:tcPr>
            <w:tcW w:w="1350" w:type="dxa"/>
          </w:tcPr>
          <w:p w14:paraId="75A62126" w14:textId="77777777" w:rsidR="0035690F" w:rsidRPr="009E6914" w:rsidRDefault="0035690F" w:rsidP="00F219DB">
            <w:pPr>
              <w:pStyle w:val="TableText"/>
              <w:jc w:val="center"/>
            </w:pPr>
            <w:r w:rsidRPr="009E6914">
              <w:t>PSB*3*47</w:t>
            </w:r>
          </w:p>
        </w:tc>
        <w:tc>
          <w:tcPr>
            <w:tcW w:w="5697" w:type="dxa"/>
          </w:tcPr>
          <w:p w14:paraId="0152B60E" w14:textId="77777777" w:rsidR="00B92BA1" w:rsidRPr="009E6914" w:rsidRDefault="00462321" w:rsidP="003D5BC9">
            <w:pPr>
              <w:pStyle w:val="TableText"/>
              <w:spacing w:after="80"/>
            </w:pPr>
            <w:r w:rsidRPr="009E6914">
              <w:t xml:space="preserve">Added PSBPXFL and PSBPXLP to the list of installed routines.  Add Immunizations Documentation by BCMA Nightly Task [PSB PX BCMA2PCE TASK] option to the </w:t>
            </w:r>
            <w:r w:rsidRPr="009E6914">
              <w:rPr>
                <w:i/>
              </w:rPr>
              <w:t xml:space="preserve">Manager </w:t>
            </w:r>
            <w:r w:rsidRPr="009E6914">
              <w:t xml:space="preserve">[PSB MGR] menu. </w:t>
            </w:r>
            <w:r w:rsidR="00343FA4" w:rsidRPr="009E6914">
              <w:t xml:space="preserve"> Add</w:t>
            </w:r>
            <w:r w:rsidR="0001507E" w:rsidRPr="009E6914">
              <w:t xml:space="preserve">ed Patient Care Encounter </w:t>
            </w:r>
            <w:r w:rsidR="00343FA4" w:rsidRPr="009E6914">
              <w:t>to the External Relationships section.</w:t>
            </w:r>
          </w:p>
          <w:p w14:paraId="5D1EE551" w14:textId="77777777" w:rsidR="0035690F" w:rsidRPr="009E6914" w:rsidRDefault="00552635" w:rsidP="003140FC">
            <w:pPr>
              <w:pStyle w:val="TableText"/>
              <w:rPr>
                <w:rFonts w:ascii="Arial" w:hAnsi="Arial" w:cs="Arial"/>
              </w:rPr>
            </w:pPr>
            <w:r w:rsidRPr="009E6914">
              <w:t>REDACTED</w:t>
            </w:r>
          </w:p>
        </w:tc>
      </w:tr>
      <w:tr w:rsidR="0035690F" w:rsidRPr="009563BA" w14:paraId="62A8DA51" w14:textId="77777777" w:rsidTr="00720B6E">
        <w:trPr>
          <w:trHeight w:val="345"/>
        </w:trPr>
        <w:tc>
          <w:tcPr>
            <w:tcW w:w="1048" w:type="dxa"/>
          </w:tcPr>
          <w:p w14:paraId="70761F0D" w14:textId="77777777" w:rsidR="0035690F" w:rsidRPr="009563BA" w:rsidRDefault="0035690F" w:rsidP="00D52B53">
            <w:pPr>
              <w:pStyle w:val="TableText"/>
            </w:pPr>
            <w:r w:rsidRPr="009563BA">
              <w:t>01/2009</w:t>
            </w:r>
          </w:p>
        </w:tc>
        <w:tc>
          <w:tcPr>
            <w:tcW w:w="1260" w:type="dxa"/>
          </w:tcPr>
          <w:p w14:paraId="7E922E6E" w14:textId="77777777" w:rsidR="0035690F" w:rsidRPr="009563BA" w:rsidRDefault="0035690F" w:rsidP="00C34D80">
            <w:pPr>
              <w:pStyle w:val="TableText"/>
              <w:jc w:val="center"/>
            </w:pPr>
            <w:r w:rsidRPr="009563BA">
              <w:t>i-ii, iv, 6-7,</w:t>
            </w:r>
          </w:p>
          <w:p w14:paraId="490C23C7" w14:textId="77777777" w:rsidR="0035690F" w:rsidRPr="009563BA" w:rsidRDefault="0035690F" w:rsidP="00C34D80">
            <w:pPr>
              <w:pStyle w:val="TableText"/>
              <w:jc w:val="center"/>
            </w:pPr>
            <w:r w:rsidRPr="009563BA">
              <w:t>13-14,</w:t>
            </w:r>
          </w:p>
          <w:p w14:paraId="71C55FD5" w14:textId="77777777" w:rsidR="0035690F" w:rsidRPr="009563BA" w:rsidRDefault="0035690F" w:rsidP="00C34D80">
            <w:pPr>
              <w:pStyle w:val="TableText"/>
              <w:jc w:val="center"/>
            </w:pPr>
            <w:r w:rsidRPr="009563BA">
              <w:t>18-19, 21</w:t>
            </w:r>
          </w:p>
        </w:tc>
        <w:tc>
          <w:tcPr>
            <w:tcW w:w="1350" w:type="dxa"/>
          </w:tcPr>
          <w:p w14:paraId="3BFA66B7" w14:textId="77777777" w:rsidR="0035690F" w:rsidRPr="009E6914" w:rsidRDefault="0035690F" w:rsidP="00F219DB">
            <w:pPr>
              <w:pStyle w:val="TableText"/>
              <w:jc w:val="center"/>
            </w:pPr>
            <w:r w:rsidRPr="009E6914">
              <w:t>PSB*3*28</w:t>
            </w:r>
          </w:p>
        </w:tc>
        <w:tc>
          <w:tcPr>
            <w:tcW w:w="5697" w:type="dxa"/>
          </w:tcPr>
          <w:p w14:paraId="10434988" w14:textId="77777777" w:rsidR="0035690F" w:rsidRPr="009E6914" w:rsidRDefault="0035690F" w:rsidP="00DF6A16">
            <w:pPr>
              <w:pStyle w:val="TableText"/>
            </w:pPr>
            <w:r w:rsidRPr="009E6914">
              <w:t>- Update Table of Contents to include Remote Procedure Calls. (p. iv)</w:t>
            </w:r>
          </w:p>
          <w:p w14:paraId="0068B217" w14:textId="77777777" w:rsidR="0035690F" w:rsidRPr="009E6914" w:rsidRDefault="0035690F" w:rsidP="00DF6A16">
            <w:pPr>
              <w:pStyle w:val="TableText"/>
            </w:pPr>
            <w:r w:rsidRPr="009E6914">
              <w:t>- Increased the total for the BCMA V .3.0 routines to 85 and files to 6. (p.6-7)</w:t>
            </w:r>
          </w:p>
          <w:p w14:paraId="4B84BB00" w14:textId="77777777" w:rsidR="0035690F" w:rsidRPr="009E6914" w:rsidRDefault="0035690F" w:rsidP="00DF6A16">
            <w:pPr>
              <w:pStyle w:val="TableText"/>
            </w:pPr>
            <w:r w:rsidRPr="009E6914">
              <w:t xml:space="preserve">- Updated the files </w:t>
            </w:r>
            <w:r w:rsidR="005E7661" w:rsidRPr="009E6914">
              <w:t>and “</w:t>
            </w:r>
            <w:r w:rsidRPr="009E6914">
              <w:t>BCMA V.3.0 Routines Installed onto VistA Server” Example. (p.7)</w:t>
            </w:r>
          </w:p>
          <w:p w14:paraId="3E06D401" w14:textId="77777777" w:rsidR="0035690F" w:rsidRPr="009E6914" w:rsidRDefault="0035690F" w:rsidP="00DF6A16">
            <w:pPr>
              <w:pStyle w:val="TableText"/>
            </w:pPr>
            <w:r w:rsidRPr="009E6914">
              <w:t>- Updated the Mail Group Types in BCMA V.3.0 to include scanning</w:t>
            </w:r>
          </w:p>
          <w:p w14:paraId="27000CE5" w14:textId="77777777" w:rsidR="0035690F" w:rsidRPr="009E6914" w:rsidRDefault="0035690F" w:rsidP="00DF6A16">
            <w:pPr>
              <w:pStyle w:val="TableText"/>
            </w:pPr>
            <w:r w:rsidRPr="009E6914">
              <w:t>failures. (p. 13)</w:t>
            </w:r>
          </w:p>
          <w:p w14:paraId="47FB818F" w14:textId="77777777" w:rsidR="0035690F" w:rsidRPr="009E6914" w:rsidRDefault="0035690F" w:rsidP="00DF6A16">
            <w:pPr>
              <w:pStyle w:val="TableText"/>
            </w:pPr>
            <w:r w:rsidRPr="009E6914">
              <w:t>- Updated Security Keys to include PSB UNABLE TO SCAN. (p. 14)</w:t>
            </w:r>
          </w:p>
          <w:p w14:paraId="16A63906" w14:textId="77777777" w:rsidR="0035690F" w:rsidRPr="009E6914" w:rsidRDefault="0035690F" w:rsidP="00DF6A16">
            <w:pPr>
              <w:pStyle w:val="TableText"/>
            </w:pPr>
            <w:r w:rsidRPr="009E6914">
              <w:t>- Added list of Remote Procedure Calls (RPCs). (p. 18)</w:t>
            </w:r>
          </w:p>
          <w:p w14:paraId="01E64824" w14:textId="77777777" w:rsidR="0035690F" w:rsidRPr="009E6914" w:rsidRDefault="0035690F" w:rsidP="00DF6A16">
            <w:pPr>
              <w:pStyle w:val="TableText"/>
            </w:pPr>
            <w:r w:rsidRPr="009E6914">
              <w:t>-Added new Glossary entry for LIMITED ACCESS BCMA. (p. 19)</w:t>
            </w:r>
          </w:p>
          <w:p w14:paraId="7A6A3FF4" w14:textId="77777777" w:rsidR="0035690F" w:rsidRPr="009E6914" w:rsidRDefault="0035690F" w:rsidP="00DF6A16">
            <w:pPr>
              <w:pStyle w:val="TableText"/>
            </w:pPr>
            <w:r w:rsidRPr="009E6914">
              <w:t>- Added new Glossary entry for PSB UNABLE TO SCAN. (p. 21)</w:t>
            </w:r>
          </w:p>
          <w:p w14:paraId="59245A4B" w14:textId="77777777" w:rsidR="0035690F" w:rsidRPr="009E6914" w:rsidRDefault="00552635" w:rsidP="00DF6A16">
            <w:pPr>
              <w:pStyle w:val="TableText"/>
            </w:pPr>
            <w:r w:rsidRPr="009E6914">
              <w:lastRenderedPageBreak/>
              <w:t>REDACTED</w:t>
            </w:r>
          </w:p>
        </w:tc>
      </w:tr>
      <w:tr w:rsidR="0035690F" w:rsidRPr="009563BA" w14:paraId="17CC6467" w14:textId="77777777" w:rsidTr="00720B6E">
        <w:trPr>
          <w:trHeight w:val="345"/>
        </w:trPr>
        <w:tc>
          <w:tcPr>
            <w:tcW w:w="1048" w:type="dxa"/>
          </w:tcPr>
          <w:p w14:paraId="02CC44EC" w14:textId="77777777" w:rsidR="0035690F" w:rsidRPr="009563BA" w:rsidRDefault="0035690F" w:rsidP="00D52B53">
            <w:pPr>
              <w:pStyle w:val="TableText"/>
            </w:pPr>
            <w:r w:rsidRPr="009563BA">
              <w:lastRenderedPageBreak/>
              <w:t>03/2008</w:t>
            </w:r>
          </w:p>
        </w:tc>
        <w:tc>
          <w:tcPr>
            <w:tcW w:w="1260" w:type="dxa"/>
          </w:tcPr>
          <w:p w14:paraId="717CCFFF" w14:textId="77777777" w:rsidR="0035690F" w:rsidRPr="009563BA" w:rsidRDefault="0035690F" w:rsidP="00C34D80">
            <w:pPr>
              <w:pStyle w:val="TableText"/>
              <w:jc w:val="center"/>
            </w:pPr>
            <w:r w:rsidRPr="009563BA">
              <w:t>6-7, 9-10,</w:t>
            </w:r>
          </w:p>
          <w:p w14:paraId="5C4467AB" w14:textId="77777777" w:rsidR="0035690F" w:rsidRPr="009563BA" w:rsidRDefault="0035690F" w:rsidP="00C34D80">
            <w:pPr>
              <w:pStyle w:val="TableText"/>
              <w:jc w:val="center"/>
            </w:pPr>
            <w:r w:rsidRPr="009563BA">
              <w:t>C-1, C-2,</w:t>
            </w:r>
          </w:p>
          <w:p w14:paraId="4749E99B" w14:textId="77777777" w:rsidR="0035690F" w:rsidRPr="009563BA" w:rsidRDefault="0035690F" w:rsidP="00C34D80">
            <w:pPr>
              <w:pStyle w:val="TableText"/>
              <w:jc w:val="center"/>
            </w:pPr>
            <w:r w:rsidRPr="009563BA">
              <w:t>C-4, C-5,</w:t>
            </w:r>
          </w:p>
          <w:p w14:paraId="7993BB05" w14:textId="77777777" w:rsidR="0035690F" w:rsidRPr="009563BA" w:rsidRDefault="0035690F" w:rsidP="00C34D80">
            <w:pPr>
              <w:pStyle w:val="TableText"/>
              <w:jc w:val="center"/>
            </w:pPr>
            <w:r w:rsidRPr="009563BA">
              <w:t>C-7, C-9</w:t>
            </w:r>
          </w:p>
        </w:tc>
        <w:tc>
          <w:tcPr>
            <w:tcW w:w="1350" w:type="dxa"/>
          </w:tcPr>
          <w:p w14:paraId="337A953F" w14:textId="77777777" w:rsidR="0035690F" w:rsidRPr="009E6914" w:rsidRDefault="0035690F" w:rsidP="00F219DB">
            <w:pPr>
              <w:pStyle w:val="TableText"/>
              <w:jc w:val="center"/>
            </w:pPr>
            <w:r w:rsidRPr="009E6914">
              <w:t>PSB*3*2</w:t>
            </w:r>
          </w:p>
        </w:tc>
        <w:tc>
          <w:tcPr>
            <w:tcW w:w="5697" w:type="dxa"/>
          </w:tcPr>
          <w:p w14:paraId="00BC510E" w14:textId="77777777" w:rsidR="0035690F" w:rsidRPr="009E6914" w:rsidRDefault="0035690F" w:rsidP="00C34D80">
            <w:pPr>
              <w:pStyle w:val="TableText"/>
            </w:pPr>
            <w:r w:rsidRPr="009E6914">
              <w:t>Description of [PSBO BZ] functionality added, code strings updated (p. C-1.)</w:t>
            </w:r>
          </w:p>
          <w:p w14:paraId="537E3E48" w14:textId="77777777" w:rsidR="0035690F" w:rsidRPr="009E6914" w:rsidRDefault="0035690F" w:rsidP="00C34D80">
            <w:pPr>
              <w:pStyle w:val="TableText"/>
            </w:pPr>
            <w:r w:rsidRPr="009E6914">
              <w:t>- Updated Intermec Printer Team Type Codes Information, Intermec        Barcode Label Field Position Map, Intermec printer Sample Terminal Type File code descriptions updated (pp. C-4, C-5, C-7.)</w:t>
            </w:r>
          </w:p>
          <w:p w14:paraId="2D2832D7" w14:textId="77777777" w:rsidR="0035690F" w:rsidRPr="009E6914" w:rsidRDefault="0035690F" w:rsidP="00C34D80">
            <w:pPr>
              <w:pStyle w:val="TableText"/>
            </w:pPr>
            <w:r w:rsidRPr="009E6914">
              <w:t>- Barcode samples updated – references to “Dosage” changed to “Dose” and space between colon and dose measurement deleted (p. C-9.)</w:t>
            </w:r>
          </w:p>
          <w:p w14:paraId="7A332982" w14:textId="77777777" w:rsidR="0035690F" w:rsidRPr="009E6914" w:rsidRDefault="00552635" w:rsidP="00C34D80">
            <w:pPr>
              <w:pStyle w:val="TableText"/>
              <w:rPr>
                <w:rFonts w:ascii="Arial" w:hAnsi="Arial" w:cs="Arial"/>
              </w:rPr>
            </w:pPr>
            <w:r w:rsidRPr="009E6914">
              <w:t>REDACTED</w:t>
            </w:r>
          </w:p>
        </w:tc>
      </w:tr>
      <w:tr w:rsidR="0035690F" w:rsidRPr="009563BA" w14:paraId="3EB4D581" w14:textId="77777777" w:rsidTr="00720B6E">
        <w:trPr>
          <w:trHeight w:val="345"/>
        </w:trPr>
        <w:tc>
          <w:tcPr>
            <w:tcW w:w="1048" w:type="dxa"/>
          </w:tcPr>
          <w:p w14:paraId="173486C8" w14:textId="77777777" w:rsidR="0035690F" w:rsidRPr="009563BA" w:rsidRDefault="0035690F" w:rsidP="00D52B53">
            <w:pPr>
              <w:pStyle w:val="TableText"/>
            </w:pPr>
            <w:r w:rsidRPr="009563BA">
              <w:t>09/2007</w:t>
            </w:r>
          </w:p>
        </w:tc>
        <w:tc>
          <w:tcPr>
            <w:tcW w:w="1260" w:type="dxa"/>
          </w:tcPr>
          <w:p w14:paraId="55236572" w14:textId="77777777" w:rsidR="0035690F" w:rsidRPr="009563BA" w:rsidRDefault="0035690F" w:rsidP="00D52B53">
            <w:pPr>
              <w:pStyle w:val="TableText"/>
              <w:jc w:val="center"/>
            </w:pPr>
            <w:r w:rsidRPr="009563BA">
              <w:t>6-7</w:t>
            </w:r>
          </w:p>
        </w:tc>
        <w:tc>
          <w:tcPr>
            <w:tcW w:w="1350" w:type="dxa"/>
          </w:tcPr>
          <w:p w14:paraId="49F7A87F" w14:textId="77777777" w:rsidR="0035690F" w:rsidRPr="009E6914" w:rsidRDefault="0035690F" w:rsidP="00F219DB">
            <w:pPr>
              <w:pStyle w:val="TableText"/>
              <w:jc w:val="center"/>
            </w:pPr>
            <w:r w:rsidRPr="009E6914">
              <w:t>PSB*3*32</w:t>
            </w:r>
          </w:p>
        </w:tc>
        <w:tc>
          <w:tcPr>
            <w:tcW w:w="5697" w:type="dxa"/>
          </w:tcPr>
          <w:p w14:paraId="3D07E10F" w14:textId="77777777" w:rsidR="0035690F" w:rsidRPr="009E6914" w:rsidRDefault="0035690F" w:rsidP="003A76AA">
            <w:pPr>
              <w:pStyle w:val="TableText"/>
            </w:pPr>
            <w:r w:rsidRPr="009E6914">
              <w:rPr>
                <w:rFonts w:ascii="Arial" w:hAnsi="Arial" w:cs="Arial"/>
              </w:rPr>
              <w:t>–</w:t>
            </w:r>
            <w:r w:rsidRPr="009E6914">
              <w:t xml:space="preserve"> Increased the total for the BCMA V. 3.0. routines to 68. (p.6)</w:t>
            </w:r>
          </w:p>
          <w:p w14:paraId="7251DCE1" w14:textId="77777777" w:rsidR="0035690F" w:rsidRPr="009E6914" w:rsidRDefault="0035690F" w:rsidP="003A76AA">
            <w:pPr>
              <w:pStyle w:val="TableText"/>
            </w:pPr>
            <w:r w:rsidRPr="009E6914">
              <w:rPr>
                <w:rFonts w:ascii="Arial" w:hAnsi="Arial" w:cs="Arial"/>
              </w:rPr>
              <w:t>–</w:t>
            </w:r>
            <w:r w:rsidRPr="009E6914">
              <w:t xml:space="preserve"> Updated the “BCMA V. 3.0 Routines Installed onto VistA Server” example to include the following routine: PSBO XA. (p. 7)</w:t>
            </w:r>
          </w:p>
          <w:p w14:paraId="49939B2C" w14:textId="77777777" w:rsidR="0035690F" w:rsidRPr="009E6914" w:rsidRDefault="00846230" w:rsidP="003A76AA">
            <w:pPr>
              <w:pStyle w:val="TableText"/>
              <w:rPr>
                <w:rFonts w:ascii="Arial" w:hAnsi="Arial" w:cs="Arial"/>
              </w:rPr>
            </w:pPr>
            <w:r w:rsidRPr="009E6914">
              <w:t>REDACTED</w:t>
            </w:r>
          </w:p>
        </w:tc>
      </w:tr>
      <w:tr w:rsidR="009F759E" w:rsidRPr="009563BA" w14:paraId="4AB44ED0" w14:textId="77777777" w:rsidTr="00720B6E">
        <w:trPr>
          <w:trHeight w:val="345"/>
        </w:trPr>
        <w:tc>
          <w:tcPr>
            <w:tcW w:w="1048" w:type="dxa"/>
          </w:tcPr>
          <w:p w14:paraId="3A6F8CA2" w14:textId="77777777" w:rsidR="009F759E" w:rsidRPr="009563BA" w:rsidRDefault="009F759E" w:rsidP="003140FC">
            <w:pPr>
              <w:pStyle w:val="TableText"/>
            </w:pPr>
            <w:r w:rsidRPr="009563BA">
              <w:t>08/2006</w:t>
            </w:r>
          </w:p>
        </w:tc>
        <w:tc>
          <w:tcPr>
            <w:tcW w:w="1260" w:type="dxa"/>
          </w:tcPr>
          <w:p w14:paraId="6472E35D" w14:textId="77777777" w:rsidR="009F759E" w:rsidRPr="009563BA" w:rsidRDefault="009F759E" w:rsidP="00B930B9">
            <w:pPr>
              <w:pStyle w:val="TableText"/>
              <w:jc w:val="center"/>
            </w:pPr>
            <w:r w:rsidRPr="009563BA">
              <w:t xml:space="preserve">6-7, </w:t>
            </w:r>
          </w:p>
          <w:p w14:paraId="26894FB0" w14:textId="77777777" w:rsidR="009F759E" w:rsidRPr="009563BA" w:rsidRDefault="009F759E" w:rsidP="003140FC">
            <w:pPr>
              <w:pStyle w:val="TableText"/>
              <w:jc w:val="center"/>
            </w:pPr>
            <w:r w:rsidRPr="009563BA">
              <w:t>9, 13</w:t>
            </w:r>
          </w:p>
        </w:tc>
        <w:tc>
          <w:tcPr>
            <w:tcW w:w="1350" w:type="dxa"/>
          </w:tcPr>
          <w:p w14:paraId="7CC2D1CD" w14:textId="77777777" w:rsidR="009F759E" w:rsidRPr="009E6914" w:rsidRDefault="009F759E" w:rsidP="003140FC">
            <w:pPr>
              <w:pStyle w:val="TableText"/>
              <w:jc w:val="center"/>
            </w:pPr>
            <w:r w:rsidRPr="009E6914">
              <w:t>PSB*3*13</w:t>
            </w:r>
          </w:p>
        </w:tc>
        <w:tc>
          <w:tcPr>
            <w:tcW w:w="5697" w:type="dxa"/>
          </w:tcPr>
          <w:p w14:paraId="58F78E85" w14:textId="77777777" w:rsidR="009F759E" w:rsidRPr="009E6914" w:rsidRDefault="009F759E" w:rsidP="00B930B9">
            <w:pPr>
              <w:pStyle w:val="TableText"/>
            </w:pPr>
            <w:r w:rsidRPr="009E6914">
              <w:rPr>
                <w:rFonts w:ascii="Arial" w:hAnsi="Arial" w:cs="Arial"/>
              </w:rPr>
              <w:t>–</w:t>
            </w:r>
            <w:r w:rsidRPr="009E6914">
              <w:t xml:space="preserve"> Increased the total for the BCMA V. 3.0. routines to 68. (p.6)</w:t>
            </w:r>
          </w:p>
          <w:p w14:paraId="2C2377A2" w14:textId="77777777" w:rsidR="009F759E" w:rsidRPr="009E6914" w:rsidRDefault="009F759E" w:rsidP="00B930B9">
            <w:pPr>
              <w:pStyle w:val="TableText"/>
            </w:pPr>
            <w:r w:rsidRPr="009E6914">
              <w:rPr>
                <w:rFonts w:ascii="Arial" w:hAnsi="Arial" w:cs="Arial"/>
              </w:rPr>
              <w:t>–</w:t>
            </w:r>
            <w:r w:rsidRPr="009E6914">
              <w:t xml:space="preserve"> Updated the “BCMA V. 3.0 Routines Installed onto VistA Server” example to include the following routine: PSBO XA. (p. 7)</w:t>
            </w:r>
          </w:p>
          <w:p w14:paraId="67B14A3B" w14:textId="77777777" w:rsidR="009F759E" w:rsidRPr="009E6914" w:rsidRDefault="009F759E" w:rsidP="00B930B9">
            <w:pPr>
              <w:pStyle w:val="TableText"/>
            </w:pPr>
            <w:r w:rsidRPr="009E6914">
              <w:rPr>
                <w:rFonts w:ascii="Arial" w:hAnsi="Arial" w:cs="Arial"/>
              </w:rPr>
              <w:t>–</w:t>
            </w:r>
            <w:r w:rsidRPr="009E6914">
              <w:t xml:space="preserve"> </w:t>
            </w:r>
            <w:r w:rsidR="005E7661" w:rsidRPr="009E6914">
              <w:t>Updated Manager</w:t>
            </w:r>
            <w:r w:rsidRPr="009E6914">
              <w:t xml:space="preserve"> Menu [PSB MGR] options list to include Missing Dose </w:t>
            </w:r>
            <w:r w:rsidR="00552635" w:rsidRPr="009E6914">
              <w:t>Follow-up</w:t>
            </w:r>
            <w:r w:rsidRPr="009E6914">
              <w:t xml:space="preserve"> (correction) and Unknown Action Status Report (new with this patch). (p. 9)</w:t>
            </w:r>
          </w:p>
          <w:p w14:paraId="1779A51C" w14:textId="77777777" w:rsidR="009F759E" w:rsidRPr="009E6914" w:rsidRDefault="009F759E" w:rsidP="00B930B9">
            <w:pPr>
              <w:pStyle w:val="TableText"/>
            </w:pPr>
            <w:r w:rsidRPr="009E6914">
              <w:rPr>
                <w:rFonts w:ascii="Arial" w:hAnsi="Arial" w:cs="Arial"/>
              </w:rPr>
              <w:t>–</w:t>
            </w:r>
            <w:r w:rsidRPr="009E6914">
              <w:t xml:space="preserve"> Added description of the “Unknown Actions” mail group parameter. (p. 13)</w:t>
            </w:r>
          </w:p>
          <w:p w14:paraId="30BFD753" w14:textId="77777777" w:rsidR="009F759E" w:rsidRPr="009E6914" w:rsidRDefault="00846230" w:rsidP="003140FC">
            <w:pPr>
              <w:pStyle w:val="TableText"/>
              <w:spacing w:before="40"/>
              <w:rPr>
                <w:b/>
                <w:u w:val="single"/>
              </w:rPr>
            </w:pPr>
            <w:r w:rsidRPr="009E6914">
              <w:t>REDACTED</w:t>
            </w:r>
          </w:p>
        </w:tc>
      </w:tr>
      <w:tr w:rsidR="009F759E" w:rsidRPr="009563BA" w14:paraId="5D2B05CC" w14:textId="77777777" w:rsidTr="00720B6E">
        <w:trPr>
          <w:trHeight w:val="345"/>
        </w:trPr>
        <w:tc>
          <w:tcPr>
            <w:tcW w:w="1048" w:type="dxa"/>
          </w:tcPr>
          <w:p w14:paraId="02405C3B" w14:textId="77777777" w:rsidR="009F759E" w:rsidRPr="009563BA" w:rsidRDefault="009F759E" w:rsidP="003140FC">
            <w:pPr>
              <w:pStyle w:val="TableText"/>
            </w:pPr>
            <w:r w:rsidRPr="009563BA">
              <w:t>08/2006</w:t>
            </w:r>
          </w:p>
        </w:tc>
        <w:tc>
          <w:tcPr>
            <w:tcW w:w="1260" w:type="dxa"/>
          </w:tcPr>
          <w:p w14:paraId="7A1EEEAA" w14:textId="77777777" w:rsidR="009F759E" w:rsidRPr="009563BA" w:rsidRDefault="009F759E" w:rsidP="003140FC">
            <w:pPr>
              <w:pStyle w:val="TableText"/>
              <w:jc w:val="center"/>
            </w:pPr>
            <w:r w:rsidRPr="009563BA">
              <w:t xml:space="preserve">iv, </w:t>
            </w:r>
          </w:p>
          <w:p w14:paraId="0FB6E88C" w14:textId="77777777" w:rsidR="009F759E" w:rsidRPr="009563BA" w:rsidRDefault="009F759E" w:rsidP="003140FC">
            <w:pPr>
              <w:pStyle w:val="TableText"/>
              <w:jc w:val="center"/>
            </w:pPr>
            <w:r w:rsidRPr="009563BA">
              <w:t>6,</w:t>
            </w:r>
          </w:p>
          <w:p w14:paraId="770405EB" w14:textId="77777777" w:rsidR="009F759E" w:rsidRPr="009563BA" w:rsidRDefault="009F759E" w:rsidP="003140FC">
            <w:pPr>
              <w:pStyle w:val="TableText"/>
              <w:jc w:val="center"/>
            </w:pPr>
            <w:r w:rsidRPr="009563BA">
              <w:t>C1-C10</w:t>
            </w:r>
          </w:p>
        </w:tc>
        <w:tc>
          <w:tcPr>
            <w:tcW w:w="1350" w:type="dxa"/>
          </w:tcPr>
          <w:p w14:paraId="7063F803" w14:textId="77777777" w:rsidR="009F759E" w:rsidRPr="009E6914" w:rsidRDefault="009F759E" w:rsidP="003140FC">
            <w:pPr>
              <w:pStyle w:val="TableText"/>
              <w:jc w:val="center"/>
            </w:pPr>
            <w:r w:rsidRPr="009E6914">
              <w:t>PSB*3*2</w:t>
            </w:r>
          </w:p>
        </w:tc>
        <w:tc>
          <w:tcPr>
            <w:tcW w:w="5697" w:type="dxa"/>
          </w:tcPr>
          <w:p w14:paraId="462E7DCE" w14:textId="77777777" w:rsidR="009F759E" w:rsidRPr="009E6914" w:rsidRDefault="009F759E" w:rsidP="003140FC">
            <w:pPr>
              <w:pStyle w:val="TableText"/>
              <w:spacing w:before="40"/>
            </w:pPr>
            <w:r w:rsidRPr="009E6914">
              <w:rPr>
                <w:b/>
                <w:u w:val="single"/>
              </w:rPr>
              <w:t>Note</w:t>
            </w:r>
            <w:r w:rsidRPr="009E6914">
              <w:t>: The functionality listed below will be activated with the release of PSB*3*2.</w:t>
            </w:r>
          </w:p>
          <w:p w14:paraId="009D2547" w14:textId="77777777" w:rsidR="009F759E" w:rsidRPr="009E6914" w:rsidRDefault="009F759E" w:rsidP="003140FC">
            <w:pPr>
              <w:pStyle w:val="TableText"/>
            </w:pPr>
            <w:r w:rsidRPr="009E6914">
              <w:rPr>
                <w:rFonts w:ascii="Arial" w:hAnsi="Arial" w:cs="Arial"/>
              </w:rPr>
              <w:t>–</w:t>
            </w:r>
            <w:r w:rsidRPr="009E6914">
              <w:t xml:space="preserve"> Updated Table of Contents to include new Appendix C. (p. iv)</w:t>
            </w:r>
          </w:p>
          <w:p w14:paraId="27ABB550" w14:textId="77777777" w:rsidR="009F759E" w:rsidRPr="009E6914" w:rsidRDefault="009F759E" w:rsidP="003140FC">
            <w:pPr>
              <w:pStyle w:val="TableText"/>
            </w:pPr>
            <w:r w:rsidRPr="009E6914">
              <w:rPr>
                <w:rFonts w:ascii="Arial" w:hAnsi="Arial" w:cs="Arial"/>
              </w:rPr>
              <w:t>–</w:t>
            </w:r>
            <w:r w:rsidRPr="009E6914">
              <w:t xml:space="preserve"> Added reference to new Unit Dose label printing functionality and Appendix C. (p. 6)</w:t>
            </w:r>
          </w:p>
          <w:p w14:paraId="01579177" w14:textId="77777777" w:rsidR="009F759E" w:rsidRPr="009E6914" w:rsidRDefault="009F759E" w:rsidP="003140FC">
            <w:pPr>
              <w:pStyle w:val="TableText"/>
            </w:pPr>
            <w:r w:rsidRPr="009E6914">
              <w:rPr>
                <w:rFonts w:ascii="Arial" w:hAnsi="Arial" w:cs="Arial"/>
              </w:rPr>
              <w:t>–</w:t>
            </w:r>
            <w:r w:rsidRPr="009E6914">
              <w:t xml:space="preserve"> Added Appendix C: Interfacing with the Bar Code Label Printer. (p. C1-C10)</w:t>
            </w:r>
          </w:p>
          <w:p w14:paraId="17742137" w14:textId="77777777" w:rsidR="009F759E" w:rsidRPr="009E6914" w:rsidRDefault="00846230" w:rsidP="003140FC">
            <w:pPr>
              <w:pStyle w:val="TableText"/>
            </w:pPr>
            <w:r w:rsidRPr="009E6914">
              <w:t>REDACTED</w:t>
            </w:r>
          </w:p>
        </w:tc>
      </w:tr>
      <w:tr w:rsidR="009F759E" w:rsidRPr="009563BA" w14:paraId="180FF943" w14:textId="77777777" w:rsidTr="00720B6E">
        <w:trPr>
          <w:trHeight w:val="345"/>
        </w:trPr>
        <w:tc>
          <w:tcPr>
            <w:tcW w:w="1048" w:type="dxa"/>
          </w:tcPr>
          <w:p w14:paraId="568A4364" w14:textId="77777777" w:rsidR="009F759E" w:rsidRPr="009563BA" w:rsidRDefault="009F759E" w:rsidP="007B2920">
            <w:pPr>
              <w:pStyle w:val="TableText"/>
            </w:pPr>
            <w:r w:rsidRPr="009563BA">
              <w:t>12/2005</w:t>
            </w:r>
          </w:p>
        </w:tc>
        <w:tc>
          <w:tcPr>
            <w:tcW w:w="1260" w:type="dxa"/>
          </w:tcPr>
          <w:p w14:paraId="11483CD5" w14:textId="77777777" w:rsidR="009F759E" w:rsidRPr="009563BA" w:rsidRDefault="009F759E" w:rsidP="007B2920">
            <w:pPr>
              <w:pStyle w:val="TableText"/>
              <w:jc w:val="center"/>
            </w:pPr>
            <w:r w:rsidRPr="009563BA">
              <w:t>6-7</w:t>
            </w:r>
          </w:p>
        </w:tc>
        <w:tc>
          <w:tcPr>
            <w:tcW w:w="1350" w:type="dxa"/>
          </w:tcPr>
          <w:p w14:paraId="1B526144" w14:textId="77777777" w:rsidR="009F759E" w:rsidRPr="009E6914" w:rsidRDefault="009F759E" w:rsidP="007B2920">
            <w:pPr>
              <w:pStyle w:val="TableText"/>
              <w:jc w:val="center"/>
            </w:pPr>
            <w:r w:rsidRPr="009E6914">
              <w:t>PSB*3*16</w:t>
            </w:r>
          </w:p>
        </w:tc>
        <w:tc>
          <w:tcPr>
            <w:tcW w:w="5697" w:type="dxa"/>
          </w:tcPr>
          <w:p w14:paraId="426A35C9" w14:textId="77777777" w:rsidR="009F759E" w:rsidRPr="009E6914" w:rsidRDefault="009F759E" w:rsidP="007B2920">
            <w:pPr>
              <w:pStyle w:val="TableText"/>
            </w:pPr>
            <w:r w:rsidRPr="009E6914">
              <w:rPr>
                <w:rFonts w:ascii="Arial" w:hAnsi="Arial" w:cs="Arial"/>
              </w:rPr>
              <w:t>–</w:t>
            </w:r>
            <w:r w:rsidRPr="009E6914">
              <w:t xml:space="preserve"> Increased the total for the BCMA V. 3.0. routines to 67. (p.6)</w:t>
            </w:r>
          </w:p>
          <w:p w14:paraId="7F9E2FD1" w14:textId="77777777" w:rsidR="009F759E" w:rsidRPr="009E6914" w:rsidRDefault="009F759E" w:rsidP="007B2920">
            <w:pPr>
              <w:pStyle w:val="TableText"/>
            </w:pPr>
            <w:r w:rsidRPr="009E6914">
              <w:rPr>
                <w:rFonts w:ascii="Arial" w:hAnsi="Arial" w:cs="Arial"/>
              </w:rPr>
              <w:t>–</w:t>
            </w:r>
            <w:r w:rsidRPr="009E6914">
              <w:t xml:space="preserve"> Updated the “BCMA V. 3.0 Routines Installed onto VistA Server” example to include the following routines: PSBCSUTL, PSBCSUTX, PSBCSUTY. (p. 7)</w:t>
            </w:r>
          </w:p>
          <w:p w14:paraId="729D4FEC" w14:textId="77777777" w:rsidR="009F759E" w:rsidRPr="009E6914" w:rsidRDefault="00846230" w:rsidP="007B2920">
            <w:pPr>
              <w:pStyle w:val="TableText"/>
            </w:pPr>
            <w:r w:rsidRPr="009E6914">
              <w:t>REDACTED</w:t>
            </w:r>
          </w:p>
        </w:tc>
      </w:tr>
      <w:tr w:rsidR="009F759E" w:rsidRPr="009563BA" w14:paraId="19E05EFE" w14:textId="77777777" w:rsidTr="00720B6E">
        <w:trPr>
          <w:trHeight w:val="345"/>
        </w:trPr>
        <w:tc>
          <w:tcPr>
            <w:tcW w:w="1048" w:type="dxa"/>
          </w:tcPr>
          <w:p w14:paraId="37DA41CD" w14:textId="77777777" w:rsidR="009F759E" w:rsidRPr="009563BA" w:rsidRDefault="009F759E" w:rsidP="007B2920">
            <w:pPr>
              <w:pStyle w:val="TableText"/>
            </w:pPr>
            <w:r w:rsidRPr="009563BA">
              <w:t>01/2005</w:t>
            </w:r>
          </w:p>
        </w:tc>
        <w:tc>
          <w:tcPr>
            <w:tcW w:w="1260" w:type="dxa"/>
          </w:tcPr>
          <w:p w14:paraId="4B1B33BB" w14:textId="77777777" w:rsidR="009F759E" w:rsidRPr="009563BA" w:rsidRDefault="009F759E" w:rsidP="007B2920">
            <w:pPr>
              <w:pStyle w:val="TableText"/>
              <w:jc w:val="center"/>
            </w:pPr>
            <w:r w:rsidRPr="009563BA">
              <w:t>6-7,</w:t>
            </w:r>
          </w:p>
          <w:p w14:paraId="6D9C7A1A" w14:textId="77777777" w:rsidR="009F759E" w:rsidRPr="009563BA" w:rsidRDefault="009F759E" w:rsidP="007B2920">
            <w:pPr>
              <w:pStyle w:val="TableText"/>
              <w:jc w:val="center"/>
            </w:pPr>
            <w:r w:rsidRPr="009563BA">
              <w:t>14,</w:t>
            </w:r>
          </w:p>
          <w:p w14:paraId="27052A3D" w14:textId="77777777" w:rsidR="009F759E" w:rsidRPr="009563BA" w:rsidRDefault="009F759E" w:rsidP="007B2920">
            <w:pPr>
              <w:pStyle w:val="TableText"/>
              <w:jc w:val="center"/>
            </w:pPr>
            <w:r w:rsidRPr="009563BA">
              <w:t>20-21</w:t>
            </w:r>
          </w:p>
        </w:tc>
        <w:tc>
          <w:tcPr>
            <w:tcW w:w="1350" w:type="dxa"/>
          </w:tcPr>
          <w:p w14:paraId="0C322421" w14:textId="77777777" w:rsidR="009F759E" w:rsidRPr="009E6914" w:rsidRDefault="009F759E" w:rsidP="007B2920">
            <w:pPr>
              <w:pStyle w:val="TableText"/>
              <w:jc w:val="center"/>
            </w:pPr>
            <w:r w:rsidRPr="009E6914">
              <w:t>PSB*3*4</w:t>
            </w:r>
          </w:p>
        </w:tc>
        <w:tc>
          <w:tcPr>
            <w:tcW w:w="5697" w:type="dxa"/>
          </w:tcPr>
          <w:p w14:paraId="7AA0C1C7" w14:textId="77777777" w:rsidR="009F759E" w:rsidRPr="009E6914" w:rsidRDefault="009F759E" w:rsidP="007B2920">
            <w:pPr>
              <w:pStyle w:val="TableText"/>
            </w:pPr>
            <w:r w:rsidRPr="009E6914">
              <w:rPr>
                <w:rFonts w:ascii="Arial" w:hAnsi="Arial" w:cs="Arial"/>
              </w:rPr>
              <w:t>–</w:t>
            </w:r>
            <w:r w:rsidRPr="009E6914">
              <w:t xml:space="preserve"> Increased the total for the BCMA V. 3.0. routines to 64. (p.6)</w:t>
            </w:r>
          </w:p>
          <w:p w14:paraId="0436ED8D" w14:textId="77777777" w:rsidR="009F759E" w:rsidRPr="009E6914" w:rsidRDefault="009F759E" w:rsidP="007B2920">
            <w:pPr>
              <w:pStyle w:val="TableText"/>
            </w:pPr>
            <w:r w:rsidRPr="009E6914">
              <w:rPr>
                <w:rFonts w:ascii="Arial" w:hAnsi="Arial" w:cs="Arial"/>
              </w:rPr>
              <w:t>–</w:t>
            </w:r>
            <w:r w:rsidRPr="009E6914">
              <w:t xml:space="preserve"> Updated the “BCMA V. 3.0 Routines Installed on to VistA Server” example to include the PSBOPF routine. (p. 7).</w:t>
            </w:r>
          </w:p>
          <w:p w14:paraId="4A43F03F" w14:textId="77777777" w:rsidR="009F759E" w:rsidRPr="009E6914" w:rsidRDefault="009F759E" w:rsidP="007B2920">
            <w:pPr>
              <w:pStyle w:val="TableText"/>
            </w:pPr>
            <w:r w:rsidRPr="009E6914">
              <w:rPr>
                <w:rFonts w:ascii="Arial" w:hAnsi="Arial" w:cs="Arial"/>
              </w:rPr>
              <w:t>–</w:t>
            </w:r>
            <w:r w:rsidRPr="009E6914">
              <w:t xml:space="preserve"> Added description for new PSB READ ONLY security key. (p.14)</w:t>
            </w:r>
          </w:p>
          <w:p w14:paraId="2B64794E" w14:textId="77777777" w:rsidR="009F759E" w:rsidRPr="009E6914" w:rsidRDefault="009F759E" w:rsidP="007B2920">
            <w:pPr>
              <w:pStyle w:val="TableText"/>
            </w:pPr>
            <w:r w:rsidRPr="009E6914">
              <w:rPr>
                <w:rFonts w:ascii="Arial" w:hAnsi="Arial" w:cs="Arial"/>
              </w:rPr>
              <w:t>–</w:t>
            </w:r>
            <w:r w:rsidRPr="009E6914">
              <w:t xml:space="preserve"> Added new Glossary entries for PSB READ ONLY and Read-Only BCMA. (p. 20-21)</w:t>
            </w:r>
          </w:p>
          <w:p w14:paraId="488E65B3" w14:textId="77777777" w:rsidR="009F759E" w:rsidRPr="009E6914" w:rsidRDefault="00846230" w:rsidP="007B2920">
            <w:pPr>
              <w:pStyle w:val="TableText"/>
            </w:pPr>
            <w:r w:rsidRPr="009E6914">
              <w:t>REDACTED</w:t>
            </w:r>
          </w:p>
        </w:tc>
      </w:tr>
      <w:tr w:rsidR="009F759E" w:rsidRPr="009563BA" w14:paraId="74F89402" w14:textId="77777777" w:rsidTr="00720B6E">
        <w:trPr>
          <w:trHeight w:val="345"/>
        </w:trPr>
        <w:tc>
          <w:tcPr>
            <w:tcW w:w="1048" w:type="dxa"/>
          </w:tcPr>
          <w:p w14:paraId="4FA8FD61" w14:textId="77777777" w:rsidR="009F759E" w:rsidRPr="009563BA" w:rsidRDefault="009F759E" w:rsidP="007B2920">
            <w:pPr>
              <w:pStyle w:val="TableText"/>
            </w:pPr>
            <w:r w:rsidRPr="009563BA">
              <w:t>10/2004</w:t>
            </w:r>
          </w:p>
        </w:tc>
        <w:tc>
          <w:tcPr>
            <w:tcW w:w="1260" w:type="dxa"/>
          </w:tcPr>
          <w:p w14:paraId="210D5A8A" w14:textId="77777777" w:rsidR="009F759E" w:rsidRPr="009563BA" w:rsidRDefault="009F759E" w:rsidP="007B2920">
            <w:pPr>
              <w:pStyle w:val="TableText"/>
              <w:jc w:val="center"/>
            </w:pPr>
            <w:r w:rsidRPr="009563BA">
              <w:t>6-7</w:t>
            </w:r>
          </w:p>
          <w:p w14:paraId="185733FB" w14:textId="77777777" w:rsidR="009F759E" w:rsidRPr="009563BA" w:rsidRDefault="009F759E" w:rsidP="007B2920">
            <w:pPr>
              <w:pStyle w:val="TableText"/>
              <w:jc w:val="center"/>
            </w:pPr>
          </w:p>
        </w:tc>
        <w:tc>
          <w:tcPr>
            <w:tcW w:w="1350" w:type="dxa"/>
          </w:tcPr>
          <w:p w14:paraId="6471E179" w14:textId="77777777" w:rsidR="009F759E" w:rsidRPr="009E6914" w:rsidRDefault="009F759E" w:rsidP="007B2920">
            <w:pPr>
              <w:pStyle w:val="TableText"/>
              <w:jc w:val="center"/>
            </w:pPr>
            <w:r w:rsidRPr="009E6914">
              <w:t>PSB*3*3</w:t>
            </w:r>
          </w:p>
        </w:tc>
        <w:tc>
          <w:tcPr>
            <w:tcW w:w="5697" w:type="dxa"/>
          </w:tcPr>
          <w:p w14:paraId="7FE3CF1F" w14:textId="77777777" w:rsidR="009F759E" w:rsidRPr="009E6914" w:rsidRDefault="009F759E" w:rsidP="007B2920">
            <w:pPr>
              <w:pStyle w:val="TableText"/>
            </w:pPr>
            <w:r w:rsidRPr="009E6914">
              <w:t>– Increased the total for the BCMA V. 3.0 routines to 63. (p. 6)</w:t>
            </w:r>
          </w:p>
          <w:p w14:paraId="618DD53E" w14:textId="77777777" w:rsidR="009F759E" w:rsidRPr="009E6914" w:rsidRDefault="009F759E" w:rsidP="007B2920">
            <w:pPr>
              <w:rPr>
                <w:color w:val="auto"/>
                <w:sz w:val="20"/>
              </w:rPr>
            </w:pPr>
            <w:r w:rsidRPr="009E6914">
              <w:rPr>
                <w:color w:val="auto"/>
                <w:sz w:val="20"/>
              </w:rPr>
              <w:t>– Updated the “BCMA V. 3.0 Routines Installed on to VistA Server” example to reflect the inclusion of routines PSBML2, PSBML3, and PSBMLLKU to the VistA Server. (p. 7)</w:t>
            </w:r>
          </w:p>
          <w:p w14:paraId="193A8477" w14:textId="77777777" w:rsidR="009F759E" w:rsidRPr="009E6914" w:rsidRDefault="00846230" w:rsidP="007B2920">
            <w:pPr>
              <w:rPr>
                <w:color w:val="auto"/>
                <w:sz w:val="20"/>
              </w:rPr>
            </w:pPr>
            <w:r w:rsidRPr="009E6914">
              <w:t>REDACTED</w:t>
            </w:r>
          </w:p>
        </w:tc>
      </w:tr>
      <w:tr w:rsidR="009F759E" w:rsidRPr="009563BA" w14:paraId="1395DD9B" w14:textId="77777777" w:rsidTr="00720B6E">
        <w:trPr>
          <w:trHeight w:val="345"/>
        </w:trPr>
        <w:tc>
          <w:tcPr>
            <w:tcW w:w="1048" w:type="dxa"/>
          </w:tcPr>
          <w:p w14:paraId="7F52F534" w14:textId="77777777" w:rsidR="009F759E" w:rsidRPr="009563BA" w:rsidRDefault="009F759E" w:rsidP="007B2920">
            <w:pPr>
              <w:pStyle w:val="TableText"/>
            </w:pPr>
            <w:r w:rsidRPr="009563BA">
              <w:t>02/2004</w:t>
            </w:r>
          </w:p>
        </w:tc>
        <w:tc>
          <w:tcPr>
            <w:tcW w:w="1260" w:type="dxa"/>
          </w:tcPr>
          <w:p w14:paraId="2C95BC0F" w14:textId="77777777" w:rsidR="009F759E" w:rsidRPr="009563BA" w:rsidRDefault="009F759E" w:rsidP="007B2920">
            <w:pPr>
              <w:pStyle w:val="TableText"/>
              <w:jc w:val="center"/>
            </w:pPr>
          </w:p>
        </w:tc>
        <w:tc>
          <w:tcPr>
            <w:tcW w:w="1350" w:type="dxa"/>
          </w:tcPr>
          <w:p w14:paraId="075C6225" w14:textId="77777777" w:rsidR="009F759E" w:rsidRPr="009E6914" w:rsidRDefault="009F759E" w:rsidP="007B2920">
            <w:pPr>
              <w:pStyle w:val="TableText"/>
              <w:jc w:val="center"/>
            </w:pPr>
          </w:p>
        </w:tc>
        <w:tc>
          <w:tcPr>
            <w:tcW w:w="5697" w:type="dxa"/>
          </w:tcPr>
          <w:p w14:paraId="7E2DDEFC" w14:textId="77777777" w:rsidR="009F759E" w:rsidRPr="009E6914" w:rsidRDefault="009F759E" w:rsidP="007B2920">
            <w:pPr>
              <w:pStyle w:val="TableText"/>
            </w:pPr>
            <w:r w:rsidRPr="009E6914">
              <w:t>Original Released BCMA V. 3.0 Technical Manual/Security Guide</w:t>
            </w:r>
          </w:p>
          <w:p w14:paraId="40D05691" w14:textId="77777777" w:rsidR="009F759E" w:rsidRPr="009E6914" w:rsidRDefault="00846230" w:rsidP="007B2920">
            <w:pPr>
              <w:pStyle w:val="TableText"/>
            </w:pPr>
            <w:r w:rsidRPr="009E6914">
              <w:t>REDACTED</w:t>
            </w:r>
          </w:p>
        </w:tc>
      </w:tr>
    </w:tbl>
    <w:p w14:paraId="7763507B" w14:textId="77777777" w:rsidR="00171E67" w:rsidRPr="009E6914" w:rsidRDefault="00171E67" w:rsidP="004554F0">
      <w:pPr>
        <w:rPr>
          <w:sz w:val="16"/>
          <w:szCs w:val="16"/>
        </w:rPr>
      </w:pPr>
    </w:p>
    <w:p w14:paraId="38138255" w14:textId="77777777" w:rsidR="00166EDD" w:rsidRPr="009563BA" w:rsidRDefault="00166EDD" w:rsidP="00711FCB">
      <w:pPr>
        <w:pStyle w:val="TOC1"/>
        <w:sectPr w:rsidR="00166EDD" w:rsidRPr="009563BA" w:rsidSect="002F3E11">
          <w:headerReference w:type="even" r:id="rId17"/>
          <w:headerReference w:type="default" r:id="rId18"/>
          <w:footerReference w:type="even" r:id="rId19"/>
          <w:headerReference w:type="first" r:id="rId20"/>
          <w:footerReference w:type="first" r:id="rId21"/>
          <w:pgSz w:w="12240" w:h="15840" w:code="1"/>
          <w:pgMar w:top="720" w:right="1440" w:bottom="720" w:left="1440" w:header="576" w:footer="576" w:gutter="0"/>
          <w:pgNumType w:fmt="lowerRoman" w:start="1"/>
          <w:cols w:space="720"/>
          <w:titlePg/>
        </w:sectPr>
      </w:pPr>
    </w:p>
    <w:p w14:paraId="5F7BD643" w14:textId="77777777" w:rsidR="00166EDD" w:rsidRPr="009563BA" w:rsidRDefault="00166EDD" w:rsidP="005C0DD9">
      <w:pPr>
        <w:pStyle w:val="TOC-Header"/>
        <w:pBdr>
          <w:left w:val="thickThinSmallGap" w:sz="24" w:space="2" w:color="auto" w:shadow="1"/>
        </w:pBdr>
      </w:pPr>
      <w:bookmarkStart w:id="4" w:name="OLE_LINK3"/>
      <w:bookmarkStart w:id="5" w:name="OLE_LINK4"/>
      <w:r w:rsidRPr="009563BA">
        <w:lastRenderedPageBreak/>
        <w:t>Table of Contents</w:t>
      </w:r>
    </w:p>
    <w:bookmarkEnd w:id="4"/>
    <w:bookmarkEnd w:id="5"/>
    <w:p w14:paraId="4AA718FC" w14:textId="2273A1C1" w:rsidR="0036332C" w:rsidRDefault="008163F8">
      <w:pPr>
        <w:pStyle w:val="TOC1"/>
        <w:rPr>
          <w:rFonts w:asciiTheme="minorHAnsi" w:eastAsiaTheme="minorEastAsia" w:hAnsiTheme="minorHAnsi" w:cstheme="minorBidi"/>
          <w:b w:val="0"/>
          <w:color w:val="auto"/>
          <w:sz w:val="22"/>
          <w:szCs w:val="22"/>
        </w:rPr>
      </w:pPr>
      <w:r>
        <w:rPr>
          <w:b w:val="0"/>
        </w:rPr>
        <w:fldChar w:fldCharType="begin"/>
      </w:r>
      <w:r>
        <w:rPr>
          <w:b w:val="0"/>
        </w:rPr>
        <w:instrText xml:space="preserve"> TOC \h \z \t "Heading 1,1,Heading 2,2,Heading 3,3" </w:instrText>
      </w:r>
      <w:r>
        <w:rPr>
          <w:b w:val="0"/>
        </w:rPr>
        <w:fldChar w:fldCharType="separate"/>
      </w:r>
      <w:hyperlink w:anchor="_Toc142047636" w:history="1">
        <w:r w:rsidR="0036332C" w:rsidRPr="00C54EFD">
          <w:rPr>
            <w:rStyle w:val="Hyperlink"/>
          </w:rPr>
          <w:t>BCMA V. 3.0 and This Guide</w:t>
        </w:r>
        <w:r w:rsidR="0036332C">
          <w:rPr>
            <w:webHidden/>
          </w:rPr>
          <w:tab/>
        </w:r>
        <w:r w:rsidR="0036332C">
          <w:rPr>
            <w:webHidden/>
          </w:rPr>
          <w:fldChar w:fldCharType="begin"/>
        </w:r>
        <w:r w:rsidR="0036332C">
          <w:rPr>
            <w:webHidden/>
          </w:rPr>
          <w:instrText xml:space="preserve"> PAGEREF _Toc142047636 \h </w:instrText>
        </w:r>
        <w:r w:rsidR="0036332C">
          <w:rPr>
            <w:webHidden/>
          </w:rPr>
        </w:r>
        <w:r w:rsidR="0036332C">
          <w:rPr>
            <w:webHidden/>
          </w:rPr>
          <w:fldChar w:fldCharType="separate"/>
        </w:r>
        <w:r w:rsidR="0036332C">
          <w:rPr>
            <w:webHidden/>
          </w:rPr>
          <w:t>1</w:t>
        </w:r>
        <w:r w:rsidR="0036332C">
          <w:rPr>
            <w:webHidden/>
          </w:rPr>
          <w:fldChar w:fldCharType="end"/>
        </w:r>
      </w:hyperlink>
    </w:p>
    <w:p w14:paraId="07764F18" w14:textId="476E8D0E" w:rsidR="0036332C" w:rsidRDefault="0036332C">
      <w:pPr>
        <w:pStyle w:val="TOC2"/>
        <w:rPr>
          <w:rFonts w:asciiTheme="minorHAnsi" w:eastAsiaTheme="minorEastAsia" w:hAnsiTheme="minorHAnsi" w:cstheme="minorBidi"/>
          <w:color w:val="auto"/>
          <w:szCs w:val="22"/>
        </w:rPr>
      </w:pPr>
      <w:hyperlink w:anchor="_Toc142047637" w:history="1">
        <w:r w:rsidRPr="00C54EFD">
          <w:rPr>
            <w:rStyle w:val="Hyperlink"/>
          </w:rPr>
          <w:t>Benefits of BCMA V. 3.0</w:t>
        </w:r>
        <w:r>
          <w:rPr>
            <w:webHidden/>
          </w:rPr>
          <w:tab/>
        </w:r>
        <w:r>
          <w:rPr>
            <w:webHidden/>
          </w:rPr>
          <w:fldChar w:fldCharType="begin"/>
        </w:r>
        <w:r>
          <w:rPr>
            <w:webHidden/>
          </w:rPr>
          <w:instrText xml:space="preserve"> PAGEREF _Toc142047637 \h </w:instrText>
        </w:r>
        <w:r>
          <w:rPr>
            <w:webHidden/>
          </w:rPr>
        </w:r>
        <w:r>
          <w:rPr>
            <w:webHidden/>
          </w:rPr>
          <w:fldChar w:fldCharType="separate"/>
        </w:r>
        <w:r>
          <w:rPr>
            <w:webHidden/>
          </w:rPr>
          <w:t>1</w:t>
        </w:r>
        <w:r>
          <w:rPr>
            <w:webHidden/>
          </w:rPr>
          <w:fldChar w:fldCharType="end"/>
        </w:r>
      </w:hyperlink>
    </w:p>
    <w:p w14:paraId="60C51380" w14:textId="0F3E0B1F" w:rsidR="0036332C" w:rsidRDefault="0036332C">
      <w:pPr>
        <w:pStyle w:val="TOC2"/>
        <w:rPr>
          <w:rFonts w:asciiTheme="minorHAnsi" w:eastAsiaTheme="minorEastAsia" w:hAnsiTheme="minorHAnsi" w:cstheme="minorBidi"/>
          <w:color w:val="auto"/>
          <w:szCs w:val="22"/>
        </w:rPr>
      </w:pPr>
      <w:hyperlink w:anchor="_Toc142047638" w:history="1">
        <w:r w:rsidRPr="00C54EFD">
          <w:rPr>
            <w:rStyle w:val="Hyperlink"/>
          </w:rPr>
          <w:t>Benefits of This Guide</w:t>
        </w:r>
        <w:r>
          <w:rPr>
            <w:webHidden/>
          </w:rPr>
          <w:tab/>
        </w:r>
        <w:r>
          <w:rPr>
            <w:webHidden/>
          </w:rPr>
          <w:fldChar w:fldCharType="begin"/>
        </w:r>
        <w:r>
          <w:rPr>
            <w:webHidden/>
          </w:rPr>
          <w:instrText xml:space="preserve"> PAGEREF _Toc142047638 \h </w:instrText>
        </w:r>
        <w:r>
          <w:rPr>
            <w:webHidden/>
          </w:rPr>
        </w:r>
        <w:r>
          <w:rPr>
            <w:webHidden/>
          </w:rPr>
          <w:fldChar w:fldCharType="separate"/>
        </w:r>
        <w:r>
          <w:rPr>
            <w:webHidden/>
          </w:rPr>
          <w:t>1</w:t>
        </w:r>
        <w:r>
          <w:rPr>
            <w:webHidden/>
          </w:rPr>
          <w:fldChar w:fldCharType="end"/>
        </w:r>
      </w:hyperlink>
    </w:p>
    <w:p w14:paraId="0389EFCB" w14:textId="4602EC72" w:rsidR="0036332C" w:rsidRDefault="0036332C">
      <w:pPr>
        <w:pStyle w:val="TOC3"/>
        <w:rPr>
          <w:rFonts w:asciiTheme="minorHAnsi" w:eastAsiaTheme="minorEastAsia" w:hAnsiTheme="minorHAnsi" w:cstheme="minorBidi"/>
          <w:color w:val="auto"/>
          <w:sz w:val="22"/>
          <w:szCs w:val="22"/>
        </w:rPr>
      </w:pPr>
      <w:hyperlink w:anchor="_Toc142047639" w:history="1">
        <w:r w:rsidRPr="00C54EFD">
          <w:rPr>
            <w:rStyle w:val="Hyperlink"/>
          </w:rPr>
          <w:t>Our Target Audience</w:t>
        </w:r>
        <w:r>
          <w:rPr>
            <w:webHidden/>
          </w:rPr>
          <w:tab/>
        </w:r>
        <w:r>
          <w:rPr>
            <w:webHidden/>
          </w:rPr>
          <w:fldChar w:fldCharType="begin"/>
        </w:r>
        <w:r>
          <w:rPr>
            <w:webHidden/>
          </w:rPr>
          <w:instrText xml:space="preserve"> PAGEREF _Toc142047639 \h </w:instrText>
        </w:r>
        <w:r>
          <w:rPr>
            <w:webHidden/>
          </w:rPr>
        </w:r>
        <w:r>
          <w:rPr>
            <w:webHidden/>
          </w:rPr>
          <w:fldChar w:fldCharType="separate"/>
        </w:r>
        <w:r>
          <w:rPr>
            <w:webHidden/>
          </w:rPr>
          <w:t>1</w:t>
        </w:r>
        <w:r>
          <w:rPr>
            <w:webHidden/>
          </w:rPr>
          <w:fldChar w:fldCharType="end"/>
        </w:r>
      </w:hyperlink>
    </w:p>
    <w:p w14:paraId="5DC0ED80" w14:textId="1396DADE" w:rsidR="0036332C" w:rsidRDefault="0036332C">
      <w:pPr>
        <w:pStyle w:val="TOC2"/>
        <w:rPr>
          <w:rFonts w:asciiTheme="minorHAnsi" w:eastAsiaTheme="minorEastAsia" w:hAnsiTheme="minorHAnsi" w:cstheme="minorBidi"/>
          <w:color w:val="auto"/>
          <w:szCs w:val="22"/>
        </w:rPr>
      </w:pPr>
      <w:hyperlink w:anchor="_Toc142047640" w:history="1">
        <w:r w:rsidRPr="00C54EFD">
          <w:rPr>
            <w:rStyle w:val="Hyperlink"/>
          </w:rPr>
          <w:t>Other Sources of Information</w:t>
        </w:r>
        <w:r>
          <w:rPr>
            <w:webHidden/>
          </w:rPr>
          <w:tab/>
        </w:r>
        <w:r>
          <w:rPr>
            <w:webHidden/>
          </w:rPr>
          <w:fldChar w:fldCharType="begin"/>
        </w:r>
        <w:r>
          <w:rPr>
            <w:webHidden/>
          </w:rPr>
          <w:instrText xml:space="preserve"> PAGEREF _Toc142047640 \h </w:instrText>
        </w:r>
        <w:r>
          <w:rPr>
            <w:webHidden/>
          </w:rPr>
        </w:r>
        <w:r>
          <w:rPr>
            <w:webHidden/>
          </w:rPr>
          <w:fldChar w:fldCharType="separate"/>
        </w:r>
        <w:r>
          <w:rPr>
            <w:webHidden/>
          </w:rPr>
          <w:t>2</w:t>
        </w:r>
        <w:r>
          <w:rPr>
            <w:webHidden/>
          </w:rPr>
          <w:fldChar w:fldCharType="end"/>
        </w:r>
      </w:hyperlink>
    </w:p>
    <w:p w14:paraId="4D642E87" w14:textId="46E0E8AE" w:rsidR="0036332C" w:rsidRDefault="0036332C">
      <w:pPr>
        <w:pStyle w:val="TOC3"/>
        <w:rPr>
          <w:rFonts w:asciiTheme="minorHAnsi" w:eastAsiaTheme="minorEastAsia" w:hAnsiTheme="minorHAnsi" w:cstheme="minorBidi"/>
          <w:color w:val="auto"/>
          <w:sz w:val="22"/>
          <w:szCs w:val="22"/>
        </w:rPr>
      </w:pPr>
      <w:hyperlink w:anchor="_Toc142047641" w:history="1">
        <w:r w:rsidRPr="00C54EFD">
          <w:rPr>
            <w:rStyle w:val="Hyperlink"/>
          </w:rPr>
          <w:t>Background/Technical Information</w:t>
        </w:r>
        <w:r>
          <w:rPr>
            <w:webHidden/>
          </w:rPr>
          <w:tab/>
        </w:r>
        <w:r>
          <w:rPr>
            <w:webHidden/>
          </w:rPr>
          <w:fldChar w:fldCharType="begin"/>
        </w:r>
        <w:r>
          <w:rPr>
            <w:webHidden/>
          </w:rPr>
          <w:instrText xml:space="preserve"> PAGEREF _Toc142047641 \h </w:instrText>
        </w:r>
        <w:r>
          <w:rPr>
            <w:webHidden/>
          </w:rPr>
        </w:r>
        <w:r>
          <w:rPr>
            <w:webHidden/>
          </w:rPr>
          <w:fldChar w:fldCharType="separate"/>
        </w:r>
        <w:r>
          <w:rPr>
            <w:webHidden/>
          </w:rPr>
          <w:t>2</w:t>
        </w:r>
        <w:r>
          <w:rPr>
            <w:webHidden/>
          </w:rPr>
          <w:fldChar w:fldCharType="end"/>
        </w:r>
      </w:hyperlink>
    </w:p>
    <w:p w14:paraId="1759C185" w14:textId="71A26B62" w:rsidR="0036332C" w:rsidRDefault="0036332C">
      <w:pPr>
        <w:pStyle w:val="TOC3"/>
        <w:rPr>
          <w:rFonts w:asciiTheme="minorHAnsi" w:eastAsiaTheme="minorEastAsia" w:hAnsiTheme="minorHAnsi" w:cstheme="minorBidi"/>
          <w:color w:val="auto"/>
          <w:sz w:val="22"/>
          <w:szCs w:val="22"/>
        </w:rPr>
      </w:pPr>
      <w:hyperlink w:anchor="_Toc142047642" w:history="1">
        <w:r w:rsidRPr="00C54EFD">
          <w:rPr>
            <w:rStyle w:val="Hyperlink"/>
          </w:rPr>
          <w:t>This Manual and Related Documentation</w:t>
        </w:r>
        <w:r>
          <w:rPr>
            <w:webHidden/>
          </w:rPr>
          <w:tab/>
        </w:r>
        <w:r>
          <w:rPr>
            <w:webHidden/>
          </w:rPr>
          <w:fldChar w:fldCharType="begin"/>
        </w:r>
        <w:r>
          <w:rPr>
            <w:webHidden/>
          </w:rPr>
          <w:instrText xml:space="preserve"> PAGEREF _Toc142047642 \h </w:instrText>
        </w:r>
        <w:r>
          <w:rPr>
            <w:webHidden/>
          </w:rPr>
        </w:r>
        <w:r>
          <w:rPr>
            <w:webHidden/>
          </w:rPr>
          <w:fldChar w:fldCharType="separate"/>
        </w:r>
        <w:r>
          <w:rPr>
            <w:webHidden/>
          </w:rPr>
          <w:t>2</w:t>
        </w:r>
        <w:r>
          <w:rPr>
            <w:webHidden/>
          </w:rPr>
          <w:fldChar w:fldCharType="end"/>
        </w:r>
      </w:hyperlink>
    </w:p>
    <w:p w14:paraId="6961C1F0" w14:textId="014A4D34" w:rsidR="0036332C" w:rsidRDefault="0036332C">
      <w:pPr>
        <w:pStyle w:val="TOC2"/>
        <w:rPr>
          <w:rFonts w:asciiTheme="minorHAnsi" w:eastAsiaTheme="minorEastAsia" w:hAnsiTheme="minorHAnsi" w:cstheme="minorBidi"/>
          <w:color w:val="auto"/>
          <w:szCs w:val="22"/>
        </w:rPr>
      </w:pPr>
      <w:hyperlink w:anchor="_Toc142047643" w:history="1">
        <w:r w:rsidRPr="00C54EFD">
          <w:rPr>
            <w:rStyle w:val="Hyperlink"/>
          </w:rPr>
          <w:t>Conventions Used in This Guidee</w:t>
        </w:r>
        <w:r>
          <w:rPr>
            <w:webHidden/>
          </w:rPr>
          <w:tab/>
        </w:r>
        <w:r>
          <w:rPr>
            <w:webHidden/>
          </w:rPr>
          <w:fldChar w:fldCharType="begin"/>
        </w:r>
        <w:r>
          <w:rPr>
            <w:webHidden/>
          </w:rPr>
          <w:instrText xml:space="preserve"> PAGEREF _Toc142047643 \h </w:instrText>
        </w:r>
        <w:r>
          <w:rPr>
            <w:webHidden/>
          </w:rPr>
        </w:r>
        <w:r>
          <w:rPr>
            <w:webHidden/>
          </w:rPr>
          <w:fldChar w:fldCharType="separate"/>
        </w:r>
        <w:r>
          <w:rPr>
            <w:webHidden/>
          </w:rPr>
          <w:t>2</w:t>
        </w:r>
        <w:r>
          <w:rPr>
            <w:webHidden/>
          </w:rPr>
          <w:fldChar w:fldCharType="end"/>
        </w:r>
      </w:hyperlink>
    </w:p>
    <w:p w14:paraId="6659FDFC" w14:textId="0CE4568D" w:rsidR="0036332C" w:rsidRDefault="0036332C">
      <w:pPr>
        <w:pStyle w:val="TOC2"/>
        <w:rPr>
          <w:rFonts w:asciiTheme="minorHAnsi" w:eastAsiaTheme="minorEastAsia" w:hAnsiTheme="minorHAnsi" w:cstheme="minorBidi"/>
          <w:color w:val="auto"/>
          <w:szCs w:val="22"/>
        </w:rPr>
      </w:pPr>
      <w:hyperlink w:anchor="_Toc142047644" w:history="1">
        <w:r w:rsidRPr="00C54EFD">
          <w:rPr>
            <w:rStyle w:val="Hyperlink"/>
          </w:rPr>
          <w:t>Obtaining On-line Help</w:t>
        </w:r>
        <w:r>
          <w:rPr>
            <w:webHidden/>
          </w:rPr>
          <w:tab/>
        </w:r>
        <w:r>
          <w:rPr>
            <w:webHidden/>
          </w:rPr>
          <w:fldChar w:fldCharType="begin"/>
        </w:r>
        <w:r>
          <w:rPr>
            <w:webHidden/>
          </w:rPr>
          <w:instrText xml:space="preserve"> PAGEREF _Toc142047644 \h </w:instrText>
        </w:r>
        <w:r>
          <w:rPr>
            <w:webHidden/>
          </w:rPr>
        </w:r>
        <w:r>
          <w:rPr>
            <w:webHidden/>
          </w:rPr>
          <w:fldChar w:fldCharType="separate"/>
        </w:r>
        <w:r>
          <w:rPr>
            <w:webHidden/>
          </w:rPr>
          <w:t>3</w:t>
        </w:r>
        <w:r>
          <w:rPr>
            <w:webHidden/>
          </w:rPr>
          <w:fldChar w:fldCharType="end"/>
        </w:r>
      </w:hyperlink>
    </w:p>
    <w:p w14:paraId="257198AC" w14:textId="4BA67AD7" w:rsidR="0036332C" w:rsidRDefault="0036332C">
      <w:pPr>
        <w:pStyle w:val="TOC2"/>
        <w:rPr>
          <w:rFonts w:asciiTheme="minorHAnsi" w:eastAsiaTheme="minorEastAsia" w:hAnsiTheme="minorHAnsi" w:cstheme="minorBidi"/>
          <w:color w:val="auto"/>
          <w:szCs w:val="22"/>
        </w:rPr>
      </w:pPr>
      <w:hyperlink w:anchor="_Toc142047645" w:history="1">
        <w:r w:rsidRPr="00C54EFD">
          <w:rPr>
            <w:rStyle w:val="Hyperlink"/>
          </w:rPr>
          <w:t>Locating Detailed Listings</w:t>
        </w:r>
        <w:r>
          <w:rPr>
            <w:webHidden/>
          </w:rPr>
          <w:tab/>
        </w:r>
        <w:r>
          <w:rPr>
            <w:webHidden/>
          </w:rPr>
          <w:fldChar w:fldCharType="begin"/>
        </w:r>
        <w:r>
          <w:rPr>
            <w:webHidden/>
          </w:rPr>
          <w:instrText xml:space="preserve"> PAGEREF _Toc142047645 \h </w:instrText>
        </w:r>
        <w:r>
          <w:rPr>
            <w:webHidden/>
          </w:rPr>
        </w:r>
        <w:r>
          <w:rPr>
            <w:webHidden/>
          </w:rPr>
          <w:fldChar w:fldCharType="separate"/>
        </w:r>
        <w:r>
          <w:rPr>
            <w:webHidden/>
          </w:rPr>
          <w:t>3</w:t>
        </w:r>
        <w:r>
          <w:rPr>
            <w:webHidden/>
          </w:rPr>
          <w:fldChar w:fldCharType="end"/>
        </w:r>
      </w:hyperlink>
    </w:p>
    <w:p w14:paraId="11FAB616" w14:textId="3B170CF3" w:rsidR="0036332C" w:rsidRDefault="0036332C">
      <w:pPr>
        <w:pStyle w:val="TOC3"/>
        <w:rPr>
          <w:rFonts w:asciiTheme="minorHAnsi" w:eastAsiaTheme="minorEastAsia" w:hAnsiTheme="minorHAnsi" w:cstheme="minorBidi"/>
          <w:color w:val="auto"/>
          <w:sz w:val="22"/>
          <w:szCs w:val="22"/>
        </w:rPr>
      </w:pPr>
      <w:hyperlink w:anchor="_Toc142047646" w:history="1">
        <w:r w:rsidRPr="00C54EFD">
          <w:rPr>
            <w:rStyle w:val="Hyperlink"/>
          </w:rPr>
          <w:t>Routines</w:t>
        </w:r>
        <w:r>
          <w:rPr>
            <w:webHidden/>
          </w:rPr>
          <w:tab/>
        </w:r>
        <w:r>
          <w:rPr>
            <w:webHidden/>
          </w:rPr>
          <w:fldChar w:fldCharType="begin"/>
        </w:r>
        <w:r>
          <w:rPr>
            <w:webHidden/>
          </w:rPr>
          <w:instrText xml:space="preserve"> PAGEREF _Toc142047646 \h </w:instrText>
        </w:r>
        <w:r>
          <w:rPr>
            <w:webHidden/>
          </w:rPr>
        </w:r>
        <w:r>
          <w:rPr>
            <w:webHidden/>
          </w:rPr>
          <w:fldChar w:fldCharType="separate"/>
        </w:r>
        <w:r>
          <w:rPr>
            <w:webHidden/>
          </w:rPr>
          <w:t>3</w:t>
        </w:r>
        <w:r>
          <w:rPr>
            <w:webHidden/>
          </w:rPr>
          <w:fldChar w:fldCharType="end"/>
        </w:r>
      </w:hyperlink>
    </w:p>
    <w:p w14:paraId="5A2814ED" w14:textId="0259C095" w:rsidR="0036332C" w:rsidRDefault="0036332C">
      <w:pPr>
        <w:pStyle w:val="TOC3"/>
        <w:rPr>
          <w:rFonts w:asciiTheme="minorHAnsi" w:eastAsiaTheme="minorEastAsia" w:hAnsiTheme="minorHAnsi" w:cstheme="minorBidi"/>
          <w:color w:val="auto"/>
          <w:sz w:val="22"/>
          <w:szCs w:val="22"/>
        </w:rPr>
      </w:pPr>
      <w:hyperlink w:anchor="_Toc142047647" w:history="1">
        <w:r w:rsidRPr="00C54EFD">
          <w:rPr>
            <w:rStyle w:val="Hyperlink"/>
          </w:rPr>
          <w:t>Data Dictionaries</w:t>
        </w:r>
        <w:r>
          <w:rPr>
            <w:webHidden/>
          </w:rPr>
          <w:tab/>
        </w:r>
        <w:r>
          <w:rPr>
            <w:webHidden/>
          </w:rPr>
          <w:fldChar w:fldCharType="begin"/>
        </w:r>
        <w:r>
          <w:rPr>
            <w:webHidden/>
          </w:rPr>
          <w:instrText xml:space="preserve"> PAGEREF _Toc142047647 \h </w:instrText>
        </w:r>
        <w:r>
          <w:rPr>
            <w:webHidden/>
          </w:rPr>
        </w:r>
        <w:r>
          <w:rPr>
            <w:webHidden/>
          </w:rPr>
          <w:fldChar w:fldCharType="separate"/>
        </w:r>
        <w:r>
          <w:rPr>
            <w:webHidden/>
          </w:rPr>
          <w:t>3</w:t>
        </w:r>
        <w:r>
          <w:rPr>
            <w:webHidden/>
          </w:rPr>
          <w:fldChar w:fldCharType="end"/>
        </w:r>
      </w:hyperlink>
    </w:p>
    <w:p w14:paraId="4EB7A502" w14:textId="6B12ED4F" w:rsidR="0036332C" w:rsidRDefault="0036332C">
      <w:pPr>
        <w:pStyle w:val="TOC1"/>
        <w:rPr>
          <w:rFonts w:asciiTheme="minorHAnsi" w:eastAsiaTheme="minorEastAsia" w:hAnsiTheme="minorHAnsi" w:cstheme="minorBidi"/>
          <w:b w:val="0"/>
          <w:color w:val="auto"/>
          <w:sz w:val="22"/>
          <w:szCs w:val="22"/>
        </w:rPr>
      </w:pPr>
      <w:hyperlink w:anchor="_Toc142047648" w:history="1">
        <w:r w:rsidRPr="00C54EFD">
          <w:rPr>
            <w:rStyle w:val="Hyperlink"/>
          </w:rPr>
          <w:t>Implementation and Maintenance</w:t>
        </w:r>
        <w:r>
          <w:rPr>
            <w:webHidden/>
          </w:rPr>
          <w:tab/>
        </w:r>
        <w:r>
          <w:rPr>
            <w:webHidden/>
          </w:rPr>
          <w:fldChar w:fldCharType="begin"/>
        </w:r>
        <w:r>
          <w:rPr>
            <w:webHidden/>
          </w:rPr>
          <w:instrText xml:space="preserve"> PAGEREF _Toc142047648 \h </w:instrText>
        </w:r>
        <w:r>
          <w:rPr>
            <w:webHidden/>
          </w:rPr>
        </w:r>
        <w:r>
          <w:rPr>
            <w:webHidden/>
          </w:rPr>
          <w:fldChar w:fldCharType="separate"/>
        </w:r>
        <w:r>
          <w:rPr>
            <w:webHidden/>
          </w:rPr>
          <w:t>4</w:t>
        </w:r>
        <w:r>
          <w:rPr>
            <w:webHidden/>
          </w:rPr>
          <w:fldChar w:fldCharType="end"/>
        </w:r>
      </w:hyperlink>
    </w:p>
    <w:p w14:paraId="7642208E" w14:textId="1F9BB2D8" w:rsidR="0036332C" w:rsidRDefault="0036332C">
      <w:pPr>
        <w:pStyle w:val="TOC2"/>
        <w:rPr>
          <w:rFonts w:asciiTheme="minorHAnsi" w:eastAsiaTheme="minorEastAsia" w:hAnsiTheme="minorHAnsi" w:cstheme="minorBidi"/>
          <w:color w:val="auto"/>
          <w:szCs w:val="22"/>
        </w:rPr>
      </w:pPr>
      <w:hyperlink w:anchor="_Toc142047649" w:history="1">
        <w:r w:rsidRPr="00C54EFD">
          <w:rPr>
            <w:rStyle w:val="Hyperlink"/>
          </w:rPr>
          <w:t>Minimum Required Packages</w:t>
        </w:r>
        <w:r>
          <w:rPr>
            <w:webHidden/>
          </w:rPr>
          <w:tab/>
        </w:r>
        <w:r>
          <w:rPr>
            <w:webHidden/>
          </w:rPr>
          <w:fldChar w:fldCharType="begin"/>
        </w:r>
        <w:r>
          <w:rPr>
            <w:webHidden/>
          </w:rPr>
          <w:instrText xml:space="preserve"> PAGEREF _Toc142047649 \h </w:instrText>
        </w:r>
        <w:r>
          <w:rPr>
            <w:webHidden/>
          </w:rPr>
        </w:r>
        <w:r>
          <w:rPr>
            <w:webHidden/>
          </w:rPr>
          <w:fldChar w:fldCharType="separate"/>
        </w:r>
        <w:r>
          <w:rPr>
            <w:webHidden/>
          </w:rPr>
          <w:t>4</w:t>
        </w:r>
        <w:r>
          <w:rPr>
            <w:webHidden/>
          </w:rPr>
          <w:fldChar w:fldCharType="end"/>
        </w:r>
      </w:hyperlink>
    </w:p>
    <w:p w14:paraId="61E7D7D4" w14:textId="610B08F5" w:rsidR="0036332C" w:rsidRDefault="0036332C">
      <w:pPr>
        <w:pStyle w:val="TOC2"/>
        <w:rPr>
          <w:rFonts w:asciiTheme="minorHAnsi" w:eastAsiaTheme="minorEastAsia" w:hAnsiTheme="minorHAnsi" w:cstheme="minorBidi"/>
          <w:color w:val="auto"/>
          <w:szCs w:val="22"/>
        </w:rPr>
      </w:pPr>
      <w:hyperlink w:anchor="_Toc142047650" w:history="1">
        <w:r w:rsidRPr="00C54EFD">
          <w:rPr>
            <w:rStyle w:val="Hyperlink"/>
          </w:rPr>
          <w:t>Installation Time Estimates</w:t>
        </w:r>
        <w:r>
          <w:rPr>
            <w:webHidden/>
          </w:rPr>
          <w:tab/>
        </w:r>
        <w:r>
          <w:rPr>
            <w:webHidden/>
          </w:rPr>
          <w:fldChar w:fldCharType="begin"/>
        </w:r>
        <w:r>
          <w:rPr>
            <w:webHidden/>
          </w:rPr>
          <w:instrText xml:space="preserve"> PAGEREF _Toc142047650 \h </w:instrText>
        </w:r>
        <w:r>
          <w:rPr>
            <w:webHidden/>
          </w:rPr>
        </w:r>
        <w:r>
          <w:rPr>
            <w:webHidden/>
          </w:rPr>
          <w:fldChar w:fldCharType="separate"/>
        </w:r>
        <w:r>
          <w:rPr>
            <w:webHidden/>
          </w:rPr>
          <w:t>4</w:t>
        </w:r>
        <w:r>
          <w:rPr>
            <w:webHidden/>
          </w:rPr>
          <w:fldChar w:fldCharType="end"/>
        </w:r>
      </w:hyperlink>
    </w:p>
    <w:p w14:paraId="164FBDC1" w14:textId="02C8B6D1" w:rsidR="0036332C" w:rsidRDefault="0036332C">
      <w:pPr>
        <w:pStyle w:val="TOC2"/>
        <w:rPr>
          <w:rFonts w:asciiTheme="minorHAnsi" w:eastAsiaTheme="minorEastAsia" w:hAnsiTheme="minorHAnsi" w:cstheme="minorBidi"/>
          <w:color w:val="auto"/>
          <w:szCs w:val="22"/>
        </w:rPr>
      </w:pPr>
      <w:hyperlink w:anchor="_Toc142047651" w:history="1">
        <w:r w:rsidRPr="00C54EFD">
          <w:rPr>
            <w:rStyle w:val="Hyperlink"/>
          </w:rPr>
          <w:t>Resource Requirements</w:t>
        </w:r>
        <w:r>
          <w:rPr>
            <w:webHidden/>
          </w:rPr>
          <w:tab/>
        </w:r>
        <w:r>
          <w:rPr>
            <w:webHidden/>
          </w:rPr>
          <w:fldChar w:fldCharType="begin"/>
        </w:r>
        <w:r>
          <w:rPr>
            <w:webHidden/>
          </w:rPr>
          <w:instrText xml:space="preserve"> PAGEREF _Toc142047651 \h </w:instrText>
        </w:r>
        <w:r>
          <w:rPr>
            <w:webHidden/>
          </w:rPr>
        </w:r>
        <w:r>
          <w:rPr>
            <w:webHidden/>
          </w:rPr>
          <w:fldChar w:fldCharType="separate"/>
        </w:r>
        <w:r>
          <w:rPr>
            <w:webHidden/>
          </w:rPr>
          <w:t>5</w:t>
        </w:r>
        <w:r>
          <w:rPr>
            <w:webHidden/>
          </w:rPr>
          <w:fldChar w:fldCharType="end"/>
        </w:r>
      </w:hyperlink>
    </w:p>
    <w:p w14:paraId="0C2F5182" w14:textId="02DB1EDB" w:rsidR="0036332C" w:rsidRDefault="0036332C">
      <w:pPr>
        <w:pStyle w:val="TOC3"/>
        <w:rPr>
          <w:rFonts w:asciiTheme="minorHAnsi" w:eastAsiaTheme="minorEastAsia" w:hAnsiTheme="minorHAnsi" w:cstheme="minorBidi"/>
          <w:color w:val="auto"/>
          <w:sz w:val="22"/>
          <w:szCs w:val="22"/>
        </w:rPr>
      </w:pPr>
      <w:hyperlink w:anchor="_Toc142047652" w:history="1">
        <w:r w:rsidRPr="00C54EFD">
          <w:rPr>
            <w:rStyle w:val="Hyperlink"/>
          </w:rPr>
          <w:t>Response Time Monitor</w:t>
        </w:r>
        <w:r>
          <w:rPr>
            <w:webHidden/>
          </w:rPr>
          <w:tab/>
        </w:r>
        <w:r>
          <w:rPr>
            <w:webHidden/>
          </w:rPr>
          <w:fldChar w:fldCharType="begin"/>
        </w:r>
        <w:r>
          <w:rPr>
            <w:webHidden/>
          </w:rPr>
          <w:instrText xml:space="preserve"> PAGEREF _Toc142047652 \h </w:instrText>
        </w:r>
        <w:r>
          <w:rPr>
            <w:webHidden/>
          </w:rPr>
        </w:r>
        <w:r>
          <w:rPr>
            <w:webHidden/>
          </w:rPr>
          <w:fldChar w:fldCharType="separate"/>
        </w:r>
        <w:r>
          <w:rPr>
            <w:webHidden/>
          </w:rPr>
          <w:t>5</w:t>
        </w:r>
        <w:r>
          <w:rPr>
            <w:webHidden/>
          </w:rPr>
          <w:fldChar w:fldCharType="end"/>
        </w:r>
      </w:hyperlink>
    </w:p>
    <w:p w14:paraId="0E56AB24" w14:textId="0C8CEDAF" w:rsidR="0036332C" w:rsidRDefault="0036332C">
      <w:pPr>
        <w:pStyle w:val="TOC3"/>
        <w:rPr>
          <w:rFonts w:asciiTheme="minorHAnsi" w:eastAsiaTheme="minorEastAsia" w:hAnsiTheme="minorHAnsi" w:cstheme="minorBidi"/>
          <w:color w:val="auto"/>
          <w:sz w:val="22"/>
          <w:szCs w:val="22"/>
        </w:rPr>
      </w:pPr>
      <w:hyperlink w:anchor="_Toc142047653" w:history="1">
        <w:r w:rsidRPr="00C54EFD">
          <w:rPr>
            <w:rStyle w:val="Hyperlink"/>
          </w:rPr>
          <w:t>Laptops and Bar Code Scanners</w:t>
        </w:r>
        <w:r>
          <w:rPr>
            <w:webHidden/>
          </w:rPr>
          <w:tab/>
        </w:r>
        <w:r>
          <w:rPr>
            <w:webHidden/>
          </w:rPr>
          <w:fldChar w:fldCharType="begin"/>
        </w:r>
        <w:r>
          <w:rPr>
            <w:webHidden/>
          </w:rPr>
          <w:instrText xml:space="preserve"> PAGEREF _Toc142047653 \h </w:instrText>
        </w:r>
        <w:r>
          <w:rPr>
            <w:webHidden/>
          </w:rPr>
        </w:r>
        <w:r>
          <w:rPr>
            <w:webHidden/>
          </w:rPr>
          <w:fldChar w:fldCharType="separate"/>
        </w:r>
        <w:r>
          <w:rPr>
            <w:webHidden/>
          </w:rPr>
          <w:t>5</w:t>
        </w:r>
        <w:r>
          <w:rPr>
            <w:webHidden/>
          </w:rPr>
          <w:fldChar w:fldCharType="end"/>
        </w:r>
      </w:hyperlink>
    </w:p>
    <w:p w14:paraId="2DF03F6C" w14:textId="24BFC1F4" w:rsidR="0036332C" w:rsidRDefault="0036332C">
      <w:pPr>
        <w:pStyle w:val="TOC3"/>
        <w:rPr>
          <w:rFonts w:asciiTheme="minorHAnsi" w:eastAsiaTheme="minorEastAsia" w:hAnsiTheme="minorHAnsi" w:cstheme="minorBidi"/>
          <w:color w:val="auto"/>
          <w:sz w:val="22"/>
          <w:szCs w:val="22"/>
        </w:rPr>
      </w:pPr>
      <w:hyperlink w:anchor="_Toc142047654" w:history="1">
        <w:r w:rsidRPr="00C54EFD">
          <w:rPr>
            <w:rStyle w:val="Hyperlink"/>
          </w:rPr>
          <w:t>Printers</w:t>
        </w:r>
        <w:r>
          <w:rPr>
            <w:webHidden/>
          </w:rPr>
          <w:tab/>
        </w:r>
        <w:r>
          <w:rPr>
            <w:webHidden/>
          </w:rPr>
          <w:fldChar w:fldCharType="begin"/>
        </w:r>
        <w:r>
          <w:rPr>
            <w:webHidden/>
          </w:rPr>
          <w:instrText xml:space="preserve"> PAGEREF _Toc142047654 \h </w:instrText>
        </w:r>
        <w:r>
          <w:rPr>
            <w:webHidden/>
          </w:rPr>
        </w:r>
        <w:r>
          <w:rPr>
            <w:webHidden/>
          </w:rPr>
          <w:fldChar w:fldCharType="separate"/>
        </w:r>
        <w:r>
          <w:rPr>
            <w:webHidden/>
          </w:rPr>
          <w:t>5</w:t>
        </w:r>
        <w:r>
          <w:rPr>
            <w:webHidden/>
          </w:rPr>
          <w:fldChar w:fldCharType="end"/>
        </w:r>
      </w:hyperlink>
    </w:p>
    <w:p w14:paraId="74BDE6AD" w14:textId="751C91D3" w:rsidR="0036332C" w:rsidRDefault="0036332C">
      <w:pPr>
        <w:pStyle w:val="TOC3"/>
        <w:rPr>
          <w:rFonts w:asciiTheme="minorHAnsi" w:eastAsiaTheme="minorEastAsia" w:hAnsiTheme="minorHAnsi" w:cstheme="minorBidi"/>
          <w:color w:val="auto"/>
          <w:sz w:val="22"/>
          <w:szCs w:val="22"/>
        </w:rPr>
      </w:pPr>
      <w:hyperlink w:anchor="_Toc142047655" w:history="1">
        <w:r w:rsidRPr="00C54EFD">
          <w:rPr>
            <w:rStyle w:val="Hyperlink"/>
          </w:rPr>
          <w:t>Unit Dose Label Printer Devices</w:t>
        </w:r>
        <w:r>
          <w:rPr>
            <w:webHidden/>
          </w:rPr>
          <w:tab/>
        </w:r>
        <w:r>
          <w:rPr>
            <w:webHidden/>
          </w:rPr>
          <w:fldChar w:fldCharType="begin"/>
        </w:r>
        <w:r>
          <w:rPr>
            <w:webHidden/>
          </w:rPr>
          <w:instrText xml:space="preserve"> PAGEREF _Toc142047655 \h </w:instrText>
        </w:r>
        <w:r>
          <w:rPr>
            <w:webHidden/>
          </w:rPr>
        </w:r>
        <w:r>
          <w:rPr>
            <w:webHidden/>
          </w:rPr>
          <w:fldChar w:fldCharType="separate"/>
        </w:r>
        <w:r>
          <w:rPr>
            <w:webHidden/>
          </w:rPr>
          <w:t>5</w:t>
        </w:r>
        <w:r>
          <w:rPr>
            <w:webHidden/>
          </w:rPr>
          <w:fldChar w:fldCharType="end"/>
        </w:r>
      </w:hyperlink>
    </w:p>
    <w:p w14:paraId="34476FE3" w14:textId="57EE746D" w:rsidR="0036332C" w:rsidRDefault="0036332C">
      <w:pPr>
        <w:pStyle w:val="TOC3"/>
        <w:rPr>
          <w:rFonts w:asciiTheme="minorHAnsi" w:eastAsiaTheme="minorEastAsia" w:hAnsiTheme="minorHAnsi" w:cstheme="minorBidi"/>
          <w:color w:val="auto"/>
          <w:sz w:val="22"/>
          <w:szCs w:val="22"/>
        </w:rPr>
      </w:pPr>
      <w:hyperlink w:anchor="_Toc142047656" w:history="1">
        <w:r w:rsidRPr="00C54EFD">
          <w:rPr>
            <w:rStyle w:val="Hyperlink"/>
          </w:rPr>
          <w:t>IV Label Printer Devices</w:t>
        </w:r>
        <w:r>
          <w:rPr>
            <w:webHidden/>
          </w:rPr>
          <w:tab/>
        </w:r>
        <w:r>
          <w:rPr>
            <w:webHidden/>
          </w:rPr>
          <w:fldChar w:fldCharType="begin"/>
        </w:r>
        <w:r>
          <w:rPr>
            <w:webHidden/>
          </w:rPr>
          <w:instrText xml:space="preserve"> PAGEREF _Toc142047656 \h </w:instrText>
        </w:r>
        <w:r>
          <w:rPr>
            <w:webHidden/>
          </w:rPr>
        </w:r>
        <w:r>
          <w:rPr>
            <w:webHidden/>
          </w:rPr>
          <w:fldChar w:fldCharType="separate"/>
        </w:r>
        <w:r>
          <w:rPr>
            <w:webHidden/>
          </w:rPr>
          <w:t>5</w:t>
        </w:r>
        <w:r>
          <w:rPr>
            <w:webHidden/>
          </w:rPr>
          <w:fldChar w:fldCharType="end"/>
        </w:r>
      </w:hyperlink>
    </w:p>
    <w:p w14:paraId="339C26D1" w14:textId="4A60B41A" w:rsidR="0036332C" w:rsidRDefault="0036332C">
      <w:pPr>
        <w:pStyle w:val="TOC2"/>
        <w:rPr>
          <w:rFonts w:asciiTheme="minorHAnsi" w:eastAsiaTheme="minorEastAsia" w:hAnsiTheme="minorHAnsi" w:cstheme="minorBidi"/>
          <w:color w:val="auto"/>
          <w:szCs w:val="22"/>
        </w:rPr>
      </w:pPr>
      <w:hyperlink w:anchor="_Toc142047657" w:history="1">
        <w:r w:rsidRPr="00C54EFD">
          <w:rPr>
            <w:rStyle w:val="Hyperlink"/>
          </w:rPr>
          <w:t>Files Required to Run BCMA V. 3.0</w:t>
        </w:r>
        <w:r>
          <w:rPr>
            <w:webHidden/>
          </w:rPr>
          <w:tab/>
        </w:r>
        <w:r>
          <w:rPr>
            <w:webHidden/>
          </w:rPr>
          <w:fldChar w:fldCharType="begin"/>
        </w:r>
        <w:r>
          <w:rPr>
            <w:webHidden/>
          </w:rPr>
          <w:instrText xml:space="preserve"> PAGEREF _Toc142047657 \h </w:instrText>
        </w:r>
        <w:r>
          <w:rPr>
            <w:webHidden/>
          </w:rPr>
        </w:r>
        <w:r>
          <w:rPr>
            <w:webHidden/>
          </w:rPr>
          <w:fldChar w:fldCharType="separate"/>
        </w:r>
        <w:r>
          <w:rPr>
            <w:webHidden/>
          </w:rPr>
          <w:t>6</w:t>
        </w:r>
        <w:r>
          <w:rPr>
            <w:webHidden/>
          </w:rPr>
          <w:fldChar w:fldCharType="end"/>
        </w:r>
      </w:hyperlink>
    </w:p>
    <w:p w14:paraId="0889E11E" w14:textId="1EFEA89A" w:rsidR="0036332C" w:rsidRDefault="0036332C">
      <w:pPr>
        <w:pStyle w:val="TOC2"/>
        <w:rPr>
          <w:rFonts w:asciiTheme="minorHAnsi" w:eastAsiaTheme="minorEastAsia" w:hAnsiTheme="minorHAnsi" w:cstheme="minorBidi"/>
          <w:color w:val="auto"/>
          <w:szCs w:val="22"/>
        </w:rPr>
      </w:pPr>
      <w:hyperlink w:anchor="_Toc142047658" w:history="1">
        <w:r w:rsidRPr="00C54EFD">
          <w:rPr>
            <w:rStyle w:val="Hyperlink"/>
          </w:rPr>
          <w:t>Routines Installed</w:t>
        </w:r>
        <w:r>
          <w:rPr>
            <w:webHidden/>
          </w:rPr>
          <w:tab/>
        </w:r>
        <w:r>
          <w:rPr>
            <w:webHidden/>
          </w:rPr>
          <w:fldChar w:fldCharType="begin"/>
        </w:r>
        <w:r>
          <w:rPr>
            <w:webHidden/>
          </w:rPr>
          <w:instrText xml:space="preserve"> PAGEREF _Toc142047658 \h </w:instrText>
        </w:r>
        <w:r>
          <w:rPr>
            <w:webHidden/>
          </w:rPr>
        </w:r>
        <w:r>
          <w:rPr>
            <w:webHidden/>
          </w:rPr>
          <w:fldChar w:fldCharType="separate"/>
        </w:r>
        <w:r>
          <w:rPr>
            <w:webHidden/>
          </w:rPr>
          <w:t>6</w:t>
        </w:r>
        <w:r>
          <w:rPr>
            <w:webHidden/>
          </w:rPr>
          <w:fldChar w:fldCharType="end"/>
        </w:r>
      </w:hyperlink>
    </w:p>
    <w:p w14:paraId="2C8DF06D" w14:textId="11E5F28C" w:rsidR="0036332C" w:rsidRDefault="0036332C">
      <w:pPr>
        <w:pStyle w:val="TOC3"/>
        <w:rPr>
          <w:rFonts w:asciiTheme="minorHAnsi" w:eastAsiaTheme="minorEastAsia" w:hAnsiTheme="minorHAnsi" w:cstheme="minorBidi"/>
          <w:color w:val="auto"/>
          <w:sz w:val="22"/>
          <w:szCs w:val="22"/>
        </w:rPr>
      </w:pPr>
      <w:hyperlink w:anchor="_Toc142047659" w:history="1">
        <w:r w:rsidRPr="00C54EFD">
          <w:rPr>
            <w:rStyle w:val="Hyperlink"/>
          </w:rPr>
          <w:t>Routine Mapping</w:t>
        </w:r>
        <w:r>
          <w:rPr>
            <w:webHidden/>
          </w:rPr>
          <w:tab/>
        </w:r>
        <w:r>
          <w:rPr>
            <w:webHidden/>
          </w:rPr>
          <w:fldChar w:fldCharType="begin"/>
        </w:r>
        <w:r>
          <w:rPr>
            <w:webHidden/>
          </w:rPr>
          <w:instrText xml:space="preserve"> PAGEREF _Toc142047659 \h </w:instrText>
        </w:r>
        <w:r>
          <w:rPr>
            <w:webHidden/>
          </w:rPr>
        </w:r>
        <w:r>
          <w:rPr>
            <w:webHidden/>
          </w:rPr>
          <w:fldChar w:fldCharType="separate"/>
        </w:r>
        <w:r>
          <w:rPr>
            <w:webHidden/>
          </w:rPr>
          <w:t>6</w:t>
        </w:r>
        <w:r>
          <w:rPr>
            <w:webHidden/>
          </w:rPr>
          <w:fldChar w:fldCharType="end"/>
        </w:r>
      </w:hyperlink>
    </w:p>
    <w:p w14:paraId="5C4D45BC" w14:textId="3D4F36A7" w:rsidR="0036332C" w:rsidRDefault="0036332C">
      <w:pPr>
        <w:pStyle w:val="TOC1"/>
        <w:rPr>
          <w:rFonts w:asciiTheme="minorHAnsi" w:eastAsiaTheme="minorEastAsia" w:hAnsiTheme="minorHAnsi" w:cstheme="minorBidi"/>
          <w:b w:val="0"/>
          <w:color w:val="auto"/>
          <w:sz w:val="22"/>
          <w:szCs w:val="22"/>
        </w:rPr>
      </w:pPr>
      <w:hyperlink w:anchor="_Toc142047660" w:history="1">
        <w:r w:rsidRPr="00C54EFD">
          <w:rPr>
            <w:rStyle w:val="Hyperlink"/>
          </w:rPr>
          <w:t>Exported Options</w:t>
        </w:r>
        <w:r>
          <w:rPr>
            <w:webHidden/>
          </w:rPr>
          <w:tab/>
        </w:r>
        <w:r>
          <w:rPr>
            <w:webHidden/>
          </w:rPr>
          <w:fldChar w:fldCharType="begin"/>
        </w:r>
        <w:r>
          <w:rPr>
            <w:webHidden/>
          </w:rPr>
          <w:instrText xml:space="preserve"> PAGEREF _Toc142047660 \h </w:instrText>
        </w:r>
        <w:r>
          <w:rPr>
            <w:webHidden/>
          </w:rPr>
        </w:r>
        <w:r>
          <w:rPr>
            <w:webHidden/>
          </w:rPr>
          <w:fldChar w:fldCharType="separate"/>
        </w:r>
        <w:r>
          <w:rPr>
            <w:webHidden/>
          </w:rPr>
          <w:t>8</w:t>
        </w:r>
        <w:r>
          <w:rPr>
            <w:webHidden/>
          </w:rPr>
          <w:fldChar w:fldCharType="end"/>
        </w:r>
      </w:hyperlink>
    </w:p>
    <w:p w14:paraId="1B7929B8" w14:textId="139FC727" w:rsidR="0036332C" w:rsidRDefault="0036332C">
      <w:pPr>
        <w:pStyle w:val="TOC2"/>
        <w:rPr>
          <w:rFonts w:asciiTheme="minorHAnsi" w:eastAsiaTheme="minorEastAsia" w:hAnsiTheme="minorHAnsi" w:cstheme="minorBidi"/>
          <w:color w:val="auto"/>
          <w:szCs w:val="22"/>
        </w:rPr>
      </w:pPr>
      <w:hyperlink w:anchor="_Toc142047661" w:history="1">
        <w:r w:rsidRPr="00C54EFD">
          <w:rPr>
            <w:rStyle w:val="Hyperlink"/>
          </w:rPr>
          <w:t>BCMA CHUI Menus</w:t>
        </w:r>
        <w:r>
          <w:rPr>
            <w:webHidden/>
          </w:rPr>
          <w:tab/>
        </w:r>
        <w:r>
          <w:rPr>
            <w:webHidden/>
          </w:rPr>
          <w:fldChar w:fldCharType="begin"/>
        </w:r>
        <w:r>
          <w:rPr>
            <w:webHidden/>
          </w:rPr>
          <w:instrText xml:space="preserve"> PAGEREF _Toc142047661 \h </w:instrText>
        </w:r>
        <w:r>
          <w:rPr>
            <w:webHidden/>
          </w:rPr>
        </w:r>
        <w:r>
          <w:rPr>
            <w:webHidden/>
          </w:rPr>
          <w:fldChar w:fldCharType="separate"/>
        </w:r>
        <w:r>
          <w:rPr>
            <w:webHidden/>
          </w:rPr>
          <w:t>8</w:t>
        </w:r>
        <w:r>
          <w:rPr>
            <w:webHidden/>
          </w:rPr>
          <w:fldChar w:fldCharType="end"/>
        </w:r>
      </w:hyperlink>
    </w:p>
    <w:p w14:paraId="12424B51" w14:textId="2AFD3955" w:rsidR="0036332C" w:rsidRDefault="0036332C">
      <w:pPr>
        <w:pStyle w:val="TOC3"/>
        <w:rPr>
          <w:rFonts w:asciiTheme="minorHAnsi" w:eastAsiaTheme="minorEastAsia" w:hAnsiTheme="minorHAnsi" w:cstheme="minorBidi"/>
          <w:color w:val="auto"/>
          <w:sz w:val="22"/>
          <w:szCs w:val="22"/>
        </w:rPr>
      </w:pPr>
      <w:hyperlink w:anchor="_Toc142047662" w:history="1">
        <w:r w:rsidRPr="00C54EFD">
          <w:rPr>
            <w:rStyle w:val="Hyperlink"/>
          </w:rPr>
          <w:t>Manager Menu [PSB MGR]</w:t>
        </w:r>
        <w:r>
          <w:rPr>
            <w:webHidden/>
          </w:rPr>
          <w:tab/>
        </w:r>
        <w:r>
          <w:rPr>
            <w:webHidden/>
          </w:rPr>
          <w:fldChar w:fldCharType="begin"/>
        </w:r>
        <w:r>
          <w:rPr>
            <w:webHidden/>
          </w:rPr>
          <w:instrText xml:space="preserve"> PAGEREF _Toc142047662 \h </w:instrText>
        </w:r>
        <w:r>
          <w:rPr>
            <w:webHidden/>
          </w:rPr>
        </w:r>
        <w:r>
          <w:rPr>
            <w:webHidden/>
          </w:rPr>
          <w:fldChar w:fldCharType="separate"/>
        </w:r>
        <w:r>
          <w:rPr>
            <w:webHidden/>
          </w:rPr>
          <w:t>8</w:t>
        </w:r>
        <w:r>
          <w:rPr>
            <w:webHidden/>
          </w:rPr>
          <w:fldChar w:fldCharType="end"/>
        </w:r>
      </w:hyperlink>
    </w:p>
    <w:p w14:paraId="1450233E" w14:textId="2DDABDB0" w:rsidR="0036332C" w:rsidRDefault="0036332C">
      <w:pPr>
        <w:pStyle w:val="TOC3"/>
        <w:rPr>
          <w:rFonts w:asciiTheme="minorHAnsi" w:eastAsiaTheme="minorEastAsia" w:hAnsiTheme="minorHAnsi" w:cstheme="minorBidi"/>
          <w:color w:val="auto"/>
          <w:sz w:val="22"/>
          <w:szCs w:val="22"/>
        </w:rPr>
      </w:pPr>
      <w:hyperlink w:anchor="_Toc142047663" w:history="1">
        <w:r w:rsidRPr="00C54EFD">
          <w:rPr>
            <w:rStyle w:val="Hyperlink"/>
          </w:rPr>
          <w:t>Medication Administration Menu Pharmacy [PSB PHARMACY]</w:t>
        </w:r>
        <w:r>
          <w:rPr>
            <w:webHidden/>
          </w:rPr>
          <w:tab/>
        </w:r>
        <w:r>
          <w:rPr>
            <w:webHidden/>
          </w:rPr>
          <w:fldChar w:fldCharType="begin"/>
        </w:r>
        <w:r>
          <w:rPr>
            <w:webHidden/>
          </w:rPr>
          <w:instrText xml:space="preserve"> PAGEREF _Toc142047663 \h </w:instrText>
        </w:r>
        <w:r>
          <w:rPr>
            <w:webHidden/>
          </w:rPr>
        </w:r>
        <w:r>
          <w:rPr>
            <w:webHidden/>
          </w:rPr>
          <w:fldChar w:fldCharType="separate"/>
        </w:r>
        <w:r>
          <w:rPr>
            <w:webHidden/>
          </w:rPr>
          <w:t>9</w:t>
        </w:r>
        <w:r>
          <w:rPr>
            <w:webHidden/>
          </w:rPr>
          <w:fldChar w:fldCharType="end"/>
        </w:r>
      </w:hyperlink>
    </w:p>
    <w:p w14:paraId="6164B991" w14:textId="00DF03DD" w:rsidR="0036332C" w:rsidRDefault="0036332C">
      <w:pPr>
        <w:pStyle w:val="TOC3"/>
        <w:rPr>
          <w:rFonts w:asciiTheme="minorHAnsi" w:eastAsiaTheme="minorEastAsia" w:hAnsiTheme="minorHAnsi" w:cstheme="minorBidi"/>
          <w:color w:val="auto"/>
          <w:sz w:val="22"/>
          <w:szCs w:val="22"/>
        </w:rPr>
      </w:pPr>
      <w:hyperlink w:anchor="_Toc142047664" w:history="1">
        <w:r w:rsidRPr="00C54EFD">
          <w:rPr>
            <w:rStyle w:val="Hyperlink"/>
          </w:rPr>
          <w:t>Nursing Medication Administration Menu [PSB NURSE]</w:t>
        </w:r>
        <w:r>
          <w:rPr>
            <w:webHidden/>
          </w:rPr>
          <w:tab/>
        </w:r>
        <w:r>
          <w:rPr>
            <w:webHidden/>
          </w:rPr>
          <w:fldChar w:fldCharType="begin"/>
        </w:r>
        <w:r>
          <w:rPr>
            <w:webHidden/>
          </w:rPr>
          <w:instrText xml:space="preserve"> PAGEREF _Toc142047664 \h </w:instrText>
        </w:r>
        <w:r>
          <w:rPr>
            <w:webHidden/>
          </w:rPr>
        </w:r>
        <w:r>
          <w:rPr>
            <w:webHidden/>
          </w:rPr>
          <w:fldChar w:fldCharType="separate"/>
        </w:r>
        <w:r>
          <w:rPr>
            <w:webHidden/>
          </w:rPr>
          <w:t>9</w:t>
        </w:r>
        <w:r>
          <w:rPr>
            <w:webHidden/>
          </w:rPr>
          <w:fldChar w:fldCharType="end"/>
        </w:r>
      </w:hyperlink>
    </w:p>
    <w:p w14:paraId="702FEAC8" w14:textId="13A2002F" w:rsidR="0036332C" w:rsidRDefault="0036332C">
      <w:pPr>
        <w:pStyle w:val="TOC1"/>
        <w:rPr>
          <w:rFonts w:asciiTheme="minorHAnsi" w:eastAsiaTheme="minorEastAsia" w:hAnsiTheme="minorHAnsi" w:cstheme="minorBidi"/>
          <w:b w:val="0"/>
          <w:color w:val="auto"/>
          <w:sz w:val="22"/>
          <w:szCs w:val="22"/>
        </w:rPr>
      </w:pPr>
      <w:hyperlink w:anchor="_Toc142047665" w:history="1">
        <w:r w:rsidRPr="00C54EFD">
          <w:rPr>
            <w:rStyle w:val="Hyperlink"/>
          </w:rPr>
          <w:t>Archiving and Purging</w:t>
        </w:r>
        <w:r>
          <w:rPr>
            <w:webHidden/>
          </w:rPr>
          <w:tab/>
        </w:r>
        <w:r>
          <w:rPr>
            <w:webHidden/>
          </w:rPr>
          <w:fldChar w:fldCharType="begin"/>
        </w:r>
        <w:r>
          <w:rPr>
            <w:webHidden/>
          </w:rPr>
          <w:instrText xml:space="preserve"> PAGEREF _Toc142047665 \h </w:instrText>
        </w:r>
        <w:r>
          <w:rPr>
            <w:webHidden/>
          </w:rPr>
        </w:r>
        <w:r>
          <w:rPr>
            <w:webHidden/>
          </w:rPr>
          <w:fldChar w:fldCharType="separate"/>
        </w:r>
        <w:r>
          <w:rPr>
            <w:webHidden/>
          </w:rPr>
          <w:t>11</w:t>
        </w:r>
        <w:r>
          <w:rPr>
            <w:webHidden/>
          </w:rPr>
          <w:fldChar w:fldCharType="end"/>
        </w:r>
      </w:hyperlink>
    </w:p>
    <w:p w14:paraId="794EE533" w14:textId="7E7A75C4" w:rsidR="0036332C" w:rsidRDefault="0036332C">
      <w:pPr>
        <w:pStyle w:val="TOC2"/>
        <w:rPr>
          <w:rFonts w:asciiTheme="minorHAnsi" w:eastAsiaTheme="minorEastAsia" w:hAnsiTheme="minorHAnsi" w:cstheme="minorBidi"/>
          <w:color w:val="auto"/>
          <w:szCs w:val="22"/>
        </w:rPr>
      </w:pPr>
      <w:hyperlink w:anchor="_Toc142047666" w:history="1">
        <w:r w:rsidRPr="00C54EFD">
          <w:rPr>
            <w:rStyle w:val="Hyperlink"/>
          </w:rPr>
          <w:t>Archive and Purge Capabilities</w:t>
        </w:r>
        <w:r>
          <w:rPr>
            <w:webHidden/>
          </w:rPr>
          <w:tab/>
        </w:r>
        <w:r>
          <w:rPr>
            <w:webHidden/>
          </w:rPr>
          <w:fldChar w:fldCharType="begin"/>
        </w:r>
        <w:r>
          <w:rPr>
            <w:webHidden/>
          </w:rPr>
          <w:instrText xml:space="preserve"> PAGEREF _Toc142047666 \h </w:instrText>
        </w:r>
        <w:r>
          <w:rPr>
            <w:webHidden/>
          </w:rPr>
        </w:r>
        <w:r>
          <w:rPr>
            <w:webHidden/>
          </w:rPr>
          <w:fldChar w:fldCharType="separate"/>
        </w:r>
        <w:r>
          <w:rPr>
            <w:webHidden/>
          </w:rPr>
          <w:t>11</w:t>
        </w:r>
        <w:r>
          <w:rPr>
            <w:webHidden/>
          </w:rPr>
          <w:fldChar w:fldCharType="end"/>
        </w:r>
      </w:hyperlink>
    </w:p>
    <w:p w14:paraId="62BBE11E" w14:textId="3BCE696C" w:rsidR="0036332C" w:rsidRDefault="0036332C">
      <w:pPr>
        <w:pStyle w:val="TOC1"/>
        <w:rPr>
          <w:rFonts w:asciiTheme="minorHAnsi" w:eastAsiaTheme="minorEastAsia" w:hAnsiTheme="minorHAnsi" w:cstheme="minorBidi"/>
          <w:b w:val="0"/>
          <w:color w:val="auto"/>
          <w:sz w:val="22"/>
          <w:szCs w:val="22"/>
        </w:rPr>
      </w:pPr>
      <w:hyperlink w:anchor="_Toc142047667" w:history="1">
        <w:r w:rsidRPr="00C54EFD">
          <w:rPr>
            <w:rStyle w:val="Hyperlink"/>
          </w:rPr>
          <w:t>Security Features</w:t>
        </w:r>
        <w:r>
          <w:rPr>
            <w:webHidden/>
          </w:rPr>
          <w:tab/>
        </w:r>
        <w:r>
          <w:rPr>
            <w:webHidden/>
          </w:rPr>
          <w:fldChar w:fldCharType="begin"/>
        </w:r>
        <w:r>
          <w:rPr>
            <w:webHidden/>
          </w:rPr>
          <w:instrText xml:space="preserve"> PAGEREF _Toc142047667 \h </w:instrText>
        </w:r>
        <w:r>
          <w:rPr>
            <w:webHidden/>
          </w:rPr>
        </w:r>
        <w:r>
          <w:rPr>
            <w:webHidden/>
          </w:rPr>
          <w:fldChar w:fldCharType="separate"/>
        </w:r>
        <w:r>
          <w:rPr>
            <w:webHidden/>
          </w:rPr>
          <w:t>12</w:t>
        </w:r>
        <w:r>
          <w:rPr>
            <w:webHidden/>
          </w:rPr>
          <w:fldChar w:fldCharType="end"/>
        </w:r>
      </w:hyperlink>
    </w:p>
    <w:p w14:paraId="5CB82505" w14:textId="66531234" w:rsidR="0036332C" w:rsidRDefault="0036332C">
      <w:pPr>
        <w:pStyle w:val="TOC2"/>
        <w:rPr>
          <w:rFonts w:asciiTheme="minorHAnsi" w:eastAsiaTheme="minorEastAsia" w:hAnsiTheme="minorHAnsi" w:cstheme="minorBidi"/>
          <w:color w:val="auto"/>
          <w:szCs w:val="22"/>
        </w:rPr>
      </w:pPr>
      <w:hyperlink w:anchor="_Toc142047668" w:history="1">
        <w:r w:rsidRPr="00C54EFD">
          <w:rPr>
            <w:rStyle w:val="Hyperlink"/>
          </w:rPr>
          <w:t>Defining Mail Groups in BCMA</w:t>
        </w:r>
        <w:r>
          <w:rPr>
            <w:webHidden/>
          </w:rPr>
          <w:tab/>
        </w:r>
        <w:r>
          <w:rPr>
            <w:webHidden/>
          </w:rPr>
          <w:fldChar w:fldCharType="begin"/>
        </w:r>
        <w:r>
          <w:rPr>
            <w:webHidden/>
          </w:rPr>
          <w:instrText xml:space="preserve"> PAGEREF _Toc142047668 \h </w:instrText>
        </w:r>
        <w:r>
          <w:rPr>
            <w:webHidden/>
          </w:rPr>
        </w:r>
        <w:r>
          <w:rPr>
            <w:webHidden/>
          </w:rPr>
          <w:fldChar w:fldCharType="separate"/>
        </w:r>
        <w:r>
          <w:rPr>
            <w:webHidden/>
          </w:rPr>
          <w:t>12</w:t>
        </w:r>
        <w:r>
          <w:rPr>
            <w:webHidden/>
          </w:rPr>
          <w:fldChar w:fldCharType="end"/>
        </w:r>
      </w:hyperlink>
    </w:p>
    <w:p w14:paraId="1F712AF4" w14:textId="63786894" w:rsidR="0036332C" w:rsidRDefault="0036332C">
      <w:pPr>
        <w:pStyle w:val="TOC3"/>
        <w:rPr>
          <w:rFonts w:asciiTheme="minorHAnsi" w:eastAsiaTheme="minorEastAsia" w:hAnsiTheme="minorHAnsi" w:cstheme="minorBidi"/>
          <w:color w:val="auto"/>
          <w:sz w:val="22"/>
          <w:szCs w:val="22"/>
        </w:rPr>
      </w:pPr>
      <w:hyperlink w:anchor="_Toc142047669" w:history="1">
        <w:r w:rsidRPr="00C54EFD">
          <w:rPr>
            <w:rStyle w:val="Hyperlink"/>
          </w:rPr>
          <w:t>Creating Mail Groups for BCMA V. 3.0</w:t>
        </w:r>
        <w:r>
          <w:rPr>
            <w:webHidden/>
          </w:rPr>
          <w:tab/>
        </w:r>
        <w:r>
          <w:rPr>
            <w:webHidden/>
          </w:rPr>
          <w:fldChar w:fldCharType="begin"/>
        </w:r>
        <w:r>
          <w:rPr>
            <w:webHidden/>
          </w:rPr>
          <w:instrText xml:space="preserve"> PAGEREF _Toc142047669 \h </w:instrText>
        </w:r>
        <w:r>
          <w:rPr>
            <w:webHidden/>
          </w:rPr>
        </w:r>
        <w:r>
          <w:rPr>
            <w:webHidden/>
          </w:rPr>
          <w:fldChar w:fldCharType="separate"/>
        </w:r>
        <w:r>
          <w:rPr>
            <w:webHidden/>
          </w:rPr>
          <w:t>12</w:t>
        </w:r>
        <w:r>
          <w:rPr>
            <w:webHidden/>
          </w:rPr>
          <w:fldChar w:fldCharType="end"/>
        </w:r>
      </w:hyperlink>
    </w:p>
    <w:p w14:paraId="538988F6" w14:textId="6AC8A2E9" w:rsidR="0036332C" w:rsidRDefault="0036332C">
      <w:pPr>
        <w:pStyle w:val="TOC3"/>
        <w:rPr>
          <w:rFonts w:asciiTheme="minorHAnsi" w:eastAsiaTheme="minorEastAsia" w:hAnsiTheme="minorHAnsi" w:cstheme="minorBidi"/>
          <w:color w:val="auto"/>
          <w:sz w:val="22"/>
          <w:szCs w:val="22"/>
        </w:rPr>
      </w:pPr>
      <w:hyperlink w:anchor="_Toc142047670" w:history="1">
        <w:r w:rsidRPr="00C54EFD">
          <w:rPr>
            <w:rStyle w:val="Hyperlink"/>
          </w:rPr>
          <w:t>Mail Group Types in BCMA V. 3.0</w:t>
        </w:r>
        <w:r>
          <w:rPr>
            <w:webHidden/>
          </w:rPr>
          <w:tab/>
        </w:r>
        <w:r>
          <w:rPr>
            <w:webHidden/>
          </w:rPr>
          <w:fldChar w:fldCharType="begin"/>
        </w:r>
        <w:r>
          <w:rPr>
            <w:webHidden/>
          </w:rPr>
          <w:instrText xml:space="preserve"> PAGEREF _Toc142047670 \h </w:instrText>
        </w:r>
        <w:r>
          <w:rPr>
            <w:webHidden/>
          </w:rPr>
        </w:r>
        <w:r>
          <w:rPr>
            <w:webHidden/>
          </w:rPr>
          <w:fldChar w:fldCharType="separate"/>
        </w:r>
        <w:r>
          <w:rPr>
            <w:webHidden/>
          </w:rPr>
          <w:t>12</w:t>
        </w:r>
        <w:r>
          <w:rPr>
            <w:webHidden/>
          </w:rPr>
          <w:fldChar w:fldCharType="end"/>
        </w:r>
      </w:hyperlink>
    </w:p>
    <w:p w14:paraId="5E5839A8" w14:textId="5D0EFAB3" w:rsidR="0036332C" w:rsidRDefault="0036332C">
      <w:pPr>
        <w:pStyle w:val="TOC2"/>
        <w:rPr>
          <w:rFonts w:asciiTheme="minorHAnsi" w:eastAsiaTheme="minorEastAsia" w:hAnsiTheme="minorHAnsi" w:cstheme="minorBidi"/>
          <w:color w:val="auto"/>
          <w:szCs w:val="22"/>
        </w:rPr>
      </w:pPr>
      <w:hyperlink w:anchor="_Toc142047671" w:history="1">
        <w:r w:rsidRPr="00C54EFD">
          <w:rPr>
            <w:rStyle w:val="Hyperlink"/>
          </w:rPr>
          <w:t>Assigning Menus to Users</w:t>
        </w:r>
        <w:r>
          <w:rPr>
            <w:webHidden/>
          </w:rPr>
          <w:tab/>
        </w:r>
        <w:r>
          <w:rPr>
            <w:webHidden/>
          </w:rPr>
          <w:fldChar w:fldCharType="begin"/>
        </w:r>
        <w:r>
          <w:rPr>
            <w:webHidden/>
          </w:rPr>
          <w:instrText xml:space="preserve"> PAGEREF _Toc142047671 \h </w:instrText>
        </w:r>
        <w:r>
          <w:rPr>
            <w:webHidden/>
          </w:rPr>
        </w:r>
        <w:r>
          <w:rPr>
            <w:webHidden/>
          </w:rPr>
          <w:fldChar w:fldCharType="separate"/>
        </w:r>
        <w:r>
          <w:rPr>
            <w:webHidden/>
          </w:rPr>
          <w:t>13</w:t>
        </w:r>
        <w:r>
          <w:rPr>
            <w:webHidden/>
          </w:rPr>
          <w:fldChar w:fldCharType="end"/>
        </w:r>
      </w:hyperlink>
    </w:p>
    <w:p w14:paraId="79A8B845" w14:textId="195B0F21" w:rsidR="0036332C" w:rsidRDefault="0036332C">
      <w:pPr>
        <w:pStyle w:val="TOC3"/>
        <w:rPr>
          <w:rFonts w:asciiTheme="minorHAnsi" w:eastAsiaTheme="minorEastAsia" w:hAnsiTheme="minorHAnsi" w:cstheme="minorBidi"/>
          <w:color w:val="auto"/>
          <w:sz w:val="22"/>
          <w:szCs w:val="22"/>
        </w:rPr>
      </w:pPr>
      <w:hyperlink w:anchor="_Toc142047672" w:history="1">
        <w:r w:rsidRPr="00C54EFD">
          <w:rPr>
            <w:rStyle w:val="Hyperlink"/>
          </w:rPr>
          <w:t>CHUI Version</w:t>
        </w:r>
        <w:r>
          <w:rPr>
            <w:webHidden/>
          </w:rPr>
          <w:tab/>
        </w:r>
        <w:r>
          <w:rPr>
            <w:webHidden/>
          </w:rPr>
          <w:fldChar w:fldCharType="begin"/>
        </w:r>
        <w:r>
          <w:rPr>
            <w:webHidden/>
          </w:rPr>
          <w:instrText xml:space="preserve"> PAGEREF _Toc142047672 \h </w:instrText>
        </w:r>
        <w:r>
          <w:rPr>
            <w:webHidden/>
          </w:rPr>
        </w:r>
        <w:r>
          <w:rPr>
            <w:webHidden/>
          </w:rPr>
          <w:fldChar w:fldCharType="separate"/>
        </w:r>
        <w:r>
          <w:rPr>
            <w:webHidden/>
          </w:rPr>
          <w:t>13</w:t>
        </w:r>
        <w:r>
          <w:rPr>
            <w:webHidden/>
          </w:rPr>
          <w:fldChar w:fldCharType="end"/>
        </w:r>
      </w:hyperlink>
    </w:p>
    <w:p w14:paraId="58B231E4" w14:textId="5C65EFF2" w:rsidR="0036332C" w:rsidRDefault="0036332C">
      <w:pPr>
        <w:pStyle w:val="TOC3"/>
        <w:rPr>
          <w:rFonts w:asciiTheme="minorHAnsi" w:eastAsiaTheme="minorEastAsia" w:hAnsiTheme="minorHAnsi" w:cstheme="minorBidi"/>
          <w:color w:val="auto"/>
          <w:sz w:val="22"/>
          <w:szCs w:val="22"/>
        </w:rPr>
      </w:pPr>
      <w:hyperlink w:anchor="_Toc142047673" w:history="1">
        <w:r w:rsidRPr="00C54EFD">
          <w:rPr>
            <w:rStyle w:val="Hyperlink"/>
          </w:rPr>
          <w:t>GUI Version</w:t>
        </w:r>
        <w:r>
          <w:rPr>
            <w:webHidden/>
          </w:rPr>
          <w:tab/>
        </w:r>
        <w:r>
          <w:rPr>
            <w:webHidden/>
          </w:rPr>
          <w:fldChar w:fldCharType="begin"/>
        </w:r>
        <w:r>
          <w:rPr>
            <w:webHidden/>
          </w:rPr>
          <w:instrText xml:space="preserve"> PAGEREF _Toc142047673 \h </w:instrText>
        </w:r>
        <w:r>
          <w:rPr>
            <w:webHidden/>
          </w:rPr>
        </w:r>
        <w:r>
          <w:rPr>
            <w:webHidden/>
          </w:rPr>
          <w:fldChar w:fldCharType="separate"/>
        </w:r>
        <w:r>
          <w:rPr>
            <w:webHidden/>
          </w:rPr>
          <w:t>13</w:t>
        </w:r>
        <w:r>
          <w:rPr>
            <w:webHidden/>
          </w:rPr>
          <w:fldChar w:fldCharType="end"/>
        </w:r>
      </w:hyperlink>
    </w:p>
    <w:p w14:paraId="4730D75D" w14:textId="799D5990" w:rsidR="0036332C" w:rsidRDefault="0036332C">
      <w:pPr>
        <w:pStyle w:val="TOC2"/>
        <w:rPr>
          <w:rFonts w:asciiTheme="minorHAnsi" w:eastAsiaTheme="minorEastAsia" w:hAnsiTheme="minorHAnsi" w:cstheme="minorBidi"/>
          <w:color w:val="auto"/>
          <w:szCs w:val="22"/>
        </w:rPr>
      </w:pPr>
      <w:hyperlink w:anchor="_Toc142047674" w:history="1">
        <w:r w:rsidRPr="00C54EFD">
          <w:rPr>
            <w:rStyle w:val="Hyperlink"/>
          </w:rPr>
          <w:t>Allocating Security Keys to Users</w:t>
        </w:r>
        <w:r>
          <w:rPr>
            <w:webHidden/>
          </w:rPr>
          <w:tab/>
        </w:r>
        <w:r>
          <w:rPr>
            <w:webHidden/>
          </w:rPr>
          <w:fldChar w:fldCharType="begin"/>
        </w:r>
        <w:r>
          <w:rPr>
            <w:webHidden/>
          </w:rPr>
          <w:instrText xml:space="preserve"> PAGEREF _Toc142047674 \h </w:instrText>
        </w:r>
        <w:r>
          <w:rPr>
            <w:webHidden/>
          </w:rPr>
        </w:r>
        <w:r>
          <w:rPr>
            <w:webHidden/>
          </w:rPr>
          <w:fldChar w:fldCharType="separate"/>
        </w:r>
        <w:r>
          <w:rPr>
            <w:webHidden/>
          </w:rPr>
          <w:t>13</w:t>
        </w:r>
        <w:r>
          <w:rPr>
            <w:webHidden/>
          </w:rPr>
          <w:fldChar w:fldCharType="end"/>
        </w:r>
      </w:hyperlink>
    </w:p>
    <w:p w14:paraId="37C2D4F7" w14:textId="19D864FB" w:rsidR="0036332C" w:rsidRDefault="0036332C">
      <w:pPr>
        <w:pStyle w:val="TOC2"/>
        <w:rPr>
          <w:rFonts w:asciiTheme="minorHAnsi" w:eastAsiaTheme="minorEastAsia" w:hAnsiTheme="minorHAnsi" w:cstheme="minorBidi"/>
          <w:color w:val="auto"/>
          <w:szCs w:val="22"/>
        </w:rPr>
      </w:pPr>
      <w:hyperlink w:anchor="_Toc142047675" w:history="1">
        <w:r w:rsidRPr="00C54EFD">
          <w:rPr>
            <w:rStyle w:val="Hyperlink"/>
          </w:rPr>
          <w:t>Establishing Electronic Signature Codes</w:t>
        </w:r>
        <w:r>
          <w:rPr>
            <w:webHidden/>
          </w:rPr>
          <w:tab/>
        </w:r>
        <w:r>
          <w:rPr>
            <w:webHidden/>
          </w:rPr>
          <w:fldChar w:fldCharType="begin"/>
        </w:r>
        <w:r>
          <w:rPr>
            <w:webHidden/>
          </w:rPr>
          <w:instrText xml:space="preserve"> PAGEREF _Toc142047675 \h </w:instrText>
        </w:r>
        <w:r>
          <w:rPr>
            <w:webHidden/>
          </w:rPr>
        </w:r>
        <w:r>
          <w:rPr>
            <w:webHidden/>
          </w:rPr>
          <w:fldChar w:fldCharType="separate"/>
        </w:r>
        <w:r>
          <w:rPr>
            <w:webHidden/>
          </w:rPr>
          <w:t>13</w:t>
        </w:r>
        <w:r>
          <w:rPr>
            <w:webHidden/>
          </w:rPr>
          <w:fldChar w:fldCharType="end"/>
        </w:r>
      </w:hyperlink>
    </w:p>
    <w:p w14:paraId="4870DAD3" w14:textId="48479839" w:rsidR="0036332C" w:rsidRDefault="0036332C">
      <w:pPr>
        <w:pStyle w:val="TOC2"/>
        <w:rPr>
          <w:rFonts w:asciiTheme="minorHAnsi" w:eastAsiaTheme="minorEastAsia" w:hAnsiTheme="minorHAnsi" w:cstheme="minorBidi"/>
          <w:color w:val="auto"/>
          <w:szCs w:val="22"/>
        </w:rPr>
      </w:pPr>
      <w:hyperlink w:anchor="_Toc142047676" w:history="1">
        <w:r w:rsidRPr="00C54EFD">
          <w:rPr>
            <w:rStyle w:val="Hyperlink"/>
          </w:rPr>
          <w:t>Developing a Contingency Plan</w:t>
        </w:r>
        <w:r>
          <w:rPr>
            <w:webHidden/>
          </w:rPr>
          <w:tab/>
        </w:r>
        <w:r>
          <w:rPr>
            <w:webHidden/>
          </w:rPr>
          <w:fldChar w:fldCharType="begin"/>
        </w:r>
        <w:r>
          <w:rPr>
            <w:webHidden/>
          </w:rPr>
          <w:instrText xml:space="preserve"> PAGEREF _Toc142047676 \h </w:instrText>
        </w:r>
        <w:r>
          <w:rPr>
            <w:webHidden/>
          </w:rPr>
        </w:r>
        <w:r>
          <w:rPr>
            <w:webHidden/>
          </w:rPr>
          <w:fldChar w:fldCharType="separate"/>
        </w:r>
        <w:r>
          <w:rPr>
            <w:webHidden/>
          </w:rPr>
          <w:t>14</w:t>
        </w:r>
        <w:r>
          <w:rPr>
            <w:webHidden/>
          </w:rPr>
          <w:fldChar w:fldCharType="end"/>
        </w:r>
      </w:hyperlink>
    </w:p>
    <w:p w14:paraId="2C87BB5A" w14:textId="6C97AA1C" w:rsidR="0036332C" w:rsidRDefault="0036332C">
      <w:pPr>
        <w:pStyle w:val="TOC1"/>
        <w:rPr>
          <w:rFonts w:asciiTheme="minorHAnsi" w:eastAsiaTheme="minorEastAsia" w:hAnsiTheme="minorHAnsi" w:cstheme="minorBidi"/>
          <w:b w:val="0"/>
          <w:color w:val="auto"/>
          <w:sz w:val="22"/>
          <w:szCs w:val="22"/>
        </w:rPr>
      </w:pPr>
      <w:hyperlink w:anchor="_Toc142047677" w:history="1">
        <w:r w:rsidRPr="00C54EFD">
          <w:rPr>
            <w:rStyle w:val="Hyperlink"/>
          </w:rPr>
          <w:t>Internal and External Relations</w:t>
        </w:r>
        <w:r>
          <w:rPr>
            <w:webHidden/>
          </w:rPr>
          <w:tab/>
        </w:r>
        <w:r>
          <w:rPr>
            <w:webHidden/>
          </w:rPr>
          <w:fldChar w:fldCharType="begin"/>
        </w:r>
        <w:r>
          <w:rPr>
            <w:webHidden/>
          </w:rPr>
          <w:instrText xml:space="preserve"> PAGEREF _Toc142047677 \h </w:instrText>
        </w:r>
        <w:r>
          <w:rPr>
            <w:webHidden/>
          </w:rPr>
        </w:r>
        <w:r>
          <w:rPr>
            <w:webHidden/>
          </w:rPr>
          <w:fldChar w:fldCharType="separate"/>
        </w:r>
        <w:r>
          <w:rPr>
            <w:webHidden/>
          </w:rPr>
          <w:t>15</w:t>
        </w:r>
        <w:r>
          <w:rPr>
            <w:webHidden/>
          </w:rPr>
          <w:fldChar w:fldCharType="end"/>
        </w:r>
      </w:hyperlink>
    </w:p>
    <w:p w14:paraId="6E2B3858" w14:textId="6CE04B2F" w:rsidR="0036332C" w:rsidRDefault="0036332C">
      <w:pPr>
        <w:pStyle w:val="TOC2"/>
        <w:rPr>
          <w:rFonts w:asciiTheme="minorHAnsi" w:eastAsiaTheme="minorEastAsia" w:hAnsiTheme="minorHAnsi" w:cstheme="minorBidi"/>
          <w:color w:val="auto"/>
          <w:szCs w:val="22"/>
        </w:rPr>
      </w:pPr>
      <w:hyperlink w:anchor="_Toc142047678" w:history="1">
        <w:r w:rsidRPr="00C54EFD">
          <w:rPr>
            <w:rStyle w:val="Hyperlink"/>
          </w:rPr>
          <w:t>Internal Relations</w:t>
        </w:r>
        <w:r>
          <w:rPr>
            <w:webHidden/>
          </w:rPr>
          <w:tab/>
        </w:r>
        <w:r>
          <w:rPr>
            <w:webHidden/>
          </w:rPr>
          <w:fldChar w:fldCharType="begin"/>
        </w:r>
        <w:r>
          <w:rPr>
            <w:webHidden/>
          </w:rPr>
          <w:instrText xml:space="preserve"> PAGEREF _Toc142047678 \h </w:instrText>
        </w:r>
        <w:r>
          <w:rPr>
            <w:webHidden/>
          </w:rPr>
        </w:r>
        <w:r>
          <w:rPr>
            <w:webHidden/>
          </w:rPr>
          <w:fldChar w:fldCharType="separate"/>
        </w:r>
        <w:r>
          <w:rPr>
            <w:webHidden/>
          </w:rPr>
          <w:t>15</w:t>
        </w:r>
        <w:r>
          <w:rPr>
            <w:webHidden/>
          </w:rPr>
          <w:fldChar w:fldCharType="end"/>
        </w:r>
      </w:hyperlink>
    </w:p>
    <w:p w14:paraId="0B1D8135" w14:textId="154B2748" w:rsidR="0036332C" w:rsidRDefault="0036332C">
      <w:pPr>
        <w:pStyle w:val="TOC3"/>
        <w:rPr>
          <w:rFonts w:asciiTheme="minorHAnsi" w:eastAsiaTheme="minorEastAsia" w:hAnsiTheme="minorHAnsi" w:cstheme="minorBidi"/>
          <w:color w:val="auto"/>
          <w:sz w:val="22"/>
          <w:szCs w:val="22"/>
        </w:rPr>
      </w:pPr>
      <w:hyperlink w:anchor="_Toc142047679" w:history="1">
        <w:r w:rsidRPr="00C54EFD">
          <w:rPr>
            <w:rStyle w:val="Hyperlink"/>
          </w:rPr>
          <w:t>Options</w:t>
        </w:r>
        <w:r>
          <w:rPr>
            <w:webHidden/>
          </w:rPr>
          <w:tab/>
        </w:r>
        <w:r>
          <w:rPr>
            <w:webHidden/>
          </w:rPr>
          <w:fldChar w:fldCharType="begin"/>
        </w:r>
        <w:r>
          <w:rPr>
            <w:webHidden/>
          </w:rPr>
          <w:instrText xml:space="preserve"> PAGEREF _Toc142047679 \h </w:instrText>
        </w:r>
        <w:r>
          <w:rPr>
            <w:webHidden/>
          </w:rPr>
        </w:r>
        <w:r>
          <w:rPr>
            <w:webHidden/>
          </w:rPr>
          <w:fldChar w:fldCharType="separate"/>
        </w:r>
        <w:r>
          <w:rPr>
            <w:webHidden/>
          </w:rPr>
          <w:t>15</w:t>
        </w:r>
        <w:r>
          <w:rPr>
            <w:webHidden/>
          </w:rPr>
          <w:fldChar w:fldCharType="end"/>
        </w:r>
      </w:hyperlink>
    </w:p>
    <w:p w14:paraId="05F27DD6" w14:textId="55C9175A" w:rsidR="0036332C" w:rsidRDefault="0036332C">
      <w:pPr>
        <w:pStyle w:val="TOC3"/>
        <w:rPr>
          <w:rFonts w:asciiTheme="minorHAnsi" w:eastAsiaTheme="minorEastAsia" w:hAnsiTheme="minorHAnsi" w:cstheme="minorBidi"/>
          <w:color w:val="auto"/>
          <w:sz w:val="22"/>
          <w:szCs w:val="22"/>
        </w:rPr>
      </w:pPr>
      <w:hyperlink w:anchor="_Toc142047680" w:history="1">
        <w:r w:rsidRPr="00C54EFD">
          <w:rPr>
            <w:rStyle w:val="Hyperlink"/>
          </w:rPr>
          <w:t>Package-Wide Variables</w:t>
        </w:r>
        <w:r>
          <w:rPr>
            <w:webHidden/>
          </w:rPr>
          <w:tab/>
        </w:r>
        <w:r>
          <w:rPr>
            <w:webHidden/>
          </w:rPr>
          <w:fldChar w:fldCharType="begin"/>
        </w:r>
        <w:r>
          <w:rPr>
            <w:webHidden/>
          </w:rPr>
          <w:instrText xml:space="preserve"> PAGEREF _Toc142047680 \h </w:instrText>
        </w:r>
        <w:r>
          <w:rPr>
            <w:webHidden/>
          </w:rPr>
        </w:r>
        <w:r>
          <w:rPr>
            <w:webHidden/>
          </w:rPr>
          <w:fldChar w:fldCharType="separate"/>
        </w:r>
        <w:r>
          <w:rPr>
            <w:webHidden/>
          </w:rPr>
          <w:t>15</w:t>
        </w:r>
        <w:r>
          <w:rPr>
            <w:webHidden/>
          </w:rPr>
          <w:fldChar w:fldCharType="end"/>
        </w:r>
      </w:hyperlink>
    </w:p>
    <w:p w14:paraId="42D23B55" w14:textId="56A6A7D0" w:rsidR="0036332C" w:rsidRDefault="0036332C">
      <w:pPr>
        <w:pStyle w:val="TOC3"/>
        <w:rPr>
          <w:rFonts w:asciiTheme="minorHAnsi" w:eastAsiaTheme="minorEastAsia" w:hAnsiTheme="minorHAnsi" w:cstheme="minorBidi"/>
          <w:color w:val="auto"/>
          <w:sz w:val="22"/>
          <w:szCs w:val="22"/>
        </w:rPr>
      </w:pPr>
      <w:hyperlink w:anchor="_Toc142047681" w:history="1">
        <w:r w:rsidRPr="00C54EFD">
          <w:rPr>
            <w:rStyle w:val="Hyperlink"/>
          </w:rPr>
          <w:t>Templates</w:t>
        </w:r>
        <w:r>
          <w:rPr>
            <w:webHidden/>
          </w:rPr>
          <w:tab/>
        </w:r>
        <w:r>
          <w:rPr>
            <w:webHidden/>
          </w:rPr>
          <w:fldChar w:fldCharType="begin"/>
        </w:r>
        <w:r>
          <w:rPr>
            <w:webHidden/>
          </w:rPr>
          <w:instrText xml:space="preserve"> PAGEREF _Toc142047681 \h </w:instrText>
        </w:r>
        <w:r>
          <w:rPr>
            <w:webHidden/>
          </w:rPr>
        </w:r>
        <w:r>
          <w:rPr>
            <w:webHidden/>
          </w:rPr>
          <w:fldChar w:fldCharType="separate"/>
        </w:r>
        <w:r>
          <w:rPr>
            <w:webHidden/>
          </w:rPr>
          <w:t>15</w:t>
        </w:r>
        <w:r>
          <w:rPr>
            <w:webHidden/>
          </w:rPr>
          <w:fldChar w:fldCharType="end"/>
        </w:r>
      </w:hyperlink>
    </w:p>
    <w:p w14:paraId="163AF563" w14:textId="5A8D7A7E" w:rsidR="0036332C" w:rsidRDefault="0036332C">
      <w:pPr>
        <w:pStyle w:val="TOC2"/>
        <w:rPr>
          <w:rFonts w:asciiTheme="minorHAnsi" w:eastAsiaTheme="minorEastAsia" w:hAnsiTheme="minorHAnsi" w:cstheme="minorBidi"/>
          <w:color w:val="auto"/>
          <w:szCs w:val="22"/>
        </w:rPr>
      </w:pPr>
      <w:hyperlink w:anchor="_Toc142047682" w:history="1">
        <w:r w:rsidRPr="00C54EFD">
          <w:rPr>
            <w:rStyle w:val="Hyperlink"/>
          </w:rPr>
          <w:t>External Relations</w:t>
        </w:r>
        <w:r>
          <w:rPr>
            <w:webHidden/>
          </w:rPr>
          <w:tab/>
        </w:r>
        <w:r>
          <w:rPr>
            <w:webHidden/>
          </w:rPr>
          <w:fldChar w:fldCharType="begin"/>
        </w:r>
        <w:r>
          <w:rPr>
            <w:webHidden/>
          </w:rPr>
          <w:instrText xml:space="preserve"> PAGEREF _Toc142047682 \h </w:instrText>
        </w:r>
        <w:r>
          <w:rPr>
            <w:webHidden/>
          </w:rPr>
        </w:r>
        <w:r>
          <w:rPr>
            <w:webHidden/>
          </w:rPr>
          <w:fldChar w:fldCharType="separate"/>
        </w:r>
        <w:r>
          <w:rPr>
            <w:webHidden/>
          </w:rPr>
          <w:t>15</w:t>
        </w:r>
        <w:r>
          <w:rPr>
            <w:webHidden/>
          </w:rPr>
          <w:fldChar w:fldCharType="end"/>
        </w:r>
      </w:hyperlink>
    </w:p>
    <w:p w14:paraId="6EE491B5" w14:textId="46A8B9DC" w:rsidR="0036332C" w:rsidRDefault="0036332C">
      <w:pPr>
        <w:pStyle w:val="TOC3"/>
        <w:rPr>
          <w:rFonts w:asciiTheme="minorHAnsi" w:eastAsiaTheme="minorEastAsia" w:hAnsiTheme="minorHAnsi" w:cstheme="minorBidi"/>
          <w:color w:val="auto"/>
          <w:sz w:val="22"/>
          <w:szCs w:val="22"/>
        </w:rPr>
      </w:pPr>
      <w:hyperlink w:anchor="_Toc142047683" w:history="1">
        <w:r w:rsidRPr="00C54EFD">
          <w:rPr>
            <w:rStyle w:val="Hyperlink"/>
          </w:rPr>
          <w:t>Callable Routines, Entry Points, and Variables</w:t>
        </w:r>
        <w:r>
          <w:rPr>
            <w:webHidden/>
          </w:rPr>
          <w:tab/>
        </w:r>
        <w:r>
          <w:rPr>
            <w:webHidden/>
          </w:rPr>
          <w:fldChar w:fldCharType="begin"/>
        </w:r>
        <w:r>
          <w:rPr>
            <w:webHidden/>
          </w:rPr>
          <w:instrText xml:space="preserve"> PAGEREF _Toc142047683 \h </w:instrText>
        </w:r>
        <w:r>
          <w:rPr>
            <w:webHidden/>
          </w:rPr>
        </w:r>
        <w:r>
          <w:rPr>
            <w:webHidden/>
          </w:rPr>
          <w:fldChar w:fldCharType="separate"/>
        </w:r>
        <w:r>
          <w:rPr>
            <w:webHidden/>
          </w:rPr>
          <w:t>16</w:t>
        </w:r>
        <w:r>
          <w:rPr>
            <w:webHidden/>
          </w:rPr>
          <w:fldChar w:fldCharType="end"/>
        </w:r>
      </w:hyperlink>
    </w:p>
    <w:p w14:paraId="51B6B62D" w14:textId="14E689B6" w:rsidR="0036332C" w:rsidRDefault="0036332C">
      <w:pPr>
        <w:pStyle w:val="TOC3"/>
        <w:rPr>
          <w:rFonts w:asciiTheme="minorHAnsi" w:eastAsiaTheme="minorEastAsia" w:hAnsiTheme="minorHAnsi" w:cstheme="minorBidi"/>
          <w:color w:val="auto"/>
          <w:sz w:val="22"/>
          <w:szCs w:val="22"/>
        </w:rPr>
      </w:pPr>
      <w:hyperlink w:anchor="_Toc142047684" w:history="1">
        <w:r w:rsidRPr="00C54EFD">
          <w:rPr>
            <w:rStyle w:val="Hyperlink"/>
          </w:rPr>
          <w:t>Database Integration Agreements (DBIAs)</w:t>
        </w:r>
        <w:r>
          <w:rPr>
            <w:webHidden/>
          </w:rPr>
          <w:tab/>
        </w:r>
        <w:r>
          <w:rPr>
            <w:webHidden/>
          </w:rPr>
          <w:fldChar w:fldCharType="begin"/>
        </w:r>
        <w:r>
          <w:rPr>
            <w:webHidden/>
          </w:rPr>
          <w:instrText xml:space="preserve"> PAGEREF _Toc142047684 \h </w:instrText>
        </w:r>
        <w:r>
          <w:rPr>
            <w:webHidden/>
          </w:rPr>
        </w:r>
        <w:r>
          <w:rPr>
            <w:webHidden/>
          </w:rPr>
          <w:fldChar w:fldCharType="separate"/>
        </w:r>
        <w:r>
          <w:rPr>
            <w:webHidden/>
          </w:rPr>
          <w:t>16</w:t>
        </w:r>
        <w:r>
          <w:rPr>
            <w:webHidden/>
          </w:rPr>
          <w:fldChar w:fldCharType="end"/>
        </w:r>
      </w:hyperlink>
    </w:p>
    <w:p w14:paraId="6977CC10" w14:textId="17086F00" w:rsidR="0036332C" w:rsidRDefault="0036332C">
      <w:pPr>
        <w:pStyle w:val="TOC3"/>
        <w:rPr>
          <w:rFonts w:asciiTheme="minorHAnsi" w:eastAsiaTheme="minorEastAsia" w:hAnsiTheme="minorHAnsi" w:cstheme="minorBidi"/>
          <w:color w:val="auto"/>
          <w:sz w:val="22"/>
          <w:szCs w:val="22"/>
        </w:rPr>
      </w:pPr>
      <w:hyperlink w:anchor="_Toc142047685" w:history="1">
        <w:r w:rsidRPr="00C54EFD">
          <w:rPr>
            <w:rStyle w:val="Hyperlink"/>
          </w:rPr>
          <w:t>Remote Procedure Calls (RPCs)</w:t>
        </w:r>
        <w:r>
          <w:rPr>
            <w:webHidden/>
          </w:rPr>
          <w:tab/>
        </w:r>
        <w:r>
          <w:rPr>
            <w:webHidden/>
          </w:rPr>
          <w:fldChar w:fldCharType="begin"/>
        </w:r>
        <w:r>
          <w:rPr>
            <w:webHidden/>
          </w:rPr>
          <w:instrText xml:space="preserve"> PAGEREF _Toc142047685 \h </w:instrText>
        </w:r>
        <w:r>
          <w:rPr>
            <w:webHidden/>
          </w:rPr>
        </w:r>
        <w:r>
          <w:rPr>
            <w:webHidden/>
          </w:rPr>
          <w:fldChar w:fldCharType="separate"/>
        </w:r>
        <w:r>
          <w:rPr>
            <w:webHidden/>
          </w:rPr>
          <w:t>16</w:t>
        </w:r>
        <w:r>
          <w:rPr>
            <w:webHidden/>
          </w:rPr>
          <w:fldChar w:fldCharType="end"/>
        </w:r>
      </w:hyperlink>
    </w:p>
    <w:p w14:paraId="33DC7B59" w14:textId="10F0D667" w:rsidR="0036332C" w:rsidRDefault="0036332C">
      <w:pPr>
        <w:pStyle w:val="TOC3"/>
        <w:rPr>
          <w:rFonts w:asciiTheme="minorHAnsi" w:eastAsiaTheme="minorEastAsia" w:hAnsiTheme="minorHAnsi" w:cstheme="minorBidi"/>
          <w:color w:val="auto"/>
          <w:sz w:val="22"/>
          <w:szCs w:val="22"/>
        </w:rPr>
      </w:pPr>
      <w:hyperlink w:anchor="_Toc142047686" w:history="1">
        <w:r w:rsidRPr="00C54EFD">
          <w:rPr>
            <w:rStyle w:val="Hyperlink"/>
          </w:rPr>
          <w:t>VHIC 4.0 Card Bar Code Scanning Support</w:t>
        </w:r>
        <w:r>
          <w:rPr>
            <w:webHidden/>
          </w:rPr>
          <w:tab/>
        </w:r>
        <w:r>
          <w:rPr>
            <w:webHidden/>
          </w:rPr>
          <w:fldChar w:fldCharType="begin"/>
        </w:r>
        <w:r>
          <w:rPr>
            <w:webHidden/>
          </w:rPr>
          <w:instrText xml:space="preserve"> PAGEREF _Toc142047686 \h </w:instrText>
        </w:r>
        <w:r>
          <w:rPr>
            <w:webHidden/>
          </w:rPr>
        </w:r>
        <w:r>
          <w:rPr>
            <w:webHidden/>
          </w:rPr>
          <w:fldChar w:fldCharType="separate"/>
        </w:r>
        <w:r>
          <w:rPr>
            <w:webHidden/>
          </w:rPr>
          <w:t>17</w:t>
        </w:r>
        <w:r>
          <w:rPr>
            <w:webHidden/>
          </w:rPr>
          <w:fldChar w:fldCharType="end"/>
        </w:r>
      </w:hyperlink>
    </w:p>
    <w:p w14:paraId="2C74D0A3" w14:textId="7F6EBD4D" w:rsidR="0036332C" w:rsidRDefault="0036332C">
      <w:pPr>
        <w:pStyle w:val="TOC1"/>
        <w:rPr>
          <w:rFonts w:asciiTheme="minorHAnsi" w:eastAsiaTheme="minorEastAsia" w:hAnsiTheme="minorHAnsi" w:cstheme="minorBidi"/>
          <w:b w:val="0"/>
          <w:color w:val="auto"/>
          <w:sz w:val="22"/>
          <w:szCs w:val="22"/>
        </w:rPr>
      </w:pPr>
      <w:hyperlink w:anchor="_Toc142047687" w:history="1">
        <w:r w:rsidRPr="00C54EFD">
          <w:rPr>
            <w:rStyle w:val="Hyperlink"/>
          </w:rPr>
          <w:t>Glossary</w:t>
        </w:r>
        <w:r>
          <w:rPr>
            <w:webHidden/>
          </w:rPr>
          <w:tab/>
        </w:r>
        <w:r>
          <w:rPr>
            <w:webHidden/>
          </w:rPr>
          <w:fldChar w:fldCharType="begin"/>
        </w:r>
        <w:r>
          <w:rPr>
            <w:webHidden/>
          </w:rPr>
          <w:instrText xml:space="preserve"> PAGEREF _Toc142047687 \h </w:instrText>
        </w:r>
        <w:r>
          <w:rPr>
            <w:webHidden/>
          </w:rPr>
        </w:r>
        <w:r>
          <w:rPr>
            <w:webHidden/>
          </w:rPr>
          <w:fldChar w:fldCharType="separate"/>
        </w:r>
        <w:r>
          <w:rPr>
            <w:webHidden/>
          </w:rPr>
          <w:t>18</w:t>
        </w:r>
        <w:r>
          <w:rPr>
            <w:webHidden/>
          </w:rPr>
          <w:fldChar w:fldCharType="end"/>
        </w:r>
      </w:hyperlink>
    </w:p>
    <w:p w14:paraId="1874C5C0" w14:textId="0E81A593" w:rsidR="0036332C" w:rsidRDefault="0036332C">
      <w:pPr>
        <w:pStyle w:val="TOC2"/>
        <w:rPr>
          <w:rFonts w:asciiTheme="minorHAnsi" w:eastAsiaTheme="minorEastAsia" w:hAnsiTheme="minorHAnsi" w:cstheme="minorBidi"/>
          <w:color w:val="auto"/>
          <w:szCs w:val="22"/>
        </w:rPr>
      </w:pPr>
      <w:hyperlink w:anchor="_Toc142047688" w:history="1">
        <w:r w:rsidRPr="00C54EFD">
          <w:rPr>
            <w:rStyle w:val="Hyperlink"/>
          </w:rPr>
          <w:t>Learning BCMA V. 3.0 Lingo</w:t>
        </w:r>
        <w:r>
          <w:rPr>
            <w:webHidden/>
          </w:rPr>
          <w:tab/>
        </w:r>
        <w:r>
          <w:rPr>
            <w:webHidden/>
          </w:rPr>
          <w:fldChar w:fldCharType="begin"/>
        </w:r>
        <w:r>
          <w:rPr>
            <w:webHidden/>
          </w:rPr>
          <w:instrText xml:space="preserve"> PAGEREF _Toc142047688 \h </w:instrText>
        </w:r>
        <w:r>
          <w:rPr>
            <w:webHidden/>
          </w:rPr>
        </w:r>
        <w:r>
          <w:rPr>
            <w:webHidden/>
          </w:rPr>
          <w:fldChar w:fldCharType="separate"/>
        </w:r>
        <w:r>
          <w:rPr>
            <w:webHidden/>
          </w:rPr>
          <w:t>18</w:t>
        </w:r>
        <w:r>
          <w:rPr>
            <w:webHidden/>
          </w:rPr>
          <w:fldChar w:fldCharType="end"/>
        </w:r>
      </w:hyperlink>
    </w:p>
    <w:p w14:paraId="52D303A2" w14:textId="32F255E2" w:rsidR="0036332C" w:rsidRDefault="0036332C">
      <w:pPr>
        <w:pStyle w:val="TOC1"/>
        <w:rPr>
          <w:rFonts w:asciiTheme="minorHAnsi" w:eastAsiaTheme="minorEastAsia" w:hAnsiTheme="minorHAnsi" w:cstheme="minorBidi"/>
          <w:b w:val="0"/>
          <w:color w:val="auto"/>
          <w:sz w:val="22"/>
          <w:szCs w:val="22"/>
        </w:rPr>
      </w:pPr>
      <w:hyperlink w:anchor="_Toc142047689" w:history="1">
        <w:r w:rsidRPr="00C54EFD">
          <w:rPr>
            <w:rStyle w:val="Hyperlink"/>
          </w:rPr>
          <w:t>Appendix A: Processing of Schedule Information</w:t>
        </w:r>
        <w:r>
          <w:rPr>
            <w:webHidden/>
          </w:rPr>
          <w:tab/>
          <w:t>A-</w:t>
        </w:r>
        <w:r>
          <w:rPr>
            <w:webHidden/>
          </w:rPr>
          <w:fldChar w:fldCharType="begin"/>
        </w:r>
        <w:r>
          <w:rPr>
            <w:webHidden/>
          </w:rPr>
          <w:instrText xml:space="preserve"> PAGEREF _Toc142047689 \h </w:instrText>
        </w:r>
        <w:r>
          <w:rPr>
            <w:webHidden/>
          </w:rPr>
        </w:r>
        <w:r>
          <w:rPr>
            <w:webHidden/>
          </w:rPr>
          <w:fldChar w:fldCharType="separate"/>
        </w:r>
        <w:r>
          <w:rPr>
            <w:webHidden/>
          </w:rPr>
          <w:t>1</w:t>
        </w:r>
        <w:r>
          <w:rPr>
            <w:webHidden/>
          </w:rPr>
          <w:fldChar w:fldCharType="end"/>
        </w:r>
      </w:hyperlink>
    </w:p>
    <w:p w14:paraId="043F3020" w14:textId="3E872527" w:rsidR="0036332C" w:rsidRDefault="0036332C">
      <w:pPr>
        <w:pStyle w:val="TOC2"/>
        <w:rPr>
          <w:rFonts w:asciiTheme="minorHAnsi" w:eastAsiaTheme="minorEastAsia" w:hAnsiTheme="minorHAnsi" w:cstheme="minorBidi"/>
          <w:color w:val="auto"/>
          <w:szCs w:val="22"/>
        </w:rPr>
      </w:pPr>
      <w:hyperlink w:anchor="_Toc142047690" w:history="1">
        <w:r w:rsidRPr="00C54EFD">
          <w:rPr>
            <w:rStyle w:val="Hyperlink"/>
          </w:rPr>
          <w:t>How BCMA Processes Schedule Information</w:t>
        </w:r>
        <w:r>
          <w:rPr>
            <w:webHidden/>
          </w:rPr>
          <w:tab/>
          <w:t>A-</w:t>
        </w:r>
        <w:r>
          <w:rPr>
            <w:webHidden/>
          </w:rPr>
          <w:fldChar w:fldCharType="begin"/>
        </w:r>
        <w:r>
          <w:rPr>
            <w:webHidden/>
          </w:rPr>
          <w:instrText xml:space="preserve"> PAGEREF _Toc142047690 \h </w:instrText>
        </w:r>
        <w:r>
          <w:rPr>
            <w:webHidden/>
          </w:rPr>
        </w:r>
        <w:r>
          <w:rPr>
            <w:webHidden/>
          </w:rPr>
          <w:fldChar w:fldCharType="separate"/>
        </w:r>
        <w:r>
          <w:rPr>
            <w:webHidden/>
          </w:rPr>
          <w:t>1</w:t>
        </w:r>
        <w:r>
          <w:rPr>
            <w:webHidden/>
          </w:rPr>
          <w:fldChar w:fldCharType="end"/>
        </w:r>
      </w:hyperlink>
    </w:p>
    <w:p w14:paraId="0726000A" w14:textId="323D838D" w:rsidR="0036332C" w:rsidRDefault="0036332C">
      <w:pPr>
        <w:pStyle w:val="TOC2"/>
        <w:rPr>
          <w:rFonts w:asciiTheme="minorHAnsi" w:eastAsiaTheme="minorEastAsia" w:hAnsiTheme="minorHAnsi" w:cstheme="minorBidi"/>
          <w:color w:val="auto"/>
          <w:szCs w:val="22"/>
        </w:rPr>
      </w:pPr>
      <w:hyperlink w:anchor="_Toc142047691" w:history="1">
        <w:r w:rsidRPr="00C54EFD">
          <w:rPr>
            <w:rStyle w:val="Hyperlink"/>
          </w:rPr>
          <w:t>Steps for Processing Schedule Information</w:t>
        </w:r>
        <w:r>
          <w:rPr>
            <w:webHidden/>
          </w:rPr>
          <w:tab/>
          <w:t>A-</w:t>
        </w:r>
        <w:r>
          <w:rPr>
            <w:webHidden/>
          </w:rPr>
          <w:fldChar w:fldCharType="begin"/>
        </w:r>
        <w:r>
          <w:rPr>
            <w:webHidden/>
          </w:rPr>
          <w:instrText xml:space="preserve"> PAGEREF _Toc142047691 \h </w:instrText>
        </w:r>
        <w:r>
          <w:rPr>
            <w:webHidden/>
          </w:rPr>
        </w:r>
        <w:r>
          <w:rPr>
            <w:webHidden/>
          </w:rPr>
          <w:fldChar w:fldCharType="separate"/>
        </w:r>
        <w:r>
          <w:rPr>
            <w:webHidden/>
          </w:rPr>
          <w:t>1</w:t>
        </w:r>
        <w:r>
          <w:rPr>
            <w:webHidden/>
          </w:rPr>
          <w:fldChar w:fldCharType="end"/>
        </w:r>
      </w:hyperlink>
    </w:p>
    <w:p w14:paraId="57DC2CE3" w14:textId="1B9DB6A0" w:rsidR="0036332C" w:rsidRDefault="0036332C">
      <w:pPr>
        <w:pStyle w:val="TOC3"/>
        <w:rPr>
          <w:rFonts w:asciiTheme="minorHAnsi" w:eastAsiaTheme="minorEastAsia" w:hAnsiTheme="minorHAnsi" w:cstheme="minorBidi"/>
          <w:color w:val="auto"/>
          <w:sz w:val="22"/>
          <w:szCs w:val="22"/>
        </w:rPr>
      </w:pPr>
      <w:hyperlink w:anchor="_Toc142047692" w:history="1">
        <w:r w:rsidRPr="00C54EFD">
          <w:rPr>
            <w:rStyle w:val="Hyperlink"/>
          </w:rPr>
          <w:t>Examples of Odd Schedules</w:t>
        </w:r>
        <w:r>
          <w:rPr>
            <w:webHidden/>
          </w:rPr>
          <w:tab/>
          <w:t>A-</w:t>
        </w:r>
        <w:r>
          <w:rPr>
            <w:webHidden/>
          </w:rPr>
          <w:fldChar w:fldCharType="begin"/>
        </w:r>
        <w:r>
          <w:rPr>
            <w:webHidden/>
          </w:rPr>
          <w:instrText xml:space="preserve"> PAGEREF _Toc142047692 \h </w:instrText>
        </w:r>
        <w:r>
          <w:rPr>
            <w:webHidden/>
          </w:rPr>
        </w:r>
        <w:r>
          <w:rPr>
            <w:webHidden/>
          </w:rPr>
          <w:fldChar w:fldCharType="separate"/>
        </w:r>
        <w:r>
          <w:rPr>
            <w:webHidden/>
          </w:rPr>
          <w:t>4</w:t>
        </w:r>
        <w:r>
          <w:rPr>
            <w:webHidden/>
          </w:rPr>
          <w:fldChar w:fldCharType="end"/>
        </w:r>
      </w:hyperlink>
    </w:p>
    <w:p w14:paraId="34B2F594" w14:textId="5128A6B0" w:rsidR="0036332C" w:rsidRDefault="0036332C">
      <w:pPr>
        <w:pStyle w:val="TOC3"/>
        <w:rPr>
          <w:rFonts w:asciiTheme="minorHAnsi" w:eastAsiaTheme="minorEastAsia" w:hAnsiTheme="minorHAnsi" w:cstheme="minorBidi"/>
          <w:color w:val="auto"/>
          <w:sz w:val="22"/>
          <w:szCs w:val="22"/>
        </w:rPr>
      </w:pPr>
      <w:hyperlink w:anchor="_Toc142047693" w:history="1">
        <w:r w:rsidRPr="00C54EFD">
          <w:rPr>
            <w:rStyle w:val="Hyperlink"/>
          </w:rPr>
          <w:t>Examples of Schedules That Are Not Odd Schedules</w:t>
        </w:r>
        <w:r>
          <w:rPr>
            <w:webHidden/>
          </w:rPr>
          <w:tab/>
          <w:t>A-</w:t>
        </w:r>
        <w:r>
          <w:rPr>
            <w:webHidden/>
          </w:rPr>
          <w:fldChar w:fldCharType="begin"/>
        </w:r>
        <w:r>
          <w:rPr>
            <w:webHidden/>
          </w:rPr>
          <w:instrText xml:space="preserve"> PAGEREF _Toc142047693 \h </w:instrText>
        </w:r>
        <w:r>
          <w:rPr>
            <w:webHidden/>
          </w:rPr>
        </w:r>
        <w:r>
          <w:rPr>
            <w:webHidden/>
          </w:rPr>
          <w:fldChar w:fldCharType="separate"/>
        </w:r>
        <w:r>
          <w:rPr>
            <w:webHidden/>
          </w:rPr>
          <w:t>4</w:t>
        </w:r>
        <w:r>
          <w:rPr>
            <w:webHidden/>
          </w:rPr>
          <w:fldChar w:fldCharType="end"/>
        </w:r>
      </w:hyperlink>
    </w:p>
    <w:p w14:paraId="508404EF" w14:textId="5EA9825D" w:rsidR="0036332C" w:rsidRDefault="0036332C">
      <w:pPr>
        <w:pStyle w:val="TOC1"/>
        <w:rPr>
          <w:rFonts w:asciiTheme="minorHAnsi" w:eastAsiaTheme="minorEastAsia" w:hAnsiTheme="minorHAnsi" w:cstheme="minorBidi"/>
          <w:b w:val="0"/>
          <w:color w:val="auto"/>
          <w:sz w:val="22"/>
          <w:szCs w:val="22"/>
        </w:rPr>
      </w:pPr>
      <w:hyperlink w:anchor="_Toc142047694" w:history="1">
        <w:r w:rsidRPr="00C54EFD">
          <w:rPr>
            <w:rStyle w:val="Hyperlink"/>
          </w:rPr>
          <w:t>Appendix B: HL7 Messaging for BCMA</w:t>
        </w:r>
        <w:r>
          <w:rPr>
            <w:webHidden/>
          </w:rPr>
          <w:tab/>
          <w:t>B-</w:t>
        </w:r>
        <w:r>
          <w:rPr>
            <w:webHidden/>
          </w:rPr>
          <w:fldChar w:fldCharType="begin"/>
        </w:r>
        <w:r>
          <w:rPr>
            <w:webHidden/>
          </w:rPr>
          <w:instrText xml:space="preserve"> PAGEREF _Toc142047694 \h </w:instrText>
        </w:r>
        <w:r>
          <w:rPr>
            <w:webHidden/>
          </w:rPr>
        </w:r>
        <w:r>
          <w:rPr>
            <w:webHidden/>
          </w:rPr>
          <w:fldChar w:fldCharType="separate"/>
        </w:r>
        <w:r>
          <w:rPr>
            <w:webHidden/>
          </w:rPr>
          <w:t>1</w:t>
        </w:r>
        <w:r>
          <w:rPr>
            <w:webHidden/>
          </w:rPr>
          <w:fldChar w:fldCharType="end"/>
        </w:r>
      </w:hyperlink>
    </w:p>
    <w:p w14:paraId="73BE1A51" w14:textId="645C5C12" w:rsidR="0036332C" w:rsidRDefault="0036332C">
      <w:pPr>
        <w:pStyle w:val="TOC2"/>
        <w:rPr>
          <w:rFonts w:asciiTheme="minorHAnsi" w:eastAsiaTheme="minorEastAsia" w:hAnsiTheme="minorHAnsi" w:cstheme="minorBidi"/>
          <w:color w:val="auto"/>
          <w:szCs w:val="22"/>
        </w:rPr>
      </w:pPr>
      <w:hyperlink w:anchor="_Toc142047695" w:history="1">
        <w:r w:rsidRPr="00C54EFD">
          <w:rPr>
            <w:rStyle w:val="Hyperlink"/>
          </w:rPr>
          <w:t>Sample HL7 Data Fields Broadcast to BCMA Subscribers</w:t>
        </w:r>
        <w:r>
          <w:rPr>
            <w:webHidden/>
          </w:rPr>
          <w:tab/>
          <w:t>B-</w:t>
        </w:r>
        <w:r>
          <w:rPr>
            <w:webHidden/>
          </w:rPr>
          <w:fldChar w:fldCharType="begin"/>
        </w:r>
        <w:r>
          <w:rPr>
            <w:webHidden/>
          </w:rPr>
          <w:instrText xml:space="preserve"> PAGEREF _Toc142047695 \h </w:instrText>
        </w:r>
        <w:r>
          <w:rPr>
            <w:webHidden/>
          </w:rPr>
        </w:r>
        <w:r>
          <w:rPr>
            <w:webHidden/>
          </w:rPr>
          <w:fldChar w:fldCharType="separate"/>
        </w:r>
        <w:r>
          <w:rPr>
            <w:webHidden/>
          </w:rPr>
          <w:t>1</w:t>
        </w:r>
        <w:r>
          <w:rPr>
            <w:webHidden/>
          </w:rPr>
          <w:fldChar w:fldCharType="end"/>
        </w:r>
      </w:hyperlink>
    </w:p>
    <w:p w14:paraId="5F0478EE" w14:textId="61499844" w:rsidR="0036332C" w:rsidRDefault="0036332C">
      <w:pPr>
        <w:pStyle w:val="TOC2"/>
        <w:rPr>
          <w:rFonts w:asciiTheme="minorHAnsi" w:eastAsiaTheme="minorEastAsia" w:hAnsiTheme="minorHAnsi" w:cstheme="minorBidi"/>
          <w:color w:val="auto"/>
          <w:szCs w:val="22"/>
        </w:rPr>
      </w:pPr>
      <w:hyperlink w:anchor="_Toc142047696" w:history="1">
        <w:r w:rsidRPr="00C54EFD">
          <w:rPr>
            <w:rStyle w:val="Hyperlink"/>
          </w:rPr>
          <w:t>Definitions of Data Fields Under FIELD NAME Column</w:t>
        </w:r>
        <w:r>
          <w:rPr>
            <w:webHidden/>
          </w:rPr>
          <w:tab/>
          <w:t>B-</w:t>
        </w:r>
        <w:r>
          <w:rPr>
            <w:webHidden/>
          </w:rPr>
          <w:fldChar w:fldCharType="begin"/>
        </w:r>
        <w:r>
          <w:rPr>
            <w:webHidden/>
          </w:rPr>
          <w:instrText xml:space="preserve"> PAGEREF _Toc142047696 \h </w:instrText>
        </w:r>
        <w:r>
          <w:rPr>
            <w:webHidden/>
          </w:rPr>
        </w:r>
        <w:r>
          <w:rPr>
            <w:webHidden/>
          </w:rPr>
          <w:fldChar w:fldCharType="separate"/>
        </w:r>
        <w:r>
          <w:rPr>
            <w:webHidden/>
          </w:rPr>
          <w:t>4</w:t>
        </w:r>
        <w:r>
          <w:rPr>
            <w:webHidden/>
          </w:rPr>
          <w:fldChar w:fldCharType="end"/>
        </w:r>
      </w:hyperlink>
    </w:p>
    <w:p w14:paraId="49A024B1" w14:textId="02ED6745" w:rsidR="0036332C" w:rsidRDefault="0036332C">
      <w:pPr>
        <w:pStyle w:val="TOC2"/>
        <w:rPr>
          <w:rFonts w:asciiTheme="minorHAnsi" w:eastAsiaTheme="minorEastAsia" w:hAnsiTheme="minorHAnsi" w:cstheme="minorBidi"/>
          <w:color w:val="auto"/>
          <w:szCs w:val="22"/>
        </w:rPr>
      </w:pPr>
      <w:hyperlink w:anchor="_Toc142047697" w:history="1">
        <w:r w:rsidRPr="00C54EFD">
          <w:rPr>
            <w:rStyle w:val="Hyperlink"/>
          </w:rPr>
          <w:t>Sample HL7 Data Fields Passed in Each Trigger Event</w:t>
        </w:r>
        <w:r>
          <w:rPr>
            <w:webHidden/>
          </w:rPr>
          <w:tab/>
          <w:t>B-</w:t>
        </w:r>
        <w:r>
          <w:rPr>
            <w:webHidden/>
          </w:rPr>
          <w:fldChar w:fldCharType="begin"/>
        </w:r>
        <w:r>
          <w:rPr>
            <w:webHidden/>
          </w:rPr>
          <w:instrText xml:space="preserve"> PAGEREF _Toc142047697 \h </w:instrText>
        </w:r>
        <w:r>
          <w:rPr>
            <w:webHidden/>
          </w:rPr>
        </w:r>
        <w:r>
          <w:rPr>
            <w:webHidden/>
          </w:rPr>
          <w:fldChar w:fldCharType="separate"/>
        </w:r>
        <w:r>
          <w:rPr>
            <w:webHidden/>
          </w:rPr>
          <w:t>8</w:t>
        </w:r>
        <w:r>
          <w:rPr>
            <w:webHidden/>
          </w:rPr>
          <w:fldChar w:fldCharType="end"/>
        </w:r>
      </w:hyperlink>
    </w:p>
    <w:p w14:paraId="1FAC792A" w14:textId="46D4F989" w:rsidR="0036332C" w:rsidRDefault="0036332C">
      <w:pPr>
        <w:pStyle w:val="TOC1"/>
        <w:rPr>
          <w:rFonts w:asciiTheme="minorHAnsi" w:eastAsiaTheme="minorEastAsia" w:hAnsiTheme="minorHAnsi" w:cstheme="minorBidi"/>
          <w:b w:val="0"/>
          <w:color w:val="auto"/>
          <w:sz w:val="22"/>
          <w:szCs w:val="22"/>
        </w:rPr>
      </w:pPr>
      <w:hyperlink w:anchor="_Toc142047698" w:history="1">
        <w:r w:rsidRPr="00C54EFD">
          <w:rPr>
            <w:rStyle w:val="Hyperlink"/>
          </w:rPr>
          <w:t>Appendix C: Interfacing with the Bar Code Label Printer</w:t>
        </w:r>
        <w:r>
          <w:rPr>
            <w:webHidden/>
          </w:rPr>
          <w:tab/>
          <w:t>C-</w:t>
        </w:r>
        <w:r>
          <w:rPr>
            <w:webHidden/>
          </w:rPr>
          <w:fldChar w:fldCharType="begin"/>
        </w:r>
        <w:r>
          <w:rPr>
            <w:webHidden/>
          </w:rPr>
          <w:instrText xml:space="preserve"> PAGEREF _Toc142047698 \h </w:instrText>
        </w:r>
        <w:r>
          <w:rPr>
            <w:webHidden/>
          </w:rPr>
        </w:r>
        <w:r>
          <w:rPr>
            <w:webHidden/>
          </w:rPr>
          <w:fldChar w:fldCharType="separate"/>
        </w:r>
        <w:r>
          <w:rPr>
            <w:webHidden/>
          </w:rPr>
          <w:t>1</w:t>
        </w:r>
        <w:r>
          <w:rPr>
            <w:webHidden/>
          </w:rPr>
          <w:fldChar w:fldCharType="end"/>
        </w:r>
      </w:hyperlink>
    </w:p>
    <w:p w14:paraId="36B0F216" w14:textId="09CE1AD3" w:rsidR="0036332C" w:rsidRDefault="0036332C">
      <w:pPr>
        <w:pStyle w:val="TOC2"/>
        <w:rPr>
          <w:rFonts w:asciiTheme="minorHAnsi" w:eastAsiaTheme="minorEastAsia" w:hAnsiTheme="minorHAnsi" w:cstheme="minorBidi"/>
          <w:color w:val="auto"/>
          <w:szCs w:val="22"/>
        </w:rPr>
      </w:pPr>
      <w:hyperlink w:anchor="_Toc142047699" w:history="1">
        <w:r w:rsidRPr="00C54EFD">
          <w:rPr>
            <w:rStyle w:val="Hyperlink"/>
          </w:rPr>
          <w:t>Introduction</w:t>
        </w:r>
        <w:r>
          <w:rPr>
            <w:webHidden/>
          </w:rPr>
          <w:tab/>
          <w:t>C-</w:t>
        </w:r>
        <w:r>
          <w:rPr>
            <w:webHidden/>
          </w:rPr>
          <w:fldChar w:fldCharType="begin"/>
        </w:r>
        <w:r>
          <w:rPr>
            <w:webHidden/>
          </w:rPr>
          <w:instrText xml:space="preserve"> PAGEREF _Toc142047699 \h </w:instrText>
        </w:r>
        <w:r>
          <w:rPr>
            <w:webHidden/>
          </w:rPr>
        </w:r>
        <w:r>
          <w:rPr>
            <w:webHidden/>
          </w:rPr>
          <w:fldChar w:fldCharType="separate"/>
        </w:r>
        <w:r>
          <w:rPr>
            <w:webHidden/>
          </w:rPr>
          <w:t>1</w:t>
        </w:r>
        <w:r>
          <w:rPr>
            <w:webHidden/>
          </w:rPr>
          <w:fldChar w:fldCharType="end"/>
        </w:r>
      </w:hyperlink>
    </w:p>
    <w:p w14:paraId="3D4407D0" w14:textId="02457858" w:rsidR="0036332C" w:rsidRDefault="0036332C">
      <w:pPr>
        <w:pStyle w:val="TOC2"/>
        <w:rPr>
          <w:rFonts w:asciiTheme="minorHAnsi" w:eastAsiaTheme="minorEastAsia" w:hAnsiTheme="minorHAnsi" w:cstheme="minorBidi"/>
          <w:color w:val="auto"/>
          <w:szCs w:val="22"/>
        </w:rPr>
      </w:pPr>
      <w:hyperlink w:anchor="_Toc142047700" w:history="1">
        <w:r w:rsidRPr="00C54EFD">
          <w:rPr>
            <w:rStyle w:val="Hyperlink"/>
          </w:rPr>
          <w:t>Hardware Setup</w:t>
        </w:r>
        <w:r>
          <w:rPr>
            <w:webHidden/>
          </w:rPr>
          <w:tab/>
          <w:t>C-</w:t>
        </w:r>
        <w:r>
          <w:rPr>
            <w:webHidden/>
          </w:rPr>
          <w:fldChar w:fldCharType="begin"/>
        </w:r>
        <w:r>
          <w:rPr>
            <w:webHidden/>
          </w:rPr>
          <w:instrText xml:space="preserve"> PAGEREF _Toc142047700 \h </w:instrText>
        </w:r>
        <w:r>
          <w:rPr>
            <w:webHidden/>
          </w:rPr>
        </w:r>
        <w:r>
          <w:rPr>
            <w:webHidden/>
          </w:rPr>
          <w:fldChar w:fldCharType="separate"/>
        </w:r>
        <w:r>
          <w:rPr>
            <w:webHidden/>
          </w:rPr>
          <w:t>1</w:t>
        </w:r>
        <w:r>
          <w:rPr>
            <w:webHidden/>
          </w:rPr>
          <w:fldChar w:fldCharType="end"/>
        </w:r>
      </w:hyperlink>
    </w:p>
    <w:p w14:paraId="75EC9DE3" w14:textId="624CB943" w:rsidR="0036332C" w:rsidRDefault="0036332C">
      <w:pPr>
        <w:pStyle w:val="TOC2"/>
        <w:rPr>
          <w:rFonts w:asciiTheme="minorHAnsi" w:eastAsiaTheme="minorEastAsia" w:hAnsiTheme="minorHAnsi" w:cstheme="minorBidi"/>
          <w:color w:val="auto"/>
          <w:szCs w:val="22"/>
        </w:rPr>
      </w:pPr>
      <w:hyperlink w:anchor="_Toc142047701" w:history="1">
        <w:r w:rsidRPr="00C54EFD">
          <w:rPr>
            <w:rStyle w:val="Hyperlink"/>
          </w:rPr>
          <w:t>Software Setup</w:t>
        </w:r>
        <w:r>
          <w:rPr>
            <w:webHidden/>
          </w:rPr>
          <w:tab/>
          <w:t>C-</w:t>
        </w:r>
        <w:r>
          <w:rPr>
            <w:webHidden/>
          </w:rPr>
          <w:fldChar w:fldCharType="begin"/>
        </w:r>
        <w:r>
          <w:rPr>
            <w:webHidden/>
          </w:rPr>
          <w:instrText xml:space="preserve"> PAGEREF _Toc142047701 \h </w:instrText>
        </w:r>
        <w:r>
          <w:rPr>
            <w:webHidden/>
          </w:rPr>
        </w:r>
        <w:r>
          <w:rPr>
            <w:webHidden/>
          </w:rPr>
          <w:fldChar w:fldCharType="separate"/>
        </w:r>
        <w:r>
          <w:rPr>
            <w:webHidden/>
          </w:rPr>
          <w:t>1</w:t>
        </w:r>
        <w:r>
          <w:rPr>
            <w:webHidden/>
          </w:rPr>
          <w:fldChar w:fldCharType="end"/>
        </w:r>
      </w:hyperlink>
    </w:p>
    <w:p w14:paraId="1171F9D0" w14:textId="36B1F5F9" w:rsidR="0036332C" w:rsidRDefault="0036332C">
      <w:pPr>
        <w:pStyle w:val="TOC3"/>
        <w:rPr>
          <w:rFonts w:asciiTheme="minorHAnsi" w:eastAsiaTheme="minorEastAsia" w:hAnsiTheme="minorHAnsi" w:cstheme="minorBidi"/>
          <w:color w:val="auto"/>
          <w:sz w:val="22"/>
          <w:szCs w:val="22"/>
        </w:rPr>
      </w:pPr>
      <w:hyperlink w:anchor="_Toc142047702" w:history="1">
        <w:r w:rsidRPr="00C54EFD">
          <w:rPr>
            <w:rStyle w:val="Hyperlink"/>
          </w:rPr>
          <w:t>Printer Control Codes</w:t>
        </w:r>
        <w:r>
          <w:rPr>
            <w:webHidden/>
          </w:rPr>
          <w:tab/>
          <w:t>C-</w:t>
        </w:r>
        <w:r>
          <w:rPr>
            <w:webHidden/>
          </w:rPr>
          <w:fldChar w:fldCharType="begin"/>
        </w:r>
        <w:r>
          <w:rPr>
            <w:webHidden/>
          </w:rPr>
          <w:instrText xml:space="preserve"> PAGEREF _Toc142047702 \h </w:instrText>
        </w:r>
        <w:r>
          <w:rPr>
            <w:webHidden/>
          </w:rPr>
        </w:r>
        <w:r>
          <w:rPr>
            <w:webHidden/>
          </w:rPr>
          <w:fldChar w:fldCharType="separate"/>
        </w:r>
        <w:r>
          <w:rPr>
            <w:webHidden/>
          </w:rPr>
          <w:t>2</w:t>
        </w:r>
        <w:r>
          <w:rPr>
            <w:webHidden/>
          </w:rPr>
          <w:fldChar w:fldCharType="end"/>
        </w:r>
      </w:hyperlink>
    </w:p>
    <w:p w14:paraId="5C896D36" w14:textId="0AFD0D3F" w:rsidR="0036332C" w:rsidRDefault="0036332C">
      <w:pPr>
        <w:pStyle w:val="TOC3"/>
        <w:rPr>
          <w:rFonts w:asciiTheme="minorHAnsi" w:eastAsiaTheme="minorEastAsia" w:hAnsiTheme="minorHAnsi" w:cstheme="minorBidi"/>
          <w:color w:val="auto"/>
          <w:sz w:val="22"/>
          <w:szCs w:val="22"/>
        </w:rPr>
      </w:pPr>
      <w:hyperlink w:anchor="_Toc142047703" w:history="1">
        <w:r w:rsidRPr="00C54EFD">
          <w:rPr>
            <w:rStyle w:val="Hyperlink"/>
          </w:rPr>
          <w:t>Control Code Set Up</w:t>
        </w:r>
        <w:r>
          <w:rPr>
            <w:webHidden/>
          </w:rPr>
          <w:tab/>
          <w:t>C-</w:t>
        </w:r>
        <w:r>
          <w:rPr>
            <w:webHidden/>
          </w:rPr>
          <w:fldChar w:fldCharType="begin"/>
        </w:r>
        <w:r>
          <w:rPr>
            <w:webHidden/>
          </w:rPr>
          <w:instrText xml:space="preserve"> PAGEREF _Toc142047703 \h </w:instrText>
        </w:r>
        <w:r>
          <w:rPr>
            <w:webHidden/>
          </w:rPr>
        </w:r>
        <w:r>
          <w:rPr>
            <w:webHidden/>
          </w:rPr>
          <w:fldChar w:fldCharType="separate"/>
        </w:r>
        <w:r>
          <w:rPr>
            <w:webHidden/>
          </w:rPr>
          <w:t>2</w:t>
        </w:r>
        <w:r>
          <w:rPr>
            <w:webHidden/>
          </w:rPr>
          <w:fldChar w:fldCharType="end"/>
        </w:r>
      </w:hyperlink>
    </w:p>
    <w:p w14:paraId="1F2FA9DA" w14:textId="602AFCF3" w:rsidR="0036332C" w:rsidRDefault="0036332C">
      <w:pPr>
        <w:pStyle w:val="TOC3"/>
        <w:rPr>
          <w:rFonts w:asciiTheme="minorHAnsi" w:eastAsiaTheme="minorEastAsia" w:hAnsiTheme="minorHAnsi" w:cstheme="minorBidi"/>
          <w:color w:val="auto"/>
          <w:sz w:val="22"/>
          <w:szCs w:val="22"/>
        </w:rPr>
      </w:pPr>
      <w:hyperlink w:anchor="_Toc142047704" w:history="1">
        <w:r w:rsidRPr="00C54EFD">
          <w:rPr>
            <w:rStyle w:val="Hyperlink"/>
          </w:rPr>
          <w:t>Example Terminal Type Files</w:t>
        </w:r>
        <w:r>
          <w:rPr>
            <w:webHidden/>
          </w:rPr>
          <w:tab/>
          <w:t>C-</w:t>
        </w:r>
        <w:r>
          <w:rPr>
            <w:webHidden/>
          </w:rPr>
          <w:fldChar w:fldCharType="begin"/>
        </w:r>
        <w:r>
          <w:rPr>
            <w:webHidden/>
          </w:rPr>
          <w:instrText xml:space="preserve"> PAGEREF _Toc142047704 \h </w:instrText>
        </w:r>
        <w:r>
          <w:rPr>
            <w:webHidden/>
          </w:rPr>
        </w:r>
        <w:r>
          <w:rPr>
            <w:webHidden/>
          </w:rPr>
          <w:fldChar w:fldCharType="separate"/>
        </w:r>
        <w:r>
          <w:rPr>
            <w:webHidden/>
          </w:rPr>
          <w:t>6</w:t>
        </w:r>
        <w:r>
          <w:rPr>
            <w:webHidden/>
          </w:rPr>
          <w:fldChar w:fldCharType="end"/>
        </w:r>
      </w:hyperlink>
    </w:p>
    <w:p w14:paraId="0293E5FE" w14:textId="0FDD696D" w:rsidR="0036332C" w:rsidRDefault="0036332C">
      <w:pPr>
        <w:pStyle w:val="TOC3"/>
        <w:rPr>
          <w:rFonts w:asciiTheme="minorHAnsi" w:eastAsiaTheme="minorEastAsia" w:hAnsiTheme="minorHAnsi" w:cstheme="minorBidi"/>
          <w:color w:val="auto"/>
          <w:sz w:val="22"/>
          <w:szCs w:val="22"/>
        </w:rPr>
      </w:pPr>
      <w:hyperlink w:anchor="_Toc142047705" w:history="1">
        <w:r w:rsidRPr="00C54EFD">
          <w:rPr>
            <w:rStyle w:val="Hyperlink"/>
          </w:rPr>
          <w:t>Dot Matrix and Laser Printers</w:t>
        </w:r>
        <w:r>
          <w:rPr>
            <w:webHidden/>
          </w:rPr>
          <w:tab/>
          <w:t>C-</w:t>
        </w:r>
        <w:r>
          <w:rPr>
            <w:webHidden/>
          </w:rPr>
          <w:fldChar w:fldCharType="begin"/>
        </w:r>
        <w:r>
          <w:rPr>
            <w:webHidden/>
          </w:rPr>
          <w:instrText xml:space="preserve"> PAGEREF _Toc142047705 \h </w:instrText>
        </w:r>
        <w:r>
          <w:rPr>
            <w:webHidden/>
          </w:rPr>
        </w:r>
        <w:r>
          <w:rPr>
            <w:webHidden/>
          </w:rPr>
          <w:fldChar w:fldCharType="separate"/>
        </w:r>
        <w:r>
          <w:rPr>
            <w:webHidden/>
          </w:rPr>
          <w:t>9</w:t>
        </w:r>
        <w:r>
          <w:rPr>
            <w:webHidden/>
          </w:rPr>
          <w:fldChar w:fldCharType="end"/>
        </w:r>
      </w:hyperlink>
    </w:p>
    <w:p w14:paraId="7EEAF3EC" w14:textId="04EFB05B" w:rsidR="0036332C" w:rsidRDefault="0036332C">
      <w:pPr>
        <w:pStyle w:val="TOC2"/>
        <w:rPr>
          <w:rFonts w:asciiTheme="minorHAnsi" w:eastAsiaTheme="minorEastAsia" w:hAnsiTheme="minorHAnsi" w:cstheme="minorBidi"/>
          <w:color w:val="auto"/>
          <w:szCs w:val="22"/>
        </w:rPr>
      </w:pPr>
      <w:hyperlink w:anchor="_Toc142047706" w:history="1">
        <w:r w:rsidRPr="00C54EFD">
          <w:rPr>
            <w:rStyle w:val="Hyperlink"/>
          </w:rPr>
          <w:t>Printed Bar Code Unit Dose Label Sample</w:t>
        </w:r>
        <w:r>
          <w:rPr>
            <w:webHidden/>
          </w:rPr>
          <w:tab/>
          <w:t>C-</w:t>
        </w:r>
        <w:r>
          <w:rPr>
            <w:webHidden/>
          </w:rPr>
          <w:fldChar w:fldCharType="begin"/>
        </w:r>
        <w:r>
          <w:rPr>
            <w:webHidden/>
          </w:rPr>
          <w:instrText xml:space="preserve"> PAGEREF _Toc142047706 \h </w:instrText>
        </w:r>
        <w:r>
          <w:rPr>
            <w:webHidden/>
          </w:rPr>
        </w:r>
        <w:r>
          <w:rPr>
            <w:webHidden/>
          </w:rPr>
          <w:fldChar w:fldCharType="separate"/>
        </w:r>
        <w:r>
          <w:rPr>
            <w:webHidden/>
          </w:rPr>
          <w:t>10</w:t>
        </w:r>
        <w:r>
          <w:rPr>
            <w:webHidden/>
          </w:rPr>
          <w:fldChar w:fldCharType="end"/>
        </w:r>
      </w:hyperlink>
    </w:p>
    <w:p w14:paraId="169C9CDA" w14:textId="0221C13D" w:rsidR="0036332C" w:rsidRDefault="0036332C">
      <w:pPr>
        <w:pStyle w:val="TOC2"/>
        <w:rPr>
          <w:rFonts w:asciiTheme="minorHAnsi" w:eastAsiaTheme="minorEastAsia" w:hAnsiTheme="minorHAnsi" w:cstheme="minorBidi"/>
          <w:color w:val="auto"/>
          <w:szCs w:val="22"/>
        </w:rPr>
      </w:pPr>
      <w:hyperlink w:anchor="_Toc142047707" w:history="1">
        <w:r w:rsidRPr="00C54EFD">
          <w:rPr>
            <w:rStyle w:val="Hyperlink"/>
          </w:rPr>
          <w:t>JCAHO Standard for Medication Labeling*</w:t>
        </w:r>
        <w:r>
          <w:rPr>
            <w:webHidden/>
          </w:rPr>
          <w:tab/>
          <w:t>C-</w:t>
        </w:r>
        <w:r>
          <w:rPr>
            <w:webHidden/>
          </w:rPr>
          <w:fldChar w:fldCharType="begin"/>
        </w:r>
        <w:r>
          <w:rPr>
            <w:webHidden/>
          </w:rPr>
          <w:instrText xml:space="preserve"> PAGEREF _Toc142047707 \h </w:instrText>
        </w:r>
        <w:r>
          <w:rPr>
            <w:webHidden/>
          </w:rPr>
        </w:r>
        <w:r>
          <w:rPr>
            <w:webHidden/>
          </w:rPr>
          <w:fldChar w:fldCharType="separate"/>
        </w:r>
        <w:r>
          <w:rPr>
            <w:webHidden/>
          </w:rPr>
          <w:t>11</w:t>
        </w:r>
        <w:r>
          <w:rPr>
            <w:webHidden/>
          </w:rPr>
          <w:fldChar w:fldCharType="end"/>
        </w:r>
      </w:hyperlink>
    </w:p>
    <w:p w14:paraId="28A840A1" w14:textId="113A01D5" w:rsidR="00166EDD" w:rsidRPr="009563BA" w:rsidRDefault="008163F8" w:rsidP="004554F0">
      <w:pPr>
        <w:rPr>
          <w:rFonts w:ascii="Arial" w:hAnsi="Arial"/>
          <w:b/>
          <w:noProof/>
          <w:sz w:val="24"/>
          <w:szCs w:val="36"/>
        </w:rPr>
      </w:pPr>
      <w:r>
        <w:rPr>
          <w:rFonts w:ascii="Arial" w:hAnsi="Arial"/>
          <w:b/>
          <w:noProof/>
          <w:sz w:val="24"/>
          <w:szCs w:val="36"/>
        </w:rPr>
        <w:fldChar w:fldCharType="end"/>
      </w:r>
    </w:p>
    <w:p w14:paraId="59C42BA4" w14:textId="77777777" w:rsidR="00760593" w:rsidRPr="009563BA" w:rsidRDefault="00760593" w:rsidP="004554F0"/>
    <w:p w14:paraId="55CB1389" w14:textId="77777777" w:rsidR="00166EDD" w:rsidRPr="009563BA" w:rsidRDefault="00166EDD" w:rsidP="00711FCB">
      <w:pPr>
        <w:pStyle w:val="TOC2"/>
        <w:sectPr w:rsidR="00166EDD" w:rsidRPr="009563BA" w:rsidSect="002F3E11">
          <w:headerReference w:type="even" r:id="rId22"/>
          <w:headerReference w:type="default" r:id="rId23"/>
          <w:footerReference w:type="even" r:id="rId24"/>
          <w:headerReference w:type="first" r:id="rId25"/>
          <w:footerReference w:type="first" r:id="rId26"/>
          <w:pgSz w:w="12240" w:h="15840" w:code="1"/>
          <w:pgMar w:top="720" w:right="1440" w:bottom="720" w:left="1440" w:header="576" w:footer="576" w:gutter="0"/>
          <w:pgNumType w:fmt="lowerRoman"/>
          <w:cols w:space="720"/>
          <w:titlePg/>
        </w:sectPr>
      </w:pPr>
    </w:p>
    <w:p w14:paraId="6AB94A41" w14:textId="77777777" w:rsidR="00166EDD" w:rsidRPr="009563BA" w:rsidRDefault="00166EDD" w:rsidP="00D52B53">
      <w:pPr>
        <w:pStyle w:val="Heading1"/>
      </w:pPr>
      <w:bookmarkStart w:id="6" w:name="_Toc142047636"/>
      <w:r w:rsidRPr="009563BA">
        <w:lastRenderedPageBreak/>
        <w:t>BCMA V. 3.0 and This Guide</w:t>
      </w:r>
      <w:bookmarkEnd w:id="6"/>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166EDD" w:rsidRPr="009563BA" w14:paraId="05E42297" w14:textId="77777777">
        <w:trPr>
          <w:trHeight w:val="261"/>
        </w:trPr>
        <w:tc>
          <w:tcPr>
            <w:tcW w:w="2880" w:type="dxa"/>
          </w:tcPr>
          <w:p w14:paraId="6162977F" w14:textId="7C9D5882" w:rsidR="00166EDD" w:rsidRPr="009563BA" w:rsidRDefault="006E45FC" w:rsidP="00F464E9">
            <w:pPr>
              <w:pStyle w:val="Heading2"/>
            </w:pPr>
            <w:bookmarkStart w:id="7" w:name="_Toc533221992"/>
            <w:bookmarkStart w:id="8" w:name="_Toc142047637"/>
            <w:r>
              <w:rPr>
                <w:sz w:val="20"/>
              </w:rPr>
              <mc:AlternateContent>
                <mc:Choice Requires="wpg">
                  <w:drawing>
                    <wp:anchor distT="0" distB="0" distL="114300" distR="114300" simplePos="0" relativeHeight="251658250" behindDoc="0" locked="0" layoutInCell="1" allowOverlap="1" wp14:anchorId="1B7E754E" wp14:editId="31B875EB">
                      <wp:simplePos x="0" y="0"/>
                      <wp:positionH relativeFrom="column">
                        <wp:posOffset>-131445</wp:posOffset>
                      </wp:positionH>
                      <wp:positionV relativeFrom="paragraph">
                        <wp:posOffset>722630</wp:posOffset>
                      </wp:positionV>
                      <wp:extent cx="1714500" cy="1483995"/>
                      <wp:effectExtent l="0" t="0" r="0" b="0"/>
                      <wp:wrapNone/>
                      <wp:docPr id="88" name="Group 6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483995"/>
                                <a:chOff x="1341" y="3401"/>
                                <a:chExt cx="2700" cy="2337"/>
                              </a:xfrm>
                            </wpg:grpSpPr>
                            <wps:wsp>
                              <wps:cNvPr id="89" name="Text Box 611" descr="Tip Icon: BCMA is designed to augment, not replace, the clinical judgment of the medication administrator, or clinician."/>
                              <wps:cNvSpPr txBox="1">
                                <a:spLocks noChangeArrowheads="1"/>
                              </wps:cNvSpPr>
                              <wps:spPr bwMode="auto">
                                <a:xfrm>
                                  <a:off x="2241" y="3401"/>
                                  <a:ext cx="1800" cy="2337"/>
                                </a:xfrm>
                                <a:prstGeom prst="rect">
                                  <a:avLst/>
                                </a:prstGeom>
                                <a:solidFill>
                                  <a:srgbClr val="FFFFFF"/>
                                </a:solidFill>
                                <a:ln w="9525">
                                  <a:solidFill>
                                    <a:srgbClr val="FFFFFF"/>
                                  </a:solidFill>
                                  <a:miter lim="800000"/>
                                  <a:headEnd/>
                                  <a:tailEnd/>
                                </a:ln>
                              </wps:spPr>
                              <wps:txbx>
                                <w:txbxContent>
                                  <w:p w14:paraId="66DD2BD4" w14:textId="77777777" w:rsidR="00D5795D" w:rsidRDefault="00D5795D">
                                    <w:pPr>
                                      <w:pStyle w:val="SmallCaps"/>
                                    </w:pPr>
                                    <w:r>
                                      <w:t>tip:</w:t>
                                    </w:r>
                                  </w:p>
                                  <w:p w14:paraId="4DE760D8" w14:textId="77777777" w:rsidR="00D5795D" w:rsidRDefault="00D5795D">
                                    <w:pPr>
                                      <w:pStyle w:val="TipText"/>
                                    </w:pPr>
                                    <w:r>
                                      <w:t>BCMA is designed to augment, not replace, the clinical judgment of the medication administrator, or clinician.</w:t>
                                    </w:r>
                                  </w:p>
                                </w:txbxContent>
                              </wps:txbx>
                              <wps:bodyPr rot="0" vert="horz" wrap="square" lIns="91440" tIns="45720" rIns="91440" bIns="45720" anchor="t" anchorCtr="0" upright="1">
                                <a:noAutofit/>
                              </wps:bodyPr>
                            </wps:wsp>
                            <wps:wsp>
                              <wps:cNvPr id="90" name="Line 612"/>
                              <wps:cNvCnPr>
                                <a:cxnSpLocks noChangeShapeType="1"/>
                              </wps:cNvCnPr>
                              <wps:spPr bwMode="auto">
                                <a:xfrm>
                                  <a:off x="2241" y="3427"/>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Text Box 614"/>
                              <wps:cNvSpPr txBox="1">
                                <a:spLocks noChangeArrowheads="1"/>
                              </wps:cNvSpPr>
                              <wps:spPr bwMode="auto">
                                <a:xfrm>
                                  <a:off x="1341" y="3424"/>
                                  <a:ext cx="1008" cy="864"/>
                                </a:xfrm>
                                <a:prstGeom prst="rect">
                                  <a:avLst/>
                                </a:prstGeom>
                                <a:solidFill>
                                  <a:srgbClr val="FFFFFF"/>
                                </a:solidFill>
                                <a:ln w="9525">
                                  <a:solidFill>
                                    <a:srgbClr val="FFFFFF"/>
                                  </a:solidFill>
                                  <a:miter lim="800000"/>
                                  <a:headEnd/>
                                  <a:tailEnd/>
                                </a:ln>
                              </wps:spPr>
                              <wps:txbx>
                                <w:txbxContent>
                                  <w:p w14:paraId="50E6F7C3" w14:textId="228BAE1D" w:rsidR="00D5795D" w:rsidRDefault="00D5795D" w:rsidP="004554F0">
                                    <w:r>
                                      <w:rPr>
                                        <w:noProof/>
                                      </w:rPr>
                                      <w:drawing>
                                        <wp:inline distT="0" distB="0" distL="0" distR="0" wp14:anchorId="54652C00" wp14:editId="12214CCA">
                                          <wp:extent cx="457200" cy="457200"/>
                                          <wp:effectExtent l="0" t="0" r="0" b="0"/>
                                          <wp:docPr id="112" name="Picture 112"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p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7BBD792" w14:textId="77777777" w:rsidR="00D5795D" w:rsidRDefault="00D5795D" w:rsidP="004554F0"/>
                                  <w:p w14:paraId="0C49CCD1" w14:textId="77777777" w:rsidR="00D5795D" w:rsidRDefault="00D5795D" w:rsidP="004554F0"/>
                                </w:txbxContent>
                              </wps:txbx>
                              <wps:bodyPr rot="0" vert="horz" wrap="square" lIns="91440" tIns="45720" rIns="91440" bIns="45720" anchor="t" anchorCtr="0" upright="1">
                                <a:noAutofit/>
                              </wps:bodyPr>
                            </wps:wsp>
                            <wps:wsp>
                              <wps:cNvPr id="92" name="Line 615"/>
                              <wps:cNvCnPr>
                                <a:cxnSpLocks noChangeShapeType="1"/>
                              </wps:cNvCnPr>
                              <wps:spPr bwMode="auto">
                                <a:xfrm>
                                  <a:off x="2241" y="540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7E754E" id="Group 616" o:spid="_x0000_s1026" alt="&quot;&quot;" style="position:absolute;margin-left:-10.35pt;margin-top:56.9pt;width:135pt;height:116.85pt;z-index:251658250" coordorigin="1341,3401" coordsize="2700,2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">
                      <v:shapetype id="_x0000_t202" coordsize="21600,21600" o:spt="202" path="m,l,21600r21600,l21600,xe">
                        <v:stroke joinstyle="miter"/>
                        <v:path gradientshapeok="t" o:connecttype="rect"/>
                      </v:shapetype>
                      <v:shape id="Text Box 611" o:spid="_x0000_s1027" type="#_x0000_t202" alt="Tip Icon: BCMA is designed to augment, not replace, the clinical judgment of the medication administrator, or clinician." style="position:absolute;left:2241;top:3401;width:1800;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" strokecolor="white">
                        <v:textbox>
                          <w:txbxContent>
                            <w:p w14:paraId="66DD2BD4" w14:textId="77777777" w:rsidR="00D5795D" w:rsidRDefault="00D5795D">
                              <w:pPr>
                                <w:pStyle w:val="SmallCaps"/>
                              </w:pPr>
                              <w:r>
                                <w:t>tip:</w:t>
                              </w:r>
                            </w:p>
                            <w:p w14:paraId="4DE760D8" w14:textId="77777777" w:rsidR="00D5795D" w:rsidRDefault="00D5795D">
                              <w:pPr>
                                <w:pStyle w:val="TipText"/>
                              </w:pPr>
                              <w:r>
                                <w:t>BCMA is designed to augment, not replace, the clinical judgment of the medication administrator, or clinician.</w:t>
                              </w:r>
                            </w:p>
                          </w:txbxContent>
                        </v:textbox>
                      </v:shape>
                      <v:line id="Line 612" o:spid="_x0000_s1028" style="position:absolute;visibility:visible;mso-wrap-style:square" from="2241,3427" to="3846,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shape id="Text Box 614" o:spid="_x0000_s1029" type="#_x0000_t202" style="position:absolute;left:1341;top:3424;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" strokecolor="white">
                        <v:textbox>
                          <w:txbxContent>
                            <w:p w14:paraId="50E6F7C3" w14:textId="228BAE1D" w:rsidR="00D5795D" w:rsidRDefault="00D5795D" w:rsidP="004554F0">
                              <w:r>
                                <w:rPr>
                                  <w:noProof/>
                                </w:rPr>
                                <w:drawing>
                                  <wp:inline distT="0" distB="0" distL="0" distR="0" wp14:anchorId="54652C00" wp14:editId="12214CCA">
                                    <wp:extent cx="457200" cy="457200"/>
                                    <wp:effectExtent l="0" t="0" r="0" b="0"/>
                                    <wp:docPr id="112" name="Picture 112"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p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7BBD792" w14:textId="77777777" w:rsidR="00D5795D" w:rsidRDefault="00D5795D" w:rsidP="004554F0"/>
                            <w:p w14:paraId="0C49CCD1" w14:textId="77777777" w:rsidR="00D5795D" w:rsidRDefault="00D5795D" w:rsidP="004554F0"/>
                          </w:txbxContent>
                        </v:textbox>
                      </v:shape>
                      <v:line id="Line 615" o:spid="_x0000_s1030" style="position:absolute;visibility:visible;mso-wrap-style:square" from="2241,5404" to="3846,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group>
                  </w:pict>
                </mc:Fallback>
              </mc:AlternateContent>
            </w:r>
            <w:r w:rsidR="00166EDD" w:rsidRPr="009563BA">
              <w:t>Benefits of BCMA</w:t>
            </w:r>
            <w:r w:rsidR="00166EDD" w:rsidRPr="009563BA">
              <w:br/>
              <w:t>V. 3.0</w:t>
            </w:r>
            <w:bookmarkEnd w:id="8"/>
          </w:p>
        </w:tc>
        <w:tc>
          <w:tcPr>
            <w:tcW w:w="6570" w:type="dxa"/>
          </w:tcPr>
          <w:p w14:paraId="1E5AD4F5" w14:textId="77777777" w:rsidR="00166EDD" w:rsidRPr="009563BA" w:rsidRDefault="00166EDD" w:rsidP="004554F0">
            <w:r w:rsidRPr="009563BA">
              <w:t>The Bar Code Medication Administration (BCMA) V. 3.0 software includes new routines and files, Phase Release changes, and maintenance fixes. This version also includes enhancements, which are a direct result of feedback from the BCMA Workgroup and our many end users.</w:t>
            </w:r>
          </w:p>
          <w:p w14:paraId="1DA86B1C" w14:textId="77777777" w:rsidR="00166EDD" w:rsidRPr="009563BA" w:rsidRDefault="00166EDD" w:rsidP="004554F0">
            <w:r w:rsidRPr="009563BA">
              <w:t>The patch description for BCMA V. 2.0 includes more detailed information about the maintenance fixes and enhancements for Phase Releases I through IV, which were provided in patches PSB*2*20, *24, *31, and *36.</w:t>
            </w:r>
          </w:p>
          <w:p w14:paraId="6121DC2C" w14:textId="77777777" w:rsidR="00166EDD" w:rsidRPr="009563BA" w:rsidRDefault="00166EDD" w:rsidP="004554F0">
            <w:r w:rsidRPr="009563BA">
              <w:t>BCMA software is designed to improve the accuracy of the medication administration process. By automating this process, Department of Veterans Affairs Medical Centers (VAMCs) can expect enhanced patient safety and patient care.</w:t>
            </w:r>
          </w:p>
          <w:p w14:paraId="6B087D5E" w14:textId="77777777" w:rsidR="00166EDD" w:rsidRPr="009563BA" w:rsidRDefault="00166EDD" w:rsidP="004554F0">
            <w:r w:rsidRPr="009563BA">
              <w:t>The electronic information that BCMA V. 3.0 provides clinicians improves their ability to administer medications safely and effectively to patients on wards during their medication passes. It also helps to improve the daily communication that occurs between Nursing and Pharmacy staffs.</w:t>
            </w:r>
          </w:p>
          <w:p w14:paraId="3FBE62E1" w14:textId="77777777" w:rsidR="00166EDD" w:rsidRPr="009563BA" w:rsidRDefault="00166EDD">
            <w:pPr>
              <w:pStyle w:val="Blank-6pt"/>
            </w:pPr>
          </w:p>
        </w:tc>
      </w:tr>
      <w:tr w:rsidR="00166EDD" w:rsidRPr="009563BA" w14:paraId="04E41D2A" w14:textId="77777777">
        <w:tblPrEx>
          <w:tblBorders>
            <w:insideV w:val="none" w:sz="0" w:space="0" w:color="auto"/>
          </w:tblBorders>
        </w:tblPrEx>
        <w:trPr>
          <w:trHeight w:val="261"/>
        </w:trPr>
        <w:tc>
          <w:tcPr>
            <w:tcW w:w="2880" w:type="dxa"/>
          </w:tcPr>
          <w:p w14:paraId="1C0FADF6" w14:textId="77777777" w:rsidR="00166EDD" w:rsidRPr="009563BA" w:rsidRDefault="00166EDD" w:rsidP="004554F0">
            <w:pPr>
              <w:rPr>
                <w:noProof/>
              </w:rPr>
            </w:pPr>
          </w:p>
        </w:tc>
        <w:tc>
          <w:tcPr>
            <w:tcW w:w="6570" w:type="dxa"/>
          </w:tcPr>
          <w:p w14:paraId="20916533" w14:textId="77777777" w:rsidR="00166EDD" w:rsidRPr="009563BA" w:rsidRDefault="00166EDD" w:rsidP="004554F0"/>
        </w:tc>
      </w:tr>
      <w:tr w:rsidR="00166EDD" w:rsidRPr="009563BA" w14:paraId="01902E0E" w14:textId="77777777">
        <w:tblPrEx>
          <w:tblBorders>
            <w:insideV w:val="none" w:sz="0" w:space="0" w:color="auto"/>
          </w:tblBorders>
        </w:tblPrEx>
        <w:trPr>
          <w:trHeight w:val="3186"/>
        </w:trPr>
        <w:tc>
          <w:tcPr>
            <w:tcW w:w="2880" w:type="dxa"/>
            <w:tcBorders>
              <w:right w:val="single" w:sz="4" w:space="0" w:color="auto"/>
            </w:tcBorders>
          </w:tcPr>
          <w:p w14:paraId="3E3F7A3F" w14:textId="79E5BD05" w:rsidR="00166EDD" w:rsidRPr="009563BA" w:rsidRDefault="006E45FC" w:rsidP="004554F0">
            <w:pPr>
              <w:pStyle w:val="Heading2"/>
            </w:pPr>
            <w:bookmarkStart w:id="9" w:name="_Toc142047638"/>
            <w:r>
              <mc:AlternateContent>
                <mc:Choice Requires="wpg">
                  <w:drawing>
                    <wp:anchor distT="0" distB="0" distL="114300" distR="114300" simplePos="0" relativeHeight="251658249" behindDoc="0" locked="1" layoutInCell="0" allowOverlap="1" wp14:anchorId="5D66E051" wp14:editId="5AE84DC5">
                      <wp:simplePos x="0" y="0"/>
                      <wp:positionH relativeFrom="character">
                        <wp:posOffset>914400</wp:posOffset>
                      </wp:positionH>
                      <wp:positionV relativeFrom="line">
                        <wp:posOffset>-10719435</wp:posOffset>
                      </wp:positionV>
                      <wp:extent cx="1668780" cy="1143000"/>
                      <wp:effectExtent l="0" t="0" r="0" b="0"/>
                      <wp:wrapNone/>
                      <wp:docPr id="83" name="Group 6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143000"/>
                                <a:chOff x="1440" y="3600"/>
                                <a:chExt cx="2628" cy="1800"/>
                              </a:xfrm>
                            </wpg:grpSpPr>
                            <wps:wsp>
                              <wps:cNvPr id="84" name="Text Box 606"/>
                              <wps:cNvSpPr txBox="1">
                                <a:spLocks noChangeArrowheads="1"/>
                              </wps:cNvSpPr>
                              <wps:spPr bwMode="auto">
                                <a:xfrm>
                                  <a:off x="2340" y="3603"/>
                                  <a:ext cx="1728" cy="1797"/>
                                </a:xfrm>
                                <a:prstGeom prst="rect">
                                  <a:avLst/>
                                </a:prstGeom>
                                <a:solidFill>
                                  <a:srgbClr val="FFFFFF"/>
                                </a:solidFill>
                                <a:ln w="9525">
                                  <a:solidFill>
                                    <a:srgbClr val="FFFFFF"/>
                                  </a:solidFill>
                                  <a:miter lim="800000"/>
                                  <a:headEnd/>
                                  <a:tailEnd/>
                                </a:ln>
                              </wps:spPr>
                              <wps:txbx>
                                <w:txbxContent>
                                  <w:p w14:paraId="574B8AC3" w14:textId="77777777" w:rsidR="00D5795D" w:rsidRDefault="00D5795D">
                                    <w:pPr>
                                      <w:pStyle w:val="SmallCaps"/>
                                    </w:pPr>
                                    <w:r>
                                      <w:t>tip:</w:t>
                                    </w:r>
                                  </w:p>
                                  <w:p w14:paraId="08174877" w14:textId="77777777" w:rsidR="00D5795D" w:rsidRDefault="00D5795D">
                                    <w:pPr>
                                      <w:pStyle w:val="TipText"/>
                                    </w:pPr>
                                    <w:r>
                                      <w:t>Use this guide for working with the CHUI version of BCMA, V. 3.0.</w:t>
                                    </w:r>
                                  </w:p>
                                </w:txbxContent>
                              </wps:txbx>
                              <wps:bodyPr rot="0" vert="horz" wrap="square" lIns="91440" tIns="45720" rIns="91440" bIns="45720" anchor="t" anchorCtr="0" upright="1">
                                <a:noAutofit/>
                              </wps:bodyPr>
                            </wps:wsp>
                            <wps:wsp>
                              <wps:cNvPr id="85" name="Line 607"/>
                              <wps:cNvCnPr>
                                <a:cxnSpLocks noChangeShapeType="1"/>
                              </wps:cNvCnPr>
                              <wps:spPr bwMode="auto">
                                <a:xfrm>
                                  <a:off x="2340" y="3603"/>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608"/>
                              <wps:cNvCnPr>
                                <a:cxnSpLocks noChangeShapeType="1"/>
                              </wps:cNvCnPr>
                              <wps:spPr bwMode="auto">
                                <a:xfrm>
                                  <a:off x="2448" y="504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Text Box 609"/>
                              <wps:cNvSpPr txBox="1">
                                <a:spLocks noChangeArrowheads="1"/>
                              </wps:cNvSpPr>
                              <wps:spPr bwMode="auto">
                                <a:xfrm>
                                  <a:off x="1440" y="3600"/>
                                  <a:ext cx="1008" cy="864"/>
                                </a:xfrm>
                                <a:prstGeom prst="rect">
                                  <a:avLst/>
                                </a:prstGeom>
                                <a:solidFill>
                                  <a:srgbClr val="FFFFFF"/>
                                </a:solidFill>
                                <a:ln w="9525">
                                  <a:solidFill>
                                    <a:srgbClr val="FFFFFF"/>
                                  </a:solidFill>
                                  <a:miter lim="800000"/>
                                  <a:headEnd/>
                                  <a:tailEnd/>
                                </a:ln>
                              </wps:spPr>
                              <wps:txbx>
                                <w:txbxContent>
                                  <w:p w14:paraId="3E6092A0" w14:textId="72EBF9FC" w:rsidR="00D5795D" w:rsidRDefault="00D5795D" w:rsidP="004554F0">
                                    <w:r>
                                      <w:rPr>
                                        <w:noProof/>
                                      </w:rPr>
                                      <w:drawing>
                                        <wp:inline distT="0" distB="0" distL="0" distR="0" wp14:anchorId="4855D1B8" wp14:editId="50D821E2">
                                          <wp:extent cx="457200" cy="457200"/>
                                          <wp:effectExtent l="0" t="0" r="0" b="0"/>
                                          <wp:docPr id="113" name="Picture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9E5E888" w14:textId="77777777" w:rsidR="00D5795D" w:rsidRDefault="00D5795D" w:rsidP="004554F0"/>
                                  <w:p w14:paraId="24167A8E" w14:textId="77777777" w:rsidR="00D5795D" w:rsidRDefault="00D5795D" w:rsidP="004554F0"/>
                                  <w:p w14:paraId="0D686890" w14:textId="77777777" w:rsidR="00D5795D" w:rsidRDefault="00D5795D" w:rsidP="004554F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6E051" id="Group 605" o:spid="_x0000_s1031" alt="&quot;&quot;" style="position:absolute;margin-left:1in;margin-top:-844.05pt;width:131.4pt;height:90pt;z-index:251658249;mso-position-horizontal-relative:char;mso-position-vertical-relative:line" coordorigin="1440,3600" coordsize="262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" o:allowincell="f">
                      <v:shape id="Text Box 606" o:spid="_x0000_s1032" type="#_x0000_t202" style="position:absolute;left:2340;top:3603;width:172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" strokecolor="white">
                        <v:textbox>
                          <w:txbxContent>
                            <w:p w14:paraId="574B8AC3" w14:textId="77777777" w:rsidR="00D5795D" w:rsidRDefault="00D5795D">
                              <w:pPr>
                                <w:pStyle w:val="SmallCaps"/>
                              </w:pPr>
                              <w:r>
                                <w:t>tip:</w:t>
                              </w:r>
                            </w:p>
                            <w:p w14:paraId="08174877" w14:textId="77777777" w:rsidR="00D5795D" w:rsidRDefault="00D5795D">
                              <w:pPr>
                                <w:pStyle w:val="TipText"/>
                              </w:pPr>
                              <w:r>
                                <w:t>Use this guide for working with the CHUI version of BCMA, V. 3.0.</w:t>
                              </w:r>
                            </w:p>
                          </w:txbxContent>
                        </v:textbox>
                      </v:shape>
                      <v:line id="Line 607" o:spid="_x0000_s1033" style="position:absolute;visibility:visible;mso-wrap-style:square" from="2340,3603" to="3945,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Line 608" o:spid="_x0000_s1034" style="position:absolute;visibility:visible;mso-wrap-style:square" from="2448,5040" to="4053,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shape id="Text Box 609" o:spid="_x0000_s1035" type="#_x0000_t202" style="position:absolute;left:1440;top:3600;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" strokecolor="white">
                        <v:textbox>
                          <w:txbxContent>
                            <w:p w14:paraId="3E6092A0" w14:textId="72EBF9FC" w:rsidR="00D5795D" w:rsidRDefault="00D5795D" w:rsidP="004554F0">
                              <w:r>
                                <w:rPr>
                                  <w:noProof/>
                                </w:rPr>
                                <w:drawing>
                                  <wp:inline distT="0" distB="0" distL="0" distR="0" wp14:anchorId="4855D1B8" wp14:editId="50D821E2">
                                    <wp:extent cx="457200" cy="457200"/>
                                    <wp:effectExtent l="0" t="0" r="0" b="0"/>
                                    <wp:docPr id="113" name="Picture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9E5E888" w14:textId="77777777" w:rsidR="00D5795D" w:rsidRDefault="00D5795D" w:rsidP="004554F0"/>
                            <w:p w14:paraId="24167A8E" w14:textId="77777777" w:rsidR="00D5795D" w:rsidRDefault="00D5795D" w:rsidP="004554F0"/>
                            <w:p w14:paraId="0D686890" w14:textId="77777777" w:rsidR="00D5795D" w:rsidRDefault="00D5795D" w:rsidP="004554F0"/>
                          </w:txbxContent>
                        </v:textbox>
                      </v:shape>
                      <w10:wrap anchory="line"/>
                      <w10:anchorlock/>
                    </v:group>
                  </w:pict>
                </mc:Fallback>
              </mc:AlternateContent>
            </w:r>
            <w:r w:rsidR="00166EDD" w:rsidRPr="009563BA">
              <w:t>Benefits of This Guide</w:t>
            </w:r>
            <w:bookmarkEnd w:id="9"/>
          </w:p>
        </w:tc>
        <w:tc>
          <w:tcPr>
            <w:tcW w:w="6570" w:type="dxa"/>
            <w:tcBorders>
              <w:left w:val="nil"/>
            </w:tcBorders>
          </w:tcPr>
          <w:p w14:paraId="2441A040" w14:textId="77777777" w:rsidR="00166EDD" w:rsidRPr="009563BA" w:rsidRDefault="00166EDD" w:rsidP="004554F0">
            <w:r w:rsidRPr="009563BA">
              <w:t xml:space="preserve">This guide will help you discover the many technical and security aspects of BCMA V. 3.0. It describes implementation and maintenance features; interfaces, variables, and relationships; and security management. </w:t>
            </w:r>
          </w:p>
          <w:p w14:paraId="04AD772B" w14:textId="77777777" w:rsidR="00166EDD" w:rsidRPr="009563BA" w:rsidRDefault="00166EDD" w:rsidP="006A4A96">
            <w:pPr>
              <w:pStyle w:val="Heading3"/>
            </w:pPr>
            <w:bookmarkStart w:id="10" w:name="_Toc142047639"/>
            <w:r w:rsidRPr="009563BA">
              <w:t>Our Target Audience</w:t>
            </w:r>
            <w:bookmarkEnd w:id="10"/>
          </w:p>
          <w:p w14:paraId="0DC15DC7" w14:textId="77777777" w:rsidR="00166EDD" w:rsidRPr="009563BA" w:rsidRDefault="00166EDD" w:rsidP="004554F0">
            <w:r w:rsidRPr="009563BA">
              <w:t>We have developed this guide for members of the Automated Data Processing (ADP) group and the Information Resources Management (IRM) group who are responsible for maintaining and supporting this package.</w:t>
            </w:r>
          </w:p>
          <w:p w14:paraId="4E3754C3" w14:textId="77777777" w:rsidR="00166EDD" w:rsidRPr="009563BA" w:rsidRDefault="00166EDD" w:rsidP="004554F0">
            <w:r w:rsidRPr="009563BA">
              <w:t>We assume that individuals within these groups have the following experience or skills.</w:t>
            </w:r>
          </w:p>
          <w:p w14:paraId="3BBBA2E5" w14:textId="77777777" w:rsidR="00166EDD" w:rsidRPr="009563BA" w:rsidRDefault="00166EDD" w:rsidP="00787749">
            <w:pPr>
              <w:pStyle w:val="BulletList-Normal1"/>
            </w:pPr>
            <w:r w:rsidRPr="009563BA">
              <w:t>Experienced with other Veterans Health Information Systems and Technology Architecture (</w:t>
            </w:r>
            <w:smartTag w:uri="urn:schemas-microsoft-com:office:smarttags" w:element="place">
              <w:r w:rsidR="00933B2C" w:rsidRPr="009563BA">
                <w:t>VistA</w:t>
              </w:r>
            </w:smartTag>
            <w:r w:rsidRPr="009563BA">
              <w:t>) software</w:t>
            </w:r>
          </w:p>
          <w:p w14:paraId="2864EDCE" w14:textId="77777777" w:rsidR="00166EDD" w:rsidRPr="009563BA" w:rsidRDefault="00166EDD" w:rsidP="00787749">
            <w:pPr>
              <w:pStyle w:val="BulletList-Normal1"/>
            </w:pPr>
            <w:r w:rsidRPr="009563BA">
              <w:t>Have worked with or will work with an Applications Package Coordinator (ADPAC) or Clinical Applications Coordinator (CAC) familiar with the medication administration process in a VAMC</w:t>
            </w:r>
          </w:p>
          <w:p w14:paraId="4303BDAB" w14:textId="77777777" w:rsidR="00166EDD" w:rsidRPr="009563BA" w:rsidRDefault="00166EDD">
            <w:pPr>
              <w:pStyle w:val="Blank-6pt"/>
            </w:pPr>
          </w:p>
        </w:tc>
      </w:tr>
    </w:tbl>
    <w:p w14:paraId="134375E7" w14:textId="77777777" w:rsidR="00166EDD" w:rsidRPr="009563BA" w:rsidRDefault="00166EDD" w:rsidP="00B0461E">
      <w:pPr>
        <w:sectPr w:rsidR="00166EDD" w:rsidRPr="009563BA" w:rsidSect="002F3E11">
          <w:headerReference w:type="even" r:id="rId28"/>
          <w:headerReference w:type="default" r:id="rId29"/>
          <w:footerReference w:type="even" r:id="rId30"/>
          <w:headerReference w:type="first" r:id="rId31"/>
          <w:footerReference w:type="first" r:id="rId32"/>
          <w:pgSz w:w="12240" w:h="15840" w:code="1"/>
          <w:pgMar w:top="720" w:right="1440" w:bottom="720" w:left="1440" w:header="576" w:footer="576" w:gutter="0"/>
          <w:pgNumType w:start="1"/>
          <w:cols w:space="720"/>
          <w:titlePg/>
        </w:sectPr>
      </w:pPr>
    </w:p>
    <w:p w14:paraId="1E0ED5D8" w14:textId="77777777" w:rsidR="00166EDD" w:rsidRPr="009563BA" w:rsidRDefault="00166EDD" w:rsidP="00D52B53">
      <w:pPr>
        <w:pStyle w:val="H1Continued"/>
        <w:rPr>
          <w:rStyle w:val="StyleHeading1H1ContinuedNotBoldChar"/>
          <w:rFonts w:ascii="Tahoma" w:hAnsi="Tahoma"/>
          <w:bCs w:val="0"/>
          <w:sz w:val="28"/>
        </w:rPr>
      </w:pPr>
      <w:bookmarkStart w:id="11" w:name="_Toc8481270"/>
      <w:bookmarkStart w:id="12" w:name="_Toc36531890"/>
      <w:bookmarkStart w:id="13" w:name="_Toc40677456"/>
      <w:bookmarkStart w:id="14" w:name="_Toc62748925"/>
      <w:r w:rsidRPr="009563BA">
        <w:lastRenderedPageBreak/>
        <w:t>BCMA V. 3.0 and This Guide</w:t>
      </w:r>
      <w:bookmarkEnd w:id="11"/>
      <w:bookmarkEnd w:id="12"/>
      <w:bookmarkEnd w:id="13"/>
      <w:bookmarkEnd w:id="14"/>
    </w:p>
    <w:tbl>
      <w:tblPr>
        <w:tblW w:w="9720" w:type="dxa"/>
        <w:tblInd w:w="108" w:type="dxa"/>
        <w:tblLayout w:type="fixed"/>
        <w:tblLook w:val="0000" w:firstRow="0" w:lastRow="0" w:firstColumn="0" w:lastColumn="0" w:noHBand="0" w:noVBand="0"/>
      </w:tblPr>
      <w:tblGrid>
        <w:gridCol w:w="2880"/>
        <w:gridCol w:w="6570"/>
        <w:gridCol w:w="270"/>
      </w:tblGrid>
      <w:tr w:rsidR="00166EDD" w:rsidRPr="009563BA" w14:paraId="336CF8B7" w14:textId="77777777" w:rsidTr="7DCA4D7E">
        <w:trPr>
          <w:gridAfter w:val="1"/>
          <w:wAfter w:w="270" w:type="dxa"/>
          <w:trHeight w:val="261"/>
        </w:trPr>
        <w:tc>
          <w:tcPr>
            <w:tcW w:w="2880" w:type="dxa"/>
            <w:tcBorders>
              <w:right w:val="single" w:sz="4" w:space="0" w:color="auto"/>
            </w:tcBorders>
          </w:tcPr>
          <w:p w14:paraId="3A2E83EB" w14:textId="6DB5964D" w:rsidR="00166EDD" w:rsidRPr="009563BA" w:rsidRDefault="006E45FC" w:rsidP="004554F0">
            <w:pPr>
              <w:pStyle w:val="Heading2"/>
            </w:pPr>
            <w:bookmarkStart w:id="15" w:name="_Toc142047640"/>
            <w:bookmarkEnd w:id="7"/>
            <w:r>
              <mc:AlternateContent>
                <mc:Choice Requires="wpg">
                  <w:drawing>
                    <wp:anchor distT="0" distB="0" distL="114300" distR="114300" simplePos="0" relativeHeight="251658243" behindDoc="0" locked="0" layoutInCell="0" allowOverlap="1" wp14:anchorId="4EB858FE" wp14:editId="181017CE">
                      <wp:simplePos x="0" y="0"/>
                      <wp:positionH relativeFrom="column">
                        <wp:posOffset>0</wp:posOffset>
                      </wp:positionH>
                      <wp:positionV relativeFrom="paragraph">
                        <wp:posOffset>697230</wp:posOffset>
                      </wp:positionV>
                      <wp:extent cx="1668780" cy="1143000"/>
                      <wp:effectExtent l="0" t="0" r="0" b="0"/>
                      <wp:wrapNone/>
                      <wp:docPr id="78" name="Group 4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143000"/>
                                <a:chOff x="1341" y="8959"/>
                                <a:chExt cx="2628" cy="1800"/>
                              </a:xfrm>
                            </wpg:grpSpPr>
                            <wps:wsp>
                              <wps:cNvPr id="79" name="Text Box 470" descr="Tip: Bookmark these sites for future reference."/>
                              <wps:cNvSpPr txBox="1">
                                <a:spLocks noChangeArrowheads="1"/>
                              </wps:cNvSpPr>
                              <wps:spPr bwMode="auto">
                                <a:xfrm>
                                  <a:off x="2241" y="8962"/>
                                  <a:ext cx="1728" cy="1797"/>
                                </a:xfrm>
                                <a:prstGeom prst="rect">
                                  <a:avLst/>
                                </a:prstGeom>
                                <a:solidFill>
                                  <a:srgbClr val="FFFFFF"/>
                                </a:solidFill>
                                <a:ln w="9525">
                                  <a:solidFill>
                                    <a:srgbClr val="FFFFFF"/>
                                  </a:solidFill>
                                  <a:miter lim="800000"/>
                                  <a:headEnd/>
                                  <a:tailEnd/>
                                </a:ln>
                              </wps:spPr>
                              <wps:txbx>
                                <w:txbxContent>
                                  <w:p w14:paraId="437FAC4F" w14:textId="77777777" w:rsidR="00D5795D" w:rsidRDefault="00D5795D">
                                    <w:pPr>
                                      <w:pStyle w:val="SmallCaps"/>
                                    </w:pPr>
                                    <w:bookmarkStart w:id="16" w:name="_Hlk84504771"/>
                                    <w:bookmarkStart w:id="17" w:name="_Hlk84504772"/>
                                    <w:r>
                                      <w:t>tip:</w:t>
                                    </w:r>
                                  </w:p>
                                  <w:p w14:paraId="14023755" w14:textId="77777777" w:rsidR="00D5795D" w:rsidRDefault="00D5795D">
                                    <w:pPr>
                                      <w:pStyle w:val="TipText"/>
                                    </w:pPr>
                                    <w:r>
                                      <w:t>Bookmark these sites for future reference.</w:t>
                                    </w:r>
                                    <w:bookmarkEnd w:id="16"/>
                                    <w:bookmarkEnd w:id="17"/>
                                  </w:p>
                                </w:txbxContent>
                              </wps:txbx>
                              <wps:bodyPr rot="0" vert="horz" wrap="square" lIns="91440" tIns="45720" rIns="91440" bIns="45720" anchor="t" anchorCtr="0" upright="1">
                                <a:noAutofit/>
                              </wps:bodyPr>
                            </wps:wsp>
                            <wps:wsp>
                              <wps:cNvPr id="80" name="Line 471"/>
                              <wps:cNvCnPr>
                                <a:cxnSpLocks noChangeShapeType="1"/>
                              </wps:cNvCnPr>
                              <wps:spPr bwMode="auto">
                                <a:xfrm>
                                  <a:off x="2241" y="8962"/>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472"/>
                              <wps:cNvCnPr>
                                <a:cxnSpLocks noChangeShapeType="1"/>
                              </wps:cNvCnPr>
                              <wps:spPr bwMode="auto">
                                <a:xfrm>
                                  <a:off x="2241" y="1026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Text Box 473"/>
                              <wps:cNvSpPr txBox="1">
                                <a:spLocks noChangeArrowheads="1"/>
                              </wps:cNvSpPr>
                              <wps:spPr bwMode="auto">
                                <a:xfrm>
                                  <a:off x="1341" y="8959"/>
                                  <a:ext cx="1008" cy="864"/>
                                </a:xfrm>
                                <a:prstGeom prst="rect">
                                  <a:avLst/>
                                </a:prstGeom>
                                <a:solidFill>
                                  <a:srgbClr val="FFFFFF"/>
                                </a:solidFill>
                                <a:ln w="9525">
                                  <a:solidFill>
                                    <a:srgbClr val="FFFFFF"/>
                                  </a:solidFill>
                                  <a:miter lim="800000"/>
                                  <a:headEnd/>
                                  <a:tailEnd/>
                                </a:ln>
                              </wps:spPr>
                              <wps:txbx>
                                <w:txbxContent>
                                  <w:p w14:paraId="1AFCF77C" w14:textId="10111A88" w:rsidR="00D5795D" w:rsidRDefault="00D5795D" w:rsidP="004554F0">
                                    <w:r>
                                      <w:rPr>
                                        <w:noProof/>
                                      </w:rPr>
                                      <w:drawing>
                                        <wp:inline distT="0" distB="0" distL="0" distR="0" wp14:anchorId="1F5B51E4" wp14:editId="433CD701">
                                          <wp:extent cx="457200" cy="457200"/>
                                          <wp:effectExtent l="0" t="0" r="0" b="0"/>
                                          <wp:docPr id="114" name="Picture 114"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p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5AF077E" w14:textId="77777777" w:rsidR="00D5795D" w:rsidRDefault="00D5795D" w:rsidP="004554F0"/>
                                  <w:p w14:paraId="56BF567F" w14:textId="77777777" w:rsidR="00D5795D" w:rsidRDefault="00D5795D" w:rsidP="004554F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858FE" id="Group 469" o:spid="_x0000_s1036" alt="&quot;&quot;" style="position:absolute;margin-left:0;margin-top:54.9pt;width:131.4pt;height:90pt;z-index:251658243" coordorigin="1341,8959" coordsize="262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" o:allowincell="f">
                      <v:shape id="Text Box 470" o:spid="_x0000_s1037" type="#_x0000_t202" alt="Tip: Bookmark these sites for future reference." style="position:absolute;left:2241;top:8962;width:172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" strokecolor="white">
                        <v:textbox>
                          <w:txbxContent>
                            <w:p w14:paraId="437FAC4F" w14:textId="77777777" w:rsidR="00D5795D" w:rsidRDefault="00D5795D">
                              <w:pPr>
                                <w:pStyle w:val="SmallCaps"/>
                              </w:pPr>
                              <w:bookmarkStart w:id="18" w:name="_Hlk84504771"/>
                              <w:bookmarkStart w:id="19" w:name="_Hlk84504772"/>
                              <w:r>
                                <w:t>tip:</w:t>
                              </w:r>
                            </w:p>
                            <w:p w14:paraId="14023755" w14:textId="77777777" w:rsidR="00D5795D" w:rsidRDefault="00D5795D">
                              <w:pPr>
                                <w:pStyle w:val="TipText"/>
                              </w:pPr>
                              <w:r>
                                <w:t>Bookmark these sites for future reference.</w:t>
                              </w:r>
                              <w:bookmarkEnd w:id="18"/>
                              <w:bookmarkEnd w:id="19"/>
                            </w:p>
                          </w:txbxContent>
                        </v:textbox>
                      </v:shape>
                      <v:line id="Line 471" o:spid="_x0000_s1038" style="position:absolute;visibility:visible;mso-wrap-style:square" from="2241,8962" to="3846,8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472" o:spid="_x0000_s1039" style="position:absolute;visibility:visible;mso-wrap-style:square" from="2241,10264" to="3846,1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shape id="Text Box 473" o:spid="_x0000_s1040" type="#_x0000_t202" style="position:absolute;left:1341;top:8959;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" strokecolor="white">
                        <v:textbox>
                          <w:txbxContent>
                            <w:p w14:paraId="1AFCF77C" w14:textId="10111A88" w:rsidR="00D5795D" w:rsidRDefault="00D5795D" w:rsidP="004554F0">
                              <w:r>
                                <w:rPr>
                                  <w:noProof/>
                                </w:rPr>
                                <w:drawing>
                                  <wp:inline distT="0" distB="0" distL="0" distR="0" wp14:anchorId="1F5B51E4" wp14:editId="433CD701">
                                    <wp:extent cx="457200" cy="457200"/>
                                    <wp:effectExtent l="0" t="0" r="0" b="0"/>
                                    <wp:docPr id="114" name="Picture 114"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p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5AF077E" w14:textId="77777777" w:rsidR="00D5795D" w:rsidRDefault="00D5795D" w:rsidP="004554F0"/>
                            <w:p w14:paraId="56BF567F" w14:textId="77777777" w:rsidR="00D5795D" w:rsidRDefault="00D5795D" w:rsidP="004554F0"/>
                          </w:txbxContent>
                        </v:textbox>
                      </v:shape>
                    </v:group>
                  </w:pict>
                </mc:Fallback>
              </mc:AlternateContent>
            </w:r>
            <w:r>
              <mc:AlternateContent>
                <mc:Choice Requires="wpg">
                  <w:drawing>
                    <wp:anchor distT="0" distB="0" distL="114300" distR="114300" simplePos="0" relativeHeight="251658242" behindDoc="0" locked="1" layoutInCell="0" allowOverlap="1" wp14:anchorId="113AF2C0" wp14:editId="1CFC68AB">
                      <wp:simplePos x="0" y="0"/>
                      <wp:positionH relativeFrom="character">
                        <wp:posOffset>914400</wp:posOffset>
                      </wp:positionH>
                      <wp:positionV relativeFrom="line">
                        <wp:posOffset>-6787515</wp:posOffset>
                      </wp:positionV>
                      <wp:extent cx="1668780" cy="1143000"/>
                      <wp:effectExtent l="0" t="0" r="0" b="0"/>
                      <wp:wrapNone/>
                      <wp:docPr id="73" name="Group 4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143000"/>
                                <a:chOff x="1440" y="1872"/>
                                <a:chExt cx="2628" cy="1800"/>
                              </a:xfrm>
                            </wpg:grpSpPr>
                            <wps:wsp>
                              <wps:cNvPr id="74" name="Text Box 465"/>
                              <wps:cNvSpPr txBox="1">
                                <a:spLocks noChangeArrowheads="1"/>
                              </wps:cNvSpPr>
                              <wps:spPr bwMode="auto">
                                <a:xfrm>
                                  <a:off x="2340" y="1875"/>
                                  <a:ext cx="1728" cy="1797"/>
                                </a:xfrm>
                                <a:prstGeom prst="rect">
                                  <a:avLst/>
                                </a:prstGeom>
                                <a:solidFill>
                                  <a:srgbClr val="FFFFFF"/>
                                </a:solidFill>
                                <a:ln w="9525">
                                  <a:solidFill>
                                    <a:srgbClr val="FFFFFF"/>
                                  </a:solidFill>
                                  <a:miter lim="800000"/>
                                  <a:headEnd/>
                                  <a:tailEnd/>
                                </a:ln>
                              </wps:spPr>
                              <wps:txbx>
                                <w:txbxContent>
                                  <w:p w14:paraId="3B9A77D6" w14:textId="77777777" w:rsidR="00D5795D" w:rsidRDefault="00D5795D">
                                    <w:pPr>
                                      <w:pStyle w:val="SmallCaps"/>
                                    </w:pPr>
                                    <w:r>
                                      <w:t>tip:</w:t>
                                    </w:r>
                                  </w:p>
                                  <w:p w14:paraId="2FF4198C" w14:textId="77777777" w:rsidR="00D5795D" w:rsidRDefault="00D5795D">
                                    <w:pPr>
                                      <w:pStyle w:val="TipText"/>
                                    </w:pPr>
                                    <w:r>
                                      <w:t>Bookmark these sites for future reference.</w:t>
                                    </w:r>
                                  </w:p>
                                </w:txbxContent>
                              </wps:txbx>
                              <wps:bodyPr rot="0" vert="horz" wrap="square" lIns="91440" tIns="45720" rIns="91440" bIns="45720" anchor="t" anchorCtr="0" upright="1">
                                <a:noAutofit/>
                              </wps:bodyPr>
                            </wps:wsp>
                            <wps:wsp>
                              <wps:cNvPr id="75" name="Line 466"/>
                              <wps:cNvCnPr>
                                <a:cxnSpLocks noChangeShapeType="1"/>
                              </wps:cNvCnPr>
                              <wps:spPr bwMode="auto">
                                <a:xfrm>
                                  <a:off x="2340" y="187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467"/>
                              <wps:cNvCnPr>
                                <a:cxnSpLocks noChangeShapeType="1"/>
                              </wps:cNvCnPr>
                              <wps:spPr bwMode="auto">
                                <a:xfrm>
                                  <a:off x="2448" y="3168"/>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Text Box 468"/>
                              <wps:cNvSpPr txBox="1">
                                <a:spLocks noChangeArrowheads="1"/>
                              </wps:cNvSpPr>
                              <wps:spPr bwMode="auto">
                                <a:xfrm>
                                  <a:off x="1440" y="1872"/>
                                  <a:ext cx="1008" cy="864"/>
                                </a:xfrm>
                                <a:prstGeom prst="rect">
                                  <a:avLst/>
                                </a:prstGeom>
                                <a:solidFill>
                                  <a:srgbClr val="FFFFFF"/>
                                </a:solidFill>
                                <a:ln w="9525">
                                  <a:solidFill>
                                    <a:srgbClr val="FFFFFF"/>
                                  </a:solidFill>
                                  <a:miter lim="800000"/>
                                  <a:headEnd/>
                                  <a:tailEnd/>
                                </a:ln>
                              </wps:spPr>
                              <wps:txbx>
                                <w:txbxContent>
                                  <w:p w14:paraId="7B51DFE2" w14:textId="40E5E8D7" w:rsidR="00D5795D" w:rsidRDefault="00D5795D" w:rsidP="004554F0">
                                    <w:r>
                                      <w:rPr>
                                        <w:noProof/>
                                      </w:rPr>
                                      <w:drawing>
                                        <wp:inline distT="0" distB="0" distL="0" distR="0" wp14:anchorId="0D616DB3" wp14:editId="69D2DCF5">
                                          <wp:extent cx="457200" cy="457200"/>
                                          <wp:effectExtent l="0" t="0" r="0" b="0"/>
                                          <wp:docPr id="115" name="Picture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F06E13B" w14:textId="77777777" w:rsidR="00D5795D" w:rsidRDefault="00D5795D" w:rsidP="004554F0"/>
                                  <w:p w14:paraId="15FB5F4A" w14:textId="77777777" w:rsidR="00D5795D" w:rsidRDefault="00D5795D" w:rsidP="004554F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AF2C0" id="Group 464" o:spid="_x0000_s1041" alt="&quot;&quot;" style="position:absolute;margin-left:1in;margin-top:-534.45pt;width:131.4pt;height:90pt;z-index:251658242;mso-position-horizontal-relative:char;mso-position-vertical-relative:line" coordorigin="1440,1872" coordsize="262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" o:allowincell="f">
                      <v:shape id="Text Box 465" o:spid="_x0000_s1042" type="#_x0000_t202" style="position:absolute;left:2340;top:1875;width:172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" strokecolor="white">
                        <v:textbox>
                          <w:txbxContent>
                            <w:p w14:paraId="3B9A77D6" w14:textId="77777777" w:rsidR="00D5795D" w:rsidRDefault="00D5795D">
                              <w:pPr>
                                <w:pStyle w:val="SmallCaps"/>
                              </w:pPr>
                              <w:r>
                                <w:t>tip:</w:t>
                              </w:r>
                            </w:p>
                            <w:p w14:paraId="2FF4198C" w14:textId="77777777" w:rsidR="00D5795D" w:rsidRDefault="00D5795D">
                              <w:pPr>
                                <w:pStyle w:val="TipText"/>
                              </w:pPr>
                              <w:r>
                                <w:t>Bookmark these sites for future reference.</w:t>
                              </w:r>
                            </w:p>
                          </w:txbxContent>
                        </v:textbox>
                      </v:shape>
                      <v:line id="Line 466" o:spid="_x0000_s1043" style="position:absolute;visibility:visible;mso-wrap-style:square" from="2340,1875" to="3945,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467" o:spid="_x0000_s1044" style="position:absolute;visibility:visible;mso-wrap-style:square" from="2448,3168" to="4053,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shape id="Text Box 468" o:spid="_x0000_s1045" type="#_x0000_t202" style="position:absolute;left:1440;top:187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" strokecolor="white">
                        <v:textbox>
                          <w:txbxContent>
                            <w:p w14:paraId="7B51DFE2" w14:textId="40E5E8D7" w:rsidR="00D5795D" w:rsidRDefault="00D5795D" w:rsidP="004554F0">
                              <w:r>
                                <w:rPr>
                                  <w:noProof/>
                                </w:rPr>
                                <w:drawing>
                                  <wp:inline distT="0" distB="0" distL="0" distR="0" wp14:anchorId="0D616DB3" wp14:editId="69D2DCF5">
                                    <wp:extent cx="457200" cy="457200"/>
                                    <wp:effectExtent l="0" t="0" r="0" b="0"/>
                                    <wp:docPr id="115" name="Picture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F06E13B" w14:textId="77777777" w:rsidR="00D5795D" w:rsidRDefault="00D5795D" w:rsidP="004554F0"/>
                            <w:p w14:paraId="15FB5F4A" w14:textId="77777777" w:rsidR="00D5795D" w:rsidRDefault="00D5795D" w:rsidP="004554F0"/>
                          </w:txbxContent>
                        </v:textbox>
                      </v:shape>
                      <w10:wrap anchory="line"/>
                      <w10:anchorlock/>
                    </v:group>
                  </w:pict>
                </mc:Fallback>
              </mc:AlternateContent>
            </w:r>
            <w:r w:rsidR="00166EDD" w:rsidRPr="009563BA">
              <w:t>Other Sources of Information</w:t>
            </w:r>
            <w:bookmarkEnd w:id="15"/>
          </w:p>
        </w:tc>
        <w:tc>
          <w:tcPr>
            <w:tcW w:w="6570" w:type="dxa"/>
            <w:tcBorders>
              <w:left w:val="single" w:sz="4" w:space="0" w:color="auto"/>
            </w:tcBorders>
          </w:tcPr>
          <w:p w14:paraId="2587924C" w14:textId="77777777" w:rsidR="00166EDD" w:rsidRPr="009563BA" w:rsidRDefault="00166EDD" w:rsidP="004554F0">
            <w:r w:rsidRPr="009563BA">
              <w:t>Refer to the Web sites listed below when you want to receive more background and technical information about BCMA V. 3.0, and to download this manual and related documentation.</w:t>
            </w:r>
          </w:p>
          <w:p w14:paraId="5D042727" w14:textId="77777777" w:rsidR="00166EDD" w:rsidRPr="009E6914" w:rsidRDefault="00166EDD" w:rsidP="006A4A96">
            <w:pPr>
              <w:pStyle w:val="Heading3"/>
            </w:pPr>
            <w:bookmarkStart w:id="20" w:name="_Toc5596012"/>
            <w:bookmarkStart w:id="21" w:name="_Toc62621321"/>
            <w:bookmarkStart w:id="22" w:name="_Toc142047641"/>
            <w:r w:rsidRPr="009563BA">
              <w:t>Background/Te</w:t>
            </w:r>
            <w:r w:rsidRPr="009E6914">
              <w:t>chnical Information</w:t>
            </w:r>
            <w:bookmarkEnd w:id="20"/>
            <w:bookmarkEnd w:id="21"/>
            <w:bookmarkEnd w:id="22"/>
          </w:p>
          <w:p w14:paraId="035EF031" w14:textId="77777777" w:rsidR="00166EDD" w:rsidRPr="009563BA" w:rsidRDefault="00166EDD" w:rsidP="004554F0">
            <w:r w:rsidRPr="009E6914">
              <w:t xml:space="preserve">From your Intranet, enter </w:t>
            </w:r>
            <w:r w:rsidR="00846230" w:rsidRPr="009E6914">
              <w:t>REDACTED</w:t>
            </w:r>
            <w:r w:rsidRPr="009563BA">
              <w:t xml:space="preserve"> in the Address field to access the BCMA Main Web page.</w:t>
            </w:r>
          </w:p>
          <w:p w14:paraId="6C31464A" w14:textId="77777777" w:rsidR="00166EDD" w:rsidRPr="009563BA" w:rsidRDefault="00166EDD" w:rsidP="006A4A96">
            <w:pPr>
              <w:pStyle w:val="Heading3"/>
            </w:pPr>
            <w:bookmarkStart w:id="23" w:name="_Toc5596013"/>
            <w:bookmarkStart w:id="24" w:name="_Toc62621322"/>
            <w:bookmarkStart w:id="25" w:name="_Toc142047642"/>
            <w:r w:rsidRPr="009563BA">
              <w:t>This Manual and Related Documentation</w:t>
            </w:r>
            <w:bookmarkEnd w:id="23"/>
            <w:bookmarkEnd w:id="24"/>
            <w:bookmarkEnd w:id="25"/>
          </w:p>
          <w:p w14:paraId="39627174" w14:textId="420A3E47" w:rsidR="00166EDD" w:rsidRPr="009563BA" w:rsidRDefault="00166EDD" w:rsidP="004554F0">
            <w:r w:rsidRPr="009563BA">
              <w:t xml:space="preserve">From your Intranet, enter </w:t>
            </w:r>
            <w:hyperlink r:id="rId33" w:history="1">
              <w:r w:rsidRPr="009563BA">
                <w:rPr>
                  <w:rStyle w:val="Hyperlink"/>
                </w:rPr>
                <w:t>http://www.va.gov/vdl</w:t>
              </w:r>
            </w:hyperlink>
            <w:r w:rsidRPr="009563BA">
              <w:t xml:space="preserve"> in the Address field to access this manual, and those listed below, from the </w:t>
            </w:r>
            <w:r w:rsidR="00933B2C" w:rsidRPr="009563BA">
              <w:t>VA</w:t>
            </w:r>
            <w:r w:rsidRPr="009563BA">
              <w:t xml:space="preserve"> </w:t>
            </w:r>
            <w:r w:rsidR="0071259E">
              <w:t xml:space="preserve">Software </w:t>
            </w:r>
            <w:r w:rsidRPr="009563BA">
              <w:t>Document Library (VDL).</w:t>
            </w:r>
          </w:p>
          <w:p w14:paraId="10A750A0" w14:textId="77777777" w:rsidR="00166EDD" w:rsidRPr="009563BA" w:rsidRDefault="00166EDD" w:rsidP="00787749">
            <w:pPr>
              <w:pStyle w:val="BulletList-Normal1"/>
            </w:pPr>
            <w:r w:rsidRPr="009563BA">
              <w:t>Installation Guide</w:t>
            </w:r>
          </w:p>
          <w:p w14:paraId="7DCCC9A9" w14:textId="77777777" w:rsidR="00166EDD" w:rsidRPr="009563BA" w:rsidRDefault="00166EDD" w:rsidP="00787749">
            <w:pPr>
              <w:pStyle w:val="BulletList-Normal1"/>
            </w:pPr>
            <w:r w:rsidRPr="009563BA">
              <w:t>GUI User Manual</w:t>
            </w:r>
          </w:p>
          <w:p w14:paraId="346159CC" w14:textId="77777777" w:rsidR="00166EDD" w:rsidRPr="009563BA" w:rsidRDefault="00166EDD" w:rsidP="00787749">
            <w:pPr>
              <w:pStyle w:val="BulletList-Normal1"/>
            </w:pPr>
            <w:r w:rsidRPr="009563BA">
              <w:t>Nursing CHUI User Manual</w:t>
            </w:r>
          </w:p>
          <w:p w14:paraId="15BEB543" w14:textId="77777777" w:rsidR="00166EDD" w:rsidRPr="009563BA" w:rsidRDefault="00166EDD" w:rsidP="00787749">
            <w:pPr>
              <w:pStyle w:val="BulletList-Normal1"/>
            </w:pPr>
            <w:r w:rsidRPr="009563BA">
              <w:t>Pharmacy CHUI User Manual</w:t>
            </w:r>
          </w:p>
          <w:p w14:paraId="503C9020" w14:textId="77777777" w:rsidR="00166EDD" w:rsidRPr="009563BA" w:rsidRDefault="00166EDD" w:rsidP="00787749">
            <w:pPr>
              <w:pStyle w:val="BulletList-Normal1"/>
            </w:pPr>
            <w:r w:rsidRPr="009563BA">
              <w:t>Manager’s User Manual</w:t>
            </w:r>
          </w:p>
          <w:p w14:paraId="3E71EBB9" w14:textId="77777777" w:rsidR="00166EDD" w:rsidRPr="009563BA" w:rsidRDefault="00166EDD">
            <w:pPr>
              <w:pStyle w:val="BlankLine-10pt"/>
            </w:pPr>
          </w:p>
        </w:tc>
      </w:tr>
      <w:tr w:rsidR="00166EDD" w:rsidRPr="009563BA" w14:paraId="29D33808" w14:textId="77777777" w:rsidTr="7DCA4D7E">
        <w:trPr>
          <w:gridAfter w:val="1"/>
          <w:wAfter w:w="270" w:type="dxa"/>
          <w:trHeight w:val="261"/>
        </w:trPr>
        <w:tc>
          <w:tcPr>
            <w:tcW w:w="2880" w:type="dxa"/>
          </w:tcPr>
          <w:p w14:paraId="768E5C85" w14:textId="77777777" w:rsidR="00166EDD" w:rsidRPr="009563BA" w:rsidRDefault="00166EDD" w:rsidP="004554F0">
            <w:pPr>
              <w:rPr>
                <w:noProof/>
              </w:rPr>
            </w:pPr>
          </w:p>
        </w:tc>
        <w:tc>
          <w:tcPr>
            <w:tcW w:w="6570" w:type="dxa"/>
          </w:tcPr>
          <w:p w14:paraId="4E804490" w14:textId="77777777" w:rsidR="00166EDD" w:rsidRPr="009563BA" w:rsidRDefault="00166EDD" w:rsidP="004554F0"/>
        </w:tc>
      </w:tr>
      <w:tr w:rsidR="00166EDD" w:rsidRPr="009563BA" w14:paraId="4FD34FEC" w14:textId="77777777" w:rsidTr="7DCA4D7E">
        <w:tblPrEx>
          <w:tblBorders>
            <w:insideV w:val="single" w:sz="4" w:space="0" w:color="auto"/>
          </w:tblBorders>
        </w:tblPrEx>
        <w:trPr>
          <w:trHeight w:val="261"/>
        </w:trPr>
        <w:tc>
          <w:tcPr>
            <w:tcW w:w="2880" w:type="dxa"/>
          </w:tcPr>
          <w:p w14:paraId="27195E14" w14:textId="481E0A71" w:rsidR="00166EDD" w:rsidRPr="009563BA" w:rsidRDefault="006E45FC" w:rsidP="004554F0">
            <w:pPr>
              <w:pStyle w:val="Heading2"/>
            </w:pPr>
            <w:bookmarkStart w:id="26" w:name="_Toc142047643"/>
            <w:r>
              <w:rPr>
                <w:sz w:val="20"/>
              </w:rPr>
              <mc:AlternateContent>
                <mc:Choice Requires="wpg">
                  <w:drawing>
                    <wp:anchor distT="0" distB="0" distL="114300" distR="114300" simplePos="0" relativeHeight="251658244" behindDoc="0" locked="1" layoutInCell="0" allowOverlap="1" wp14:anchorId="1D7F6780" wp14:editId="1A482364">
                      <wp:simplePos x="0" y="0"/>
                      <wp:positionH relativeFrom="character">
                        <wp:posOffset>914400</wp:posOffset>
                      </wp:positionH>
                      <wp:positionV relativeFrom="line">
                        <wp:posOffset>-9622155</wp:posOffset>
                      </wp:positionV>
                      <wp:extent cx="1668780" cy="2011680"/>
                      <wp:effectExtent l="0" t="0" r="0" b="0"/>
                      <wp:wrapNone/>
                      <wp:docPr id="68" name="Group 4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2011680"/>
                                <a:chOff x="1440" y="6912"/>
                                <a:chExt cx="2628" cy="3168"/>
                              </a:xfrm>
                            </wpg:grpSpPr>
                            <wps:wsp>
                              <wps:cNvPr id="69" name="Text Box 489"/>
                              <wps:cNvSpPr txBox="1">
                                <a:spLocks noChangeArrowheads="1"/>
                              </wps:cNvSpPr>
                              <wps:spPr bwMode="auto">
                                <a:xfrm>
                                  <a:off x="2340" y="6915"/>
                                  <a:ext cx="1728" cy="3165"/>
                                </a:xfrm>
                                <a:prstGeom prst="rect">
                                  <a:avLst/>
                                </a:prstGeom>
                                <a:solidFill>
                                  <a:srgbClr val="FFFFFF"/>
                                </a:solidFill>
                                <a:ln w="9525">
                                  <a:solidFill>
                                    <a:srgbClr val="FFFFFF"/>
                                  </a:solidFill>
                                  <a:miter lim="800000"/>
                                  <a:headEnd/>
                                  <a:tailEnd/>
                                </a:ln>
                              </wps:spPr>
                              <wps:txbx>
                                <w:txbxContent>
                                  <w:p w14:paraId="35DF15B4" w14:textId="77777777" w:rsidR="00D5795D" w:rsidRDefault="00D5795D">
                                    <w:pPr>
                                      <w:pStyle w:val="SmallCaps"/>
                                    </w:pPr>
                                    <w:r>
                                      <w:t>tip:</w:t>
                                    </w:r>
                                  </w:p>
                                  <w:p w14:paraId="4A506A6A" w14:textId="77777777" w:rsidR="00D5795D" w:rsidRDefault="00D5795D">
                                    <w:pPr>
                                      <w:pStyle w:val="TipText"/>
                                    </w:pPr>
                                    <w:r>
                                      <w:t>In a CHUI environment, when you press the ENTER key, instead of typing a response, the system accepts the default value shown to the left of the double slash (//) at a prompt or field.</w:t>
                                    </w:r>
                                  </w:p>
                                </w:txbxContent>
                              </wps:txbx>
                              <wps:bodyPr rot="0" vert="horz" wrap="square" lIns="91440" tIns="45720" rIns="91440" bIns="45720" anchor="t" anchorCtr="0" upright="1">
                                <a:noAutofit/>
                              </wps:bodyPr>
                            </wps:wsp>
                            <wps:wsp>
                              <wps:cNvPr id="70" name="Line 490"/>
                              <wps:cNvCnPr>
                                <a:cxnSpLocks noChangeShapeType="1"/>
                              </wps:cNvCnPr>
                              <wps:spPr bwMode="auto">
                                <a:xfrm>
                                  <a:off x="2340" y="691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491"/>
                              <wps:cNvCnPr>
                                <a:cxnSpLocks noChangeShapeType="1"/>
                              </wps:cNvCnPr>
                              <wps:spPr bwMode="auto">
                                <a:xfrm>
                                  <a:off x="2448" y="1008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Text Box 492"/>
                              <wps:cNvSpPr txBox="1">
                                <a:spLocks noChangeArrowheads="1"/>
                              </wps:cNvSpPr>
                              <wps:spPr bwMode="auto">
                                <a:xfrm>
                                  <a:off x="1440" y="6912"/>
                                  <a:ext cx="1008" cy="864"/>
                                </a:xfrm>
                                <a:prstGeom prst="rect">
                                  <a:avLst/>
                                </a:prstGeom>
                                <a:solidFill>
                                  <a:srgbClr val="FFFFFF"/>
                                </a:solidFill>
                                <a:ln w="9525">
                                  <a:solidFill>
                                    <a:srgbClr val="FFFFFF"/>
                                  </a:solidFill>
                                  <a:miter lim="800000"/>
                                  <a:headEnd/>
                                  <a:tailEnd/>
                                </a:ln>
                              </wps:spPr>
                              <wps:txbx>
                                <w:txbxContent>
                                  <w:p w14:paraId="05CC2E86" w14:textId="17B82270" w:rsidR="00D5795D" w:rsidRDefault="00D5795D" w:rsidP="004554F0">
                                    <w:r>
                                      <w:rPr>
                                        <w:noProof/>
                                      </w:rPr>
                                      <w:drawing>
                                        <wp:inline distT="0" distB="0" distL="0" distR="0" wp14:anchorId="6DBA25A5" wp14:editId="59738469">
                                          <wp:extent cx="457200" cy="457200"/>
                                          <wp:effectExtent l="0" t="0" r="0" b="0"/>
                                          <wp:docPr id="116" name="Picture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5218E32" w14:textId="77777777" w:rsidR="00D5795D" w:rsidRDefault="00D5795D" w:rsidP="004554F0"/>
                                  <w:p w14:paraId="7358BA86" w14:textId="77777777" w:rsidR="00D5795D" w:rsidRDefault="00D5795D" w:rsidP="004554F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7F6780" id="Group 488" o:spid="_x0000_s1046" alt="&quot;&quot;" style="position:absolute;margin-left:1in;margin-top:-757.65pt;width:131.4pt;height:158.4pt;z-index:251658244;mso-position-horizontal-relative:char;mso-position-vertical-relative:line" coordorigin="1440,6912" coordsize="2628,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" o:allowincell="f">
                      <v:shape id="Text Box 489" o:spid="_x0000_s1047" type="#_x0000_t202" style="position:absolute;left:2340;top:6915;width:1728;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" strokecolor="white">
                        <v:textbox>
                          <w:txbxContent>
                            <w:p w14:paraId="35DF15B4" w14:textId="77777777" w:rsidR="00D5795D" w:rsidRDefault="00D5795D">
                              <w:pPr>
                                <w:pStyle w:val="SmallCaps"/>
                              </w:pPr>
                              <w:r>
                                <w:t>tip:</w:t>
                              </w:r>
                            </w:p>
                            <w:p w14:paraId="4A506A6A" w14:textId="77777777" w:rsidR="00D5795D" w:rsidRDefault="00D5795D">
                              <w:pPr>
                                <w:pStyle w:val="TipText"/>
                              </w:pPr>
                              <w:r>
                                <w:t>In a CHUI environment, when you press the ENTER key, instead of typing a response, the system accepts the default value shown to the left of the double slash (//) at a prompt or field.</w:t>
                              </w:r>
                            </w:p>
                          </w:txbxContent>
                        </v:textbox>
                      </v:shape>
                      <v:line id="Line 490" o:spid="_x0000_s1048" style="position:absolute;visibility:visible;mso-wrap-style:square" from="2340,6915" to="3945,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491" o:spid="_x0000_s1049" style="position:absolute;visibility:visible;mso-wrap-style:square" from="2448,10080" to="4053,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shape id="Text Box 492" o:spid="_x0000_s1050" type="#_x0000_t202" style="position:absolute;left:1440;top:691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" strokecolor="white">
                        <v:textbox>
                          <w:txbxContent>
                            <w:p w14:paraId="05CC2E86" w14:textId="17B82270" w:rsidR="00D5795D" w:rsidRDefault="00D5795D" w:rsidP="004554F0">
                              <w:r>
                                <w:rPr>
                                  <w:noProof/>
                                </w:rPr>
                                <w:drawing>
                                  <wp:inline distT="0" distB="0" distL="0" distR="0" wp14:anchorId="6DBA25A5" wp14:editId="59738469">
                                    <wp:extent cx="457200" cy="457200"/>
                                    <wp:effectExtent l="0" t="0" r="0" b="0"/>
                                    <wp:docPr id="116" name="Picture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5218E32" w14:textId="77777777" w:rsidR="00D5795D" w:rsidRDefault="00D5795D" w:rsidP="004554F0"/>
                            <w:p w14:paraId="7358BA86" w14:textId="77777777" w:rsidR="00D5795D" w:rsidRDefault="00D5795D" w:rsidP="004554F0"/>
                          </w:txbxContent>
                        </v:textbox>
                      </v:shape>
                      <w10:wrap anchory="line"/>
                      <w10:anchorlock/>
                    </v:group>
                  </w:pict>
                </mc:Fallback>
              </mc:AlternateContent>
            </w:r>
            <w:r w:rsidR="00166EDD" w:rsidRPr="009563BA">
              <w:t>Conventions Used in This Guide</w:t>
            </w:r>
            <w:r w:rsidR="677D8AB1" w:rsidRPr="009563BA">
              <w:t>e</w:t>
            </w:r>
            <w:bookmarkEnd w:id="26"/>
          </w:p>
        </w:tc>
        <w:tc>
          <w:tcPr>
            <w:tcW w:w="6840" w:type="dxa"/>
            <w:gridSpan w:val="2"/>
          </w:tcPr>
          <w:p w14:paraId="133AF092" w14:textId="588C91D7" w:rsidR="00166EDD" w:rsidRPr="009563BA" w:rsidRDefault="006E45FC" w:rsidP="004554F0">
            <w:r>
              <w:rPr>
                <w:noProof/>
                <w:sz w:val="20"/>
              </w:rPr>
              <mc:AlternateContent>
                <mc:Choice Requires="wpg">
                  <w:drawing>
                    <wp:anchor distT="0" distB="0" distL="114300" distR="114300" simplePos="0" relativeHeight="251658248" behindDoc="0" locked="0" layoutInCell="1" allowOverlap="1" wp14:anchorId="3BB2525F" wp14:editId="6A694A8B">
                      <wp:simplePos x="0" y="0"/>
                      <wp:positionH relativeFrom="column">
                        <wp:posOffset>-1960245</wp:posOffset>
                      </wp:positionH>
                      <wp:positionV relativeFrom="paragraph">
                        <wp:posOffset>737235</wp:posOffset>
                      </wp:positionV>
                      <wp:extent cx="1668780" cy="2063750"/>
                      <wp:effectExtent l="0" t="0" r="0" b="0"/>
                      <wp:wrapNone/>
                      <wp:docPr id="63" name="Group 5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2063750"/>
                                <a:chOff x="1521" y="3761"/>
                                <a:chExt cx="2628" cy="3250"/>
                              </a:xfrm>
                            </wpg:grpSpPr>
                            <wps:wsp>
                              <wps:cNvPr id="64" name="Text Box 566" descr="TIP:&#10;In a CHUI environment, when you press ENTER, instead of typing a response, the system accepts the default value shown to the left of the double slash (//) at a prompt or a field.&#10;"/>
                              <wps:cNvSpPr txBox="1">
                                <a:spLocks noChangeArrowheads="1"/>
                              </wps:cNvSpPr>
                              <wps:spPr bwMode="auto">
                                <a:xfrm>
                                  <a:off x="2421" y="3761"/>
                                  <a:ext cx="1728" cy="3250"/>
                                </a:xfrm>
                                <a:prstGeom prst="rect">
                                  <a:avLst/>
                                </a:prstGeom>
                                <a:solidFill>
                                  <a:srgbClr val="FFFFFF"/>
                                </a:solidFill>
                                <a:ln w="9525">
                                  <a:solidFill>
                                    <a:srgbClr val="FFFFFF"/>
                                  </a:solidFill>
                                  <a:miter lim="800000"/>
                                  <a:headEnd/>
                                  <a:tailEnd/>
                                </a:ln>
                              </wps:spPr>
                              <wps:txbx>
                                <w:txbxContent>
                                  <w:p w14:paraId="3726FDD9" w14:textId="77777777" w:rsidR="00D5795D" w:rsidRDefault="00D5795D">
                                    <w:pPr>
                                      <w:pStyle w:val="SmallCaps"/>
                                    </w:pPr>
                                    <w:r>
                                      <w:t>tip:</w:t>
                                    </w:r>
                                  </w:p>
                                  <w:p w14:paraId="6DE54E30" w14:textId="77777777" w:rsidR="00D5795D" w:rsidRDefault="00D5795D">
                                    <w:pPr>
                                      <w:pStyle w:val="TipText"/>
                                    </w:pPr>
                                    <w:r>
                                      <w:t xml:space="preserve">In a CHUI environment, when you press </w:t>
                                    </w:r>
                                    <w:r>
                                      <w:rPr>
                                        <w:b/>
                                        <w:smallCaps/>
                                      </w:rPr>
                                      <w:t>enter</w:t>
                                    </w:r>
                                    <w:r>
                                      <w:t>, instead of typing a response, the system accepts the default value shown to the left of the double slash (//) at a prompt or a field.</w:t>
                                    </w:r>
                                  </w:p>
                                </w:txbxContent>
                              </wps:txbx>
                              <wps:bodyPr rot="0" vert="horz" wrap="square" lIns="91440" tIns="45720" rIns="91440" bIns="45720" anchor="t" anchorCtr="0" upright="1">
                                <a:noAutofit/>
                              </wps:bodyPr>
                            </wps:wsp>
                            <wps:wsp>
                              <wps:cNvPr id="65" name="Line 567"/>
                              <wps:cNvCnPr>
                                <a:cxnSpLocks noChangeShapeType="1"/>
                              </wps:cNvCnPr>
                              <wps:spPr bwMode="auto">
                                <a:xfrm>
                                  <a:off x="2421" y="3787"/>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Text Box 568"/>
                              <wps:cNvSpPr txBox="1">
                                <a:spLocks noChangeArrowheads="1"/>
                              </wps:cNvSpPr>
                              <wps:spPr bwMode="auto">
                                <a:xfrm>
                                  <a:off x="1521" y="3784"/>
                                  <a:ext cx="1008" cy="864"/>
                                </a:xfrm>
                                <a:prstGeom prst="rect">
                                  <a:avLst/>
                                </a:prstGeom>
                                <a:solidFill>
                                  <a:srgbClr val="FFFFFF"/>
                                </a:solidFill>
                                <a:ln w="9525">
                                  <a:solidFill>
                                    <a:srgbClr val="FFFFFF"/>
                                  </a:solidFill>
                                  <a:miter lim="800000"/>
                                  <a:headEnd/>
                                  <a:tailEnd/>
                                </a:ln>
                              </wps:spPr>
                              <wps:txbx>
                                <w:txbxContent>
                                  <w:p w14:paraId="3405CB7C" w14:textId="20FECBEC" w:rsidR="00D5795D" w:rsidRDefault="00D5795D" w:rsidP="004554F0">
                                    <w:r>
                                      <w:rPr>
                                        <w:noProof/>
                                      </w:rPr>
                                      <w:drawing>
                                        <wp:inline distT="0" distB="0" distL="0" distR="0" wp14:anchorId="19431EEF" wp14:editId="7243757A">
                                          <wp:extent cx="457200" cy="457200"/>
                                          <wp:effectExtent l="0" t="0" r="0" b="0"/>
                                          <wp:docPr id="117" name="Picture 117"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p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D5C2378" w14:textId="77777777" w:rsidR="00D5795D" w:rsidRDefault="00D5795D" w:rsidP="004554F0"/>
                                  <w:p w14:paraId="32C9A11D" w14:textId="77777777" w:rsidR="00D5795D" w:rsidRDefault="00D5795D" w:rsidP="004554F0"/>
                                </w:txbxContent>
                              </wps:txbx>
                              <wps:bodyPr rot="0" vert="horz" wrap="square" lIns="91440" tIns="45720" rIns="91440" bIns="45720" anchor="t" anchorCtr="0" upright="1">
                                <a:noAutofit/>
                              </wps:bodyPr>
                            </wps:wsp>
                            <wps:wsp>
                              <wps:cNvPr id="67" name="Line 569"/>
                              <wps:cNvCnPr>
                                <a:cxnSpLocks noChangeShapeType="1"/>
                              </wps:cNvCnPr>
                              <wps:spPr bwMode="auto">
                                <a:xfrm>
                                  <a:off x="2421" y="684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B2525F" id="Group 565" o:spid="_x0000_s1051" alt="&quot;&quot;" style="position:absolute;margin-left:-154.35pt;margin-top:58.05pt;width:131.4pt;height:162.5pt;z-index:251658248" coordorigin="1521,3761" coordsize="2628,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">
                      <v:shape id="Text Box 566" o:spid="_x0000_s1052" type="#_x0000_t202" alt="TIP:&#10;In a CHUI environment, when you press ENTER, instead of typing a response, the system accepts the default value shown to the left of the double slash (//) at a prompt or a field.&#10;" style="position:absolute;left:2421;top:3761;width:1728;height:3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" strokecolor="white">
                        <v:textbox>
                          <w:txbxContent>
                            <w:p w14:paraId="3726FDD9" w14:textId="77777777" w:rsidR="00D5795D" w:rsidRDefault="00D5795D">
                              <w:pPr>
                                <w:pStyle w:val="SmallCaps"/>
                              </w:pPr>
                              <w:r>
                                <w:t>tip:</w:t>
                              </w:r>
                            </w:p>
                            <w:p w14:paraId="6DE54E30" w14:textId="77777777" w:rsidR="00D5795D" w:rsidRDefault="00D5795D">
                              <w:pPr>
                                <w:pStyle w:val="TipText"/>
                              </w:pPr>
                              <w:r>
                                <w:t xml:space="preserve">In a CHUI environment, when you press </w:t>
                              </w:r>
                              <w:r>
                                <w:rPr>
                                  <w:b/>
                                  <w:smallCaps/>
                                </w:rPr>
                                <w:t>enter</w:t>
                              </w:r>
                              <w:r>
                                <w:t>, instead of typing a response, the system accepts the default value shown to the left of the double slash (//) at a prompt or a field.</w:t>
                              </w:r>
                            </w:p>
                          </w:txbxContent>
                        </v:textbox>
                      </v:shape>
                      <v:line id="Line 567" o:spid="_x0000_s1053" style="position:absolute;visibility:visible;mso-wrap-style:square" from="2421,3787" to="4026,3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shape id="Text Box 568" o:spid="_x0000_s1054" type="#_x0000_t202" style="position:absolute;left:1521;top:3784;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" strokecolor="white">
                        <v:textbox>
                          <w:txbxContent>
                            <w:p w14:paraId="3405CB7C" w14:textId="20FECBEC" w:rsidR="00D5795D" w:rsidRDefault="00D5795D" w:rsidP="004554F0">
                              <w:r>
                                <w:rPr>
                                  <w:noProof/>
                                </w:rPr>
                                <w:drawing>
                                  <wp:inline distT="0" distB="0" distL="0" distR="0" wp14:anchorId="19431EEF" wp14:editId="7243757A">
                                    <wp:extent cx="457200" cy="457200"/>
                                    <wp:effectExtent l="0" t="0" r="0" b="0"/>
                                    <wp:docPr id="117" name="Picture 117"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p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D5C2378" w14:textId="77777777" w:rsidR="00D5795D" w:rsidRDefault="00D5795D" w:rsidP="004554F0"/>
                            <w:p w14:paraId="32C9A11D" w14:textId="77777777" w:rsidR="00D5795D" w:rsidRDefault="00D5795D" w:rsidP="004554F0"/>
                          </w:txbxContent>
                        </v:textbox>
                      </v:shape>
                      <v:line id="Line 569" o:spid="_x0000_s1055" style="position:absolute;visibility:visible;mso-wrap-style:square" from="2421,6844" to="4026,6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group>
                  </w:pict>
                </mc:Fallback>
              </mc:AlternateContent>
            </w:r>
            <w:r w:rsidR="00166EDD" w:rsidRPr="009563BA">
              <w:t xml:space="preserve">Before installing BCMA V. 3.0, review this section to learn the many conventions used throughout this guide. </w:t>
            </w:r>
          </w:p>
          <w:p w14:paraId="572BD992" w14:textId="77777777" w:rsidR="00166EDD" w:rsidRPr="009563BA" w:rsidRDefault="00166EDD" w:rsidP="00787749">
            <w:pPr>
              <w:pStyle w:val="BulletList-Normal1"/>
            </w:pPr>
            <w:r w:rsidRPr="009563BA">
              <w:rPr>
                <w:b/>
              </w:rPr>
              <w:t>Keyboard Responses:</w:t>
            </w:r>
            <w:r w:rsidRPr="009563BA">
              <w:t xml:space="preserve"> Keys provided in </w:t>
            </w:r>
            <w:r w:rsidRPr="009563BA">
              <w:rPr>
                <w:b/>
                <w:bCs/>
              </w:rPr>
              <w:t>boldface</w:t>
            </w:r>
            <w:r w:rsidRPr="009563BA">
              <w:t xml:space="preserve">, within the copy, help you quickly identify what to press on your keyboard to perform an action. For example, when you see </w:t>
            </w:r>
            <w:r w:rsidRPr="009563BA">
              <w:rPr>
                <w:rFonts w:ascii="Arial" w:hAnsi="Arial"/>
                <w:b/>
                <w:smallCaps/>
              </w:rPr>
              <w:t xml:space="preserve">enter </w:t>
            </w:r>
            <w:r w:rsidRPr="009563BA">
              <w:t>in the copy, press this key on your keyboard.</w:t>
            </w:r>
          </w:p>
          <w:p w14:paraId="48468949" w14:textId="77777777" w:rsidR="00166EDD" w:rsidRPr="009563BA" w:rsidRDefault="00166EDD" w:rsidP="00787749">
            <w:pPr>
              <w:pStyle w:val="BulletList-Normal1"/>
            </w:pPr>
            <w:r w:rsidRPr="009563BA">
              <w:rPr>
                <w:b/>
              </w:rPr>
              <w:t>Mouse Responses:</w:t>
            </w:r>
            <w:r w:rsidRPr="009563BA">
              <w:t xml:space="preserve"> Buttons provided in </w:t>
            </w:r>
            <w:r w:rsidRPr="009563BA">
              <w:rPr>
                <w:b/>
                <w:bCs/>
              </w:rPr>
              <w:t>boldface</w:t>
            </w:r>
            <w:r w:rsidRPr="009563BA">
              <w:t xml:space="preserve">, within the steps, indicate what you should click on your computer screen using the mouse. For example, when you see </w:t>
            </w:r>
            <w:r w:rsidRPr="009563BA">
              <w:rPr>
                <w:rFonts w:ascii="Arial" w:hAnsi="Arial"/>
                <w:b/>
                <w:smallCaps/>
              </w:rPr>
              <w:t xml:space="preserve">next, yes/no, </w:t>
            </w:r>
            <w:r w:rsidRPr="009563BA">
              <w:t>or</w:t>
            </w:r>
            <w:r w:rsidRPr="009563BA">
              <w:rPr>
                <w:rFonts w:ascii="Arial" w:hAnsi="Arial"/>
                <w:b/>
                <w:smallCaps/>
              </w:rPr>
              <w:t xml:space="preserve"> ok</w:t>
            </w:r>
            <w:r w:rsidRPr="009563BA">
              <w:t xml:space="preserve"> in the steps, click the appropriate button on your screen. </w:t>
            </w:r>
          </w:p>
          <w:p w14:paraId="550D87CA" w14:textId="77777777" w:rsidR="00166EDD" w:rsidRPr="009563BA" w:rsidRDefault="00166EDD" w:rsidP="00787749">
            <w:pPr>
              <w:pStyle w:val="BulletList-Normal1"/>
            </w:pPr>
            <w:r w:rsidRPr="009563BA">
              <w:rPr>
                <w:b/>
              </w:rPr>
              <w:t>Screen Captures:</w:t>
            </w:r>
            <w:r w:rsidRPr="009563BA">
              <w:t xml:space="preserve"> Provide “shaded” examples of what you will see on your computer screen, and possible user responses.</w:t>
            </w:r>
          </w:p>
          <w:p w14:paraId="031F3B29" w14:textId="77777777" w:rsidR="00166EDD" w:rsidRPr="009563BA" w:rsidRDefault="00166EDD" w:rsidP="00787749">
            <w:pPr>
              <w:pStyle w:val="BulletList-Normal1"/>
            </w:pPr>
            <w:r w:rsidRPr="009563BA">
              <w:rPr>
                <w:b/>
              </w:rPr>
              <w:t>Notes:</w:t>
            </w:r>
            <w:r w:rsidRPr="009563BA">
              <w:t xml:space="preserve"> Provided within the steps, describe exceptions or special cases about the information presented. They reflect the experience of our Staff, Developers, and Testers.</w:t>
            </w:r>
          </w:p>
          <w:p w14:paraId="602D4126" w14:textId="77777777" w:rsidR="00166EDD" w:rsidRPr="009563BA" w:rsidRDefault="00166EDD" w:rsidP="00787749">
            <w:pPr>
              <w:pStyle w:val="BulletList-Normal1"/>
            </w:pPr>
            <w:r w:rsidRPr="009563BA">
              <w:rPr>
                <w:b/>
              </w:rPr>
              <w:t>Tips:</w:t>
            </w:r>
            <w:r w:rsidRPr="009563BA">
              <w:t xml:space="preserve"> Located in the left margin, these helpful hints are designed to help you work more efficiently with BCMA V. 3.0.</w:t>
            </w:r>
          </w:p>
          <w:p w14:paraId="432943EC" w14:textId="77777777" w:rsidR="00166EDD" w:rsidRPr="009563BA" w:rsidRDefault="00166EDD" w:rsidP="00787749">
            <w:pPr>
              <w:pStyle w:val="BulletList-Normal1"/>
            </w:pPr>
            <w:r w:rsidRPr="009563BA">
              <w:rPr>
                <w:b/>
              </w:rPr>
              <w:t>Menu Options:</w:t>
            </w:r>
            <w:r w:rsidRPr="009563BA">
              <w:t xml:space="preserve"> Provided in italics. For example, You may establish Electronic Signatures Codes using the Kernel </w:t>
            </w:r>
            <w:r w:rsidRPr="009563BA">
              <w:rPr>
                <w:i/>
              </w:rPr>
              <w:t>Electronic Signature code Edit</w:t>
            </w:r>
            <w:r w:rsidRPr="009563BA">
              <w:t xml:space="preserve"> [XUSESIG] option.</w:t>
            </w:r>
          </w:p>
          <w:p w14:paraId="211F7B8B" w14:textId="77777777" w:rsidR="00166EDD" w:rsidRPr="009563BA" w:rsidRDefault="00166EDD">
            <w:pPr>
              <w:pStyle w:val="Blank-6pt"/>
            </w:pPr>
          </w:p>
        </w:tc>
      </w:tr>
    </w:tbl>
    <w:p w14:paraId="78ADF50F" w14:textId="77777777" w:rsidR="00166EDD" w:rsidRPr="009563BA" w:rsidRDefault="00166EDD" w:rsidP="00B0461E">
      <w:pPr>
        <w:sectPr w:rsidR="00166EDD" w:rsidRPr="009563BA" w:rsidSect="002F3E11">
          <w:headerReference w:type="even" r:id="rId34"/>
          <w:headerReference w:type="default" r:id="rId35"/>
          <w:headerReference w:type="first" r:id="rId36"/>
          <w:footerReference w:type="first" r:id="rId37"/>
          <w:pgSz w:w="12240" w:h="15840" w:code="1"/>
          <w:pgMar w:top="720" w:right="1440" w:bottom="720" w:left="1440" w:header="576" w:footer="576" w:gutter="0"/>
          <w:cols w:space="720"/>
          <w:titlePg/>
        </w:sectPr>
      </w:pPr>
      <w:bookmarkStart w:id="27" w:name="_Toc535984300"/>
      <w:bookmarkStart w:id="28" w:name="_Toc536179021"/>
      <w:bookmarkStart w:id="29" w:name="_Toc536192838"/>
      <w:bookmarkStart w:id="30" w:name="_Toc533221994"/>
    </w:p>
    <w:p w14:paraId="449F48F8" w14:textId="77777777" w:rsidR="00166EDD" w:rsidRPr="009563BA" w:rsidRDefault="00166EDD" w:rsidP="00D52B53">
      <w:pPr>
        <w:pStyle w:val="H1Continued"/>
      </w:pPr>
      <w:bookmarkStart w:id="31" w:name="_Toc8481275"/>
      <w:bookmarkStart w:id="32" w:name="_Toc36531895"/>
      <w:bookmarkStart w:id="33" w:name="_Toc40677461"/>
      <w:bookmarkStart w:id="34" w:name="_Toc62748930"/>
      <w:bookmarkEnd w:id="27"/>
      <w:bookmarkEnd w:id="28"/>
      <w:bookmarkEnd w:id="29"/>
      <w:r w:rsidRPr="009563BA">
        <w:lastRenderedPageBreak/>
        <w:t>BCMA V. 3.0 and This Guide</w:t>
      </w:r>
      <w:bookmarkEnd w:id="31"/>
      <w:bookmarkEnd w:id="32"/>
      <w:bookmarkEnd w:id="33"/>
      <w:bookmarkEnd w:id="34"/>
    </w:p>
    <w:tbl>
      <w:tblPr>
        <w:tblW w:w="9360" w:type="dxa"/>
        <w:tblInd w:w="108" w:type="dxa"/>
        <w:tblBorders>
          <w:insideV w:val="single" w:sz="4" w:space="0" w:color="auto"/>
        </w:tblBorders>
        <w:tblLayout w:type="fixed"/>
        <w:tblLook w:val="0000" w:firstRow="0" w:lastRow="0" w:firstColumn="0" w:lastColumn="0" w:noHBand="0" w:noVBand="0"/>
      </w:tblPr>
      <w:tblGrid>
        <w:gridCol w:w="2880"/>
        <w:gridCol w:w="6480"/>
      </w:tblGrid>
      <w:tr w:rsidR="00166EDD" w:rsidRPr="009563BA" w14:paraId="6DCFA21F" w14:textId="77777777">
        <w:trPr>
          <w:trHeight w:val="261"/>
        </w:trPr>
        <w:tc>
          <w:tcPr>
            <w:tcW w:w="2880" w:type="dxa"/>
          </w:tcPr>
          <w:p w14:paraId="2DBF2A23" w14:textId="593A711E" w:rsidR="00166EDD" w:rsidRPr="009563BA" w:rsidRDefault="006E45FC" w:rsidP="004554F0">
            <w:pPr>
              <w:pStyle w:val="Heading2"/>
            </w:pPr>
            <w:bookmarkStart w:id="35" w:name="_Toc533221997"/>
            <w:bookmarkStart w:id="36" w:name="_Toc142047644"/>
            <w:bookmarkEnd w:id="30"/>
            <w:r>
              <w:rPr>
                <w:sz w:val="20"/>
              </w:rPr>
              <mc:AlternateContent>
                <mc:Choice Requires="wpg">
                  <w:drawing>
                    <wp:anchor distT="0" distB="0" distL="114300" distR="114300" simplePos="0" relativeHeight="251658256" behindDoc="0" locked="0" layoutInCell="1" allowOverlap="1" wp14:anchorId="430EDB2E" wp14:editId="645DAADC">
                      <wp:simplePos x="0" y="0"/>
                      <wp:positionH relativeFrom="column">
                        <wp:posOffset>-131445</wp:posOffset>
                      </wp:positionH>
                      <wp:positionV relativeFrom="paragraph">
                        <wp:posOffset>877570</wp:posOffset>
                      </wp:positionV>
                      <wp:extent cx="1737360" cy="2174875"/>
                      <wp:effectExtent l="0" t="0" r="0" b="0"/>
                      <wp:wrapNone/>
                      <wp:docPr id="58" name="Group 7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2174875"/>
                                <a:chOff x="1341" y="3234"/>
                                <a:chExt cx="2736" cy="3425"/>
                              </a:xfrm>
                            </wpg:grpSpPr>
                            <wps:wsp>
                              <wps:cNvPr id="59" name="Text Box 771" descr="TIP:&#10;The BCMA Virtual Due List (VDL) is called “BCMA VDL” in this guide to eliminate confusion with&#10;the VA Software Document Library (VDL) also mentioned&#10;in this guide.&#10;"/>
                              <wps:cNvSpPr txBox="1">
                                <a:spLocks noChangeArrowheads="1"/>
                              </wps:cNvSpPr>
                              <wps:spPr bwMode="auto">
                                <a:xfrm>
                                  <a:off x="2277" y="3234"/>
                                  <a:ext cx="1800" cy="3425"/>
                                </a:xfrm>
                                <a:prstGeom prst="rect">
                                  <a:avLst/>
                                </a:prstGeom>
                                <a:solidFill>
                                  <a:srgbClr val="FFFFFF"/>
                                </a:solidFill>
                                <a:ln w="9525">
                                  <a:solidFill>
                                    <a:srgbClr val="FFFFFF"/>
                                  </a:solidFill>
                                  <a:miter lim="800000"/>
                                  <a:headEnd/>
                                  <a:tailEnd/>
                                </a:ln>
                              </wps:spPr>
                              <wps:txbx>
                                <w:txbxContent>
                                  <w:p w14:paraId="587CECD9" w14:textId="77777777" w:rsidR="00D5795D" w:rsidRDefault="00D5795D">
                                    <w:pPr>
                                      <w:pStyle w:val="SmallCaps"/>
                                    </w:pPr>
                                    <w:r>
                                      <w:t>tip:</w:t>
                                    </w:r>
                                  </w:p>
                                  <w:p w14:paraId="4B9729CE" w14:textId="7EF3CBD3" w:rsidR="00D5795D" w:rsidRDefault="00D5795D">
                                    <w:pPr>
                                      <w:pStyle w:val="TipText"/>
                                    </w:pPr>
                                    <w:r>
                                      <w:rPr>
                                        <w:b/>
                                        <w:bCs/>
                                      </w:rPr>
                                      <w:t xml:space="preserve">The BCMA Virtual Due List (VDL) </w:t>
                                    </w:r>
                                    <w:r>
                                      <w:t>is called “BCMA VDL” in this guide to eliminate confusion with</w:t>
                                    </w:r>
                                    <w:r>
                                      <w:br/>
                                      <w:t xml:space="preserve">the </w:t>
                                    </w:r>
                                    <w:r w:rsidRPr="00933B2C">
                                      <w:t>VA</w:t>
                                    </w:r>
                                    <w:r>
                                      <w:t xml:space="preserve"> Software Document Library (VDL) also mentioned</w:t>
                                    </w:r>
                                    <w:r>
                                      <w:br/>
                                      <w:t>in this guide.</w:t>
                                    </w:r>
                                  </w:p>
                                </w:txbxContent>
                              </wps:txbx>
                              <wps:bodyPr rot="0" vert="horz" wrap="square" lIns="91440" tIns="45720" rIns="91440" bIns="45720" anchor="t" anchorCtr="0" upright="1">
                                <a:noAutofit/>
                              </wps:bodyPr>
                            </wps:wsp>
                            <wps:wsp>
                              <wps:cNvPr id="60" name="Line 772"/>
                              <wps:cNvCnPr>
                                <a:cxnSpLocks noChangeShapeType="1"/>
                              </wps:cNvCnPr>
                              <wps:spPr bwMode="auto">
                                <a:xfrm>
                                  <a:off x="2241" y="327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773"/>
                              <wps:cNvSpPr txBox="1">
                                <a:spLocks noChangeArrowheads="1"/>
                              </wps:cNvSpPr>
                              <wps:spPr bwMode="auto">
                                <a:xfrm>
                                  <a:off x="1341" y="3267"/>
                                  <a:ext cx="1008" cy="864"/>
                                </a:xfrm>
                                <a:prstGeom prst="rect">
                                  <a:avLst/>
                                </a:prstGeom>
                                <a:solidFill>
                                  <a:srgbClr val="FFFFFF"/>
                                </a:solidFill>
                                <a:ln w="9525">
                                  <a:solidFill>
                                    <a:srgbClr val="FFFFFF"/>
                                  </a:solidFill>
                                  <a:miter lim="800000"/>
                                  <a:headEnd/>
                                  <a:tailEnd/>
                                </a:ln>
                              </wps:spPr>
                              <wps:txbx>
                                <w:txbxContent>
                                  <w:p w14:paraId="040D07D7" w14:textId="0F519C32" w:rsidR="00D5795D" w:rsidRDefault="00D5795D" w:rsidP="004554F0">
                                    <w:r>
                                      <w:rPr>
                                        <w:noProof/>
                                      </w:rPr>
                                      <w:drawing>
                                        <wp:inline distT="0" distB="0" distL="0" distR="0" wp14:anchorId="3F067132" wp14:editId="7221A205">
                                          <wp:extent cx="457200" cy="457200"/>
                                          <wp:effectExtent l="0" t="0" r="0" b="0"/>
                                          <wp:docPr id="118" name="Picture 118"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ip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2F269EC" w14:textId="77777777" w:rsidR="00D5795D" w:rsidRDefault="00D5795D" w:rsidP="004554F0"/>
                                  <w:p w14:paraId="28D64528" w14:textId="77777777" w:rsidR="00D5795D" w:rsidRDefault="00D5795D" w:rsidP="004554F0"/>
                                </w:txbxContent>
                              </wps:txbx>
                              <wps:bodyPr rot="0" vert="horz" wrap="square" lIns="91440" tIns="45720" rIns="91440" bIns="45720" anchor="t" anchorCtr="0" upright="1">
                                <a:noAutofit/>
                              </wps:bodyPr>
                            </wps:wsp>
                            <wps:wsp>
                              <wps:cNvPr id="62" name="Line 774"/>
                              <wps:cNvCnPr>
                                <a:cxnSpLocks noChangeShapeType="1"/>
                              </wps:cNvCnPr>
                              <wps:spPr bwMode="auto">
                                <a:xfrm>
                                  <a:off x="2439" y="629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0EDB2E" id="Group 770" o:spid="_x0000_s1056" alt="&quot;&quot;" style="position:absolute;margin-left:-10.35pt;margin-top:69.1pt;width:136.8pt;height:171.25pt;z-index:251658256" coordorigin="1341,3234" coordsize="2736,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">
                      <v:shape id="Text Box 771" o:spid="_x0000_s1057" type="#_x0000_t202" alt="TIP:&#10;The BCMA Virtual Due List (VDL) is called “BCMA VDL” in this guide to eliminate confusion with&#10;the VA Software Document Library (VDL) also mentioned&#10;in this guide.&#10;" style="position:absolute;left:2277;top:3234;width:1800;height: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" strokecolor="white">
                        <v:textbox>
                          <w:txbxContent>
                            <w:p w14:paraId="587CECD9" w14:textId="77777777" w:rsidR="00D5795D" w:rsidRDefault="00D5795D">
                              <w:pPr>
                                <w:pStyle w:val="SmallCaps"/>
                              </w:pPr>
                              <w:r>
                                <w:t>tip:</w:t>
                              </w:r>
                            </w:p>
                            <w:p w14:paraId="4B9729CE" w14:textId="7EF3CBD3" w:rsidR="00D5795D" w:rsidRDefault="00D5795D">
                              <w:pPr>
                                <w:pStyle w:val="TipText"/>
                              </w:pPr>
                              <w:r>
                                <w:rPr>
                                  <w:b/>
                                  <w:bCs/>
                                </w:rPr>
                                <w:t xml:space="preserve">The BCMA Virtual Due List (VDL) </w:t>
                              </w:r>
                              <w:r>
                                <w:t>is called “BCMA VDL” in this guide to eliminate confusion with</w:t>
                              </w:r>
                              <w:r>
                                <w:br/>
                                <w:t xml:space="preserve">the </w:t>
                              </w:r>
                              <w:r w:rsidRPr="00933B2C">
                                <w:t>VA</w:t>
                              </w:r>
                              <w:r>
                                <w:t xml:space="preserve"> Software Document Library (VDL) also mentioned</w:t>
                              </w:r>
                              <w:r>
                                <w:br/>
                                <w:t>in this guide.</w:t>
                              </w:r>
                            </w:p>
                          </w:txbxContent>
                        </v:textbox>
                      </v:shape>
                      <v:line id="Line 772" o:spid="_x0000_s1058" style="position:absolute;visibility:visible;mso-wrap-style:square" from="2241,3270" to="3846,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shape id="Text Box 773" o:spid="_x0000_s1059" type="#_x0000_t202" style="position:absolute;left:1341;top:3267;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" strokecolor="white">
                        <v:textbox>
                          <w:txbxContent>
                            <w:p w14:paraId="040D07D7" w14:textId="0F519C32" w:rsidR="00D5795D" w:rsidRDefault="00D5795D" w:rsidP="004554F0">
                              <w:r>
                                <w:rPr>
                                  <w:noProof/>
                                </w:rPr>
                                <w:drawing>
                                  <wp:inline distT="0" distB="0" distL="0" distR="0" wp14:anchorId="3F067132" wp14:editId="7221A205">
                                    <wp:extent cx="457200" cy="457200"/>
                                    <wp:effectExtent l="0" t="0" r="0" b="0"/>
                                    <wp:docPr id="118" name="Picture 118"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ip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2F269EC" w14:textId="77777777" w:rsidR="00D5795D" w:rsidRDefault="00D5795D" w:rsidP="004554F0"/>
                            <w:p w14:paraId="28D64528" w14:textId="77777777" w:rsidR="00D5795D" w:rsidRDefault="00D5795D" w:rsidP="004554F0"/>
                          </w:txbxContent>
                        </v:textbox>
                      </v:shape>
                      <v:line id="Line 774" o:spid="_x0000_s1060" style="position:absolute;visibility:visible;mso-wrap-style:square" from="2439,6299" to="4044,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group>
                  </w:pict>
                </mc:Fallback>
              </mc:AlternateContent>
            </w:r>
            <w:r w:rsidR="00166EDD" w:rsidRPr="009563BA">
              <w:t>Obtaining On-line Help</w:t>
            </w:r>
            <w:bookmarkEnd w:id="35"/>
            <w:bookmarkEnd w:id="36"/>
          </w:p>
        </w:tc>
        <w:tc>
          <w:tcPr>
            <w:tcW w:w="6480" w:type="dxa"/>
          </w:tcPr>
          <w:p w14:paraId="19C0449A" w14:textId="77777777" w:rsidR="00166EDD" w:rsidRPr="009563BA" w:rsidRDefault="00166EDD" w:rsidP="004554F0">
            <w:r w:rsidRPr="009563BA">
              <w:t>On-line help is designed right into the Graphical User Interface (GUI) and Character-based User Interface (CHUI) versions of BCMA V. 3.0, making it quick and easy for you to get answers to your questions. Here’s how to access help in both versions of BCMA V. 3.0:</w:t>
            </w:r>
          </w:p>
          <w:p w14:paraId="00149128" w14:textId="77777777" w:rsidR="00166EDD" w:rsidRPr="009563BA" w:rsidRDefault="00166EDD" w:rsidP="00787749">
            <w:pPr>
              <w:pStyle w:val="BulletList-Normal1"/>
            </w:pPr>
            <w:r w:rsidRPr="009563BA">
              <w:rPr>
                <w:b/>
              </w:rPr>
              <w:t>GUI BCMA:</w:t>
            </w:r>
            <w:r w:rsidRPr="009563BA">
              <w:t xml:space="preserve"> Provides context-sensitive, on-line help and the Help menu. </w:t>
            </w:r>
          </w:p>
          <w:p w14:paraId="30114A67" w14:textId="797F39EF" w:rsidR="00166EDD" w:rsidRPr="009563BA" w:rsidRDefault="00166EDD">
            <w:pPr>
              <w:pStyle w:val="BulletList-Arrow"/>
            </w:pPr>
            <w:r w:rsidRPr="009563BA">
              <w:rPr>
                <w:b/>
              </w:rPr>
              <w:t>Context-Sensitive Help:</w:t>
            </w:r>
            <w:r w:rsidRPr="009563BA">
              <w:t xml:space="preserve"> Place your “focus” on a feature, button, or Tab on the BCMA Virtual Due List (VDL) using the </w:t>
            </w:r>
            <w:r w:rsidRPr="009563BA">
              <w:rPr>
                <w:rFonts w:ascii="Arial" w:hAnsi="Arial"/>
                <w:b/>
                <w:smallCaps/>
                <w:sz w:val="23"/>
              </w:rPr>
              <w:t>tab</w:t>
            </w:r>
            <w:r w:rsidRPr="009563BA">
              <w:t xml:space="preserve"> key, and then press </w:t>
            </w:r>
            <w:r w:rsidRPr="009563BA">
              <w:rPr>
                <w:rFonts w:ascii="Arial" w:hAnsi="Arial"/>
                <w:b/>
                <w:smallCaps/>
                <w:sz w:val="23"/>
              </w:rPr>
              <w:t>f</w:t>
            </w:r>
            <w:r w:rsidRPr="009563BA">
              <w:rPr>
                <w:rFonts w:ascii="Arial" w:hAnsi="Arial"/>
                <w:b/>
                <w:smallCaps/>
                <w:sz w:val="18"/>
              </w:rPr>
              <w:t>1</w:t>
            </w:r>
            <w:r w:rsidRPr="009563BA">
              <w:t xml:space="preserve"> to receive help specific to that area of the </w:t>
            </w:r>
            <w:r w:rsidR="00D05CBE">
              <w:t xml:space="preserve">BCMA </w:t>
            </w:r>
            <w:r w:rsidRPr="009563BA">
              <w:t>VDL. In the case of a command, first highlight it in the Menu Bar or Right Click drop-down menu, and then</w:t>
            </w:r>
            <w:r w:rsidR="00D05CBE">
              <w:t xml:space="preserve"> </w:t>
            </w:r>
            <w:r w:rsidRPr="009563BA">
              <w:t xml:space="preserve">press </w:t>
            </w:r>
            <w:r w:rsidRPr="009563BA">
              <w:rPr>
                <w:rFonts w:ascii="Arial" w:hAnsi="Arial"/>
                <w:b/>
                <w:smallCaps/>
                <w:sz w:val="23"/>
              </w:rPr>
              <w:t>f</w:t>
            </w:r>
            <w:r w:rsidRPr="009563BA">
              <w:rPr>
                <w:rFonts w:ascii="Arial" w:hAnsi="Arial"/>
                <w:b/>
                <w:smallCaps/>
                <w:sz w:val="18"/>
              </w:rPr>
              <w:t>1</w:t>
            </w:r>
            <w:r w:rsidRPr="009563BA">
              <w:rPr>
                <w:rFonts w:ascii="Arial" w:hAnsi="Arial"/>
                <w:b/>
                <w:smallCaps/>
                <w:sz w:val="20"/>
              </w:rPr>
              <w:t>.</w:t>
            </w:r>
          </w:p>
          <w:p w14:paraId="226024F7" w14:textId="77777777" w:rsidR="00166EDD" w:rsidRPr="009563BA" w:rsidRDefault="00166EDD">
            <w:pPr>
              <w:pStyle w:val="BulletList-Arrow"/>
            </w:pPr>
            <w:r w:rsidRPr="009563BA">
              <w:rPr>
                <w:b/>
              </w:rPr>
              <w:t>Help Menu:</w:t>
            </w:r>
            <w:r w:rsidRPr="009563BA">
              <w:t xml:space="preserve"> Open the Help menu, and then choose the Contents and Index command to receive help for every feature in GUI BCMA V. 3.0. </w:t>
            </w:r>
          </w:p>
          <w:p w14:paraId="5D76ED26" w14:textId="77777777" w:rsidR="00166EDD" w:rsidRPr="009563BA" w:rsidRDefault="00166EDD" w:rsidP="00787749">
            <w:pPr>
              <w:pStyle w:val="BulletList-Normal1"/>
            </w:pPr>
            <w:r w:rsidRPr="009563BA">
              <w:rPr>
                <w:b/>
              </w:rPr>
              <w:t>CHUI BCMA:</w:t>
            </w:r>
            <w:r w:rsidRPr="009563BA">
              <w:t xml:space="preserve"> Lets you enter up to two question marks at any prompt to receive on-line help. </w:t>
            </w:r>
          </w:p>
          <w:p w14:paraId="3674A758" w14:textId="77777777" w:rsidR="00166EDD" w:rsidRPr="009563BA" w:rsidRDefault="00166EDD">
            <w:pPr>
              <w:pStyle w:val="BulletList-Arrow"/>
            </w:pPr>
            <w:r w:rsidRPr="009563BA">
              <w:rPr>
                <w:b/>
              </w:rPr>
              <w:t xml:space="preserve">One Question Mark: </w:t>
            </w:r>
            <w:r w:rsidRPr="009563BA">
              <w:t xml:space="preserve">Provides a brief statement related to the prompt. </w:t>
            </w:r>
          </w:p>
          <w:p w14:paraId="34449AF5" w14:textId="77777777" w:rsidR="00166EDD" w:rsidRPr="009563BA" w:rsidRDefault="00166EDD">
            <w:pPr>
              <w:pStyle w:val="BulletList-Arrow"/>
            </w:pPr>
            <w:r w:rsidRPr="009563BA">
              <w:rPr>
                <w:b/>
              </w:rPr>
              <w:t xml:space="preserve">Two Question Marks: </w:t>
            </w:r>
            <w:r w:rsidRPr="009563BA">
              <w:t xml:space="preserve">Displays more detailed information about the prompt, plus any hidden actions. </w:t>
            </w:r>
          </w:p>
          <w:p w14:paraId="46F9877D" w14:textId="77777777" w:rsidR="00166EDD" w:rsidRPr="009563BA" w:rsidRDefault="00166EDD">
            <w:pPr>
              <w:pStyle w:val="BlankLine-10pt"/>
            </w:pPr>
          </w:p>
        </w:tc>
      </w:tr>
      <w:tr w:rsidR="00166EDD" w:rsidRPr="009563BA" w14:paraId="17A411CB" w14:textId="77777777">
        <w:tblPrEx>
          <w:tblBorders>
            <w:insideV w:val="none" w:sz="0" w:space="0" w:color="auto"/>
          </w:tblBorders>
        </w:tblPrEx>
        <w:trPr>
          <w:trHeight w:val="261"/>
        </w:trPr>
        <w:tc>
          <w:tcPr>
            <w:tcW w:w="2880" w:type="dxa"/>
          </w:tcPr>
          <w:p w14:paraId="518B65B0" w14:textId="77777777" w:rsidR="00166EDD" w:rsidRPr="009563BA" w:rsidRDefault="00166EDD" w:rsidP="004554F0">
            <w:pPr>
              <w:rPr>
                <w:noProof/>
              </w:rPr>
            </w:pPr>
          </w:p>
        </w:tc>
        <w:tc>
          <w:tcPr>
            <w:tcW w:w="6480" w:type="dxa"/>
          </w:tcPr>
          <w:p w14:paraId="6BC8F677" w14:textId="77777777" w:rsidR="00166EDD" w:rsidRPr="009563BA" w:rsidRDefault="00166EDD" w:rsidP="004554F0"/>
        </w:tc>
      </w:tr>
      <w:tr w:rsidR="00166EDD" w:rsidRPr="009563BA" w14:paraId="73C27DBE" w14:textId="77777777">
        <w:trPr>
          <w:trHeight w:val="261"/>
        </w:trPr>
        <w:tc>
          <w:tcPr>
            <w:tcW w:w="2880" w:type="dxa"/>
          </w:tcPr>
          <w:p w14:paraId="0C4B5537" w14:textId="77777777" w:rsidR="00166EDD" w:rsidRPr="009563BA" w:rsidRDefault="00166EDD" w:rsidP="004554F0">
            <w:pPr>
              <w:pStyle w:val="Heading2"/>
            </w:pPr>
            <w:bookmarkStart w:id="37" w:name="_Toc533221998"/>
            <w:bookmarkStart w:id="38" w:name="_Toc142047645"/>
            <w:r w:rsidRPr="009563BA">
              <w:t>Locating Detailed Listings</w:t>
            </w:r>
            <w:bookmarkEnd w:id="37"/>
            <w:bookmarkEnd w:id="38"/>
          </w:p>
        </w:tc>
        <w:tc>
          <w:tcPr>
            <w:tcW w:w="6480" w:type="dxa"/>
          </w:tcPr>
          <w:p w14:paraId="4110E8DC" w14:textId="77777777" w:rsidR="00166EDD" w:rsidRPr="009563BA" w:rsidRDefault="00166EDD" w:rsidP="004554F0">
            <w:r w:rsidRPr="009563BA">
              <w:t xml:space="preserve">You can obtain </w:t>
            </w:r>
            <w:r w:rsidRPr="009563BA">
              <w:rPr>
                <w:i/>
              </w:rPr>
              <w:t xml:space="preserve">and </w:t>
            </w:r>
            <w:r w:rsidRPr="009563BA">
              <w:t>print listings about BCMA V. 3.0 routines, and Data Dictionaries using the information provided below.</w:t>
            </w:r>
          </w:p>
          <w:p w14:paraId="40C21D82" w14:textId="77777777" w:rsidR="00166EDD" w:rsidRPr="009563BA" w:rsidRDefault="00166EDD" w:rsidP="006A4A96">
            <w:pPr>
              <w:pStyle w:val="Heading3"/>
            </w:pPr>
            <w:bookmarkStart w:id="39" w:name="_Toc5596021"/>
            <w:bookmarkStart w:id="40" w:name="_Toc62621330"/>
            <w:bookmarkStart w:id="41" w:name="_Toc533221999"/>
            <w:bookmarkStart w:id="42" w:name="_Toc142047646"/>
            <w:r w:rsidRPr="009563BA">
              <w:t>Routines</w:t>
            </w:r>
            <w:bookmarkEnd w:id="39"/>
            <w:bookmarkEnd w:id="40"/>
            <w:bookmarkEnd w:id="42"/>
          </w:p>
          <w:p w14:paraId="71F2D90B" w14:textId="77777777" w:rsidR="00166EDD" w:rsidRPr="009563BA" w:rsidRDefault="00166EDD" w:rsidP="004554F0">
            <w:r w:rsidRPr="009563BA">
              <w:t xml:space="preserve">Use the Kernel routine XINDEX to produce detailed listings of routines. Use the Kernel </w:t>
            </w:r>
            <w:r w:rsidRPr="009563BA">
              <w:rPr>
                <w:i/>
                <w:iCs/>
              </w:rPr>
              <w:t>First Line Routine Print</w:t>
            </w:r>
            <w:r w:rsidRPr="009563BA">
              <w:t xml:space="preserve"> [XU FIRST LINE PRINT] option to print a list containing the first line of every PSB routine.</w:t>
            </w:r>
          </w:p>
          <w:p w14:paraId="0C7D6C84" w14:textId="77777777" w:rsidR="00166EDD" w:rsidRPr="009563BA" w:rsidRDefault="00166EDD" w:rsidP="006A4A96">
            <w:pPr>
              <w:pStyle w:val="Heading3"/>
            </w:pPr>
            <w:bookmarkStart w:id="43" w:name="_Toc5596022"/>
            <w:bookmarkStart w:id="44" w:name="_Toc62621331"/>
            <w:bookmarkStart w:id="45" w:name="_Toc142047647"/>
            <w:r w:rsidRPr="009563BA">
              <w:t>Data Dictionaries</w:t>
            </w:r>
            <w:bookmarkEnd w:id="43"/>
            <w:bookmarkEnd w:id="44"/>
            <w:bookmarkEnd w:id="45"/>
          </w:p>
          <w:p w14:paraId="42B8BE9F" w14:textId="77777777" w:rsidR="00166EDD" w:rsidRPr="009563BA" w:rsidRDefault="00166EDD" w:rsidP="004554F0">
            <w:r w:rsidRPr="009563BA">
              <w:t xml:space="preserve">You can use the VA FileMan </w:t>
            </w:r>
            <w:r w:rsidRPr="009563BA">
              <w:rPr>
                <w:i/>
              </w:rPr>
              <w:t>List File Attributes</w:t>
            </w:r>
            <w:r w:rsidRPr="009563BA">
              <w:t xml:space="preserve"> [DILIST] option, under the </w:t>
            </w:r>
            <w:r w:rsidRPr="009563BA">
              <w:rPr>
                <w:i/>
              </w:rPr>
              <w:t xml:space="preserve">Data Dictionary Utilities </w:t>
            </w:r>
            <w:r w:rsidRPr="009563BA">
              <w:rPr>
                <w:iCs/>
              </w:rPr>
              <w:t>[DI DDU] option,</w:t>
            </w:r>
            <w:r w:rsidRPr="009563BA">
              <w:t xml:space="preserve"> to print the Dictionaries.</w:t>
            </w:r>
          </w:p>
          <w:bookmarkEnd w:id="41"/>
          <w:p w14:paraId="4475BC38" w14:textId="77777777" w:rsidR="00166EDD" w:rsidRPr="009563BA" w:rsidRDefault="00166EDD">
            <w:pPr>
              <w:pStyle w:val="Blank-6pt"/>
            </w:pPr>
          </w:p>
        </w:tc>
      </w:tr>
    </w:tbl>
    <w:p w14:paraId="075ED438" w14:textId="77777777" w:rsidR="00166EDD" w:rsidRPr="009563BA" w:rsidRDefault="00166EDD" w:rsidP="004554F0">
      <w:pPr>
        <w:sectPr w:rsidR="00166EDD" w:rsidRPr="009563BA" w:rsidSect="002F3E11">
          <w:headerReference w:type="even" r:id="rId38"/>
          <w:headerReference w:type="default" r:id="rId39"/>
          <w:footerReference w:type="even" r:id="rId40"/>
          <w:footerReference w:type="default" r:id="rId41"/>
          <w:headerReference w:type="first" r:id="rId42"/>
          <w:footerReference w:type="first" r:id="rId43"/>
          <w:pgSz w:w="12240" w:h="15840" w:code="1"/>
          <w:pgMar w:top="720" w:right="1440" w:bottom="720" w:left="1440" w:header="576" w:footer="576" w:gutter="0"/>
          <w:cols w:space="720"/>
          <w:titlePg/>
        </w:sectPr>
      </w:pPr>
    </w:p>
    <w:p w14:paraId="0A2FA4DD" w14:textId="77777777" w:rsidR="00166EDD" w:rsidRPr="009563BA" w:rsidRDefault="00166EDD" w:rsidP="00D52B53">
      <w:pPr>
        <w:pStyle w:val="Heading1"/>
      </w:pPr>
      <w:bookmarkStart w:id="46" w:name="_Toc142047648"/>
      <w:r w:rsidRPr="009563BA">
        <w:lastRenderedPageBreak/>
        <w:t>Implementation and Maintenance</w:t>
      </w:r>
      <w:bookmarkEnd w:id="46"/>
    </w:p>
    <w:tbl>
      <w:tblPr>
        <w:tblW w:w="9360" w:type="dxa"/>
        <w:tblInd w:w="108" w:type="dxa"/>
        <w:tblBorders>
          <w:insideV w:val="single" w:sz="4" w:space="0" w:color="auto"/>
        </w:tblBorders>
        <w:tblLayout w:type="fixed"/>
        <w:tblLook w:val="0000" w:firstRow="0" w:lastRow="0" w:firstColumn="0" w:lastColumn="0" w:noHBand="0" w:noVBand="0"/>
      </w:tblPr>
      <w:tblGrid>
        <w:gridCol w:w="2880"/>
        <w:gridCol w:w="6480"/>
      </w:tblGrid>
      <w:tr w:rsidR="00166EDD" w:rsidRPr="009563BA" w14:paraId="4F1551B1" w14:textId="77777777">
        <w:trPr>
          <w:trHeight w:val="261"/>
        </w:trPr>
        <w:tc>
          <w:tcPr>
            <w:tcW w:w="2880" w:type="dxa"/>
          </w:tcPr>
          <w:p w14:paraId="60D460D0" w14:textId="77777777" w:rsidR="00166EDD" w:rsidRPr="009563BA" w:rsidRDefault="00166EDD" w:rsidP="004554F0">
            <w:pPr>
              <w:pStyle w:val="Heading2"/>
            </w:pPr>
            <w:bookmarkStart w:id="47" w:name="_Toc8296928"/>
            <w:bookmarkStart w:id="48" w:name="_Toc142047649"/>
            <w:r w:rsidRPr="009563BA">
              <w:t>Minimum Required Packages</w:t>
            </w:r>
            <w:bookmarkEnd w:id="47"/>
            <w:bookmarkEnd w:id="48"/>
          </w:p>
          <w:p w14:paraId="4E93040C" w14:textId="77777777" w:rsidR="00166EDD" w:rsidRPr="009563BA" w:rsidRDefault="00166EDD" w:rsidP="004554F0"/>
        </w:tc>
        <w:tc>
          <w:tcPr>
            <w:tcW w:w="6480" w:type="dxa"/>
          </w:tcPr>
          <w:p w14:paraId="790F1D31" w14:textId="77777777" w:rsidR="00166EDD" w:rsidRPr="009563BA" w:rsidRDefault="00166EDD" w:rsidP="004554F0">
            <w:r w:rsidRPr="009563BA">
              <w:t xml:space="preserve">Before installing BCMA V. 3.0, make sure that your system includes the following Department of Veterans Affairs (VA) software packages and versions (those listed or higher). </w:t>
            </w:r>
          </w:p>
          <w:p w14:paraId="53DFE306" w14:textId="77777777" w:rsidR="00166EDD" w:rsidRPr="009563BA" w:rsidRDefault="00166EDD">
            <w:pPr>
              <w:pStyle w:val="Notes"/>
            </w:pPr>
          </w:p>
        </w:tc>
      </w:tr>
    </w:tbl>
    <w:p w14:paraId="7FEBDE72" w14:textId="77777777" w:rsidR="00166EDD" w:rsidRPr="009563BA" w:rsidRDefault="00166EDD" w:rsidP="009E6914">
      <w:pPr>
        <w:pStyle w:val="Example"/>
      </w:pPr>
      <w:r w:rsidRPr="009563BA">
        <w:t>Example: Minimum Required Packages and Versions</w:t>
      </w:r>
    </w:p>
    <w:tbl>
      <w:tblPr>
        <w:tblStyle w:val="TableGrid"/>
        <w:tblW w:w="9355" w:type="dxa"/>
        <w:tblLayout w:type="fixed"/>
        <w:tblLook w:val="0020" w:firstRow="1" w:lastRow="0" w:firstColumn="0" w:lastColumn="0" w:noHBand="0" w:noVBand="0"/>
      </w:tblPr>
      <w:tblGrid>
        <w:gridCol w:w="4045"/>
        <w:gridCol w:w="5310"/>
      </w:tblGrid>
      <w:tr w:rsidR="00166EDD" w:rsidRPr="009563BA" w14:paraId="4C979C03" w14:textId="77777777" w:rsidTr="00D5795D">
        <w:trPr>
          <w:trHeight w:val="575"/>
        </w:trPr>
        <w:tc>
          <w:tcPr>
            <w:tcW w:w="4045" w:type="dxa"/>
            <w:shd w:val="clear" w:color="auto" w:fill="D9D9D9" w:themeFill="background1" w:themeFillShade="D9"/>
          </w:tcPr>
          <w:p w14:paraId="16C1B1E1" w14:textId="77777777" w:rsidR="00166EDD" w:rsidRPr="009563BA" w:rsidRDefault="00166EDD" w:rsidP="009E6914">
            <w:pPr>
              <w:pStyle w:val="Table-Header"/>
            </w:pPr>
            <w:r w:rsidRPr="009563BA">
              <w:t>Package</w:t>
            </w:r>
          </w:p>
        </w:tc>
        <w:tc>
          <w:tcPr>
            <w:tcW w:w="5310" w:type="dxa"/>
            <w:shd w:val="clear" w:color="auto" w:fill="D9D9D9" w:themeFill="background1" w:themeFillShade="D9"/>
          </w:tcPr>
          <w:p w14:paraId="1FD1BEF6" w14:textId="77777777" w:rsidR="00166EDD" w:rsidRPr="009563BA" w:rsidRDefault="00166EDD" w:rsidP="009E6914">
            <w:pPr>
              <w:pStyle w:val="Table-Header"/>
            </w:pPr>
            <w:r w:rsidRPr="009563BA">
              <w:t>Minimum Version Needed</w:t>
            </w:r>
          </w:p>
        </w:tc>
      </w:tr>
      <w:tr w:rsidR="00166EDD" w:rsidRPr="009563BA" w14:paraId="5766174C" w14:textId="77777777" w:rsidTr="00D5795D">
        <w:trPr>
          <w:trHeight w:val="287"/>
        </w:trPr>
        <w:tc>
          <w:tcPr>
            <w:tcW w:w="4045" w:type="dxa"/>
          </w:tcPr>
          <w:p w14:paraId="5F59FEEC" w14:textId="77777777" w:rsidR="00166EDD" w:rsidRPr="009563BA" w:rsidRDefault="00166EDD" w:rsidP="009D0468">
            <w:pPr>
              <w:pStyle w:val="Table-Text"/>
            </w:pPr>
            <w:r w:rsidRPr="009563BA">
              <w:t>Inpatient Medications</w:t>
            </w:r>
          </w:p>
        </w:tc>
        <w:tc>
          <w:tcPr>
            <w:tcW w:w="5310" w:type="dxa"/>
          </w:tcPr>
          <w:p w14:paraId="7627293E" w14:textId="77777777" w:rsidR="00166EDD" w:rsidRPr="009563BA" w:rsidRDefault="00166EDD" w:rsidP="009D0468">
            <w:pPr>
              <w:pStyle w:val="TableText2"/>
            </w:pPr>
            <w:r w:rsidRPr="009563BA">
              <w:t>5.0</w:t>
            </w:r>
          </w:p>
        </w:tc>
      </w:tr>
      <w:tr w:rsidR="00166EDD" w:rsidRPr="009563BA" w14:paraId="29DBC207" w14:textId="77777777" w:rsidTr="00D5795D">
        <w:tc>
          <w:tcPr>
            <w:tcW w:w="4045" w:type="dxa"/>
          </w:tcPr>
          <w:p w14:paraId="0298AE7B" w14:textId="77777777" w:rsidR="00166EDD" w:rsidRPr="009563BA" w:rsidRDefault="00166EDD" w:rsidP="009D0468">
            <w:pPr>
              <w:pStyle w:val="Table-Text"/>
            </w:pPr>
            <w:r w:rsidRPr="009563BA">
              <w:t>Kernel</w:t>
            </w:r>
          </w:p>
        </w:tc>
        <w:tc>
          <w:tcPr>
            <w:tcW w:w="5310" w:type="dxa"/>
          </w:tcPr>
          <w:p w14:paraId="366A5F6E" w14:textId="77777777" w:rsidR="00166EDD" w:rsidRPr="009563BA" w:rsidRDefault="00166EDD" w:rsidP="009D0468">
            <w:pPr>
              <w:pStyle w:val="TableText2"/>
            </w:pPr>
            <w:r w:rsidRPr="009563BA">
              <w:t>8.0</w:t>
            </w:r>
          </w:p>
        </w:tc>
      </w:tr>
      <w:tr w:rsidR="00166EDD" w:rsidRPr="009563BA" w14:paraId="09A15E66" w14:textId="77777777" w:rsidTr="00D5795D">
        <w:tc>
          <w:tcPr>
            <w:tcW w:w="4045" w:type="dxa"/>
          </w:tcPr>
          <w:p w14:paraId="6EAF4076" w14:textId="77777777" w:rsidR="00166EDD" w:rsidRPr="009563BA" w:rsidRDefault="00166EDD" w:rsidP="009D0468">
            <w:pPr>
              <w:pStyle w:val="Table-Text"/>
            </w:pPr>
            <w:r w:rsidRPr="009563BA">
              <w:t>MailMan</w:t>
            </w:r>
          </w:p>
        </w:tc>
        <w:tc>
          <w:tcPr>
            <w:tcW w:w="5310" w:type="dxa"/>
          </w:tcPr>
          <w:p w14:paraId="5448D85E" w14:textId="77777777" w:rsidR="00166EDD" w:rsidRPr="009563BA" w:rsidRDefault="00166EDD" w:rsidP="009D0468">
            <w:pPr>
              <w:pStyle w:val="TableText2"/>
            </w:pPr>
            <w:r w:rsidRPr="009563BA">
              <w:t>8.0</w:t>
            </w:r>
          </w:p>
        </w:tc>
      </w:tr>
      <w:tr w:rsidR="00166EDD" w:rsidRPr="009563BA" w14:paraId="0AF0D197" w14:textId="77777777" w:rsidTr="00D5795D">
        <w:tc>
          <w:tcPr>
            <w:tcW w:w="4045" w:type="dxa"/>
          </w:tcPr>
          <w:p w14:paraId="0EAF3724" w14:textId="77777777" w:rsidR="00166EDD" w:rsidRPr="009563BA" w:rsidRDefault="00166EDD" w:rsidP="009D0468">
            <w:pPr>
              <w:pStyle w:val="Table-Text"/>
            </w:pPr>
            <w:r w:rsidRPr="009563BA">
              <w:t>Nursing</w:t>
            </w:r>
          </w:p>
        </w:tc>
        <w:tc>
          <w:tcPr>
            <w:tcW w:w="5310" w:type="dxa"/>
          </w:tcPr>
          <w:p w14:paraId="72E30983" w14:textId="77777777" w:rsidR="00166EDD" w:rsidRPr="009563BA" w:rsidRDefault="00166EDD" w:rsidP="009D0468">
            <w:pPr>
              <w:pStyle w:val="TableText2"/>
            </w:pPr>
            <w:r w:rsidRPr="009563BA">
              <w:t>4.0</w:t>
            </w:r>
          </w:p>
        </w:tc>
      </w:tr>
      <w:tr w:rsidR="00166EDD" w:rsidRPr="009563BA" w14:paraId="5924AC2E" w14:textId="77777777" w:rsidTr="00D5795D">
        <w:tc>
          <w:tcPr>
            <w:tcW w:w="4045" w:type="dxa"/>
          </w:tcPr>
          <w:p w14:paraId="53A55004" w14:textId="77777777" w:rsidR="00166EDD" w:rsidRPr="009563BA" w:rsidRDefault="00166EDD" w:rsidP="009D0468">
            <w:pPr>
              <w:pStyle w:val="Table-Text"/>
            </w:pPr>
            <w:r w:rsidRPr="009563BA">
              <w:t>Order Entry/Results Reporting</w:t>
            </w:r>
          </w:p>
        </w:tc>
        <w:tc>
          <w:tcPr>
            <w:tcW w:w="5310" w:type="dxa"/>
          </w:tcPr>
          <w:p w14:paraId="07FB9235" w14:textId="77777777" w:rsidR="00166EDD" w:rsidRPr="009563BA" w:rsidRDefault="00166EDD" w:rsidP="009D0468">
            <w:pPr>
              <w:pStyle w:val="TableText2"/>
            </w:pPr>
            <w:r w:rsidRPr="009563BA">
              <w:t>3.0</w:t>
            </w:r>
          </w:p>
        </w:tc>
      </w:tr>
      <w:tr w:rsidR="00166EDD" w:rsidRPr="009563BA" w14:paraId="14651670" w14:textId="77777777" w:rsidTr="00D5795D">
        <w:tc>
          <w:tcPr>
            <w:tcW w:w="4045" w:type="dxa"/>
          </w:tcPr>
          <w:p w14:paraId="6EEE5200" w14:textId="77777777" w:rsidR="00166EDD" w:rsidRPr="009563BA" w:rsidRDefault="00166EDD" w:rsidP="009D0468">
            <w:pPr>
              <w:pStyle w:val="Table-Text"/>
            </w:pPr>
            <w:r w:rsidRPr="009563BA">
              <w:t>Pharmacy Data Management</w:t>
            </w:r>
          </w:p>
        </w:tc>
        <w:tc>
          <w:tcPr>
            <w:tcW w:w="5310" w:type="dxa"/>
          </w:tcPr>
          <w:p w14:paraId="47CCBC6A" w14:textId="77777777" w:rsidR="00166EDD" w:rsidRPr="009563BA" w:rsidRDefault="00166EDD" w:rsidP="009D0468">
            <w:pPr>
              <w:pStyle w:val="TableText2"/>
            </w:pPr>
            <w:r w:rsidRPr="009563BA">
              <w:t>1.0</w:t>
            </w:r>
          </w:p>
        </w:tc>
      </w:tr>
      <w:tr w:rsidR="00166EDD" w:rsidRPr="009563BA" w14:paraId="2411D376" w14:textId="77777777" w:rsidTr="00D5795D">
        <w:tc>
          <w:tcPr>
            <w:tcW w:w="4045" w:type="dxa"/>
          </w:tcPr>
          <w:p w14:paraId="051A77B2" w14:textId="77777777" w:rsidR="00166EDD" w:rsidRPr="009563BA" w:rsidRDefault="00166EDD" w:rsidP="009D0468">
            <w:pPr>
              <w:pStyle w:val="Table-Text"/>
            </w:pPr>
            <w:r w:rsidRPr="009563BA">
              <w:t>RPC Broker (32-bit)</w:t>
            </w:r>
          </w:p>
        </w:tc>
        <w:tc>
          <w:tcPr>
            <w:tcW w:w="5310" w:type="dxa"/>
          </w:tcPr>
          <w:p w14:paraId="636E9332" w14:textId="77777777" w:rsidR="00166EDD" w:rsidRPr="009563BA" w:rsidRDefault="00166EDD" w:rsidP="009D0468">
            <w:pPr>
              <w:pStyle w:val="TableText2"/>
            </w:pPr>
            <w:r w:rsidRPr="009563BA">
              <w:t>1.1</w:t>
            </w:r>
          </w:p>
        </w:tc>
      </w:tr>
      <w:tr w:rsidR="00166EDD" w:rsidRPr="009563BA" w14:paraId="65F345F9" w14:textId="77777777" w:rsidTr="00D5795D">
        <w:tc>
          <w:tcPr>
            <w:tcW w:w="4045" w:type="dxa"/>
          </w:tcPr>
          <w:p w14:paraId="5AEA17BA" w14:textId="77777777" w:rsidR="00166EDD" w:rsidRPr="009563BA" w:rsidRDefault="00166EDD" w:rsidP="009D0468">
            <w:pPr>
              <w:pStyle w:val="Table-Text"/>
            </w:pPr>
            <w:r w:rsidRPr="009563BA">
              <w:t>Toolkit</w:t>
            </w:r>
          </w:p>
        </w:tc>
        <w:tc>
          <w:tcPr>
            <w:tcW w:w="5310" w:type="dxa"/>
          </w:tcPr>
          <w:p w14:paraId="619D2DCF" w14:textId="77777777" w:rsidR="00166EDD" w:rsidRPr="009563BA" w:rsidRDefault="00166EDD" w:rsidP="009D0468">
            <w:pPr>
              <w:pStyle w:val="TableText2"/>
            </w:pPr>
            <w:r w:rsidRPr="009563BA">
              <w:t>7.3</w:t>
            </w:r>
          </w:p>
        </w:tc>
      </w:tr>
      <w:tr w:rsidR="00166EDD" w:rsidRPr="009563BA" w14:paraId="65656982" w14:textId="77777777" w:rsidTr="00D5795D">
        <w:tc>
          <w:tcPr>
            <w:tcW w:w="4045" w:type="dxa"/>
          </w:tcPr>
          <w:p w14:paraId="40D05140" w14:textId="77777777" w:rsidR="00166EDD" w:rsidRPr="009563BA" w:rsidRDefault="00166EDD" w:rsidP="009D0468">
            <w:pPr>
              <w:pStyle w:val="Table-Text"/>
            </w:pPr>
            <w:r w:rsidRPr="009563BA">
              <w:t>VA FileMan</w:t>
            </w:r>
          </w:p>
        </w:tc>
        <w:tc>
          <w:tcPr>
            <w:tcW w:w="5310" w:type="dxa"/>
          </w:tcPr>
          <w:p w14:paraId="12C9DE64" w14:textId="77777777" w:rsidR="00166EDD" w:rsidRPr="009563BA" w:rsidRDefault="00166EDD" w:rsidP="009D0468">
            <w:pPr>
              <w:pStyle w:val="TableText2"/>
            </w:pPr>
            <w:r w:rsidRPr="009563BA">
              <w:t>22.0</w:t>
            </w:r>
          </w:p>
        </w:tc>
      </w:tr>
      <w:tr w:rsidR="00166EDD" w:rsidRPr="009563BA" w14:paraId="40613DF4" w14:textId="77777777" w:rsidTr="00D5795D">
        <w:tc>
          <w:tcPr>
            <w:tcW w:w="4045" w:type="dxa"/>
          </w:tcPr>
          <w:p w14:paraId="7E8D8F7E" w14:textId="77777777" w:rsidR="00166EDD" w:rsidRPr="009563BA" w:rsidRDefault="00166EDD" w:rsidP="009D0468">
            <w:pPr>
              <w:pStyle w:val="Table-Text"/>
            </w:pPr>
            <w:r w:rsidRPr="009563BA">
              <w:t>Vitals/Measurements</w:t>
            </w:r>
          </w:p>
        </w:tc>
        <w:tc>
          <w:tcPr>
            <w:tcW w:w="5310" w:type="dxa"/>
          </w:tcPr>
          <w:p w14:paraId="17C6CADD" w14:textId="77777777" w:rsidR="00166EDD" w:rsidRPr="009563BA" w:rsidRDefault="00166EDD" w:rsidP="009D0468">
            <w:pPr>
              <w:pStyle w:val="TableText2"/>
            </w:pPr>
            <w:r w:rsidRPr="009563BA">
              <w:t>5.0</w:t>
            </w:r>
          </w:p>
        </w:tc>
      </w:tr>
    </w:tbl>
    <w:p w14:paraId="6D927FEC" w14:textId="77777777" w:rsidR="00166EDD" w:rsidRPr="009563BA" w:rsidRDefault="00166EDD" w:rsidP="004554F0"/>
    <w:tbl>
      <w:tblPr>
        <w:tblW w:w="9450" w:type="dxa"/>
        <w:tblInd w:w="108" w:type="dxa"/>
        <w:tblLayout w:type="fixed"/>
        <w:tblLook w:val="0000" w:firstRow="0" w:lastRow="0" w:firstColumn="0" w:lastColumn="0" w:noHBand="0" w:noVBand="0"/>
      </w:tblPr>
      <w:tblGrid>
        <w:gridCol w:w="2880"/>
        <w:gridCol w:w="6570"/>
      </w:tblGrid>
      <w:tr w:rsidR="00166EDD" w:rsidRPr="009563BA" w14:paraId="51AFBC25" w14:textId="77777777">
        <w:trPr>
          <w:trHeight w:val="261"/>
        </w:trPr>
        <w:tc>
          <w:tcPr>
            <w:tcW w:w="2880" w:type="dxa"/>
            <w:tcBorders>
              <w:right w:val="single" w:sz="4" w:space="0" w:color="auto"/>
            </w:tcBorders>
          </w:tcPr>
          <w:p w14:paraId="2842691C" w14:textId="77777777" w:rsidR="00166EDD" w:rsidRPr="009563BA" w:rsidRDefault="00166EDD" w:rsidP="004554F0">
            <w:pPr>
              <w:pStyle w:val="Heading2"/>
            </w:pPr>
            <w:bookmarkStart w:id="49" w:name="_Toc62621334"/>
            <w:bookmarkStart w:id="50" w:name="_Toc142047650"/>
            <w:r w:rsidRPr="009563BA">
              <w:t>Installation Time Estimates</w:t>
            </w:r>
            <w:bookmarkEnd w:id="49"/>
            <w:bookmarkEnd w:id="50"/>
          </w:p>
          <w:p w14:paraId="16C73210" w14:textId="7233FD42" w:rsidR="00166EDD" w:rsidRPr="009563BA" w:rsidRDefault="006E45FC" w:rsidP="004554F0">
            <w:r>
              <w:rPr>
                <w:noProof/>
              </w:rPr>
              <mc:AlternateContent>
                <mc:Choice Requires="wpg">
                  <w:drawing>
                    <wp:anchor distT="0" distB="0" distL="114300" distR="114300" simplePos="0" relativeHeight="251658255" behindDoc="0" locked="1" layoutInCell="1" allowOverlap="1" wp14:anchorId="2BFB574B" wp14:editId="78709721">
                      <wp:simplePos x="0" y="0"/>
                      <wp:positionH relativeFrom="character">
                        <wp:posOffset>-131445</wp:posOffset>
                      </wp:positionH>
                      <wp:positionV relativeFrom="line">
                        <wp:posOffset>-213360</wp:posOffset>
                      </wp:positionV>
                      <wp:extent cx="1783080" cy="1463040"/>
                      <wp:effectExtent l="0" t="0" r="0" b="0"/>
                      <wp:wrapNone/>
                      <wp:docPr id="53" name="Group 7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463040"/>
                                <a:chOff x="1440" y="3312"/>
                                <a:chExt cx="2808" cy="2304"/>
                              </a:xfrm>
                            </wpg:grpSpPr>
                            <wps:wsp>
                              <wps:cNvPr id="54" name="Text Box 744" descr="IMPORTANT:&#10;You should install and test BCMA in your test accounts before installing in your production accounts.&#10;"/>
                              <wps:cNvSpPr txBox="1">
                                <a:spLocks noChangeArrowheads="1"/>
                              </wps:cNvSpPr>
                              <wps:spPr bwMode="auto">
                                <a:xfrm>
                                  <a:off x="2340" y="3312"/>
                                  <a:ext cx="1908" cy="2304"/>
                                </a:xfrm>
                                <a:prstGeom prst="rect">
                                  <a:avLst/>
                                </a:prstGeom>
                                <a:solidFill>
                                  <a:srgbClr val="FFFFFF"/>
                                </a:solidFill>
                                <a:ln w="9525">
                                  <a:solidFill>
                                    <a:srgbClr val="FFFFFF"/>
                                  </a:solidFill>
                                  <a:miter lim="800000"/>
                                  <a:headEnd/>
                                  <a:tailEnd/>
                                </a:ln>
                              </wps:spPr>
                              <wps:txbx>
                                <w:txbxContent>
                                  <w:p w14:paraId="755030D9" w14:textId="77777777" w:rsidR="00D5795D" w:rsidRDefault="00D5795D">
                                    <w:pPr>
                                      <w:pStyle w:val="SmallCaps"/>
                                    </w:pPr>
                                    <w:r>
                                      <w:t>important:</w:t>
                                    </w:r>
                                  </w:p>
                                  <w:p w14:paraId="206EDC63" w14:textId="77777777" w:rsidR="00D5795D" w:rsidRDefault="00D5795D">
                                    <w:pPr>
                                      <w:pStyle w:val="TipText"/>
                                    </w:pPr>
                                    <w:r>
                                      <w:t xml:space="preserve">You should install and test BCMA in your test accounts </w:t>
                                    </w:r>
                                    <w:r>
                                      <w:rPr>
                                        <w:b/>
                                        <w:i/>
                                      </w:rPr>
                                      <w:t>before</w:t>
                                    </w:r>
                                    <w:r>
                                      <w:rPr>
                                        <w:i/>
                                      </w:rPr>
                                      <w:t xml:space="preserve"> </w:t>
                                    </w:r>
                                    <w:r>
                                      <w:t>installing in your production accounts.</w:t>
                                    </w:r>
                                  </w:p>
                                </w:txbxContent>
                              </wps:txbx>
                              <wps:bodyPr rot="0" vert="horz" wrap="square" lIns="91440" tIns="45720" rIns="91440" bIns="45720" anchor="t" anchorCtr="0" upright="1">
                                <a:noAutofit/>
                              </wps:bodyPr>
                            </wps:wsp>
                            <wps:wsp>
                              <wps:cNvPr id="55" name="Line 745"/>
                              <wps:cNvCnPr>
                                <a:cxnSpLocks noChangeShapeType="1"/>
                              </wps:cNvCnPr>
                              <wps:spPr bwMode="auto">
                                <a:xfrm>
                                  <a:off x="2520" y="331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746"/>
                              <wps:cNvCnPr>
                                <a:cxnSpLocks noChangeShapeType="1"/>
                              </wps:cNvCnPr>
                              <wps:spPr bwMode="auto">
                                <a:xfrm>
                                  <a:off x="2592" y="518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747" descr="tip icon"/>
                              <wps:cNvSpPr txBox="1">
                                <a:spLocks noChangeArrowheads="1"/>
                              </wps:cNvSpPr>
                              <wps:spPr bwMode="auto">
                                <a:xfrm>
                                  <a:off x="1440" y="3316"/>
                                  <a:ext cx="1008" cy="864"/>
                                </a:xfrm>
                                <a:prstGeom prst="rect">
                                  <a:avLst/>
                                </a:prstGeom>
                                <a:solidFill>
                                  <a:srgbClr val="FFFFFF"/>
                                </a:solidFill>
                                <a:ln w="9525">
                                  <a:solidFill>
                                    <a:srgbClr val="FFFFFF"/>
                                  </a:solidFill>
                                  <a:miter lim="800000"/>
                                  <a:headEnd/>
                                  <a:tailEnd/>
                                </a:ln>
                              </wps:spPr>
                              <wps:txbx>
                                <w:txbxContent>
                                  <w:p w14:paraId="7E193FA6" w14:textId="3A627947" w:rsidR="00D5795D" w:rsidRDefault="00D5795D" w:rsidP="004554F0">
                                    <w:r>
                                      <w:rPr>
                                        <w:noProof/>
                                      </w:rPr>
                                      <w:drawing>
                                        <wp:inline distT="0" distB="0" distL="0" distR="0" wp14:anchorId="753151BE" wp14:editId="23F785C0">
                                          <wp:extent cx="457200" cy="457200"/>
                                          <wp:effectExtent l="0" t="0" r="0" b="0"/>
                                          <wp:docPr id="119" name="Picture 119"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02" descr="tip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9ABCDD9" w14:textId="77777777" w:rsidR="00D5795D" w:rsidRDefault="00D5795D" w:rsidP="004554F0"/>
                                  <w:p w14:paraId="3F04D220" w14:textId="77777777" w:rsidR="00D5795D" w:rsidRDefault="00D5795D" w:rsidP="004554F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B574B" id="Group 743" o:spid="_x0000_s1061" alt="&quot;&quot;" style="position:absolute;margin-left:-10.35pt;margin-top:-16.8pt;width:140.4pt;height:115.2pt;z-index:251658255;mso-position-horizontal-relative:char;mso-position-vertical-relative:line" coordorigin="1440,3312" coordsize="2808,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">
                      <v:shape id="Text Box 744" o:spid="_x0000_s1062" type="#_x0000_t202" alt="IMPORTANT:&#10;You should install and test BCMA in your test accounts before installing in your production accounts.&#10;" style="position:absolute;left:2340;top:3312;width:1908;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" strokecolor="white">
                        <v:textbox>
                          <w:txbxContent>
                            <w:p w14:paraId="755030D9" w14:textId="77777777" w:rsidR="00D5795D" w:rsidRDefault="00D5795D">
                              <w:pPr>
                                <w:pStyle w:val="SmallCaps"/>
                              </w:pPr>
                              <w:r>
                                <w:t>important:</w:t>
                              </w:r>
                            </w:p>
                            <w:p w14:paraId="206EDC63" w14:textId="77777777" w:rsidR="00D5795D" w:rsidRDefault="00D5795D">
                              <w:pPr>
                                <w:pStyle w:val="TipText"/>
                              </w:pPr>
                              <w:r>
                                <w:t xml:space="preserve">You should install and test BCMA in your test accounts </w:t>
                              </w:r>
                              <w:r>
                                <w:rPr>
                                  <w:b/>
                                  <w:i/>
                                </w:rPr>
                                <w:t>before</w:t>
                              </w:r>
                              <w:r>
                                <w:rPr>
                                  <w:i/>
                                </w:rPr>
                                <w:t xml:space="preserve"> </w:t>
                              </w:r>
                              <w:r>
                                <w:t>installing in your production accounts.</w:t>
                              </w:r>
                            </w:p>
                          </w:txbxContent>
                        </v:textbox>
                      </v:shape>
                      <v:line id="Line 745" o:spid="_x0000_s1063" style="position:absolute;visibility:visible;mso-wrap-style:square" from="2520,3319" to="4125,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746" o:spid="_x0000_s1064" style="position:absolute;visibility:visible;mso-wrap-style:square" from="2592,5184" to="4197,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shape id="Text Box 747" o:spid="_x0000_s1065" type="#_x0000_t202" alt="tip icon" style="position:absolute;left:1440;top:3316;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" strokecolor="white">
                        <v:textbox>
                          <w:txbxContent>
                            <w:p w14:paraId="7E193FA6" w14:textId="3A627947" w:rsidR="00D5795D" w:rsidRDefault="00D5795D" w:rsidP="004554F0">
                              <w:r>
                                <w:rPr>
                                  <w:noProof/>
                                </w:rPr>
                                <w:drawing>
                                  <wp:inline distT="0" distB="0" distL="0" distR="0" wp14:anchorId="753151BE" wp14:editId="23F785C0">
                                    <wp:extent cx="457200" cy="457200"/>
                                    <wp:effectExtent l="0" t="0" r="0" b="0"/>
                                    <wp:docPr id="119" name="Picture 119"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02" descr="tip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9ABCDD9" w14:textId="77777777" w:rsidR="00D5795D" w:rsidRDefault="00D5795D" w:rsidP="004554F0"/>
                            <w:p w14:paraId="3F04D220" w14:textId="77777777" w:rsidR="00D5795D" w:rsidRDefault="00D5795D" w:rsidP="004554F0"/>
                          </w:txbxContent>
                        </v:textbox>
                      </v:shape>
                      <w10:wrap anchory="line"/>
                      <w10:anchorlock/>
                    </v:group>
                  </w:pict>
                </mc:Fallback>
              </mc:AlternateContent>
            </w:r>
          </w:p>
        </w:tc>
        <w:tc>
          <w:tcPr>
            <w:tcW w:w="6570" w:type="dxa"/>
            <w:tcBorders>
              <w:left w:val="nil"/>
            </w:tcBorders>
          </w:tcPr>
          <w:p w14:paraId="72D84FF3" w14:textId="77777777" w:rsidR="00166EDD" w:rsidRDefault="00166EDD" w:rsidP="004554F0">
            <w:r w:rsidRPr="009563BA">
              <w:t>On average, it takes approximately two</w:t>
            </w:r>
            <w:r w:rsidRPr="009563BA">
              <w:rPr>
                <w:b/>
              </w:rPr>
              <w:t xml:space="preserve"> </w:t>
            </w:r>
            <w:r w:rsidRPr="009563BA">
              <w:t>minutes to install BCMA</w:t>
            </w:r>
            <w:r w:rsidRPr="009563BA">
              <w:br/>
              <w:t>V. 3.0. This estimate was provided by a few of our BCMA V. 3.0 Beta Test sites. Actual times may vary, dependin</w:t>
            </w:r>
            <w:r w:rsidR="0041681C">
              <w:t>g on how your site is using its</w:t>
            </w:r>
            <w:r w:rsidRPr="009563BA">
              <w:t xml:space="preserve"> system resources.</w:t>
            </w:r>
          </w:p>
          <w:p w14:paraId="6F8009B2" w14:textId="77777777" w:rsidR="0041681C" w:rsidRPr="009563BA" w:rsidRDefault="0041681C" w:rsidP="004554F0"/>
          <w:p w14:paraId="1E00EB93" w14:textId="77777777" w:rsidR="00166EDD" w:rsidRPr="009563BA" w:rsidRDefault="00166EDD" w:rsidP="004554F0">
            <w:r w:rsidRPr="009563BA">
              <w:t>Suggested time to install: non-peak requirement hours. During the install process, PC Client users should not be accessing the Client Software.</w:t>
            </w:r>
          </w:p>
          <w:p w14:paraId="245A2E43" w14:textId="77777777" w:rsidR="00166EDD" w:rsidRPr="009563BA" w:rsidRDefault="00166EDD">
            <w:pPr>
              <w:pStyle w:val="BlankLine-10pt"/>
            </w:pPr>
          </w:p>
          <w:p w14:paraId="32AD7B3C" w14:textId="77777777" w:rsidR="00166EDD" w:rsidRPr="009563BA" w:rsidRDefault="00166EDD">
            <w:pPr>
              <w:pStyle w:val="BlankLine-10pt"/>
            </w:pPr>
          </w:p>
          <w:p w14:paraId="445D7DCB" w14:textId="77777777" w:rsidR="00166EDD" w:rsidRPr="009563BA" w:rsidRDefault="00166EDD">
            <w:pPr>
              <w:pStyle w:val="BlankLine-10pt"/>
            </w:pPr>
          </w:p>
        </w:tc>
      </w:tr>
    </w:tbl>
    <w:p w14:paraId="5DD1CAC1" w14:textId="77777777" w:rsidR="00166EDD" w:rsidRPr="009563BA" w:rsidRDefault="00166EDD" w:rsidP="004554F0"/>
    <w:p w14:paraId="545C3CDB" w14:textId="77777777" w:rsidR="00166EDD" w:rsidRPr="009563BA" w:rsidRDefault="00166EDD" w:rsidP="00D52B53">
      <w:pPr>
        <w:pStyle w:val="H1Continued"/>
      </w:pPr>
      <w:r w:rsidRPr="009563BA">
        <w:rPr>
          <w:rFonts w:ascii="Times New Roman" w:hAnsi="Times New Roman"/>
          <w:noProof w:val="0"/>
          <w:sz w:val="22"/>
        </w:rPr>
        <w:br w:type="page"/>
      </w:r>
      <w:bookmarkStart w:id="51" w:name="_Toc8481285"/>
      <w:bookmarkStart w:id="52" w:name="_Toc36531905"/>
      <w:bookmarkStart w:id="53" w:name="_Toc40677471"/>
      <w:bookmarkStart w:id="54" w:name="_Toc62748938"/>
      <w:r w:rsidRPr="009563BA">
        <w:lastRenderedPageBreak/>
        <w:t>Implementation and Maintenance</w:t>
      </w:r>
      <w:bookmarkEnd w:id="51"/>
      <w:bookmarkEnd w:id="52"/>
      <w:bookmarkEnd w:id="53"/>
      <w:bookmarkEnd w:id="54"/>
    </w:p>
    <w:tbl>
      <w:tblPr>
        <w:tblW w:w="9450" w:type="dxa"/>
        <w:tblInd w:w="108" w:type="dxa"/>
        <w:tblLayout w:type="fixed"/>
        <w:tblLook w:val="0000" w:firstRow="0" w:lastRow="0" w:firstColumn="0" w:lastColumn="0" w:noHBand="0" w:noVBand="0"/>
      </w:tblPr>
      <w:tblGrid>
        <w:gridCol w:w="2880"/>
        <w:gridCol w:w="6570"/>
      </w:tblGrid>
      <w:tr w:rsidR="00166EDD" w:rsidRPr="009563BA" w14:paraId="099E65CC" w14:textId="77777777">
        <w:trPr>
          <w:trHeight w:val="3285"/>
        </w:trPr>
        <w:tc>
          <w:tcPr>
            <w:tcW w:w="2880" w:type="dxa"/>
            <w:tcBorders>
              <w:right w:val="single" w:sz="4" w:space="0" w:color="auto"/>
            </w:tcBorders>
          </w:tcPr>
          <w:p w14:paraId="7197893A" w14:textId="48D1627D" w:rsidR="00166EDD" w:rsidRPr="009563BA" w:rsidRDefault="006E45FC" w:rsidP="004554F0">
            <w:pPr>
              <w:pStyle w:val="Heading2"/>
            </w:pPr>
            <w:bookmarkStart w:id="55" w:name="_Toc142047651"/>
            <w:r>
              <w:rPr>
                <w:sz w:val="20"/>
              </w:rPr>
              <mc:AlternateContent>
                <mc:Choice Requires="wpg">
                  <w:drawing>
                    <wp:anchor distT="0" distB="0" distL="114300" distR="114300" simplePos="0" relativeHeight="251658253" behindDoc="0" locked="0" layoutInCell="1" allowOverlap="1" wp14:anchorId="64509B15" wp14:editId="1262CBB2">
                      <wp:simplePos x="0" y="0"/>
                      <wp:positionH relativeFrom="column">
                        <wp:posOffset>-200025</wp:posOffset>
                      </wp:positionH>
                      <wp:positionV relativeFrom="paragraph">
                        <wp:posOffset>717550</wp:posOffset>
                      </wp:positionV>
                      <wp:extent cx="1795780" cy="1958975"/>
                      <wp:effectExtent l="0" t="0" r="0" b="0"/>
                      <wp:wrapNone/>
                      <wp:docPr id="48" name="Group 7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5780" cy="1958975"/>
                                <a:chOff x="1233" y="2854"/>
                                <a:chExt cx="2828" cy="3085"/>
                              </a:xfrm>
                            </wpg:grpSpPr>
                            <wps:wsp>
                              <wps:cNvPr id="49" name="Text Box 686" descr="TIP:&#10;The approximate size for ^PSB was calculated using a “normal” medication pass for a Unit Dose and an IV medication order. This is only an estimated number; it serves as the “mean.”"/>
                              <wps:cNvSpPr txBox="1">
                                <a:spLocks noChangeArrowheads="1"/>
                              </wps:cNvSpPr>
                              <wps:spPr bwMode="auto">
                                <a:xfrm>
                                  <a:off x="2153" y="2854"/>
                                  <a:ext cx="1908" cy="3085"/>
                                </a:xfrm>
                                <a:prstGeom prst="rect">
                                  <a:avLst/>
                                </a:prstGeom>
                                <a:solidFill>
                                  <a:srgbClr val="FFFFFF"/>
                                </a:solidFill>
                                <a:ln w="9525">
                                  <a:solidFill>
                                    <a:srgbClr val="FFFFFF"/>
                                  </a:solidFill>
                                  <a:miter lim="800000"/>
                                  <a:headEnd/>
                                  <a:tailEnd/>
                                </a:ln>
                              </wps:spPr>
                              <wps:txbx>
                                <w:txbxContent>
                                  <w:p w14:paraId="48D54303" w14:textId="77777777" w:rsidR="00D5795D" w:rsidRDefault="00D5795D">
                                    <w:pPr>
                                      <w:pStyle w:val="SmallCaps"/>
                                    </w:pPr>
                                    <w:r>
                                      <w:t>tip:</w:t>
                                    </w:r>
                                  </w:p>
                                  <w:p w14:paraId="3878A2F5" w14:textId="77777777" w:rsidR="00D5795D" w:rsidRDefault="00D5795D">
                                    <w:pPr>
                                      <w:pStyle w:val="TipText"/>
                                    </w:pPr>
                                    <w:r>
                                      <w:t>The approximate size for ^PSB was calculated using a “normal” medication pass for a Unit Dose and an IV medication order. This is only an estimated number; it serves as the “mean.”</w:t>
                                    </w:r>
                                  </w:p>
                                </w:txbxContent>
                              </wps:txbx>
                              <wps:bodyPr rot="0" vert="horz" wrap="square" lIns="91440" tIns="45720" rIns="91440" bIns="45720" anchor="t" anchorCtr="0" upright="1">
                                <a:noAutofit/>
                              </wps:bodyPr>
                            </wps:wsp>
                            <wps:wsp>
                              <wps:cNvPr id="50" name="Line 687"/>
                              <wps:cNvCnPr>
                                <a:cxnSpLocks noChangeShapeType="1"/>
                              </wps:cNvCnPr>
                              <wps:spPr bwMode="auto">
                                <a:xfrm>
                                  <a:off x="2313" y="2892"/>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688"/>
                              <wps:cNvCnPr>
                                <a:cxnSpLocks noChangeShapeType="1"/>
                              </wps:cNvCnPr>
                              <wps:spPr bwMode="auto">
                                <a:xfrm>
                                  <a:off x="2261" y="575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Text Box 689"/>
                              <wps:cNvSpPr txBox="1">
                                <a:spLocks noChangeArrowheads="1"/>
                              </wps:cNvSpPr>
                              <wps:spPr bwMode="auto">
                                <a:xfrm>
                                  <a:off x="1233" y="2889"/>
                                  <a:ext cx="1008" cy="864"/>
                                </a:xfrm>
                                <a:prstGeom prst="rect">
                                  <a:avLst/>
                                </a:prstGeom>
                                <a:solidFill>
                                  <a:srgbClr val="FFFFFF"/>
                                </a:solidFill>
                                <a:ln w="9525">
                                  <a:solidFill>
                                    <a:srgbClr val="FFFFFF"/>
                                  </a:solidFill>
                                  <a:miter lim="800000"/>
                                  <a:headEnd/>
                                  <a:tailEnd/>
                                </a:ln>
                              </wps:spPr>
                              <wps:txbx>
                                <w:txbxContent>
                                  <w:p w14:paraId="1892982A" w14:textId="705BFB41" w:rsidR="00D5795D" w:rsidRDefault="00D5795D" w:rsidP="004554F0">
                                    <w:r>
                                      <w:rPr>
                                        <w:noProof/>
                                      </w:rPr>
                                      <w:drawing>
                                        <wp:inline distT="0" distB="0" distL="0" distR="0" wp14:anchorId="0019EA47" wp14:editId="3B66C337">
                                          <wp:extent cx="457200" cy="457200"/>
                                          <wp:effectExtent l="0" t="0" r="0" b="0"/>
                                          <wp:docPr id="120" name="Picture 120"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ip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AE44C9D" w14:textId="77777777" w:rsidR="00D5795D" w:rsidRDefault="00D5795D" w:rsidP="004554F0"/>
                                  <w:p w14:paraId="335BF635" w14:textId="77777777" w:rsidR="00D5795D" w:rsidRDefault="00D5795D" w:rsidP="004554F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09B15" id="Group 768" o:spid="_x0000_s1066" alt="&quot;&quot;" style="position:absolute;margin-left:-15.75pt;margin-top:56.5pt;width:141.4pt;height:154.25pt;z-index:251658253" coordorigin="1233,2854" coordsize="2828,3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">
                      <v:shape id="Text Box 686" o:spid="_x0000_s1067" type="#_x0000_t202" alt="TIP:&#10;The approximate size for ^PSB was calculated using a “normal” medication pass for a Unit Dose and an IV medication order. This is only an estimated number; it serves as the “mean.”" style="position:absolute;left:2153;top:2854;width:1908;height:3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" strokecolor="white">
                        <v:textbox>
                          <w:txbxContent>
                            <w:p w14:paraId="48D54303" w14:textId="77777777" w:rsidR="00D5795D" w:rsidRDefault="00D5795D">
                              <w:pPr>
                                <w:pStyle w:val="SmallCaps"/>
                              </w:pPr>
                              <w:r>
                                <w:t>tip:</w:t>
                              </w:r>
                            </w:p>
                            <w:p w14:paraId="3878A2F5" w14:textId="77777777" w:rsidR="00D5795D" w:rsidRDefault="00D5795D">
                              <w:pPr>
                                <w:pStyle w:val="TipText"/>
                              </w:pPr>
                              <w:r>
                                <w:t>The approximate size for ^PSB was calculated using a “normal” medication pass for a Unit Dose and an IV medication order. This is only an estimated number; it serves as the “mean.”</w:t>
                              </w:r>
                            </w:p>
                          </w:txbxContent>
                        </v:textbox>
                      </v:shape>
                      <v:line id="Line 687" o:spid="_x0000_s1068" style="position:absolute;visibility:visible;mso-wrap-style:square" from="2313,2892" to="3918,2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688" o:spid="_x0000_s1069" style="position:absolute;visibility:visible;mso-wrap-style:square" from="2261,5759" to="3866,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shape id="Text Box 689" o:spid="_x0000_s1070" type="#_x0000_t202" style="position:absolute;left:1233;top:2889;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" strokecolor="white">
                        <v:textbox>
                          <w:txbxContent>
                            <w:p w14:paraId="1892982A" w14:textId="705BFB41" w:rsidR="00D5795D" w:rsidRDefault="00D5795D" w:rsidP="004554F0">
                              <w:r>
                                <w:rPr>
                                  <w:noProof/>
                                </w:rPr>
                                <w:drawing>
                                  <wp:inline distT="0" distB="0" distL="0" distR="0" wp14:anchorId="0019EA47" wp14:editId="3B66C337">
                                    <wp:extent cx="457200" cy="457200"/>
                                    <wp:effectExtent l="0" t="0" r="0" b="0"/>
                                    <wp:docPr id="120" name="Picture 120"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ip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AE44C9D" w14:textId="77777777" w:rsidR="00D5795D" w:rsidRDefault="00D5795D" w:rsidP="004554F0"/>
                            <w:p w14:paraId="335BF635" w14:textId="77777777" w:rsidR="00D5795D" w:rsidRDefault="00D5795D" w:rsidP="004554F0"/>
                          </w:txbxContent>
                        </v:textbox>
                      </v:shape>
                    </v:group>
                  </w:pict>
                </mc:Fallback>
              </mc:AlternateContent>
            </w:r>
            <w:r>
              <mc:AlternateContent>
                <mc:Choice Requires="wpg">
                  <w:drawing>
                    <wp:anchor distT="0" distB="0" distL="114300" distR="114300" simplePos="0" relativeHeight="251658252" behindDoc="0" locked="1" layoutInCell="0" allowOverlap="1" wp14:anchorId="035A4F5F" wp14:editId="25F66F68">
                      <wp:simplePos x="0" y="0"/>
                      <wp:positionH relativeFrom="character">
                        <wp:posOffset>822960</wp:posOffset>
                      </wp:positionH>
                      <wp:positionV relativeFrom="line">
                        <wp:posOffset>-10810875</wp:posOffset>
                      </wp:positionV>
                      <wp:extent cx="1668780" cy="2011680"/>
                      <wp:effectExtent l="0" t="0" r="0" b="0"/>
                      <wp:wrapNone/>
                      <wp:docPr id="43" name="Group 6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2011680"/>
                                <a:chOff x="1440" y="3600"/>
                                <a:chExt cx="2628" cy="3168"/>
                              </a:xfrm>
                            </wpg:grpSpPr>
                            <wps:wsp>
                              <wps:cNvPr id="44" name="Text Box 681"/>
                              <wps:cNvSpPr txBox="1">
                                <a:spLocks noChangeArrowheads="1"/>
                              </wps:cNvSpPr>
                              <wps:spPr bwMode="auto">
                                <a:xfrm>
                                  <a:off x="2340" y="3603"/>
                                  <a:ext cx="1728" cy="3165"/>
                                </a:xfrm>
                                <a:prstGeom prst="rect">
                                  <a:avLst/>
                                </a:prstGeom>
                                <a:solidFill>
                                  <a:srgbClr val="FFFFFF"/>
                                </a:solidFill>
                                <a:ln w="9525">
                                  <a:solidFill>
                                    <a:srgbClr val="FFFFFF"/>
                                  </a:solidFill>
                                  <a:miter lim="800000"/>
                                  <a:headEnd/>
                                  <a:tailEnd/>
                                </a:ln>
                              </wps:spPr>
                              <wps:txbx>
                                <w:txbxContent>
                                  <w:p w14:paraId="4764A87B" w14:textId="77777777" w:rsidR="00D5795D" w:rsidRDefault="00D5795D">
                                    <w:pPr>
                                      <w:pStyle w:val="SmallCaps"/>
                                    </w:pPr>
                                    <w:r>
                                      <w:t>tip:</w:t>
                                    </w:r>
                                  </w:p>
                                  <w:p w14:paraId="7BA049ED" w14:textId="77777777" w:rsidR="00D5795D" w:rsidRDefault="00D5795D">
                                    <w:pPr>
                                      <w:pStyle w:val="TipText"/>
                                    </w:pPr>
                                    <w:r>
                                      <w:t xml:space="preserve">The approximate size for ^PSB was calculated using a "normal” </w:t>
                                    </w:r>
                                    <w:smartTag w:uri="urn:schemas-microsoft-com:office:smarttags" w:element="place">
                                      <w:smartTag w:uri="urn:schemas-microsoft-com:office:smarttags" w:element="PlaceName">
                                        <w:r>
                                          <w:t>Med</w:t>
                                        </w:r>
                                      </w:smartTag>
                                      <w:r>
                                        <w:t xml:space="preserve"> </w:t>
                                      </w:r>
                                      <w:smartTag w:uri="urn:schemas-microsoft-com:office:smarttags" w:element="PlaceType">
                                        <w:r>
                                          <w:t>Pass</w:t>
                                        </w:r>
                                      </w:smartTag>
                                    </w:smartTag>
                                    <w:r>
                                      <w:t xml:space="preserve"> for a Unit Dose and an IV medication order. This is only an estimated number; it serves as the “mean.”</w:t>
                                    </w:r>
                                  </w:p>
                                </w:txbxContent>
                              </wps:txbx>
                              <wps:bodyPr rot="0" vert="horz" wrap="square" lIns="91440" tIns="45720" rIns="91440" bIns="45720" anchor="t" anchorCtr="0" upright="1">
                                <a:noAutofit/>
                              </wps:bodyPr>
                            </wps:wsp>
                            <wps:wsp>
                              <wps:cNvPr id="45" name="Line 682"/>
                              <wps:cNvCnPr>
                                <a:cxnSpLocks noChangeShapeType="1"/>
                              </wps:cNvCnPr>
                              <wps:spPr bwMode="auto">
                                <a:xfrm>
                                  <a:off x="2340" y="3603"/>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683"/>
                              <wps:cNvCnPr>
                                <a:cxnSpLocks noChangeShapeType="1"/>
                              </wps:cNvCnPr>
                              <wps:spPr bwMode="auto">
                                <a:xfrm>
                                  <a:off x="2448" y="648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684"/>
                              <wps:cNvSpPr txBox="1">
                                <a:spLocks noChangeArrowheads="1"/>
                              </wps:cNvSpPr>
                              <wps:spPr bwMode="auto">
                                <a:xfrm>
                                  <a:off x="1440" y="3600"/>
                                  <a:ext cx="1008" cy="864"/>
                                </a:xfrm>
                                <a:prstGeom prst="rect">
                                  <a:avLst/>
                                </a:prstGeom>
                                <a:solidFill>
                                  <a:srgbClr val="FFFFFF"/>
                                </a:solidFill>
                                <a:ln w="9525">
                                  <a:solidFill>
                                    <a:srgbClr val="FFFFFF"/>
                                  </a:solidFill>
                                  <a:miter lim="800000"/>
                                  <a:headEnd/>
                                  <a:tailEnd/>
                                </a:ln>
                              </wps:spPr>
                              <wps:txbx>
                                <w:txbxContent>
                                  <w:p w14:paraId="0BEC4DDC" w14:textId="6F965907" w:rsidR="00D5795D" w:rsidRDefault="00D5795D" w:rsidP="004554F0">
                                    <w:r>
                                      <w:rPr>
                                        <w:noProof/>
                                      </w:rPr>
                                      <w:drawing>
                                        <wp:inline distT="0" distB="0" distL="0" distR="0" wp14:anchorId="7D3D49D4" wp14:editId="732D2522">
                                          <wp:extent cx="457200" cy="457200"/>
                                          <wp:effectExtent l="0" t="0" r="0" b="0"/>
                                          <wp:docPr id="121" name="Picture 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373AC1F" w14:textId="77777777" w:rsidR="00D5795D" w:rsidRDefault="00D5795D" w:rsidP="004554F0"/>
                                  <w:p w14:paraId="079EC169" w14:textId="77777777" w:rsidR="00D5795D" w:rsidRDefault="00D5795D" w:rsidP="004554F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A4F5F" id="Group 680" o:spid="_x0000_s1071" alt="&quot;&quot;" style="position:absolute;margin-left:64.8pt;margin-top:-851.25pt;width:131.4pt;height:158.4pt;z-index:251658252;mso-position-horizontal-relative:char;mso-position-vertical-relative:line" coordorigin="1440,3600" coordsize="2628,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" o:allowincell="f">
                      <v:shape id="Text Box 681" o:spid="_x0000_s1072" type="#_x0000_t202" style="position:absolute;left:2340;top:3603;width:1728;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" strokecolor="white">
                        <v:textbox>
                          <w:txbxContent>
                            <w:p w14:paraId="4764A87B" w14:textId="77777777" w:rsidR="00D5795D" w:rsidRDefault="00D5795D">
                              <w:pPr>
                                <w:pStyle w:val="SmallCaps"/>
                              </w:pPr>
                              <w:r>
                                <w:t>tip:</w:t>
                              </w:r>
                            </w:p>
                            <w:p w14:paraId="7BA049ED" w14:textId="77777777" w:rsidR="00D5795D" w:rsidRDefault="00D5795D">
                              <w:pPr>
                                <w:pStyle w:val="TipText"/>
                              </w:pPr>
                              <w:r>
                                <w:t xml:space="preserve">The approximate size for ^PSB was calculated using a "normal” </w:t>
                              </w:r>
                              <w:smartTag w:uri="urn:schemas-microsoft-com:office:smarttags" w:element="place">
                                <w:smartTag w:uri="urn:schemas-microsoft-com:office:smarttags" w:element="PlaceName">
                                  <w:r>
                                    <w:t>Med</w:t>
                                  </w:r>
                                </w:smartTag>
                                <w:r>
                                  <w:t xml:space="preserve"> </w:t>
                                </w:r>
                                <w:smartTag w:uri="urn:schemas-microsoft-com:office:smarttags" w:element="PlaceType">
                                  <w:r>
                                    <w:t>Pass</w:t>
                                  </w:r>
                                </w:smartTag>
                              </w:smartTag>
                              <w:r>
                                <w:t xml:space="preserve"> for a Unit Dose and an IV medication order. This is only an estimated number; it serves as the “mean.”</w:t>
                              </w:r>
                            </w:p>
                          </w:txbxContent>
                        </v:textbox>
                      </v:shape>
                      <v:line id="Line 682" o:spid="_x0000_s1073" style="position:absolute;visibility:visible;mso-wrap-style:square" from="2340,3603" to="3945,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683" o:spid="_x0000_s1074" style="position:absolute;visibility:visible;mso-wrap-style:square" from="2448,6480" to="4053,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shape id="Text Box 684" o:spid="_x0000_s1075" type="#_x0000_t202" style="position:absolute;left:1440;top:3600;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" strokecolor="white">
                        <v:textbox>
                          <w:txbxContent>
                            <w:p w14:paraId="0BEC4DDC" w14:textId="6F965907" w:rsidR="00D5795D" w:rsidRDefault="00D5795D" w:rsidP="004554F0">
                              <w:r>
                                <w:rPr>
                                  <w:noProof/>
                                </w:rPr>
                                <w:drawing>
                                  <wp:inline distT="0" distB="0" distL="0" distR="0" wp14:anchorId="7D3D49D4" wp14:editId="732D2522">
                                    <wp:extent cx="457200" cy="457200"/>
                                    <wp:effectExtent l="0" t="0" r="0" b="0"/>
                                    <wp:docPr id="121" name="Picture 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373AC1F" w14:textId="77777777" w:rsidR="00D5795D" w:rsidRDefault="00D5795D" w:rsidP="004554F0"/>
                            <w:p w14:paraId="079EC169" w14:textId="77777777" w:rsidR="00D5795D" w:rsidRDefault="00D5795D" w:rsidP="004554F0"/>
                          </w:txbxContent>
                        </v:textbox>
                      </v:shape>
                      <w10:wrap anchory="line"/>
                      <w10:anchorlock/>
                    </v:group>
                  </w:pict>
                </mc:Fallback>
              </mc:AlternateContent>
            </w:r>
            <w:r w:rsidR="00166EDD" w:rsidRPr="009563BA">
              <w:br w:type="page"/>
            </w:r>
            <w:bookmarkStart w:id="56" w:name="_Toc533222005"/>
            <w:r w:rsidR="00166EDD" w:rsidRPr="009563BA">
              <w:t>Resource Requirements</w:t>
            </w:r>
            <w:bookmarkEnd w:id="55"/>
            <w:bookmarkEnd w:id="56"/>
          </w:p>
        </w:tc>
        <w:tc>
          <w:tcPr>
            <w:tcW w:w="6570" w:type="dxa"/>
            <w:tcBorders>
              <w:left w:val="nil"/>
            </w:tcBorders>
          </w:tcPr>
          <w:p w14:paraId="5D7876F2" w14:textId="77777777" w:rsidR="00166EDD" w:rsidRPr="009563BA" w:rsidRDefault="00166EDD" w:rsidP="004554F0">
            <w:r w:rsidRPr="009563BA">
              <w:t>This section summarizes the (approximate) number of resources required to install BCMA V. 3.0.</w:t>
            </w:r>
          </w:p>
          <w:p w14:paraId="71780BEF" w14:textId="2B3C034B" w:rsidR="006224D6" w:rsidRPr="0023218F" w:rsidRDefault="003E528A" w:rsidP="00787749">
            <w:pPr>
              <w:pStyle w:val="BulletList-Normal1"/>
            </w:pPr>
            <w:bookmarkStart w:id="57" w:name="pg6_routine_number"/>
            <w:bookmarkEnd w:id="57"/>
            <w:r w:rsidRPr="009563BA">
              <w:t>Routines</w:t>
            </w:r>
            <w:r w:rsidRPr="009563BA">
              <w:tab/>
            </w:r>
            <w:r w:rsidRPr="009563BA">
              <w:tab/>
            </w:r>
            <w:bookmarkStart w:id="58" w:name="p42_6"/>
            <w:bookmarkEnd w:id="58"/>
            <w:r w:rsidR="001A67B0">
              <w:t>97</w:t>
            </w:r>
          </w:p>
          <w:p w14:paraId="256ED0DA" w14:textId="77777777" w:rsidR="00166EDD" w:rsidRPr="009563BA" w:rsidRDefault="00166EDD" w:rsidP="00787749">
            <w:pPr>
              <w:pStyle w:val="BulletList-Normal1"/>
            </w:pPr>
            <w:r w:rsidRPr="009563BA">
              <w:t>Globals</w:t>
            </w:r>
            <w:r w:rsidRPr="009563BA">
              <w:tab/>
            </w:r>
            <w:r w:rsidRPr="009563BA">
              <w:tab/>
              <w:t>1 (^PSB)</w:t>
            </w:r>
          </w:p>
          <w:p w14:paraId="274F0CF2" w14:textId="77777777" w:rsidR="00166EDD" w:rsidRPr="009563BA" w:rsidRDefault="00166EDD" w:rsidP="00787749">
            <w:pPr>
              <w:pStyle w:val="BulletList-Normal1"/>
            </w:pPr>
            <w:r w:rsidRPr="009563BA">
              <w:t>Files</w:t>
            </w:r>
            <w:r w:rsidRPr="009563BA">
              <w:tab/>
            </w:r>
            <w:r w:rsidRPr="009563BA">
              <w:tab/>
            </w:r>
            <w:r w:rsidR="005C5966" w:rsidRPr="009563BA">
              <w:t>6</w:t>
            </w:r>
            <w:r w:rsidRPr="009563BA">
              <w:t xml:space="preserve"> (53.66-53.79)</w:t>
            </w:r>
          </w:p>
          <w:p w14:paraId="1EB059E9" w14:textId="4BFD6D64" w:rsidR="00166EDD" w:rsidRPr="009563BA" w:rsidRDefault="00166EDD" w:rsidP="00787749">
            <w:pPr>
              <w:pStyle w:val="BulletList-Normal1"/>
            </w:pPr>
            <w:r w:rsidRPr="009563BA">
              <w:t>^PSB Size</w:t>
            </w:r>
            <w:r w:rsidRPr="009563BA">
              <w:tab/>
            </w:r>
            <w:r w:rsidRPr="009563BA">
              <w:tab/>
              <w:t>Unit Dose = 300 x # of Medications</w:t>
            </w:r>
            <w:r w:rsidRPr="009563BA">
              <w:br/>
              <w:t>(in bytes)</w:t>
            </w:r>
            <w:r w:rsidRPr="009563BA">
              <w:tab/>
            </w:r>
            <w:r w:rsidRPr="009563BA">
              <w:tab/>
              <w:t>Administered</w:t>
            </w:r>
            <w:r w:rsidRPr="009563BA">
              <w:br/>
            </w:r>
            <w:r w:rsidRPr="009563BA">
              <w:tab/>
            </w:r>
            <w:r w:rsidRPr="009563BA">
              <w:tab/>
            </w:r>
            <w:r w:rsidR="00643A55">
              <w:t xml:space="preserve">   </w:t>
            </w:r>
            <w:r w:rsidRPr="009563BA">
              <w:t>IV = 2100 x # of IV Bags</w:t>
            </w:r>
            <w:r w:rsidRPr="009563BA">
              <w:br/>
            </w:r>
            <w:r w:rsidRPr="009563BA">
              <w:tab/>
            </w:r>
            <w:r w:rsidRPr="009563BA">
              <w:tab/>
            </w:r>
            <w:r w:rsidR="00643A55">
              <w:t xml:space="preserve">   </w:t>
            </w:r>
            <w:r w:rsidRPr="009563BA">
              <w:t>Administered</w:t>
            </w:r>
          </w:p>
          <w:p w14:paraId="6E7609BF" w14:textId="77777777" w:rsidR="00166EDD" w:rsidRPr="009563BA" w:rsidRDefault="00166EDD" w:rsidP="00787749">
            <w:pPr>
              <w:pStyle w:val="BulletList-Normal1"/>
            </w:pPr>
            <w:r w:rsidRPr="009563BA">
              <w:t>FTEE Support</w:t>
            </w:r>
            <w:r w:rsidRPr="009563BA">
              <w:tab/>
            </w:r>
            <w:r w:rsidRPr="009563BA">
              <w:tab/>
              <w:t>.2</w:t>
            </w:r>
          </w:p>
          <w:p w14:paraId="4160D6E1" w14:textId="77777777" w:rsidR="00166EDD" w:rsidRPr="009563BA" w:rsidRDefault="00166EDD" w:rsidP="00787749">
            <w:pPr>
              <w:pStyle w:val="BulletList-Normal1"/>
            </w:pPr>
            <w:r w:rsidRPr="009563BA">
              <w:t>FTEE Maintenance</w:t>
            </w:r>
            <w:r w:rsidRPr="009563BA">
              <w:tab/>
            </w:r>
            <w:r w:rsidRPr="009563BA">
              <w:tab/>
              <w:t>.2</w:t>
            </w:r>
          </w:p>
          <w:p w14:paraId="3B203E32" w14:textId="77777777" w:rsidR="00166EDD" w:rsidRPr="009563BA" w:rsidRDefault="00166EDD">
            <w:pPr>
              <w:pStyle w:val="Blank-6pt"/>
            </w:pPr>
            <w:bookmarkStart w:id="59" w:name="_Toc533222008"/>
          </w:p>
          <w:p w14:paraId="5EFED071" w14:textId="77777777" w:rsidR="00166EDD" w:rsidRPr="009563BA" w:rsidRDefault="00166EDD" w:rsidP="006A4A96">
            <w:pPr>
              <w:pStyle w:val="Heading3"/>
            </w:pPr>
            <w:bookmarkStart w:id="60" w:name="_Toc533222006"/>
            <w:bookmarkStart w:id="61" w:name="_Toc5596032"/>
            <w:bookmarkStart w:id="62" w:name="_Toc62621337"/>
            <w:bookmarkStart w:id="63" w:name="_Toc142047652"/>
            <w:r w:rsidRPr="009563BA">
              <w:t>Response Time Monitor</w:t>
            </w:r>
            <w:bookmarkEnd w:id="60"/>
            <w:bookmarkEnd w:id="61"/>
            <w:bookmarkEnd w:id="62"/>
            <w:bookmarkEnd w:id="63"/>
          </w:p>
          <w:p w14:paraId="708F5571" w14:textId="77777777" w:rsidR="00166EDD" w:rsidRPr="009563BA" w:rsidRDefault="00166EDD" w:rsidP="004554F0">
            <w:r w:rsidRPr="009563BA">
              <w:t>BCMA V. 3.0 does not include Response Time Monitor hooks.</w:t>
            </w:r>
          </w:p>
          <w:p w14:paraId="45CDBA73" w14:textId="77777777" w:rsidR="00166EDD" w:rsidRPr="009563BA" w:rsidRDefault="00166EDD" w:rsidP="006A4A96">
            <w:pPr>
              <w:pStyle w:val="Heading3"/>
            </w:pPr>
            <w:bookmarkStart w:id="64" w:name="_Toc533222007"/>
            <w:bookmarkStart w:id="65" w:name="_Toc5596033"/>
            <w:bookmarkStart w:id="66" w:name="_Toc62621338"/>
            <w:bookmarkStart w:id="67" w:name="_Toc142047653"/>
            <w:r w:rsidRPr="009563BA">
              <w:t>Laptops and Bar Code Scanners</w:t>
            </w:r>
            <w:bookmarkEnd w:id="64"/>
            <w:bookmarkEnd w:id="65"/>
            <w:bookmarkEnd w:id="66"/>
            <w:bookmarkEnd w:id="67"/>
          </w:p>
          <w:p w14:paraId="0076A4EC" w14:textId="77777777" w:rsidR="00166EDD" w:rsidRPr="009563BA" w:rsidRDefault="00166EDD" w:rsidP="004554F0">
            <w:r w:rsidRPr="009563BA">
              <w:t>The approximate requirements for laptops and bar code scanners depend o</w:t>
            </w:r>
            <w:r w:rsidR="00B51508">
              <w:t>n the number of Inpatient areas at your site</w:t>
            </w:r>
            <w:r w:rsidRPr="009563BA">
              <w:t xml:space="preserve"> that use BCMA </w:t>
            </w:r>
            <w:r w:rsidR="00B51508">
              <w:br/>
            </w:r>
            <w:r w:rsidRPr="009563BA">
              <w:t>V. 3.0 for administering active</w:t>
            </w:r>
            <w:r w:rsidRPr="009563BA">
              <w:rPr>
                <w:i/>
                <w:iCs/>
              </w:rPr>
              <w:t xml:space="preserve"> </w:t>
            </w:r>
            <w:r w:rsidRPr="009563BA">
              <w:t>medication orders. The BCMA Development Team recommends that your site have a minimum of three laptops and three scanners for each ward.</w:t>
            </w:r>
          </w:p>
          <w:p w14:paraId="62A1AEB9" w14:textId="77777777" w:rsidR="00166EDD" w:rsidRPr="009563BA" w:rsidRDefault="00166EDD" w:rsidP="006A4A96">
            <w:pPr>
              <w:pStyle w:val="Heading3"/>
            </w:pPr>
            <w:bookmarkStart w:id="68" w:name="_Toc5596034"/>
            <w:bookmarkStart w:id="69" w:name="_Toc62621339"/>
            <w:bookmarkStart w:id="70" w:name="_Toc142047654"/>
            <w:r w:rsidRPr="009563BA">
              <w:t>Printers</w:t>
            </w:r>
            <w:bookmarkEnd w:id="68"/>
            <w:bookmarkEnd w:id="69"/>
            <w:bookmarkEnd w:id="70"/>
          </w:p>
          <w:p w14:paraId="6FB8E9DD" w14:textId="77777777" w:rsidR="00166EDD" w:rsidRPr="009563BA" w:rsidRDefault="00166EDD" w:rsidP="004554F0">
            <w:r w:rsidRPr="009563BA">
              <w:t>Your site should provide printers for creating patient wristbands and medication bar code labels, and for handling Missing Dose Requests sent from BCMA V. 3.0 to the Pharmacy.</w:t>
            </w:r>
          </w:p>
          <w:p w14:paraId="23F0B5DA" w14:textId="77777777" w:rsidR="00166EDD" w:rsidRPr="009563BA" w:rsidRDefault="00166EDD" w:rsidP="006A4A96">
            <w:pPr>
              <w:pStyle w:val="Heading3"/>
            </w:pPr>
            <w:bookmarkStart w:id="71" w:name="_Toc5596035"/>
            <w:bookmarkStart w:id="72" w:name="_Toc62621340"/>
            <w:bookmarkStart w:id="73" w:name="_Toc142047655"/>
            <w:r w:rsidRPr="009563BA">
              <w:t>Unit Dose Label Printer Devices</w:t>
            </w:r>
            <w:bookmarkEnd w:id="71"/>
            <w:bookmarkEnd w:id="72"/>
            <w:bookmarkEnd w:id="73"/>
          </w:p>
          <w:p w14:paraId="647D3BB1" w14:textId="77777777" w:rsidR="007220E1" w:rsidRPr="009563BA" w:rsidRDefault="00166EDD" w:rsidP="004554F0">
            <w:r w:rsidRPr="009563BA">
              <w:t xml:space="preserve">BCMA V. 3.0 includes the </w:t>
            </w:r>
            <w:r w:rsidRPr="009563BA">
              <w:rPr>
                <w:i/>
              </w:rPr>
              <w:t>Label Print</w:t>
            </w:r>
            <w:r w:rsidRPr="009563BA">
              <w:t xml:space="preserve"> [PSBO BL] option for printing individual or batch Unit Dose bar code labels. </w:t>
            </w:r>
            <w:r w:rsidR="00AF0926" w:rsidRPr="009563BA">
              <w:t>This option allows sites the flexibility to use any printer that has bar</w:t>
            </w:r>
            <w:r w:rsidR="007220E1" w:rsidRPr="009563BA">
              <w:t xml:space="preserve"> </w:t>
            </w:r>
            <w:r w:rsidR="00AF0926" w:rsidRPr="009563BA">
              <w:t>code printing capabilities to produc</w:t>
            </w:r>
            <w:r w:rsidR="007220E1" w:rsidRPr="009563BA">
              <w:t>e</w:t>
            </w:r>
            <w:r w:rsidR="00AF0926" w:rsidRPr="009563BA">
              <w:t xml:space="preserve"> BCMA bar</w:t>
            </w:r>
            <w:r w:rsidR="007220E1" w:rsidRPr="009563BA">
              <w:t xml:space="preserve"> </w:t>
            </w:r>
            <w:r w:rsidR="00AF0926" w:rsidRPr="009563BA">
              <w:t xml:space="preserve">code labels. </w:t>
            </w:r>
            <w:r w:rsidRPr="009563BA">
              <w:t>Routine PSBOBL uses site-specific printers or terminals to produce labels.</w:t>
            </w:r>
            <w:r w:rsidR="00AF0926" w:rsidRPr="009563BA">
              <w:t xml:space="preserve"> </w:t>
            </w:r>
            <w:r w:rsidR="007220E1" w:rsidRPr="009563BA">
              <w:t xml:space="preserve">See </w:t>
            </w:r>
            <w:r w:rsidR="000037C5" w:rsidRPr="009563BA">
              <w:t>Appendix</w:t>
            </w:r>
            <w:r w:rsidR="007C3704" w:rsidRPr="009563BA">
              <w:t> </w:t>
            </w:r>
            <w:r w:rsidR="000037C5" w:rsidRPr="009563BA">
              <w:t xml:space="preserve">C: “Interfacing with the Bar Code Label Printer” for detailed setup information. </w:t>
            </w:r>
          </w:p>
          <w:p w14:paraId="3367EACA" w14:textId="77777777" w:rsidR="00166EDD" w:rsidRPr="009563BA" w:rsidRDefault="00166EDD" w:rsidP="006A4A96">
            <w:pPr>
              <w:pStyle w:val="Heading3"/>
            </w:pPr>
            <w:bookmarkStart w:id="74" w:name="_Toc5596036"/>
            <w:bookmarkStart w:id="75" w:name="_Toc62621341"/>
            <w:bookmarkStart w:id="76" w:name="_Toc142047656"/>
            <w:r w:rsidRPr="009563BA">
              <w:t>IV Label Printer Devices</w:t>
            </w:r>
            <w:bookmarkEnd w:id="74"/>
            <w:bookmarkEnd w:id="75"/>
            <w:bookmarkEnd w:id="76"/>
          </w:p>
          <w:p w14:paraId="34A71A08" w14:textId="77777777" w:rsidR="00166EDD" w:rsidRPr="009563BA" w:rsidRDefault="00166EDD" w:rsidP="004554F0">
            <w:r w:rsidRPr="009563BA">
              <w:t xml:space="preserve">Inpatient Medications V. 5.0 provides a menu option for printing individual or batch IV bar code labels. See the section “Interfacing with the Bar Code Label Printer” in the </w:t>
            </w:r>
            <w:r w:rsidRPr="009563BA">
              <w:rPr>
                <w:i/>
                <w:iCs/>
              </w:rPr>
              <w:t>Inpatient Medications V. 5.0 Technical Manual/Security Guide</w:t>
            </w:r>
            <w:r w:rsidRPr="009563BA">
              <w:t xml:space="preserve"> for detailed setup information.</w:t>
            </w:r>
          </w:p>
        </w:tc>
      </w:tr>
    </w:tbl>
    <w:p w14:paraId="1CB40220" w14:textId="77777777" w:rsidR="00166EDD" w:rsidRPr="009563BA" w:rsidRDefault="00166EDD" w:rsidP="00D52B53">
      <w:pPr>
        <w:pStyle w:val="H1Continued"/>
      </w:pPr>
      <w:r w:rsidRPr="009563BA">
        <w:rPr>
          <w:rFonts w:ascii="Times New Roman" w:hAnsi="Times New Roman"/>
          <w:sz w:val="22"/>
        </w:rPr>
        <w:br w:type="page"/>
      </w:r>
      <w:bookmarkStart w:id="77" w:name="_Toc1372188"/>
      <w:bookmarkStart w:id="78" w:name="_Toc6125418"/>
      <w:bookmarkStart w:id="79" w:name="_Toc8481292"/>
      <w:bookmarkStart w:id="80" w:name="_Toc36531912"/>
      <w:bookmarkStart w:id="81" w:name="_Toc40677478"/>
      <w:bookmarkStart w:id="82" w:name="_Toc62748945"/>
      <w:r w:rsidRPr="009563BA">
        <w:lastRenderedPageBreak/>
        <w:t>Implementation and Maintenance</w:t>
      </w:r>
      <w:bookmarkEnd w:id="77"/>
      <w:bookmarkEnd w:id="78"/>
      <w:bookmarkEnd w:id="79"/>
      <w:bookmarkEnd w:id="80"/>
      <w:bookmarkEnd w:id="81"/>
      <w:bookmarkEnd w:id="82"/>
    </w:p>
    <w:tbl>
      <w:tblPr>
        <w:tblW w:w="0" w:type="auto"/>
        <w:tblInd w:w="108" w:type="dxa"/>
        <w:tblBorders>
          <w:insideV w:val="single" w:sz="4" w:space="0" w:color="auto"/>
        </w:tblBorders>
        <w:tblLayout w:type="fixed"/>
        <w:tblLook w:val="0000" w:firstRow="0" w:lastRow="0" w:firstColumn="0" w:lastColumn="0" w:noHBand="0" w:noVBand="0"/>
      </w:tblPr>
      <w:tblGrid>
        <w:gridCol w:w="2880"/>
        <w:gridCol w:w="6480"/>
      </w:tblGrid>
      <w:tr w:rsidR="00166EDD" w:rsidRPr="009563BA" w14:paraId="23A0DBC4" w14:textId="77777777">
        <w:trPr>
          <w:trHeight w:val="261"/>
        </w:trPr>
        <w:tc>
          <w:tcPr>
            <w:tcW w:w="2880" w:type="dxa"/>
            <w:tcBorders>
              <w:bottom w:val="nil"/>
            </w:tcBorders>
          </w:tcPr>
          <w:p w14:paraId="40C25640" w14:textId="0372211D" w:rsidR="00166EDD" w:rsidRPr="009563BA" w:rsidRDefault="006E45FC" w:rsidP="004554F0">
            <w:pPr>
              <w:pStyle w:val="Heading2"/>
            </w:pPr>
            <w:bookmarkStart w:id="83" w:name="_Toc536192856"/>
            <w:bookmarkStart w:id="84" w:name="_Toc142047657"/>
            <w:bookmarkEnd w:id="59"/>
            <w:r>
              <mc:AlternateContent>
                <mc:Choice Requires="wpg">
                  <w:drawing>
                    <wp:anchor distT="0" distB="0" distL="114300" distR="114300" simplePos="0" relativeHeight="251658251" behindDoc="0" locked="1" layoutInCell="0" allowOverlap="1" wp14:anchorId="3AA3A1B7" wp14:editId="365C8CBD">
                      <wp:simplePos x="0" y="0"/>
                      <wp:positionH relativeFrom="character">
                        <wp:posOffset>-131445</wp:posOffset>
                      </wp:positionH>
                      <wp:positionV relativeFrom="line">
                        <wp:posOffset>624205</wp:posOffset>
                      </wp:positionV>
                      <wp:extent cx="1783080" cy="1149350"/>
                      <wp:effectExtent l="0" t="0" r="0" b="0"/>
                      <wp:wrapNone/>
                      <wp:docPr id="38" name="Group 6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149350"/>
                                <a:chOff x="1233" y="10142"/>
                                <a:chExt cx="2808" cy="1810"/>
                              </a:xfrm>
                            </wpg:grpSpPr>
                            <wps:wsp>
                              <wps:cNvPr id="39" name="Text Box 618" descr="TIP:&#10;The namespace for the BCMA package is PSB and the primary global&#10;is ^PSB."/>
                              <wps:cNvSpPr txBox="1">
                                <a:spLocks noChangeArrowheads="1"/>
                              </wps:cNvSpPr>
                              <wps:spPr bwMode="auto">
                                <a:xfrm>
                                  <a:off x="2133" y="10142"/>
                                  <a:ext cx="1908" cy="1810"/>
                                </a:xfrm>
                                <a:prstGeom prst="rect">
                                  <a:avLst/>
                                </a:prstGeom>
                                <a:solidFill>
                                  <a:srgbClr val="FFFFFF"/>
                                </a:solidFill>
                                <a:ln w="9525">
                                  <a:solidFill>
                                    <a:srgbClr val="FFFFFF"/>
                                  </a:solidFill>
                                  <a:miter lim="800000"/>
                                  <a:headEnd/>
                                  <a:tailEnd/>
                                </a:ln>
                              </wps:spPr>
                              <wps:txbx>
                                <w:txbxContent>
                                  <w:p w14:paraId="5BA5667A" w14:textId="77777777" w:rsidR="00D5795D" w:rsidRDefault="00D5795D">
                                    <w:pPr>
                                      <w:pStyle w:val="SmallCaps"/>
                                    </w:pPr>
                                    <w:r>
                                      <w:t>tip:</w:t>
                                    </w:r>
                                  </w:p>
                                  <w:p w14:paraId="7359370D" w14:textId="77777777" w:rsidR="00D5795D" w:rsidRDefault="00D5795D">
                                    <w:pPr>
                                      <w:pStyle w:val="TipText"/>
                                    </w:pPr>
                                    <w:r>
                                      <w:t>The namespace for the BCMA package is PSB and the primary global</w:t>
                                    </w:r>
                                    <w:r>
                                      <w:br/>
                                      <w:t>is ^PSB.</w:t>
                                    </w:r>
                                  </w:p>
                                </w:txbxContent>
                              </wps:txbx>
                              <wps:bodyPr rot="0" vert="horz" wrap="square" lIns="91440" tIns="45720" rIns="91440" bIns="45720" anchor="t" anchorCtr="0" upright="1">
                                <a:noAutofit/>
                              </wps:bodyPr>
                            </wps:wsp>
                            <wps:wsp>
                              <wps:cNvPr id="40" name="Line 619"/>
                              <wps:cNvCnPr>
                                <a:cxnSpLocks noChangeShapeType="1"/>
                              </wps:cNvCnPr>
                              <wps:spPr bwMode="auto">
                                <a:xfrm>
                                  <a:off x="2313" y="1014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620"/>
                              <wps:cNvCnPr>
                                <a:cxnSpLocks noChangeShapeType="1"/>
                              </wps:cNvCnPr>
                              <wps:spPr bwMode="auto">
                                <a:xfrm>
                                  <a:off x="2304" y="11808"/>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Text Box 621"/>
                              <wps:cNvSpPr txBox="1">
                                <a:spLocks noChangeArrowheads="1"/>
                              </wps:cNvSpPr>
                              <wps:spPr bwMode="auto">
                                <a:xfrm>
                                  <a:off x="1233" y="10146"/>
                                  <a:ext cx="1008" cy="864"/>
                                </a:xfrm>
                                <a:prstGeom prst="rect">
                                  <a:avLst/>
                                </a:prstGeom>
                                <a:solidFill>
                                  <a:srgbClr val="FFFFFF"/>
                                </a:solidFill>
                                <a:ln w="9525">
                                  <a:solidFill>
                                    <a:srgbClr val="FFFFFF"/>
                                  </a:solidFill>
                                  <a:miter lim="800000"/>
                                  <a:headEnd/>
                                  <a:tailEnd/>
                                </a:ln>
                              </wps:spPr>
                              <wps:txbx>
                                <w:txbxContent>
                                  <w:p w14:paraId="1C4EB029" w14:textId="6DD45FDC" w:rsidR="00D5795D" w:rsidRDefault="00D5795D" w:rsidP="004554F0">
                                    <w:r>
                                      <w:rPr>
                                        <w:noProof/>
                                      </w:rPr>
                                      <w:drawing>
                                        <wp:inline distT="0" distB="0" distL="0" distR="0" wp14:anchorId="33465862" wp14:editId="45D27843">
                                          <wp:extent cx="457200" cy="457200"/>
                                          <wp:effectExtent l="0" t="0" r="0" b="0"/>
                                          <wp:docPr id="122" name="Picture 122"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descr="tip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1C8C6CD" w14:textId="77777777" w:rsidR="00D5795D" w:rsidRDefault="00D5795D" w:rsidP="004554F0"/>
                                  <w:p w14:paraId="5E7F58E6" w14:textId="77777777" w:rsidR="00D5795D" w:rsidRDefault="00D5795D" w:rsidP="004554F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3A1B7" id="Group 617" o:spid="_x0000_s1076" alt="&quot;&quot;" style="position:absolute;margin-left:-10.35pt;margin-top:49.15pt;width:140.4pt;height:90.5pt;z-index:251658251;mso-position-horizontal-relative:char;mso-position-vertical-relative:line" coordorigin="1233,10142" coordsize="280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" o:allowincell="f">
                      <v:shape id="Text Box 618" o:spid="_x0000_s1077" type="#_x0000_t202" alt="TIP:&#10;The namespace for the BCMA package is PSB and the primary global&#10;is ^PSB." style="position:absolute;left:2133;top:10142;width:1908;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" strokecolor="white">
                        <v:textbox>
                          <w:txbxContent>
                            <w:p w14:paraId="5BA5667A" w14:textId="77777777" w:rsidR="00D5795D" w:rsidRDefault="00D5795D">
                              <w:pPr>
                                <w:pStyle w:val="SmallCaps"/>
                              </w:pPr>
                              <w:r>
                                <w:t>tip:</w:t>
                              </w:r>
                            </w:p>
                            <w:p w14:paraId="7359370D" w14:textId="77777777" w:rsidR="00D5795D" w:rsidRDefault="00D5795D">
                              <w:pPr>
                                <w:pStyle w:val="TipText"/>
                              </w:pPr>
                              <w:r>
                                <w:t>The namespace for the BCMA package is PSB and the primary global</w:t>
                              </w:r>
                              <w:r>
                                <w:br/>
                                <w:t>is ^PSB.</w:t>
                              </w:r>
                            </w:p>
                          </w:txbxContent>
                        </v:textbox>
                      </v:shape>
                      <v:line id="Line 619" o:spid="_x0000_s1078" style="position:absolute;visibility:visible;mso-wrap-style:square" from="2313,10149" to="3918,10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620" o:spid="_x0000_s1079" style="position:absolute;visibility:visible;mso-wrap-style:square" from="2304,11808" to="3909,1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shape id="Text Box 621" o:spid="_x0000_s1080" type="#_x0000_t202" style="position:absolute;left:1233;top:10146;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" strokecolor="white">
                        <v:textbox>
                          <w:txbxContent>
                            <w:p w14:paraId="1C4EB029" w14:textId="6DD45FDC" w:rsidR="00D5795D" w:rsidRDefault="00D5795D" w:rsidP="004554F0">
                              <w:r>
                                <w:rPr>
                                  <w:noProof/>
                                </w:rPr>
                                <w:drawing>
                                  <wp:inline distT="0" distB="0" distL="0" distR="0" wp14:anchorId="33465862" wp14:editId="45D27843">
                                    <wp:extent cx="457200" cy="457200"/>
                                    <wp:effectExtent l="0" t="0" r="0" b="0"/>
                                    <wp:docPr id="122" name="Picture 122"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descr="tip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1C8C6CD" w14:textId="77777777" w:rsidR="00D5795D" w:rsidRDefault="00D5795D" w:rsidP="004554F0"/>
                            <w:p w14:paraId="5E7F58E6" w14:textId="77777777" w:rsidR="00D5795D" w:rsidRDefault="00D5795D" w:rsidP="004554F0"/>
                          </w:txbxContent>
                        </v:textbox>
                      </v:shape>
                      <w10:wrap anchory="line"/>
                      <w10:anchorlock/>
                    </v:group>
                  </w:pict>
                </mc:Fallback>
              </mc:AlternateContent>
            </w:r>
            <w:r w:rsidR="00166EDD" w:rsidRPr="009563BA">
              <w:t>Files Required to Run BCMA V. 3.0</w:t>
            </w:r>
            <w:bookmarkEnd w:id="84"/>
          </w:p>
        </w:tc>
        <w:tc>
          <w:tcPr>
            <w:tcW w:w="6480" w:type="dxa"/>
            <w:tcBorders>
              <w:bottom w:val="nil"/>
            </w:tcBorders>
          </w:tcPr>
          <w:p w14:paraId="7A7399CE" w14:textId="77777777" w:rsidR="00166EDD" w:rsidRPr="009563BA" w:rsidRDefault="00166EDD" w:rsidP="004554F0">
            <w:r w:rsidRPr="009563BA">
              <w:t xml:space="preserve">BCMA V. 3.0 uses the following files installed on the </w:t>
            </w:r>
            <w:r w:rsidR="00933B2C" w:rsidRPr="009563BA">
              <w:t>VistA</w:t>
            </w:r>
            <w:r w:rsidRPr="009563BA">
              <w:t xml:space="preserve"> Server. “Journaling” is recommended.</w:t>
            </w:r>
          </w:p>
          <w:p w14:paraId="3FE07BC2" w14:textId="77777777" w:rsidR="00166EDD" w:rsidRPr="009563BA" w:rsidRDefault="00166EDD" w:rsidP="00787749">
            <w:pPr>
              <w:pStyle w:val="BulletList-Normal1"/>
            </w:pPr>
            <w:r w:rsidRPr="009563BA">
              <w:t>^PSB (53.66,</w:t>
            </w:r>
            <w:r w:rsidRPr="009563BA">
              <w:tab/>
              <w:t>BCMA IV Parameters</w:t>
            </w:r>
          </w:p>
          <w:p w14:paraId="21F88823" w14:textId="77777777" w:rsidR="00166EDD" w:rsidRPr="009563BA" w:rsidRDefault="00166EDD" w:rsidP="00787749">
            <w:pPr>
              <w:pStyle w:val="BulletList-Normal1"/>
            </w:pPr>
            <w:r w:rsidRPr="009563BA">
              <w:t>^PSB (53.68,</w:t>
            </w:r>
            <w:r w:rsidRPr="009563BA">
              <w:tab/>
              <w:t>BCMA Missing Dose Request</w:t>
            </w:r>
          </w:p>
          <w:p w14:paraId="568B6534" w14:textId="77777777" w:rsidR="00166EDD" w:rsidRPr="009563BA" w:rsidRDefault="00166EDD" w:rsidP="00787749">
            <w:pPr>
              <w:pStyle w:val="BulletList-Normal1"/>
            </w:pPr>
            <w:r w:rsidRPr="009563BA">
              <w:t>^PSB (53.69,</w:t>
            </w:r>
            <w:r w:rsidRPr="009563BA">
              <w:tab/>
              <w:t>BCMA Report Request</w:t>
            </w:r>
          </w:p>
          <w:p w14:paraId="3CB66876" w14:textId="77777777" w:rsidR="004E29C3" w:rsidRPr="009563BA" w:rsidRDefault="004E29C3" w:rsidP="00787749">
            <w:pPr>
              <w:pStyle w:val="BulletList-Normal1"/>
            </w:pPr>
            <w:r w:rsidRPr="009563BA">
              <w:t>^PSB (53.77,</w:t>
            </w:r>
            <w:r w:rsidRPr="009563BA">
              <w:tab/>
              <w:t>BCMA Unable to Scan Log</w:t>
            </w:r>
          </w:p>
          <w:p w14:paraId="3CD25846" w14:textId="77777777" w:rsidR="00166EDD" w:rsidRPr="009563BA" w:rsidRDefault="00166EDD" w:rsidP="00787749">
            <w:pPr>
              <w:pStyle w:val="BulletList-Normal1"/>
            </w:pPr>
            <w:r w:rsidRPr="009563BA">
              <w:t>^PSB (53.78,</w:t>
            </w:r>
            <w:r w:rsidRPr="009563BA">
              <w:tab/>
              <w:t>BCMA Medication Variance Log</w:t>
            </w:r>
          </w:p>
          <w:p w14:paraId="6C91545D" w14:textId="77777777" w:rsidR="00166EDD" w:rsidRPr="009563BA" w:rsidRDefault="00166EDD" w:rsidP="00787749">
            <w:pPr>
              <w:pStyle w:val="BulletList-Normal1"/>
            </w:pPr>
            <w:r w:rsidRPr="009563BA">
              <w:t>^PSB (53.79,</w:t>
            </w:r>
            <w:r w:rsidRPr="009563BA">
              <w:tab/>
              <w:t>BCMA Medication Log</w:t>
            </w:r>
          </w:p>
          <w:p w14:paraId="1E5E52F2" w14:textId="77777777" w:rsidR="00166EDD" w:rsidRPr="009563BA" w:rsidRDefault="00166EDD">
            <w:pPr>
              <w:pStyle w:val="Notes"/>
            </w:pPr>
            <w:r w:rsidRPr="009563BA">
              <w:t xml:space="preserve">Note: </w:t>
            </w:r>
            <w:r w:rsidRPr="009563BA">
              <w:rPr>
                <w:rFonts w:ascii="Times New Roman" w:hAnsi="Times New Roman"/>
                <w:b w:val="0"/>
                <w:sz w:val="22"/>
              </w:rPr>
              <w:t>You can learn more about these files by generating a list with file attributes using VA FileMan.</w:t>
            </w:r>
          </w:p>
        </w:tc>
      </w:tr>
      <w:tr w:rsidR="00166EDD" w:rsidRPr="009563BA" w14:paraId="3DC16A01" w14:textId="77777777">
        <w:trPr>
          <w:trHeight w:val="261"/>
        </w:trPr>
        <w:tc>
          <w:tcPr>
            <w:tcW w:w="2880" w:type="dxa"/>
            <w:tcBorders>
              <w:right w:val="nil"/>
            </w:tcBorders>
          </w:tcPr>
          <w:p w14:paraId="6D1BBD7A" w14:textId="77777777" w:rsidR="00166EDD" w:rsidRPr="009563BA" w:rsidRDefault="00166EDD" w:rsidP="004554F0">
            <w:pPr>
              <w:rPr>
                <w:noProof/>
              </w:rPr>
            </w:pPr>
          </w:p>
        </w:tc>
        <w:tc>
          <w:tcPr>
            <w:tcW w:w="6480" w:type="dxa"/>
            <w:tcBorders>
              <w:left w:val="nil"/>
            </w:tcBorders>
          </w:tcPr>
          <w:p w14:paraId="5C40D1E7" w14:textId="77777777" w:rsidR="00166EDD" w:rsidRPr="009563BA" w:rsidRDefault="00166EDD" w:rsidP="004554F0"/>
        </w:tc>
      </w:tr>
      <w:tr w:rsidR="00166EDD" w:rsidRPr="009563BA" w14:paraId="6E0A0A00" w14:textId="77777777">
        <w:tblPrEx>
          <w:tblBorders>
            <w:insideV w:val="none" w:sz="0" w:space="0" w:color="auto"/>
          </w:tblBorders>
        </w:tblPrEx>
        <w:trPr>
          <w:trHeight w:val="927"/>
        </w:trPr>
        <w:tc>
          <w:tcPr>
            <w:tcW w:w="2880" w:type="dxa"/>
            <w:tcBorders>
              <w:right w:val="single" w:sz="4" w:space="0" w:color="auto"/>
            </w:tcBorders>
          </w:tcPr>
          <w:p w14:paraId="400C6F19" w14:textId="77777777" w:rsidR="00166EDD" w:rsidRPr="009563BA" w:rsidRDefault="00166EDD" w:rsidP="004554F0">
            <w:pPr>
              <w:pStyle w:val="Heading2"/>
            </w:pPr>
            <w:bookmarkStart w:id="85" w:name="_Toc533222009"/>
            <w:bookmarkStart w:id="86" w:name="_Toc142047658"/>
            <w:r w:rsidRPr="009563BA">
              <w:t>Routines Installed</w:t>
            </w:r>
            <w:bookmarkEnd w:id="85"/>
            <w:bookmarkEnd w:id="86"/>
          </w:p>
        </w:tc>
        <w:tc>
          <w:tcPr>
            <w:tcW w:w="6480" w:type="dxa"/>
            <w:tcBorders>
              <w:left w:val="nil"/>
            </w:tcBorders>
          </w:tcPr>
          <w:p w14:paraId="380ED78B" w14:textId="77777777" w:rsidR="00166EDD" w:rsidRPr="009563BA" w:rsidRDefault="00166EDD" w:rsidP="004554F0">
            <w:r w:rsidRPr="009563BA">
              <w:t xml:space="preserve">Review the listing below to learn the routines installed on your site’s </w:t>
            </w:r>
            <w:r w:rsidR="00933B2C" w:rsidRPr="009563BA">
              <w:t>VistA</w:t>
            </w:r>
            <w:r w:rsidRPr="009563BA">
              <w:t xml:space="preserve"> Server during the installation of BCMA V. 3.0. The first line of each routine briefly describes its general function.</w:t>
            </w:r>
          </w:p>
          <w:p w14:paraId="2C6FB196" w14:textId="77777777" w:rsidR="00166EDD" w:rsidRPr="009563BA" w:rsidRDefault="00166EDD" w:rsidP="004554F0">
            <w:r w:rsidRPr="009563BA">
              <w:rPr>
                <w:rFonts w:ascii="Arial" w:hAnsi="Arial"/>
                <w:b/>
                <w:sz w:val="23"/>
              </w:rPr>
              <w:t xml:space="preserve">Note: </w:t>
            </w:r>
            <w:r w:rsidRPr="009563BA">
              <w:t xml:space="preserve">You can use the </w:t>
            </w:r>
            <w:r w:rsidRPr="009563BA">
              <w:rPr>
                <w:i/>
                <w:iCs/>
              </w:rPr>
              <w:t>Kernel First Line Routine Print</w:t>
            </w:r>
            <w:r w:rsidRPr="009563BA">
              <w:t xml:space="preserve"> [XU FIRST LINE PRINT] option to print a list containing the first line of each PSB routine.</w:t>
            </w:r>
          </w:p>
          <w:p w14:paraId="53FC82E9" w14:textId="77777777" w:rsidR="00166EDD" w:rsidRPr="009563BA" w:rsidRDefault="00166EDD" w:rsidP="006A4A96">
            <w:pPr>
              <w:pStyle w:val="Heading3"/>
            </w:pPr>
            <w:bookmarkStart w:id="87" w:name="_Toc142047659"/>
            <w:r w:rsidRPr="009563BA">
              <w:t>Routine Mapping</w:t>
            </w:r>
            <w:bookmarkEnd w:id="87"/>
          </w:p>
          <w:p w14:paraId="1937000F" w14:textId="77777777" w:rsidR="00166EDD" w:rsidRPr="009563BA" w:rsidRDefault="00166EDD" w:rsidP="004554F0">
            <w:r w:rsidRPr="009563BA">
              <w:t xml:space="preserve">At this time, we do </w:t>
            </w:r>
            <w:r w:rsidRPr="009563BA">
              <w:rPr>
                <w:i/>
              </w:rPr>
              <w:t>not</w:t>
            </w:r>
            <w:r w:rsidRPr="009563BA">
              <w:t xml:space="preserve"> offer any recommendations for routine mapping. However, if you choose to map the BCMA V. 3.0 package routines, you will need to bring your system down, and then restart it to load the new routines into memory.</w:t>
            </w:r>
            <w:r w:rsidR="00C200A3">
              <w:t xml:space="preserve">  </w:t>
            </w:r>
          </w:p>
        </w:tc>
      </w:tr>
    </w:tbl>
    <w:p w14:paraId="122E97F1" w14:textId="77777777" w:rsidR="00B55636" w:rsidRPr="009563BA" w:rsidRDefault="00B55636" w:rsidP="009E6914">
      <w:pPr>
        <w:pStyle w:val="Example"/>
      </w:pPr>
      <w:bookmarkStart w:id="88" w:name="pg7"/>
      <w:bookmarkStart w:id="89" w:name="p42_7"/>
      <w:bookmarkEnd w:id="88"/>
      <w:bookmarkEnd w:id="89"/>
      <w:r w:rsidRPr="009563BA">
        <w:t>Example: BCMA V. 3.0 Routines Installed onto VistA Server</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614C59" w14:paraId="75D416CE" w14:textId="77777777" w:rsidTr="00D5795D">
        <w:trPr>
          <w:trHeight w:val="288"/>
        </w:trPr>
        <w:tc>
          <w:tcPr>
            <w:tcW w:w="1197" w:type="dxa"/>
          </w:tcPr>
          <w:p w14:paraId="2087A86F" w14:textId="77777777" w:rsidR="00614C59" w:rsidRPr="00176CDD" w:rsidRDefault="00614C59" w:rsidP="00130A9F">
            <w:pPr>
              <w:autoSpaceDE w:val="0"/>
              <w:autoSpaceDN w:val="0"/>
              <w:rPr>
                <w:rFonts w:ascii="r_ansi" w:eastAsia="Calibri" w:hAnsi="r_ansi"/>
                <w:sz w:val="20"/>
              </w:rPr>
            </w:pPr>
            <w:bookmarkStart w:id="90" w:name="Routine_table"/>
            <w:bookmarkEnd w:id="83"/>
            <w:bookmarkEnd w:id="90"/>
            <w:r w:rsidRPr="00176CDD">
              <w:rPr>
                <w:rFonts w:ascii="r_ansi" w:hAnsi="r_ansi"/>
                <w:sz w:val="20"/>
              </w:rPr>
              <w:t>PSB3P103</w:t>
            </w:r>
          </w:p>
        </w:tc>
        <w:tc>
          <w:tcPr>
            <w:tcW w:w="1197" w:type="dxa"/>
          </w:tcPr>
          <w:p w14:paraId="0F55606D"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PSBALL</w:t>
            </w:r>
          </w:p>
        </w:tc>
        <w:tc>
          <w:tcPr>
            <w:tcW w:w="1197" w:type="dxa"/>
          </w:tcPr>
          <w:p w14:paraId="5960EE9E"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PSBAPIPM</w:t>
            </w:r>
          </w:p>
        </w:tc>
        <w:tc>
          <w:tcPr>
            <w:tcW w:w="1197" w:type="dxa"/>
          </w:tcPr>
          <w:p w14:paraId="76AF0600"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PSBCHIVH</w:t>
            </w:r>
          </w:p>
        </w:tc>
        <w:tc>
          <w:tcPr>
            <w:tcW w:w="1197" w:type="dxa"/>
          </w:tcPr>
          <w:p w14:paraId="33862FB4"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PSBCHKIV</w:t>
            </w:r>
          </w:p>
        </w:tc>
        <w:tc>
          <w:tcPr>
            <w:tcW w:w="1197" w:type="dxa"/>
          </w:tcPr>
          <w:p w14:paraId="3DE0D00D"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PSBCSUTL</w:t>
            </w:r>
          </w:p>
        </w:tc>
        <w:tc>
          <w:tcPr>
            <w:tcW w:w="1197" w:type="dxa"/>
          </w:tcPr>
          <w:p w14:paraId="749A5D62" w14:textId="77777777" w:rsidR="00614C59" w:rsidRPr="00B542A0" w:rsidRDefault="00614C59" w:rsidP="00817D4D">
            <w:pPr>
              <w:autoSpaceDE w:val="0"/>
              <w:autoSpaceDN w:val="0"/>
              <w:rPr>
                <w:rFonts w:ascii="r_ansi" w:eastAsia="Calibri" w:hAnsi="r_ansi"/>
                <w:sz w:val="20"/>
              </w:rPr>
            </w:pPr>
            <w:r>
              <w:rPr>
                <w:rFonts w:ascii="r_ansi" w:hAnsi="r_ansi"/>
                <w:sz w:val="20"/>
              </w:rPr>
              <w:t>PSBCSUTX</w:t>
            </w:r>
          </w:p>
        </w:tc>
        <w:tc>
          <w:tcPr>
            <w:tcW w:w="1197" w:type="dxa"/>
            <w:hideMark/>
          </w:tcPr>
          <w:p w14:paraId="60FD708F" w14:textId="77777777" w:rsidR="00614C59" w:rsidRPr="00B542A0" w:rsidRDefault="00614C59" w:rsidP="00817D4D">
            <w:pPr>
              <w:autoSpaceDE w:val="0"/>
              <w:autoSpaceDN w:val="0"/>
              <w:rPr>
                <w:rFonts w:ascii="r_ansi" w:eastAsia="Calibri" w:hAnsi="r_ansi"/>
                <w:sz w:val="20"/>
              </w:rPr>
            </w:pPr>
            <w:r>
              <w:rPr>
                <w:rFonts w:ascii="r_ansi" w:hAnsi="r_ansi"/>
                <w:sz w:val="20"/>
              </w:rPr>
              <w:t>PSBCSUTY</w:t>
            </w:r>
          </w:p>
        </w:tc>
      </w:tr>
      <w:tr w:rsidR="00614C59" w14:paraId="172D8BF2" w14:textId="77777777" w:rsidTr="00D5795D">
        <w:trPr>
          <w:trHeight w:val="288"/>
        </w:trPr>
        <w:tc>
          <w:tcPr>
            <w:tcW w:w="1197" w:type="dxa"/>
          </w:tcPr>
          <w:p w14:paraId="647BDC83" w14:textId="77777777" w:rsidR="00614C59" w:rsidRPr="00176CDD" w:rsidRDefault="00614C59" w:rsidP="00130A9F">
            <w:pPr>
              <w:autoSpaceDE w:val="0"/>
              <w:autoSpaceDN w:val="0"/>
              <w:rPr>
                <w:rFonts w:ascii="r_ansi" w:eastAsia="Calibri" w:hAnsi="r_ansi"/>
                <w:sz w:val="20"/>
              </w:rPr>
            </w:pPr>
            <w:r w:rsidRPr="00176CDD">
              <w:rPr>
                <w:rFonts w:ascii="r_ansi" w:hAnsi="r_ansi"/>
                <w:sz w:val="20"/>
              </w:rPr>
              <w:t>PSBINJEC</w:t>
            </w:r>
          </w:p>
        </w:tc>
        <w:tc>
          <w:tcPr>
            <w:tcW w:w="1197" w:type="dxa"/>
          </w:tcPr>
          <w:p w14:paraId="7EC77B35"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PSBMD</w:t>
            </w:r>
          </w:p>
        </w:tc>
        <w:tc>
          <w:tcPr>
            <w:tcW w:w="1197" w:type="dxa"/>
          </w:tcPr>
          <w:p w14:paraId="45CE967E"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PSBML</w:t>
            </w:r>
          </w:p>
        </w:tc>
        <w:tc>
          <w:tcPr>
            <w:tcW w:w="1197" w:type="dxa"/>
          </w:tcPr>
          <w:p w14:paraId="21702B87"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PSBML1</w:t>
            </w:r>
          </w:p>
        </w:tc>
        <w:tc>
          <w:tcPr>
            <w:tcW w:w="1197" w:type="dxa"/>
          </w:tcPr>
          <w:p w14:paraId="6742A605"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PSBML2</w:t>
            </w:r>
          </w:p>
        </w:tc>
        <w:tc>
          <w:tcPr>
            <w:tcW w:w="1197" w:type="dxa"/>
          </w:tcPr>
          <w:p w14:paraId="02E7EEB4"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PSBML3</w:t>
            </w:r>
          </w:p>
        </w:tc>
        <w:tc>
          <w:tcPr>
            <w:tcW w:w="1197" w:type="dxa"/>
          </w:tcPr>
          <w:p w14:paraId="16BD1D8D" w14:textId="77777777" w:rsidR="00614C59" w:rsidRPr="00B542A0" w:rsidRDefault="00614C59" w:rsidP="00817D4D">
            <w:pPr>
              <w:autoSpaceDE w:val="0"/>
              <w:autoSpaceDN w:val="0"/>
              <w:rPr>
                <w:rFonts w:ascii="r_ansi" w:eastAsia="Calibri" w:hAnsi="r_ansi"/>
                <w:sz w:val="20"/>
              </w:rPr>
            </w:pPr>
            <w:r>
              <w:rPr>
                <w:rFonts w:ascii="r_ansi" w:hAnsi="r_ansi"/>
                <w:sz w:val="20"/>
              </w:rPr>
              <w:t>PSBMLEN</w:t>
            </w:r>
          </w:p>
        </w:tc>
        <w:tc>
          <w:tcPr>
            <w:tcW w:w="1197" w:type="dxa"/>
            <w:hideMark/>
          </w:tcPr>
          <w:p w14:paraId="70235981" w14:textId="77777777" w:rsidR="00614C59" w:rsidRPr="00B542A0" w:rsidRDefault="00614C59" w:rsidP="00817D4D">
            <w:pPr>
              <w:autoSpaceDE w:val="0"/>
              <w:autoSpaceDN w:val="0"/>
              <w:rPr>
                <w:rFonts w:ascii="r_ansi" w:eastAsia="Calibri" w:hAnsi="r_ansi"/>
                <w:sz w:val="20"/>
              </w:rPr>
            </w:pPr>
            <w:r>
              <w:rPr>
                <w:rFonts w:ascii="r_ansi" w:hAnsi="r_ansi"/>
                <w:sz w:val="20"/>
              </w:rPr>
              <w:t>PSBMLEN1</w:t>
            </w:r>
          </w:p>
        </w:tc>
      </w:tr>
      <w:tr w:rsidR="00614C59" w14:paraId="0A182589" w14:textId="77777777" w:rsidTr="00D5795D">
        <w:trPr>
          <w:trHeight w:val="288"/>
        </w:trPr>
        <w:tc>
          <w:tcPr>
            <w:tcW w:w="1197" w:type="dxa"/>
          </w:tcPr>
          <w:p w14:paraId="495E93E9" w14:textId="77777777" w:rsidR="00614C59" w:rsidRPr="00176CDD" w:rsidRDefault="00614C59" w:rsidP="00130A9F">
            <w:pPr>
              <w:autoSpaceDE w:val="0"/>
              <w:autoSpaceDN w:val="0"/>
              <w:rPr>
                <w:rFonts w:ascii="r_ansi" w:eastAsia="Calibri" w:hAnsi="r_ansi"/>
                <w:sz w:val="20"/>
              </w:rPr>
            </w:pPr>
            <w:r w:rsidRPr="00176CDD">
              <w:rPr>
                <w:rFonts w:ascii="r_ansi" w:hAnsi="r_ansi"/>
                <w:sz w:val="20"/>
              </w:rPr>
              <w:t>PSBMLHS</w:t>
            </w:r>
          </w:p>
        </w:tc>
        <w:tc>
          <w:tcPr>
            <w:tcW w:w="1197" w:type="dxa"/>
          </w:tcPr>
          <w:p w14:paraId="4C5D390C"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PSBMLLKU</w:t>
            </w:r>
          </w:p>
        </w:tc>
        <w:tc>
          <w:tcPr>
            <w:tcW w:w="1197" w:type="dxa"/>
          </w:tcPr>
          <w:p w14:paraId="2F624E50"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PSBMLTS</w:t>
            </w:r>
          </w:p>
        </w:tc>
        <w:tc>
          <w:tcPr>
            <w:tcW w:w="1197" w:type="dxa"/>
          </w:tcPr>
          <w:p w14:paraId="69631B71"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PSBMLU</w:t>
            </w:r>
          </w:p>
        </w:tc>
        <w:tc>
          <w:tcPr>
            <w:tcW w:w="1197" w:type="dxa"/>
          </w:tcPr>
          <w:p w14:paraId="1A20A9BA"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PSBMLVAL</w:t>
            </w:r>
          </w:p>
        </w:tc>
        <w:tc>
          <w:tcPr>
            <w:tcW w:w="1197" w:type="dxa"/>
          </w:tcPr>
          <w:p w14:paraId="721BF8B8" w14:textId="77777777" w:rsidR="00614C59" w:rsidRPr="00176CDD" w:rsidRDefault="00614C59" w:rsidP="00817D4D">
            <w:pPr>
              <w:autoSpaceDE w:val="0"/>
              <w:autoSpaceDN w:val="0"/>
              <w:rPr>
                <w:rFonts w:ascii="r_ansi" w:eastAsia="Calibri" w:hAnsi="r_ansi"/>
                <w:sz w:val="20"/>
              </w:rPr>
            </w:pPr>
            <w:r w:rsidRPr="00176CDD">
              <w:rPr>
                <w:rFonts w:ascii="r_ansi" w:eastAsia="Calibri" w:hAnsi="r_ansi"/>
                <w:sz w:val="20"/>
              </w:rPr>
              <w:t>PSBMMRB</w:t>
            </w:r>
          </w:p>
        </w:tc>
        <w:tc>
          <w:tcPr>
            <w:tcW w:w="1197" w:type="dxa"/>
          </w:tcPr>
          <w:p w14:paraId="362194DE" w14:textId="77777777" w:rsidR="00614C59" w:rsidRPr="00B542A0" w:rsidRDefault="00614C59" w:rsidP="00817D4D">
            <w:pPr>
              <w:autoSpaceDE w:val="0"/>
              <w:autoSpaceDN w:val="0"/>
              <w:rPr>
                <w:rFonts w:ascii="r_ansi" w:eastAsia="Calibri" w:hAnsi="r_ansi"/>
                <w:sz w:val="20"/>
              </w:rPr>
            </w:pPr>
            <w:r>
              <w:rPr>
                <w:rFonts w:ascii="r_ansi" w:hAnsi="r_ansi"/>
                <w:sz w:val="20"/>
              </w:rPr>
              <w:t>PSBO</w:t>
            </w:r>
          </w:p>
        </w:tc>
        <w:tc>
          <w:tcPr>
            <w:tcW w:w="1197" w:type="dxa"/>
            <w:hideMark/>
          </w:tcPr>
          <w:p w14:paraId="4158E363" w14:textId="77777777" w:rsidR="00614C59" w:rsidRPr="00B542A0" w:rsidRDefault="00614C59" w:rsidP="00817D4D">
            <w:pPr>
              <w:autoSpaceDE w:val="0"/>
              <w:autoSpaceDN w:val="0"/>
              <w:rPr>
                <w:rFonts w:ascii="r_ansi" w:eastAsia="Calibri" w:hAnsi="r_ansi"/>
                <w:sz w:val="20"/>
              </w:rPr>
            </w:pPr>
            <w:r>
              <w:rPr>
                <w:rFonts w:ascii="r_ansi" w:hAnsi="r_ansi"/>
                <w:sz w:val="20"/>
              </w:rPr>
              <w:t>PSBO1</w:t>
            </w:r>
          </w:p>
        </w:tc>
      </w:tr>
      <w:tr w:rsidR="00614C59" w14:paraId="34B7E30D" w14:textId="77777777" w:rsidTr="00D5795D">
        <w:trPr>
          <w:trHeight w:val="288"/>
        </w:trPr>
        <w:tc>
          <w:tcPr>
            <w:tcW w:w="1197" w:type="dxa"/>
          </w:tcPr>
          <w:p w14:paraId="5B64A0B4" w14:textId="77777777" w:rsidR="00614C59" w:rsidRPr="00176CDD" w:rsidRDefault="00614C59" w:rsidP="00130A9F">
            <w:pPr>
              <w:autoSpaceDE w:val="0"/>
              <w:autoSpaceDN w:val="0"/>
              <w:rPr>
                <w:rFonts w:ascii="r_ansi" w:hAnsi="r_ansi"/>
                <w:sz w:val="20"/>
              </w:rPr>
            </w:pPr>
            <w:r w:rsidRPr="00176CDD">
              <w:rPr>
                <w:rFonts w:ascii="r_ansi" w:hAnsi="r_ansi"/>
                <w:sz w:val="20"/>
              </w:rPr>
              <w:t>PSBOAL</w:t>
            </w:r>
          </w:p>
        </w:tc>
        <w:tc>
          <w:tcPr>
            <w:tcW w:w="1197" w:type="dxa"/>
          </w:tcPr>
          <w:p w14:paraId="3E76127A" w14:textId="77777777" w:rsidR="00614C59" w:rsidRPr="00176CDD" w:rsidRDefault="00614C59" w:rsidP="00817D4D">
            <w:pPr>
              <w:autoSpaceDE w:val="0"/>
              <w:autoSpaceDN w:val="0"/>
              <w:rPr>
                <w:rFonts w:ascii="r_ansi" w:hAnsi="r_ansi"/>
                <w:sz w:val="20"/>
              </w:rPr>
            </w:pPr>
            <w:r w:rsidRPr="00176CDD">
              <w:rPr>
                <w:rFonts w:ascii="r_ansi" w:hAnsi="r_ansi"/>
                <w:sz w:val="20"/>
              </w:rPr>
              <w:t>PSBOBL</w:t>
            </w:r>
          </w:p>
        </w:tc>
        <w:tc>
          <w:tcPr>
            <w:tcW w:w="1197" w:type="dxa"/>
          </w:tcPr>
          <w:p w14:paraId="52AF9A2D"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PSBOBLU</w:t>
            </w:r>
          </w:p>
        </w:tc>
        <w:tc>
          <w:tcPr>
            <w:tcW w:w="1197" w:type="dxa"/>
          </w:tcPr>
          <w:p w14:paraId="35BA919B"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PSBOBZ</w:t>
            </w:r>
          </w:p>
        </w:tc>
        <w:tc>
          <w:tcPr>
            <w:tcW w:w="1197" w:type="dxa"/>
          </w:tcPr>
          <w:p w14:paraId="5170B84E"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PSBOCE</w:t>
            </w:r>
          </w:p>
        </w:tc>
        <w:tc>
          <w:tcPr>
            <w:tcW w:w="1197" w:type="dxa"/>
          </w:tcPr>
          <w:p w14:paraId="6C5B6FBC"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PSBOCE1</w:t>
            </w:r>
          </w:p>
        </w:tc>
        <w:tc>
          <w:tcPr>
            <w:tcW w:w="1197" w:type="dxa"/>
          </w:tcPr>
          <w:p w14:paraId="0ADA729D" w14:textId="77777777" w:rsidR="00614C59" w:rsidRPr="00B542A0" w:rsidRDefault="00614C59" w:rsidP="00817D4D">
            <w:pPr>
              <w:autoSpaceDE w:val="0"/>
              <w:autoSpaceDN w:val="0"/>
              <w:rPr>
                <w:rFonts w:ascii="r_ansi" w:eastAsia="Calibri" w:hAnsi="r_ansi"/>
                <w:sz w:val="20"/>
              </w:rPr>
            </w:pPr>
            <w:r>
              <w:rPr>
                <w:rFonts w:ascii="r_ansi" w:hAnsi="r_ansi"/>
                <w:sz w:val="20"/>
              </w:rPr>
              <w:t>PSBOCI</w:t>
            </w:r>
          </w:p>
        </w:tc>
        <w:tc>
          <w:tcPr>
            <w:tcW w:w="1197" w:type="dxa"/>
            <w:hideMark/>
          </w:tcPr>
          <w:p w14:paraId="796BB97D" w14:textId="77777777" w:rsidR="00614C59" w:rsidRPr="00B542A0" w:rsidRDefault="00614C59" w:rsidP="00817D4D">
            <w:pPr>
              <w:autoSpaceDE w:val="0"/>
              <w:autoSpaceDN w:val="0"/>
              <w:rPr>
                <w:rFonts w:ascii="r_ansi" w:eastAsia="Calibri" w:hAnsi="r_ansi"/>
                <w:sz w:val="20"/>
              </w:rPr>
            </w:pPr>
            <w:r>
              <w:rPr>
                <w:rFonts w:ascii="r_ansi" w:hAnsi="r_ansi"/>
                <w:sz w:val="20"/>
              </w:rPr>
              <w:t>PSBOCI1</w:t>
            </w:r>
          </w:p>
        </w:tc>
      </w:tr>
      <w:tr w:rsidR="00614C59" w14:paraId="3AA022C1" w14:textId="77777777" w:rsidTr="00D5795D">
        <w:trPr>
          <w:trHeight w:val="288"/>
        </w:trPr>
        <w:tc>
          <w:tcPr>
            <w:tcW w:w="1197" w:type="dxa"/>
          </w:tcPr>
          <w:p w14:paraId="0D8E4045" w14:textId="77777777" w:rsidR="00614C59" w:rsidRPr="00176CDD" w:rsidRDefault="00614C59" w:rsidP="00130A9F">
            <w:pPr>
              <w:autoSpaceDE w:val="0"/>
              <w:autoSpaceDN w:val="0"/>
              <w:rPr>
                <w:rFonts w:ascii="r_ansi" w:eastAsia="Calibri" w:hAnsi="r_ansi"/>
                <w:sz w:val="20"/>
              </w:rPr>
            </w:pPr>
            <w:r w:rsidRPr="00176CDD">
              <w:rPr>
                <w:rFonts w:ascii="r_ansi" w:hAnsi="r_ansi"/>
                <w:sz w:val="20"/>
              </w:rPr>
              <w:t>PSBOCM</w:t>
            </w:r>
          </w:p>
        </w:tc>
        <w:tc>
          <w:tcPr>
            <w:tcW w:w="1197" w:type="dxa"/>
          </w:tcPr>
          <w:p w14:paraId="254442AD"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PSBOCM1</w:t>
            </w:r>
          </w:p>
        </w:tc>
        <w:tc>
          <w:tcPr>
            <w:tcW w:w="1197" w:type="dxa"/>
          </w:tcPr>
          <w:p w14:paraId="46BEB5BF"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PSBOCP</w:t>
            </w:r>
          </w:p>
        </w:tc>
        <w:tc>
          <w:tcPr>
            <w:tcW w:w="1197" w:type="dxa"/>
          </w:tcPr>
          <w:p w14:paraId="1D4F447E"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PSBOCP1</w:t>
            </w:r>
          </w:p>
        </w:tc>
        <w:tc>
          <w:tcPr>
            <w:tcW w:w="1197" w:type="dxa"/>
          </w:tcPr>
          <w:p w14:paraId="05036307"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PSBODL</w:t>
            </w:r>
          </w:p>
        </w:tc>
        <w:tc>
          <w:tcPr>
            <w:tcW w:w="1197" w:type="dxa"/>
          </w:tcPr>
          <w:p w14:paraId="6DFAC16E"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PSBODL1</w:t>
            </w:r>
          </w:p>
        </w:tc>
        <w:tc>
          <w:tcPr>
            <w:tcW w:w="1197" w:type="dxa"/>
          </w:tcPr>
          <w:p w14:paraId="47DB9A83" w14:textId="77777777" w:rsidR="00614C59" w:rsidRPr="00B542A0" w:rsidRDefault="00614C59" w:rsidP="00817D4D">
            <w:pPr>
              <w:autoSpaceDE w:val="0"/>
              <w:autoSpaceDN w:val="0"/>
              <w:rPr>
                <w:rFonts w:ascii="r_ansi" w:eastAsia="Calibri" w:hAnsi="r_ansi"/>
                <w:sz w:val="20"/>
              </w:rPr>
            </w:pPr>
            <w:r>
              <w:rPr>
                <w:rFonts w:ascii="r_ansi" w:hAnsi="r_ansi"/>
                <w:sz w:val="20"/>
              </w:rPr>
              <w:t>PSBODO</w:t>
            </w:r>
          </w:p>
        </w:tc>
        <w:tc>
          <w:tcPr>
            <w:tcW w:w="1197" w:type="dxa"/>
            <w:hideMark/>
          </w:tcPr>
          <w:p w14:paraId="4EC36FAD" w14:textId="77777777" w:rsidR="00614C59" w:rsidRPr="00B542A0" w:rsidRDefault="00614C59" w:rsidP="00817D4D">
            <w:pPr>
              <w:autoSpaceDE w:val="0"/>
              <w:autoSpaceDN w:val="0"/>
              <w:rPr>
                <w:rFonts w:ascii="r_ansi" w:eastAsia="Calibri" w:hAnsi="r_ansi"/>
                <w:sz w:val="20"/>
              </w:rPr>
            </w:pPr>
            <w:r>
              <w:rPr>
                <w:rFonts w:ascii="r_ansi" w:hAnsi="r_ansi"/>
                <w:sz w:val="20"/>
              </w:rPr>
              <w:t>PSBOHDR</w:t>
            </w:r>
          </w:p>
        </w:tc>
      </w:tr>
      <w:tr w:rsidR="00614C59" w14:paraId="5EFF0523" w14:textId="77777777" w:rsidTr="00D5795D">
        <w:trPr>
          <w:trHeight w:val="288"/>
        </w:trPr>
        <w:tc>
          <w:tcPr>
            <w:tcW w:w="1197" w:type="dxa"/>
          </w:tcPr>
          <w:p w14:paraId="2C6216F6" w14:textId="77777777" w:rsidR="00614C59" w:rsidRPr="00176CDD" w:rsidRDefault="00614C59" w:rsidP="00130A9F">
            <w:pPr>
              <w:autoSpaceDE w:val="0"/>
              <w:autoSpaceDN w:val="0"/>
              <w:rPr>
                <w:rFonts w:ascii="r_ansi" w:eastAsia="Calibri" w:hAnsi="r_ansi"/>
                <w:sz w:val="20"/>
              </w:rPr>
            </w:pPr>
            <w:r w:rsidRPr="00176CDD">
              <w:rPr>
                <w:rFonts w:ascii="r_ansi" w:hAnsi="r_ansi"/>
                <w:sz w:val="20"/>
              </w:rPr>
              <w:t>PSBOHDR1</w:t>
            </w:r>
          </w:p>
        </w:tc>
        <w:tc>
          <w:tcPr>
            <w:tcW w:w="1197" w:type="dxa"/>
          </w:tcPr>
          <w:p w14:paraId="4A17B4D5"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PSBOIV</w:t>
            </w:r>
          </w:p>
        </w:tc>
        <w:tc>
          <w:tcPr>
            <w:tcW w:w="1197" w:type="dxa"/>
          </w:tcPr>
          <w:p w14:paraId="0A812493"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PSBOIV1</w:t>
            </w:r>
          </w:p>
        </w:tc>
        <w:tc>
          <w:tcPr>
            <w:tcW w:w="1197" w:type="dxa"/>
          </w:tcPr>
          <w:p w14:paraId="1764E309"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PSBOMD</w:t>
            </w:r>
          </w:p>
        </w:tc>
        <w:tc>
          <w:tcPr>
            <w:tcW w:w="1197" w:type="dxa"/>
          </w:tcPr>
          <w:p w14:paraId="14669CA0"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PSBOMH</w:t>
            </w:r>
          </w:p>
        </w:tc>
        <w:tc>
          <w:tcPr>
            <w:tcW w:w="1197" w:type="dxa"/>
          </w:tcPr>
          <w:p w14:paraId="3F935D1F"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PSBOMH1</w:t>
            </w:r>
          </w:p>
        </w:tc>
        <w:tc>
          <w:tcPr>
            <w:tcW w:w="1197" w:type="dxa"/>
          </w:tcPr>
          <w:p w14:paraId="1368548B" w14:textId="77777777" w:rsidR="00614C59" w:rsidRPr="00B542A0" w:rsidRDefault="00614C59" w:rsidP="00817D4D">
            <w:pPr>
              <w:autoSpaceDE w:val="0"/>
              <w:autoSpaceDN w:val="0"/>
              <w:rPr>
                <w:rFonts w:ascii="r_ansi" w:eastAsia="Calibri" w:hAnsi="r_ansi"/>
                <w:sz w:val="20"/>
              </w:rPr>
            </w:pPr>
            <w:r>
              <w:rPr>
                <w:rFonts w:ascii="r_ansi" w:hAnsi="r_ansi"/>
                <w:sz w:val="20"/>
              </w:rPr>
              <w:t>PSBOMH2</w:t>
            </w:r>
          </w:p>
        </w:tc>
        <w:tc>
          <w:tcPr>
            <w:tcW w:w="1197" w:type="dxa"/>
            <w:hideMark/>
          </w:tcPr>
          <w:p w14:paraId="248009A7" w14:textId="77777777" w:rsidR="00614C59" w:rsidRPr="00B542A0" w:rsidRDefault="00614C59" w:rsidP="00817D4D">
            <w:pPr>
              <w:autoSpaceDE w:val="0"/>
              <w:autoSpaceDN w:val="0"/>
              <w:rPr>
                <w:rFonts w:ascii="r_ansi" w:eastAsia="Calibri" w:hAnsi="r_ansi"/>
                <w:sz w:val="20"/>
              </w:rPr>
            </w:pPr>
            <w:r>
              <w:rPr>
                <w:rFonts w:ascii="r_ansi" w:hAnsi="r_ansi"/>
                <w:sz w:val="20"/>
              </w:rPr>
              <w:t>PSBOMH3</w:t>
            </w:r>
          </w:p>
        </w:tc>
      </w:tr>
      <w:tr w:rsidR="00614C59" w14:paraId="13C75BB7" w14:textId="77777777" w:rsidTr="00D5795D">
        <w:trPr>
          <w:trHeight w:val="288"/>
        </w:trPr>
        <w:tc>
          <w:tcPr>
            <w:tcW w:w="1197" w:type="dxa"/>
          </w:tcPr>
          <w:p w14:paraId="7874F5C4" w14:textId="77777777" w:rsidR="00614C59" w:rsidRPr="00176CDD" w:rsidRDefault="00614C59" w:rsidP="00130A9F">
            <w:pPr>
              <w:autoSpaceDE w:val="0"/>
              <w:autoSpaceDN w:val="0"/>
              <w:rPr>
                <w:rFonts w:ascii="r_ansi" w:eastAsia="Calibri" w:hAnsi="r_ansi"/>
                <w:sz w:val="20"/>
              </w:rPr>
            </w:pPr>
            <w:r w:rsidRPr="00176CDD">
              <w:rPr>
                <w:rFonts w:ascii="r_ansi" w:hAnsi="r_ansi"/>
                <w:sz w:val="20"/>
              </w:rPr>
              <w:t>PSBOML</w:t>
            </w:r>
          </w:p>
        </w:tc>
        <w:tc>
          <w:tcPr>
            <w:tcW w:w="1197" w:type="dxa"/>
          </w:tcPr>
          <w:p w14:paraId="3A05492E"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PSBOMM</w:t>
            </w:r>
          </w:p>
        </w:tc>
        <w:tc>
          <w:tcPr>
            <w:tcW w:w="1197" w:type="dxa"/>
          </w:tcPr>
          <w:p w14:paraId="77D52F9E"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PSBOMM2</w:t>
            </w:r>
          </w:p>
        </w:tc>
        <w:tc>
          <w:tcPr>
            <w:tcW w:w="1197" w:type="dxa"/>
          </w:tcPr>
          <w:p w14:paraId="4890AC4C"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PSBOMT</w:t>
            </w:r>
          </w:p>
        </w:tc>
        <w:tc>
          <w:tcPr>
            <w:tcW w:w="1197" w:type="dxa"/>
          </w:tcPr>
          <w:p w14:paraId="712EA8A9"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PSBOMT1</w:t>
            </w:r>
          </w:p>
        </w:tc>
        <w:tc>
          <w:tcPr>
            <w:tcW w:w="1197" w:type="dxa"/>
          </w:tcPr>
          <w:p w14:paraId="26095F6C"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PSBOMV</w:t>
            </w:r>
          </w:p>
        </w:tc>
        <w:tc>
          <w:tcPr>
            <w:tcW w:w="1197" w:type="dxa"/>
          </w:tcPr>
          <w:p w14:paraId="509E67CF" w14:textId="77777777" w:rsidR="00614C59" w:rsidRPr="00B542A0" w:rsidRDefault="00614C59" w:rsidP="00817D4D">
            <w:pPr>
              <w:autoSpaceDE w:val="0"/>
              <w:autoSpaceDN w:val="0"/>
              <w:rPr>
                <w:rFonts w:ascii="r_ansi" w:eastAsia="Calibri" w:hAnsi="r_ansi"/>
                <w:sz w:val="20"/>
              </w:rPr>
            </w:pPr>
            <w:r>
              <w:rPr>
                <w:rFonts w:ascii="r_ansi" w:hAnsi="r_ansi"/>
                <w:sz w:val="20"/>
              </w:rPr>
              <w:t>PSBOPE</w:t>
            </w:r>
          </w:p>
        </w:tc>
        <w:tc>
          <w:tcPr>
            <w:tcW w:w="1197" w:type="dxa"/>
            <w:hideMark/>
          </w:tcPr>
          <w:p w14:paraId="6801452A" w14:textId="77777777" w:rsidR="00614C59" w:rsidRPr="00B542A0" w:rsidRDefault="00614C59" w:rsidP="00817D4D">
            <w:pPr>
              <w:autoSpaceDE w:val="0"/>
              <w:autoSpaceDN w:val="0"/>
              <w:rPr>
                <w:rFonts w:ascii="r_ansi" w:eastAsia="Calibri" w:hAnsi="r_ansi"/>
                <w:sz w:val="20"/>
              </w:rPr>
            </w:pPr>
            <w:r>
              <w:rPr>
                <w:rFonts w:ascii="r_ansi" w:hAnsi="r_ansi"/>
                <w:sz w:val="20"/>
              </w:rPr>
              <w:t>PSBOPF</w:t>
            </w:r>
          </w:p>
        </w:tc>
      </w:tr>
      <w:tr w:rsidR="00614C59" w14:paraId="66588D89" w14:textId="77777777" w:rsidTr="00D5795D">
        <w:trPr>
          <w:trHeight w:val="288"/>
        </w:trPr>
        <w:tc>
          <w:tcPr>
            <w:tcW w:w="1197" w:type="dxa"/>
          </w:tcPr>
          <w:p w14:paraId="62162DD5" w14:textId="77777777" w:rsidR="00614C59" w:rsidRPr="00176CDD" w:rsidRDefault="00614C59" w:rsidP="00130A9F">
            <w:pPr>
              <w:autoSpaceDE w:val="0"/>
              <w:autoSpaceDN w:val="0"/>
              <w:rPr>
                <w:rFonts w:ascii="r_ansi" w:eastAsia="Calibri" w:hAnsi="r_ansi"/>
                <w:sz w:val="20"/>
              </w:rPr>
            </w:pPr>
            <w:r w:rsidRPr="00176CDD">
              <w:rPr>
                <w:rFonts w:ascii="r_ansi" w:hAnsi="r_ansi"/>
                <w:sz w:val="20"/>
              </w:rPr>
              <w:t>PSBOPI</w:t>
            </w:r>
          </w:p>
        </w:tc>
        <w:tc>
          <w:tcPr>
            <w:tcW w:w="1197" w:type="dxa"/>
          </w:tcPr>
          <w:p w14:paraId="07E9209F"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PSBOPM</w:t>
            </w:r>
          </w:p>
        </w:tc>
        <w:tc>
          <w:tcPr>
            <w:tcW w:w="1197" w:type="dxa"/>
          </w:tcPr>
          <w:p w14:paraId="159517E1"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PSBOPM1</w:t>
            </w:r>
          </w:p>
        </w:tc>
        <w:tc>
          <w:tcPr>
            <w:tcW w:w="1197" w:type="dxa"/>
          </w:tcPr>
          <w:p w14:paraId="13C1DB59" w14:textId="77777777" w:rsidR="00614C59" w:rsidRPr="00176CDD" w:rsidRDefault="00614C59" w:rsidP="00817D4D">
            <w:pPr>
              <w:autoSpaceDE w:val="0"/>
              <w:autoSpaceDN w:val="0"/>
              <w:rPr>
                <w:rFonts w:ascii="r_ansi" w:eastAsia="Calibri" w:hAnsi="r_ansi"/>
                <w:sz w:val="20"/>
              </w:rPr>
            </w:pPr>
            <w:r w:rsidRPr="00176CDD">
              <w:rPr>
                <w:rFonts w:ascii="r_ansi" w:eastAsia="Calibri" w:hAnsi="r_ansi"/>
                <w:sz w:val="20"/>
              </w:rPr>
              <w:t>PSBORT</w:t>
            </w:r>
          </w:p>
        </w:tc>
        <w:tc>
          <w:tcPr>
            <w:tcW w:w="1197" w:type="dxa"/>
          </w:tcPr>
          <w:p w14:paraId="0F089930"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PSBOSF</w:t>
            </w:r>
          </w:p>
        </w:tc>
        <w:tc>
          <w:tcPr>
            <w:tcW w:w="1197" w:type="dxa"/>
          </w:tcPr>
          <w:p w14:paraId="57E96E39"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PSBOST</w:t>
            </w:r>
          </w:p>
        </w:tc>
        <w:tc>
          <w:tcPr>
            <w:tcW w:w="1197" w:type="dxa"/>
          </w:tcPr>
          <w:p w14:paraId="31366BDB" w14:textId="77777777" w:rsidR="00614C59" w:rsidRPr="00B542A0" w:rsidRDefault="00614C59" w:rsidP="00817D4D">
            <w:pPr>
              <w:autoSpaceDE w:val="0"/>
              <w:autoSpaceDN w:val="0"/>
              <w:rPr>
                <w:rFonts w:ascii="r_ansi" w:eastAsia="Calibri" w:hAnsi="r_ansi"/>
                <w:sz w:val="20"/>
              </w:rPr>
            </w:pPr>
            <w:r>
              <w:rPr>
                <w:rFonts w:ascii="r_ansi" w:hAnsi="r_ansi"/>
                <w:sz w:val="20"/>
              </w:rPr>
              <w:t>PSBOVT</w:t>
            </w:r>
          </w:p>
        </w:tc>
        <w:tc>
          <w:tcPr>
            <w:tcW w:w="1197" w:type="dxa"/>
            <w:hideMark/>
          </w:tcPr>
          <w:p w14:paraId="0FD480A9" w14:textId="77777777" w:rsidR="00614C59" w:rsidRPr="00B542A0" w:rsidRDefault="00614C59" w:rsidP="00817D4D">
            <w:pPr>
              <w:autoSpaceDE w:val="0"/>
              <w:autoSpaceDN w:val="0"/>
              <w:rPr>
                <w:rFonts w:ascii="r_ansi" w:eastAsia="Calibri" w:hAnsi="r_ansi"/>
                <w:sz w:val="20"/>
              </w:rPr>
            </w:pPr>
            <w:r>
              <w:rPr>
                <w:rFonts w:ascii="r_ansi" w:hAnsi="r_ansi"/>
                <w:sz w:val="20"/>
              </w:rPr>
              <w:t>PSBOWA</w:t>
            </w:r>
          </w:p>
        </w:tc>
      </w:tr>
      <w:tr w:rsidR="00614C59" w14:paraId="3ED52E2F" w14:textId="77777777" w:rsidTr="00D5795D">
        <w:trPr>
          <w:trHeight w:val="288"/>
        </w:trPr>
        <w:tc>
          <w:tcPr>
            <w:tcW w:w="1197" w:type="dxa"/>
          </w:tcPr>
          <w:p w14:paraId="6E3ABF2C" w14:textId="77777777" w:rsidR="00614C59" w:rsidRPr="00176CDD" w:rsidRDefault="00614C59" w:rsidP="00130A9F">
            <w:pPr>
              <w:autoSpaceDE w:val="0"/>
              <w:autoSpaceDN w:val="0"/>
              <w:rPr>
                <w:rFonts w:ascii="r_ansi" w:eastAsia="Calibri" w:hAnsi="r_ansi"/>
                <w:sz w:val="20"/>
              </w:rPr>
            </w:pPr>
            <w:r w:rsidRPr="00176CDD">
              <w:rPr>
                <w:rFonts w:ascii="r_ansi" w:hAnsi="r_ansi"/>
                <w:sz w:val="20"/>
              </w:rPr>
              <w:t>PSBOXA</w:t>
            </w:r>
          </w:p>
        </w:tc>
        <w:tc>
          <w:tcPr>
            <w:tcW w:w="1197" w:type="dxa"/>
          </w:tcPr>
          <w:p w14:paraId="5EC4E53B"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PSBPAR</w:t>
            </w:r>
          </w:p>
        </w:tc>
        <w:tc>
          <w:tcPr>
            <w:tcW w:w="1197" w:type="dxa"/>
          </w:tcPr>
          <w:p w14:paraId="429AF827"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PSBPARIV</w:t>
            </w:r>
          </w:p>
        </w:tc>
        <w:tc>
          <w:tcPr>
            <w:tcW w:w="1197" w:type="dxa"/>
          </w:tcPr>
          <w:p w14:paraId="4E2EC356"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PSBPOIV</w:t>
            </w:r>
          </w:p>
        </w:tc>
        <w:tc>
          <w:tcPr>
            <w:tcW w:w="1197" w:type="dxa"/>
          </w:tcPr>
          <w:p w14:paraId="7308ABE8"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PSBPRN</w:t>
            </w:r>
          </w:p>
        </w:tc>
        <w:tc>
          <w:tcPr>
            <w:tcW w:w="1197" w:type="dxa"/>
          </w:tcPr>
          <w:p w14:paraId="2EB7D22D"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PSBPRND</w:t>
            </w:r>
          </w:p>
        </w:tc>
        <w:tc>
          <w:tcPr>
            <w:tcW w:w="1197" w:type="dxa"/>
          </w:tcPr>
          <w:p w14:paraId="5D06DB97" w14:textId="77777777" w:rsidR="00614C59" w:rsidRPr="00B542A0" w:rsidRDefault="00614C59" w:rsidP="00817D4D">
            <w:pPr>
              <w:autoSpaceDE w:val="0"/>
              <w:autoSpaceDN w:val="0"/>
              <w:rPr>
                <w:rFonts w:ascii="r_ansi" w:eastAsia="Calibri" w:hAnsi="r_ansi"/>
                <w:sz w:val="20"/>
              </w:rPr>
            </w:pPr>
            <w:r>
              <w:rPr>
                <w:rFonts w:ascii="r_ansi" w:hAnsi="r_ansi"/>
                <w:sz w:val="20"/>
              </w:rPr>
              <w:t>PSBPXFL</w:t>
            </w:r>
          </w:p>
        </w:tc>
        <w:tc>
          <w:tcPr>
            <w:tcW w:w="1197" w:type="dxa"/>
            <w:hideMark/>
          </w:tcPr>
          <w:p w14:paraId="6B23287D" w14:textId="77777777" w:rsidR="00614C59" w:rsidRPr="00B542A0" w:rsidRDefault="00614C59" w:rsidP="00817D4D">
            <w:pPr>
              <w:autoSpaceDE w:val="0"/>
              <w:autoSpaceDN w:val="0"/>
              <w:rPr>
                <w:rFonts w:ascii="r_ansi" w:eastAsia="Calibri" w:hAnsi="r_ansi"/>
                <w:sz w:val="20"/>
              </w:rPr>
            </w:pPr>
            <w:r>
              <w:rPr>
                <w:rFonts w:ascii="r_ansi" w:hAnsi="r_ansi"/>
                <w:sz w:val="20"/>
              </w:rPr>
              <w:t>PSBPXLP</w:t>
            </w:r>
          </w:p>
        </w:tc>
      </w:tr>
      <w:tr w:rsidR="00614C59" w14:paraId="549D7779" w14:textId="77777777" w:rsidTr="00D5795D">
        <w:trPr>
          <w:trHeight w:val="288"/>
        </w:trPr>
        <w:tc>
          <w:tcPr>
            <w:tcW w:w="1197" w:type="dxa"/>
          </w:tcPr>
          <w:p w14:paraId="135994C6" w14:textId="77777777" w:rsidR="00614C59" w:rsidRPr="00B542A0" w:rsidRDefault="00614C59" w:rsidP="00130A9F">
            <w:pPr>
              <w:autoSpaceDE w:val="0"/>
              <w:autoSpaceDN w:val="0"/>
              <w:rPr>
                <w:rFonts w:ascii="r_ansi" w:eastAsia="Calibri" w:hAnsi="r_ansi"/>
                <w:sz w:val="20"/>
              </w:rPr>
            </w:pPr>
            <w:r>
              <w:rPr>
                <w:rFonts w:ascii="r_ansi" w:hAnsi="r_ansi"/>
                <w:sz w:val="20"/>
              </w:rPr>
              <w:t>PSBRPC</w:t>
            </w:r>
          </w:p>
        </w:tc>
        <w:tc>
          <w:tcPr>
            <w:tcW w:w="1197" w:type="dxa"/>
          </w:tcPr>
          <w:p w14:paraId="6EAD1F48" w14:textId="77777777" w:rsidR="00614C59" w:rsidRPr="00B542A0" w:rsidRDefault="00614C59" w:rsidP="00817D4D">
            <w:pPr>
              <w:autoSpaceDE w:val="0"/>
              <w:autoSpaceDN w:val="0"/>
              <w:rPr>
                <w:rFonts w:ascii="r_ansi" w:eastAsia="Calibri" w:hAnsi="r_ansi"/>
                <w:sz w:val="20"/>
              </w:rPr>
            </w:pPr>
            <w:r>
              <w:rPr>
                <w:rFonts w:ascii="r_ansi" w:hAnsi="r_ansi"/>
                <w:sz w:val="20"/>
              </w:rPr>
              <w:t>PSBRPC1</w:t>
            </w:r>
          </w:p>
        </w:tc>
        <w:tc>
          <w:tcPr>
            <w:tcW w:w="1197" w:type="dxa"/>
          </w:tcPr>
          <w:p w14:paraId="02960592" w14:textId="77777777" w:rsidR="00614C59" w:rsidRPr="00B542A0" w:rsidRDefault="00614C59" w:rsidP="00817D4D">
            <w:pPr>
              <w:autoSpaceDE w:val="0"/>
              <w:autoSpaceDN w:val="0"/>
              <w:rPr>
                <w:rFonts w:ascii="r_ansi" w:eastAsia="Calibri" w:hAnsi="r_ansi"/>
                <w:sz w:val="20"/>
              </w:rPr>
            </w:pPr>
            <w:r>
              <w:rPr>
                <w:rFonts w:ascii="r_ansi" w:hAnsi="r_ansi"/>
                <w:sz w:val="20"/>
              </w:rPr>
              <w:t>PSBRPC2</w:t>
            </w:r>
          </w:p>
        </w:tc>
        <w:tc>
          <w:tcPr>
            <w:tcW w:w="1197" w:type="dxa"/>
          </w:tcPr>
          <w:p w14:paraId="5060619E" w14:textId="77777777" w:rsidR="00614C59" w:rsidRPr="00B542A0" w:rsidRDefault="00614C59" w:rsidP="00817D4D">
            <w:pPr>
              <w:autoSpaceDE w:val="0"/>
              <w:autoSpaceDN w:val="0"/>
              <w:rPr>
                <w:rFonts w:ascii="r_ansi" w:eastAsia="Calibri" w:hAnsi="r_ansi"/>
                <w:sz w:val="20"/>
              </w:rPr>
            </w:pPr>
            <w:r>
              <w:rPr>
                <w:rFonts w:ascii="r_ansi" w:hAnsi="r_ansi"/>
                <w:sz w:val="20"/>
              </w:rPr>
              <w:t>PSBRPC3</w:t>
            </w:r>
          </w:p>
        </w:tc>
        <w:tc>
          <w:tcPr>
            <w:tcW w:w="1197" w:type="dxa"/>
          </w:tcPr>
          <w:p w14:paraId="1C8DD15B" w14:textId="77777777" w:rsidR="00614C59" w:rsidRPr="00B542A0" w:rsidRDefault="00614C59" w:rsidP="00817D4D">
            <w:pPr>
              <w:autoSpaceDE w:val="0"/>
              <w:autoSpaceDN w:val="0"/>
              <w:rPr>
                <w:rFonts w:ascii="r_ansi" w:eastAsia="Calibri" w:hAnsi="r_ansi"/>
                <w:sz w:val="20"/>
              </w:rPr>
            </w:pPr>
            <w:r>
              <w:rPr>
                <w:rFonts w:ascii="r_ansi" w:hAnsi="r_ansi"/>
                <w:sz w:val="20"/>
              </w:rPr>
              <w:t>PSBRPCMO</w:t>
            </w:r>
          </w:p>
        </w:tc>
        <w:tc>
          <w:tcPr>
            <w:tcW w:w="1197" w:type="dxa"/>
          </w:tcPr>
          <w:p w14:paraId="07A54A35" w14:textId="77777777" w:rsidR="00614C59" w:rsidRPr="00B542A0" w:rsidRDefault="00614C59" w:rsidP="00817D4D">
            <w:pPr>
              <w:autoSpaceDE w:val="0"/>
              <w:autoSpaceDN w:val="0"/>
              <w:rPr>
                <w:rFonts w:ascii="r_ansi" w:eastAsia="Calibri" w:hAnsi="r_ansi"/>
                <w:sz w:val="20"/>
              </w:rPr>
            </w:pPr>
            <w:r>
              <w:rPr>
                <w:rFonts w:ascii="r_ansi" w:hAnsi="r_ansi"/>
                <w:sz w:val="20"/>
              </w:rPr>
              <w:t>PSBRPCXM</w:t>
            </w:r>
          </w:p>
        </w:tc>
        <w:tc>
          <w:tcPr>
            <w:tcW w:w="1197" w:type="dxa"/>
          </w:tcPr>
          <w:p w14:paraId="6B1C84EE" w14:textId="77777777" w:rsidR="00614C59" w:rsidRPr="00B542A0" w:rsidRDefault="00614C59" w:rsidP="00817D4D">
            <w:pPr>
              <w:autoSpaceDE w:val="0"/>
              <w:autoSpaceDN w:val="0"/>
              <w:rPr>
                <w:rFonts w:ascii="r_ansi" w:eastAsia="Calibri" w:hAnsi="r_ansi"/>
                <w:sz w:val="20"/>
              </w:rPr>
            </w:pPr>
            <w:r>
              <w:rPr>
                <w:rFonts w:ascii="r_ansi" w:hAnsi="r_ansi"/>
                <w:sz w:val="20"/>
              </w:rPr>
              <w:t>PSBSAGG</w:t>
            </w:r>
          </w:p>
        </w:tc>
        <w:tc>
          <w:tcPr>
            <w:tcW w:w="1197" w:type="dxa"/>
            <w:hideMark/>
          </w:tcPr>
          <w:p w14:paraId="402488B6" w14:textId="77777777" w:rsidR="00614C59" w:rsidRPr="00B542A0" w:rsidRDefault="00614C59" w:rsidP="00817D4D">
            <w:pPr>
              <w:autoSpaceDE w:val="0"/>
              <w:autoSpaceDN w:val="0"/>
              <w:rPr>
                <w:rFonts w:ascii="r_ansi" w:eastAsia="Calibri" w:hAnsi="r_ansi"/>
                <w:sz w:val="20"/>
              </w:rPr>
            </w:pPr>
            <w:r>
              <w:rPr>
                <w:rFonts w:ascii="r_ansi" w:hAnsi="r_ansi"/>
                <w:sz w:val="20"/>
              </w:rPr>
              <w:t>PSBSVHL7</w:t>
            </w:r>
          </w:p>
        </w:tc>
      </w:tr>
      <w:tr w:rsidR="00614C59" w14:paraId="132676B8" w14:textId="77777777" w:rsidTr="00D5795D">
        <w:trPr>
          <w:trHeight w:val="288"/>
        </w:trPr>
        <w:tc>
          <w:tcPr>
            <w:tcW w:w="1197" w:type="dxa"/>
          </w:tcPr>
          <w:p w14:paraId="37FD3021" w14:textId="77777777" w:rsidR="00614C59" w:rsidRPr="00B542A0" w:rsidRDefault="00614C59" w:rsidP="00130A9F">
            <w:pPr>
              <w:autoSpaceDE w:val="0"/>
              <w:autoSpaceDN w:val="0"/>
              <w:rPr>
                <w:rFonts w:ascii="r_ansi" w:eastAsia="Calibri" w:hAnsi="r_ansi"/>
                <w:sz w:val="20"/>
              </w:rPr>
            </w:pPr>
            <w:r>
              <w:rPr>
                <w:rFonts w:ascii="r_ansi" w:hAnsi="r_ansi"/>
                <w:sz w:val="20"/>
              </w:rPr>
              <w:t>PSBUTL</w:t>
            </w:r>
          </w:p>
        </w:tc>
        <w:tc>
          <w:tcPr>
            <w:tcW w:w="1197" w:type="dxa"/>
          </w:tcPr>
          <w:p w14:paraId="072C2D4C" w14:textId="77777777" w:rsidR="00614C59" w:rsidRPr="00B542A0" w:rsidRDefault="00614C59" w:rsidP="00817D4D">
            <w:pPr>
              <w:autoSpaceDE w:val="0"/>
              <w:autoSpaceDN w:val="0"/>
              <w:rPr>
                <w:rFonts w:ascii="r_ansi" w:eastAsia="Calibri" w:hAnsi="r_ansi"/>
                <w:sz w:val="20"/>
              </w:rPr>
            </w:pPr>
            <w:r>
              <w:rPr>
                <w:rFonts w:ascii="r_ansi" w:hAnsi="r_ansi"/>
                <w:sz w:val="20"/>
              </w:rPr>
              <w:t>PSBVAR</w:t>
            </w:r>
          </w:p>
        </w:tc>
        <w:tc>
          <w:tcPr>
            <w:tcW w:w="1197" w:type="dxa"/>
          </w:tcPr>
          <w:p w14:paraId="44D25EC7" w14:textId="77777777" w:rsidR="00614C59" w:rsidRPr="00B542A0" w:rsidRDefault="00614C59" w:rsidP="00817D4D">
            <w:pPr>
              <w:autoSpaceDE w:val="0"/>
              <w:autoSpaceDN w:val="0"/>
              <w:rPr>
                <w:rFonts w:ascii="r_ansi" w:eastAsia="Calibri" w:hAnsi="r_ansi"/>
                <w:sz w:val="20"/>
              </w:rPr>
            </w:pPr>
            <w:r>
              <w:rPr>
                <w:rFonts w:ascii="r_ansi" w:hAnsi="r_ansi"/>
                <w:sz w:val="20"/>
              </w:rPr>
              <w:t>PSBVDLIV</w:t>
            </w:r>
          </w:p>
        </w:tc>
        <w:tc>
          <w:tcPr>
            <w:tcW w:w="1197" w:type="dxa"/>
          </w:tcPr>
          <w:p w14:paraId="558ACB8A" w14:textId="77777777" w:rsidR="00614C59" w:rsidRPr="00B542A0" w:rsidRDefault="00614C59" w:rsidP="00817D4D">
            <w:pPr>
              <w:autoSpaceDE w:val="0"/>
              <w:autoSpaceDN w:val="0"/>
              <w:rPr>
                <w:rFonts w:ascii="r_ansi" w:eastAsia="Calibri" w:hAnsi="r_ansi"/>
                <w:sz w:val="20"/>
              </w:rPr>
            </w:pPr>
            <w:r>
              <w:rPr>
                <w:rFonts w:ascii="r_ansi" w:hAnsi="r_ansi"/>
                <w:sz w:val="20"/>
              </w:rPr>
              <w:t>PSBVDLPA</w:t>
            </w:r>
          </w:p>
        </w:tc>
        <w:tc>
          <w:tcPr>
            <w:tcW w:w="1197" w:type="dxa"/>
          </w:tcPr>
          <w:p w14:paraId="48AF3F67" w14:textId="77777777" w:rsidR="00614C59" w:rsidRPr="00B542A0" w:rsidRDefault="00614C59" w:rsidP="00817D4D">
            <w:pPr>
              <w:autoSpaceDE w:val="0"/>
              <w:autoSpaceDN w:val="0"/>
              <w:rPr>
                <w:rFonts w:ascii="r_ansi" w:eastAsia="Calibri" w:hAnsi="r_ansi"/>
                <w:sz w:val="20"/>
              </w:rPr>
            </w:pPr>
            <w:r>
              <w:rPr>
                <w:rFonts w:ascii="r_ansi" w:hAnsi="r_ansi"/>
                <w:sz w:val="20"/>
              </w:rPr>
              <w:t>PSBVDLPB</w:t>
            </w:r>
          </w:p>
        </w:tc>
        <w:tc>
          <w:tcPr>
            <w:tcW w:w="1197" w:type="dxa"/>
          </w:tcPr>
          <w:p w14:paraId="06203D32" w14:textId="77777777" w:rsidR="00614C59" w:rsidRPr="00B542A0" w:rsidRDefault="00614C59" w:rsidP="00817D4D">
            <w:pPr>
              <w:autoSpaceDE w:val="0"/>
              <w:autoSpaceDN w:val="0"/>
              <w:rPr>
                <w:rFonts w:ascii="r_ansi" w:eastAsia="Calibri" w:hAnsi="r_ansi"/>
                <w:sz w:val="20"/>
              </w:rPr>
            </w:pPr>
            <w:r>
              <w:rPr>
                <w:rFonts w:ascii="r_ansi" w:hAnsi="r_ansi"/>
                <w:sz w:val="20"/>
              </w:rPr>
              <w:t>PSBVDLRM</w:t>
            </w:r>
          </w:p>
        </w:tc>
        <w:tc>
          <w:tcPr>
            <w:tcW w:w="1197" w:type="dxa"/>
          </w:tcPr>
          <w:p w14:paraId="1DD8546C" w14:textId="77777777" w:rsidR="00614C59" w:rsidRPr="00B542A0" w:rsidRDefault="00614C59" w:rsidP="00817D4D">
            <w:pPr>
              <w:autoSpaceDE w:val="0"/>
              <w:autoSpaceDN w:val="0"/>
              <w:rPr>
                <w:rFonts w:ascii="r_ansi" w:eastAsia="Calibri" w:hAnsi="r_ansi"/>
                <w:sz w:val="20"/>
              </w:rPr>
            </w:pPr>
            <w:r>
              <w:rPr>
                <w:rFonts w:ascii="r_ansi" w:hAnsi="r_ansi"/>
                <w:sz w:val="20"/>
              </w:rPr>
              <w:t>PSBVDLTB</w:t>
            </w:r>
          </w:p>
        </w:tc>
        <w:tc>
          <w:tcPr>
            <w:tcW w:w="1197" w:type="dxa"/>
            <w:hideMark/>
          </w:tcPr>
          <w:p w14:paraId="0F2B81FD" w14:textId="77777777" w:rsidR="00614C59" w:rsidRPr="00B542A0" w:rsidRDefault="00614C59" w:rsidP="00817D4D">
            <w:pPr>
              <w:autoSpaceDE w:val="0"/>
              <w:autoSpaceDN w:val="0"/>
              <w:rPr>
                <w:rFonts w:ascii="r_ansi" w:eastAsia="Calibri" w:hAnsi="r_ansi"/>
                <w:sz w:val="20"/>
              </w:rPr>
            </w:pPr>
            <w:r>
              <w:rPr>
                <w:rFonts w:ascii="r_ansi" w:hAnsi="r_ansi"/>
                <w:sz w:val="20"/>
              </w:rPr>
              <w:t>PSBVDLU1</w:t>
            </w:r>
          </w:p>
        </w:tc>
      </w:tr>
      <w:tr w:rsidR="00614C59" w14:paraId="6367FEB3" w14:textId="77777777" w:rsidTr="00D5795D">
        <w:trPr>
          <w:trHeight w:val="288"/>
        </w:trPr>
        <w:tc>
          <w:tcPr>
            <w:tcW w:w="1197" w:type="dxa"/>
          </w:tcPr>
          <w:p w14:paraId="45A51FF9" w14:textId="77777777" w:rsidR="00614C59" w:rsidRPr="00B542A0" w:rsidRDefault="00614C59" w:rsidP="00130A9F">
            <w:pPr>
              <w:autoSpaceDE w:val="0"/>
              <w:autoSpaceDN w:val="0"/>
              <w:rPr>
                <w:rFonts w:ascii="r_ansi" w:eastAsia="Calibri" w:hAnsi="r_ansi"/>
                <w:sz w:val="20"/>
              </w:rPr>
            </w:pPr>
            <w:r>
              <w:rPr>
                <w:rFonts w:ascii="r_ansi" w:hAnsi="r_ansi"/>
                <w:sz w:val="20"/>
              </w:rPr>
              <w:lastRenderedPageBreak/>
              <w:t>PSBVDLU2</w:t>
            </w:r>
          </w:p>
        </w:tc>
        <w:tc>
          <w:tcPr>
            <w:tcW w:w="1197" w:type="dxa"/>
          </w:tcPr>
          <w:p w14:paraId="6AC876F6" w14:textId="77777777" w:rsidR="00614C59" w:rsidRPr="00B542A0" w:rsidRDefault="00614C59" w:rsidP="00817D4D">
            <w:pPr>
              <w:autoSpaceDE w:val="0"/>
              <w:autoSpaceDN w:val="0"/>
              <w:rPr>
                <w:rFonts w:ascii="r_ansi" w:eastAsia="Calibri" w:hAnsi="r_ansi"/>
                <w:sz w:val="20"/>
              </w:rPr>
            </w:pPr>
            <w:r>
              <w:rPr>
                <w:rFonts w:ascii="r_ansi" w:hAnsi="r_ansi"/>
                <w:sz w:val="20"/>
              </w:rPr>
              <w:t>PSBVDLU3</w:t>
            </w:r>
          </w:p>
        </w:tc>
        <w:tc>
          <w:tcPr>
            <w:tcW w:w="1197" w:type="dxa"/>
          </w:tcPr>
          <w:p w14:paraId="27889D9A" w14:textId="77777777" w:rsidR="00614C59" w:rsidRPr="00B542A0" w:rsidRDefault="00614C59" w:rsidP="00817D4D">
            <w:pPr>
              <w:autoSpaceDE w:val="0"/>
              <w:autoSpaceDN w:val="0"/>
              <w:rPr>
                <w:rFonts w:ascii="r_ansi" w:eastAsia="Calibri" w:hAnsi="r_ansi"/>
                <w:sz w:val="20"/>
              </w:rPr>
            </w:pPr>
            <w:r>
              <w:rPr>
                <w:rFonts w:ascii="r_ansi" w:hAnsi="r_ansi"/>
                <w:sz w:val="20"/>
              </w:rPr>
              <w:t>PSBVDLUD</w:t>
            </w:r>
          </w:p>
        </w:tc>
        <w:tc>
          <w:tcPr>
            <w:tcW w:w="1197" w:type="dxa"/>
          </w:tcPr>
          <w:p w14:paraId="3F12D584" w14:textId="77777777" w:rsidR="00614C59" w:rsidRPr="00B542A0" w:rsidRDefault="00614C59" w:rsidP="00817D4D">
            <w:pPr>
              <w:autoSpaceDE w:val="0"/>
              <w:autoSpaceDN w:val="0"/>
              <w:rPr>
                <w:rFonts w:ascii="r_ansi" w:eastAsia="Calibri" w:hAnsi="r_ansi"/>
                <w:sz w:val="20"/>
              </w:rPr>
            </w:pPr>
            <w:r>
              <w:rPr>
                <w:rFonts w:ascii="r_ansi" w:hAnsi="r_ansi"/>
                <w:sz w:val="20"/>
              </w:rPr>
              <w:t>PSBVDLVL</w:t>
            </w:r>
          </w:p>
        </w:tc>
        <w:tc>
          <w:tcPr>
            <w:tcW w:w="1197" w:type="dxa"/>
          </w:tcPr>
          <w:p w14:paraId="5096081D" w14:textId="77777777" w:rsidR="00614C59" w:rsidRPr="00B542A0" w:rsidRDefault="00614C59" w:rsidP="00817D4D">
            <w:pPr>
              <w:autoSpaceDE w:val="0"/>
              <w:autoSpaceDN w:val="0"/>
              <w:rPr>
                <w:rFonts w:ascii="r_ansi" w:eastAsia="Calibri" w:hAnsi="r_ansi"/>
                <w:sz w:val="20"/>
              </w:rPr>
            </w:pPr>
            <w:r>
              <w:rPr>
                <w:rFonts w:ascii="r_ansi" w:hAnsi="r_ansi"/>
                <w:sz w:val="20"/>
              </w:rPr>
              <w:t>PSBVITFL</w:t>
            </w:r>
          </w:p>
        </w:tc>
        <w:tc>
          <w:tcPr>
            <w:tcW w:w="1197" w:type="dxa"/>
          </w:tcPr>
          <w:p w14:paraId="26C20E3D" w14:textId="77777777" w:rsidR="00614C59" w:rsidRPr="00B542A0" w:rsidRDefault="00614C59" w:rsidP="00817D4D">
            <w:pPr>
              <w:autoSpaceDE w:val="0"/>
              <w:autoSpaceDN w:val="0"/>
              <w:rPr>
                <w:rFonts w:ascii="r_ansi" w:eastAsia="Calibri" w:hAnsi="r_ansi"/>
                <w:sz w:val="20"/>
              </w:rPr>
            </w:pPr>
            <w:r>
              <w:rPr>
                <w:rFonts w:ascii="r_ansi" w:hAnsi="r_ansi"/>
                <w:sz w:val="20"/>
              </w:rPr>
              <w:t>PSBVPR</w:t>
            </w:r>
          </w:p>
        </w:tc>
        <w:tc>
          <w:tcPr>
            <w:tcW w:w="1197" w:type="dxa"/>
          </w:tcPr>
          <w:p w14:paraId="7DA8FB7F" w14:textId="77777777" w:rsidR="00614C59" w:rsidRPr="00B542A0" w:rsidRDefault="00614C59" w:rsidP="00817D4D">
            <w:pPr>
              <w:autoSpaceDE w:val="0"/>
              <w:autoSpaceDN w:val="0"/>
              <w:rPr>
                <w:rFonts w:ascii="r_ansi" w:eastAsia="Calibri" w:hAnsi="r_ansi"/>
                <w:sz w:val="20"/>
              </w:rPr>
            </w:pPr>
            <w:r>
              <w:rPr>
                <w:rFonts w:ascii="r_ansi" w:hAnsi="r_ansi"/>
                <w:sz w:val="20"/>
              </w:rPr>
              <w:t>PSBVT</w:t>
            </w:r>
          </w:p>
        </w:tc>
        <w:tc>
          <w:tcPr>
            <w:tcW w:w="1197" w:type="dxa"/>
          </w:tcPr>
          <w:p w14:paraId="56C51FF6" w14:textId="77777777" w:rsidR="00614C59" w:rsidRPr="00B542A0" w:rsidRDefault="00614C59" w:rsidP="00817D4D">
            <w:pPr>
              <w:autoSpaceDE w:val="0"/>
              <w:autoSpaceDN w:val="0"/>
              <w:rPr>
                <w:rFonts w:ascii="r_ansi" w:eastAsia="Calibri" w:hAnsi="r_ansi"/>
                <w:sz w:val="20"/>
              </w:rPr>
            </w:pPr>
            <w:r>
              <w:rPr>
                <w:rFonts w:ascii="r_ansi" w:hAnsi="r_ansi"/>
                <w:sz w:val="20"/>
              </w:rPr>
              <w:t>PSBVT1</w:t>
            </w:r>
          </w:p>
        </w:tc>
      </w:tr>
      <w:tr w:rsidR="00614C59" w14:paraId="17A19C52" w14:textId="77777777" w:rsidTr="00D5795D">
        <w:trPr>
          <w:trHeight w:val="288"/>
        </w:trPr>
        <w:tc>
          <w:tcPr>
            <w:tcW w:w="1197" w:type="dxa"/>
          </w:tcPr>
          <w:p w14:paraId="27A30D2B" w14:textId="77777777" w:rsidR="00614C59" w:rsidRDefault="00614C59" w:rsidP="00130A9F">
            <w:pPr>
              <w:autoSpaceDE w:val="0"/>
              <w:autoSpaceDN w:val="0"/>
              <w:rPr>
                <w:rFonts w:ascii="r_ansi" w:hAnsi="r_ansi"/>
                <w:sz w:val="20"/>
              </w:rPr>
            </w:pPr>
            <w:r>
              <w:rPr>
                <w:rFonts w:ascii="r_ansi" w:hAnsi="r_ansi"/>
                <w:sz w:val="20"/>
              </w:rPr>
              <w:t>PSBXMRG</w:t>
            </w:r>
          </w:p>
        </w:tc>
        <w:tc>
          <w:tcPr>
            <w:tcW w:w="1197" w:type="dxa"/>
          </w:tcPr>
          <w:p w14:paraId="353CF2EE" w14:textId="77777777" w:rsidR="00614C59" w:rsidRDefault="00614C59" w:rsidP="00130A9F">
            <w:pPr>
              <w:autoSpaceDE w:val="0"/>
              <w:autoSpaceDN w:val="0"/>
              <w:rPr>
                <w:rFonts w:ascii="r_ansi" w:hAnsi="r_ansi"/>
                <w:sz w:val="20"/>
              </w:rPr>
            </w:pPr>
          </w:p>
        </w:tc>
        <w:tc>
          <w:tcPr>
            <w:tcW w:w="1197" w:type="dxa"/>
          </w:tcPr>
          <w:p w14:paraId="7E4052CC" w14:textId="77777777" w:rsidR="00614C59" w:rsidRDefault="00614C59" w:rsidP="00130A9F">
            <w:pPr>
              <w:autoSpaceDE w:val="0"/>
              <w:autoSpaceDN w:val="0"/>
              <w:rPr>
                <w:rFonts w:ascii="r_ansi" w:hAnsi="r_ansi"/>
                <w:sz w:val="20"/>
              </w:rPr>
            </w:pPr>
          </w:p>
        </w:tc>
        <w:tc>
          <w:tcPr>
            <w:tcW w:w="1197" w:type="dxa"/>
          </w:tcPr>
          <w:p w14:paraId="04B5611C" w14:textId="77777777" w:rsidR="00614C59" w:rsidRDefault="00614C59" w:rsidP="00130A9F">
            <w:pPr>
              <w:autoSpaceDE w:val="0"/>
              <w:autoSpaceDN w:val="0"/>
              <w:rPr>
                <w:rFonts w:ascii="r_ansi" w:hAnsi="r_ansi"/>
                <w:sz w:val="20"/>
              </w:rPr>
            </w:pPr>
          </w:p>
        </w:tc>
        <w:tc>
          <w:tcPr>
            <w:tcW w:w="1197" w:type="dxa"/>
          </w:tcPr>
          <w:p w14:paraId="3D5B3288" w14:textId="77777777" w:rsidR="00614C59" w:rsidRDefault="00614C59" w:rsidP="00130A9F">
            <w:pPr>
              <w:autoSpaceDE w:val="0"/>
              <w:autoSpaceDN w:val="0"/>
              <w:rPr>
                <w:rFonts w:ascii="r_ansi" w:hAnsi="r_ansi"/>
                <w:sz w:val="20"/>
              </w:rPr>
            </w:pPr>
          </w:p>
        </w:tc>
        <w:tc>
          <w:tcPr>
            <w:tcW w:w="1197" w:type="dxa"/>
          </w:tcPr>
          <w:p w14:paraId="6EAE708F" w14:textId="77777777" w:rsidR="00614C59" w:rsidRDefault="00614C59" w:rsidP="00130A9F">
            <w:pPr>
              <w:autoSpaceDE w:val="0"/>
              <w:autoSpaceDN w:val="0"/>
              <w:rPr>
                <w:rFonts w:ascii="r_ansi" w:hAnsi="r_ansi"/>
                <w:sz w:val="20"/>
              </w:rPr>
            </w:pPr>
          </w:p>
        </w:tc>
        <w:tc>
          <w:tcPr>
            <w:tcW w:w="1197" w:type="dxa"/>
          </w:tcPr>
          <w:p w14:paraId="35210008" w14:textId="77777777" w:rsidR="00614C59" w:rsidRDefault="00614C59" w:rsidP="00130A9F">
            <w:pPr>
              <w:autoSpaceDE w:val="0"/>
              <w:autoSpaceDN w:val="0"/>
              <w:rPr>
                <w:rFonts w:ascii="r_ansi" w:hAnsi="r_ansi"/>
                <w:sz w:val="20"/>
              </w:rPr>
            </w:pPr>
          </w:p>
        </w:tc>
        <w:tc>
          <w:tcPr>
            <w:tcW w:w="1197" w:type="dxa"/>
          </w:tcPr>
          <w:p w14:paraId="4E0B03E7" w14:textId="77777777" w:rsidR="00614C59" w:rsidRDefault="00614C59" w:rsidP="00130A9F">
            <w:pPr>
              <w:autoSpaceDE w:val="0"/>
              <w:autoSpaceDN w:val="0"/>
              <w:rPr>
                <w:rFonts w:ascii="r_ansi" w:hAnsi="r_ansi"/>
                <w:sz w:val="20"/>
              </w:rPr>
            </w:pPr>
          </w:p>
        </w:tc>
      </w:tr>
    </w:tbl>
    <w:p w14:paraId="2DF6C2BE" w14:textId="77777777" w:rsidR="001D7BAA" w:rsidRDefault="001D7BAA" w:rsidP="00BA410D">
      <w:pPr>
        <w:tabs>
          <w:tab w:val="left" w:pos="990"/>
          <w:tab w:val="left" w:pos="1170"/>
        </w:tabs>
        <w:autoSpaceDE w:val="0"/>
        <w:autoSpaceDN w:val="0"/>
        <w:rPr>
          <w:rFonts w:ascii="r_ansi" w:hAnsi="r_ansi"/>
          <w:sz w:val="20"/>
        </w:rPr>
      </w:pPr>
    </w:p>
    <w:p w14:paraId="6E99BB67" w14:textId="77777777" w:rsidR="009C792E" w:rsidRPr="009563BA" w:rsidRDefault="009C792E" w:rsidP="004554F0">
      <w:pPr>
        <w:sectPr w:rsidR="009C792E" w:rsidRPr="009563BA" w:rsidSect="002F3E11">
          <w:headerReference w:type="even" r:id="rId44"/>
          <w:headerReference w:type="default" r:id="rId45"/>
          <w:footerReference w:type="even" r:id="rId46"/>
          <w:footerReference w:type="default" r:id="rId47"/>
          <w:headerReference w:type="first" r:id="rId48"/>
          <w:footerReference w:type="first" r:id="rId49"/>
          <w:pgSz w:w="12240" w:h="15840" w:code="1"/>
          <w:pgMar w:top="720" w:right="1440" w:bottom="720" w:left="1440" w:header="576" w:footer="576" w:gutter="0"/>
          <w:cols w:space="720"/>
          <w:titlePg/>
        </w:sectPr>
      </w:pPr>
    </w:p>
    <w:p w14:paraId="1AB74A18" w14:textId="77777777" w:rsidR="00166EDD" w:rsidRPr="009563BA" w:rsidRDefault="00166EDD" w:rsidP="00D52B53">
      <w:pPr>
        <w:pStyle w:val="Heading1"/>
      </w:pPr>
      <w:bookmarkStart w:id="91" w:name="pg9"/>
      <w:bookmarkStart w:id="92" w:name="OLE_LINK5"/>
      <w:bookmarkStart w:id="93" w:name="OLE_LINK6"/>
      <w:bookmarkStart w:id="94" w:name="_Toc142047660"/>
      <w:bookmarkEnd w:id="91"/>
      <w:r w:rsidRPr="009563BA">
        <w:lastRenderedPageBreak/>
        <w:t>Exported Options</w:t>
      </w:r>
      <w:bookmarkEnd w:id="94"/>
    </w:p>
    <w:tbl>
      <w:tblPr>
        <w:tblW w:w="0" w:type="auto"/>
        <w:tblInd w:w="108" w:type="dxa"/>
        <w:tblLayout w:type="fixed"/>
        <w:tblLook w:val="0000" w:firstRow="0" w:lastRow="0" w:firstColumn="0" w:lastColumn="0" w:noHBand="0" w:noVBand="0"/>
      </w:tblPr>
      <w:tblGrid>
        <w:gridCol w:w="2880"/>
        <w:gridCol w:w="6570"/>
      </w:tblGrid>
      <w:tr w:rsidR="00166EDD" w:rsidRPr="009563BA" w14:paraId="565BB23D" w14:textId="77777777">
        <w:trPr>
          <w:trHeight w:val="261"/>
        </w:trPr>
        <w:tc>
          <w:tcPr>
            <w:tcW w:w="2880" w:type="dxa"/>
            <w:tcBorders>
              <w:right w:val="single" w:sz="4" w:space="0" w:color="auto"/>
            </w:tcBorders>
          </w:tcPr>
          <w:p w14:paraId="04A22EF3" w14:textId="77777777" w:rsidR="00166EDD" w:rsidRPr="009563BA" w:rsidRDefault="00166EDD" w:rsidP="004554F0">
            <w:pPr>
              <w:pStyle w:val="Heading2"/>
            </w:pPr>
            <w:r w:rsidRPr="009563BA">
              <w:rPr>
                <w:rFonts w:ascii="Times New Roman" w:hAnsi="Times New Roman"/>
                <w:sz w:val="22"/>
              </w:rPr>
              <w:br w:type="page"/>
            </w:r>
            <w:bookmarkStart w:id="95" w:name="_Toc142047661"/>
            <w:r w:rsidRPr="009563BA">
              <w:t>BCMA CHUI Menus</w:t>
            </w:r>
            <w:bookmarkEnd w:id="95"/>
          </w:p>
        </w:tc>
        <w:tc>
          <w:tcPr>
            <w:tcW w:w="6570" w:type="dxa"/>
            <w:tcBorders>
              <w:left w:val="single" w:sz="4" w:space="0" w:color="auto"/>
            </w:tcBorders>
          </w:tcPr>
          <w:p w14:paraId="5CEFC48B" w14:textId="77777777" w:rsidR="00166EDD" w:rsidRPr="009563BA" w:rsidRDefault="00166EDD" w:rsidP="004554F0">
            <w:r w:rsidRPr="009563BA">
              <w:t xml:space="preserve">BCMA V. 3.0 exports three main menus. They include those listed below, in </w:t>
            </w:r>
            <w:r w:rsidRPr="00361E7B">
              <w:t xml:space="preserve">the </w:t>
            </w:r>
            <w:bookmarkStart w:id="96" w:name="p9_CHUI"/>
            <w:bookmarkEnd w:id="96"/>
            <w:r w:rsidR="001069E9" w:rsidRPr="00361E7B">
              <w:t>Character-based User Interface (</w:t>
            </w:r>
            <w:r w:rsidRPr="00361E7B">
              <w:t>CHUI</w:t>
            </w:r>
            <w:r w:rsidR="001069E9" w:rsidRPr="00361E7B">
              <w:t>)</w:t>
            </w:r>
            <w:r w:rsidRPr="00361E7B">
              <w:t xml:space="preserve"> version</w:t>
            </w:r>
            <w:r w:rsidRPr="009563BA">
              <w:t xml:space="preserve"> of BCMA V. 3.0. The options for each menu are listed in this section.</w:t>
            </w:r>
          </w:p>
          <w:p w14:paraId="7553DF09" w14:textId="77777777" w:rsidR="00166EDD" w:rsidRPr="009563BA" w:rsidRDefault="00166EDD" w:rsidP="00787749">
            <w:pPr>
              <w:pStyle w:val="BulletList-Normal1"/>
            </w:pPr>
            <w:r w:rsidRPr="009563BA">
              <w:rPr>
                <w:b/>
              </w:rPr>
              <w:t>Manager Menu:</w:t>
            </w:r>
            <w:r w:rsidRPr="009563BA">
              <w:rPr>
                <w:bCs/>
              </w:rPr>
              <w:t xml:space="preserve"> </w:t>
            </w:r>
            <w:r w:rsidRPr="009563BA">
              <w:t>[PSB MGR] is assigned to managers</w:t>
            </w:r>
          </w:p>
          <w:p w14:paraId="2DA0549B" w14:textId="77777777" w:rsidR="00166EDD" w:rsidRPr="009563BA" w:rsidRDefault="00166EDD" w:rsidP="00787749">
            <w:pPr>
              <w:pStyle w:val="BulletList-Normal1"/>
            </w:pPr>
            <w:r w:rsidRPr="009563BA">
              <w:rPr>
                <w:b/>
              </w:rPr>
              <w:t>Pharmacist Menu:</w:t>
            </w:r>
            <w:r w:rsidRPr="009563BA">
              <w:t xml:space="preserve"> [PSB PHARMACY] is assigned to all inpatient Pharmacists</w:t>
            </w:r>
          </w:p>
          <w:p w14:paraId="7ADA8D5B" w14:textId="77777777" w:rsidR="00166EDD" w:rsidRPr="009563BA" w:rsidRDefault="00166EDD" w:rsidP="00787749">
            <w:pPr>
              <w:pStyle w:val="BulletList-Normal1"/>
            </w:pPr>
            <w:r w:rsidRPr="009563BA">
              <w:rPr>
                <w:b/>
              </w:rPr>
              <w:t>Nurse Menu:</w:t>
            </w:r>
            <w:r w:rsidRPr="009563BA">
              <w:t xml:space="preserve"> [PSB NURSE] is assigned to all clinicans and other personnel who administer active medication orders</w:t>
            </w:r>
          </w:p>
          <w:p w14:paraId="2D6DCE1A" w14:textId="77777777" w:rsidR="00166EDD" w:rsidRPr="009563BA" w:rsidRDefault="00166EDD" w:rsidP="006A4A96">
            <w:pPr>
              <w:pStyle w:val="Heading3"/>
            </w:pPr>
            <w:bookmarkStart w:id="97" w:name="p42_9"/>
            <w:bookmarkStart w:id="98" w:name="_Manager_Menu_[PSB"/>
            <w:bookmarkStart w:id="99" w:name="_Toc142047662"/>
            <w:bookmarkEnd w:id="97"/>
            <w:bookmarkEnd w:id="98"/>
            <w:r w:rsidRPr="009563BA">
              <w:t xml:space="preserve">Manager Menu </w:t>
            </w:r>
            <w:r w:rsidRPr="003C0004">
              <w:t>[PSB MGR]</w:t>
            </w:r>
            <w:bookmarkEnd w:id="99"/>
          </w:p>
          <w:p w14:paraId="6888809A" w14:textId="77777777" w:rsidR="00166EDD" w:rsidRPr="009563BA" w:rsidRDefault="00166EDD" w:rsidP="004554F0">
            <w:r w:rsidRPr="009563BA">
              <w:t>This menu includes the following options:</w:t>
            </w:r>
          </w:p>
          <w:p w14:paraId="57BA86E2" w14:textId="77777777" w:rsidR="00247F36" w:rsidRPr="009563BA" w:rsidRDefault="00247F36" w:rsidP="00787749">
            <w:pPr>
              <w:pStyle w:val="BulletList-Normal1"/>
            </w:pPr>
            <w:bookmarkStart w:id="100" w:name="p70_9"/>
            <w:bookmarkEnd w:id="100"/>
            <w:r w:rsidRPr="009563BA">
              <w:t>Documenting Backlog PRNs</w:t>
            </w:r>
          </w:p>
          <w:p w14:paraId="29D57E5E" w14:textId="77777777" w:rsidR="00166EDD" w:rsidRPr="009563BA" w:rsidRDefault="00166EDD" w:rsidP="00787749">
            <w:pPr>
              <w:pStyle w:val="BulletList-Normal1"/>
            </w:pPr>
            <w:r w:rsidRPr="009563BA">
              <w:t xml:space="preserve">Drug File Inquiry </w:t>
            </w:r>
          </w:p>
          <w:p w14:paraId="7E5DB60F" w14:textId="3D9C006B" w:rsidR="00714B47" w:rsidRPr="00787749" w:rsidRDefault="00714B47" w:rsidP="00787749">
            <w:pPr>
              <w:pStyle w:val="BulletList-Normal1"/>
            </w:pPr>
            <w:r w:rsidRPr="009563BA">
              <w:t>I</w:t>
            </w:r>
            <w:r w:rsidRPr="00787749">
              <w:t>mmunizations Documentation by BCMA Nightly Task</w:t>
            </w:r>
          </w:p>
          <w:p w14:paraId="24C8EC88" w14:textId="2F5B9079" w:rsidR="002F741E" w:rsidRPr="009563BA" w:rsidRDefault="002F741E" w:rsidP="00787749">
            <w:pPr>
              <w:pStyle w:val="BulletList-Normal1"/>
            </w:pPr>
            <w:r w:rsidRPr="00787749">
              <w:t xml:space="preserve">   **&gt; </w:t>
            </w:r>
            <w:bookmarkStart w:id="101" w:name="p8_patch142"/>
            <w:r w:rsidRPr="00787749">
              <w:t>Out of order:  Obsolete; Use CPRS Immunization Documentation</w:t>
            </w:r>
            <w:bookmarkEnd w:id="101"/>
          </w:p>
          <w:p w14:paraId="6C1E5C73" w14:textId="77777777" w:rsidR="00166EDD" w:rsidRPr="009563BA" w:rsidRDefault="00166EDD" w:rsidP="00787749">
            <w:pPr>
              <w:pStyle w:val="BulletList-Normal1"/>
            </w:pPr>
            <w:r w:rsidRPr="009563BA">
              <w:t>Medication Administration Menu Nursing</w:t>
            </w:r>
          </w:p>
          <w:p w14:paraId="63CDA37B" w14:textId="77777777" w:rsidR="00166EDD" w:rsidRPr="009563BA" w:rsidRDefault="00166EDD">
            <w:pPr>
              <w:pStyle w:val="BulletList-Arrow"/>
            </w:pPr>
            <w:r w:rsidRPr="009563BA">
              <w:t>Medication Administration Log Report</w:t>
            </w:r>
          </w:p>
          <w:p w14:paraId="6305A1B0" w14:textId="77777777" w:rsidR="00166EDD" w:rsidRPr="009563BA" w:rsidRDefault="00166EDD">
            <w:pPr>
              <w:pStyle w:val="BulletList-Arrow"/>
            </w:pPr>
            <w:r w:rsidRPr="009563BA">
              <w:t>Missed Medications Report</w:t>
            </w:r>
            <w:r w:rsidR="008353C4" w:rsidRPr="009563BA">
              <w:t xml:space="preserve"> (INPATIENT ONLY)</w:t>
            </w:r>
          </w:p>
          <w:p w14:paraId="6A18CE60" w14:textId="77777777" w:rsidR="00166EDD" w:rsidRPr="009563BA" w:rsidRDefault="00166EDD">
            <w:pPr>
              <w:pStyle w:val="BulletList-Arrow"/>
            </w:pPr>
            <w:r w:rsidRPr="009563BA">
              <w:t>Ward Administration Times Report</w:t>
            </w:r>
            <w:r w:rsidR="008353C4" w:rsidRPr="009563BA">
              <w:t xml:space="preserve"> (INPATIENT ONLY)</w:t>
            </w:r>
          </w:p>
          <w:p w14:paraId="54B2393A" w14:textId="77777777" w:rsidR="00166EDD" w:rsidRPr="009563BA" w:rsidRDefault="00166EDD">
            <w:pPr>
              <w:pStyle w:val="BulletList-Arrow"/>
            </w:pPr>
            <w:r w:rsidRPr="009563BA">
              <w:t>Due List Report</w:t>
            </w:r>
            <w:r w:rsidR="008353C4" w:rsidRPr="009563BA">
              <w:t xml:space="preserve"> (INPATIENT ONLY)</w:t>
            </w:r>
          </w:p>
          <w:p w14:paraId="544A45AE" w14:textId="77777777" w:rsidR="00166EDD" w:rsidRPr="009563BA" w:rsidRDefault="00166EDD">
            <w:pPr>
              <w:pStyle w:val="BulletList-Arrow"/>
            </w:pPr>
            <w:r w:rsidRPr="009563BA">
              <w:t>PRN Effectiveness List Report</w:t>
            </w:r>
          </w:p>
          <w:p w14:paraId="405FF55C" w14:textId="77777777" w:rsidR="00166EDD" w:rsidRPr="009563BA" w:rsidRDefault="00166EDD">
            <w:pPr>
              <w:pStyle w:val="BulletList-Arrow"/>
            </w:pPr>
            <w:r w:rsidRPr="009563BA">
              <w:t>Enter PRN Effectiveness</w:t>
            </w:r>
          </w:p>
          <w:p w14:paraId="3C549966" w14:textId="77777777" w:rsidR="00166EDD" w:rsidRPr="009563BA" w:rsidRDefault="00166EDD">
            <w:pPr>
              <w:pStyle w:val="BulletList-Arrow"/>
            </w:pPr>
            <w:r w:rsidRPr="009563BA">
              <w:t>Manual Medication Entry</w:t>
            </w:r>
          </w:p>
          <w:p w14:paraId="148DA2C4" w14:textId="77777777" w:rsidR="00166EDD" w:rsidRPr="009563BA" w:rsidRDefault="00166EDD">
            <w:pPr>
              <w:pStyle w:val="BulletList-Arrow"/>
            </w:pPr>
            <w:r w:rsidRPr="009563BA">
              <w:t>Medication Administration History (MAH) Report</w:t>
            </w:r>
          </w:p>
          <w:p w14:paraId="18AA0256" w14:textId="77777777" w:rsidR="00166EDD" w:rsidRPr="009563BA" w:rsidRDefault="00166EDD">
            <w:pPr>
              <w:pStyle w:val="BulletList-Arrow"/>
            </w:pPr>
            <w:r w:rsidRPr="009563BA">
              <w:t>Medication Variance Log</w:t>
            </w:r>
          </w:p>
          <w:p w14:paraId="4D285B82" w14:textId="77777777" w:rsidR="00166EDD" w:rsidRPr="009563BA" w:rsidRDefault="00166EDD">
            <w:pPr>
              <w:pStyle w:val="BulletList-Arrow"/>
            </w:pPr>
            <w:r w:rsidRPr="009563BA">
              <w:t>Drug File Inquiry</w:t>
            </w:r>
          </w:p>
          <w:p w14:paraId="204B61E5" w14:textId="77777777" w:rsidR="00166EDD" w:rsidRPr="003C0004" w:rsidRDefault="00166EDD" w:rsidP="00787749">
            <w:pPr>
              <w:pStyle w:val="BulletList-Normal1"/>
            </w:pPr>
            <w:r w:rsidRPr="003C0004">
              <w:t>Medication Administration Menu Pharmacy</w:t>
            </w:r>
          </w:p>
          <w:p w14:paraId="06F7559A" w14:textId="77777777" w:rsidR="00166EDD" w:rsidRPr="009563BA" w:rsidRDefault="00166EDD">
            <w:pPr>
              <w:pStyle w:val="BulletList-Arrow"/>
            </w:pPr>
            <w:r w:rsidRPr="009563BA">
              <w:t>Medication Administration Log Report</w:t>
            </w:r>
          </w:p>
          <w:p w14:paraId="599BAC64" w14:textId="77777777" w:rsidR="00166EDD" w:rsidRPr="009563BA" w:rsidRDefault="00166EDD">
            <w:pPr>
              <w:pStyle w:val="BulletList-Arrow"/>
            </w:pPr>
            <w:r w:rsidRPr="009563BA">
              <w:t>Missed Medications Report</w:t>
            </w:r>
            <w:r w:rsidR="008353C4" w:rsidRPr="009563BA">
              <w:t xml:space="preserve"> (INPATIENT ONLY)</w:t>
            </w:r>
          </w:p>
          <w:p w14:paraId="4431620D" w14:textId="77777777" w:rsidR="00166EDD" w:rsidRPr="009563BA" w:rsidRDefault="00166EDD">
            <w:pPr>
              <w:pStyle w:val="BulletList-Arrow"/>
            </w:pPr>
            <w:r w:rsidRPr="009563BA">
              <w:t>Due List Report</w:t>
            </w:r>
            <w:r w:rsidR="008353C4" w:rsidRPr="009563BA">
              <w:t xml:space="preserve"> (INPATIENT ONLY)</w:t>
            </w:r>
          </w:p>
          <w:p w14:paraId="358B71E0" w14:textId="77777777" w:rsidR="00166EDD" w:rsidRPr="009563BA" w:rsidRDefault="00166EDD">
            <w:pPr>
              <w:pStyle w:val="BulletList-Arrow"/>
            </w:pPr>
            <w:r w:rsidRPr="009563BA">
              <w:t>Medication Administration History (MAH) Report</w:t>
            </w:r>
          </w:p>
          <w:p w14:paraId="419C8075" w14:textId="77777777" w:rsidR="00166EDD" w:rsidRPr="009563BA" w:rsidRDefault="00166EDD">
            <w:pPr>
              <w:pStyle w:val="BulletList-Arrow"/>
            </w:pPr>
            <w:r w:rsidRPr="009563BA">
              <w:t>Missing Dose Followup</w:t>
            </w:r>
          </w:p>
          <w:p w14:paraId="2BF8D96E" w14:textId="77777777" w:rsidR="00166EDD" w:rsidRPr="009563BA" w:rsidRDefault="00166EDD">
            <w:pPr>
              <w:pStyle w:val="BulletList-Arrow"/>
            </w:pPr>
            <w:r w:rsidRPr="009563BA">
              <w:t>Missing Dose Report</w:t>
            </w:r>
          </w:p>
          <w:p w14:paraId="04BA0B09" w14:textId="77777777" w:rsidR="00166EDD" w:rsidRPr="009563BA" w:rsidRDefault="00166EDD">
            <w:pPr>
              <w:pStyle w:val="BulletList-Arrow"/>
            </w:pPr>
            <w:r w:rsidRPr="009563BA">
              <w:t xml:space="preserve">Label Print </w:t>
            </w:r>
          </w:p>
          <w:p w14:paraId="704602FA" w14:textId="77777777" w:rsidR="00166EDD" w:rsidRPr="009563BA" w:rsidRDefault="00166EDD">
            <w:pPr>
              <w:pStyle w:val="BulletList-Arrow"/>
            </w:pPr>
            <w:r w:rsidRPr="009563BA">
              <w:t>Drug File Inquiry</w:t>
            </w:r>
          </w:p>
          <w:p w14:paraId="48ED1F31" w14:textId="77777777" w:rsidR="00FE770D" w:rsidRDefault="00FE770D">
            <w:pPr>
              <w:pStyle w:val="BulletList-Arrow"/>
            </w:pPr>
            <w:r w:rsidRPr="009563BA">
              <w:t>Barcode Label Print</w:t>
            </w:r>
          </w:p>
          <w:p w14:paraId="4BD263B5" w14:textId="77777777" w:rsidR="001442CD" w:rsidRPr="00176CDD" w:rsidRDefault="001442CD" w:rsidP="001442CD">
            <w:pPr>
              <w:pStyle w:val="BulletList-Arrow"/>
            </w:pPr>
            <w:r w:rsidRPr="00176CDD">
              <w:t>BCMA Drug IEN Synonym Check</w:t>
            </w:r>
          </w:p>
          <w:p w14:paraId="6147E67A" w14:textId="77777777" w:rsidR="001D2560" w:rsidRPr="00176CDD" w:rsidRDefault="000F4BC2" w:rsidP="000F4BC2">
            <w:pPr>
              <w:pStyle w:val="BulletList-Arrow"/>
            </w:pPr>
            <w:bookmarkStart w:id="102" w:name="MissedMedRespExportedOption1"/>
            <w:bookmarkEnd w:id="102"/>
            <w:r w:rsidRPr="00176CDD">
              <w:t>Report for Respiratory Therapy Medications</w:t>
            </w:r>
          </w:p>
          <w:p w14:paraId="1E61BA5A" w14:textId="77777777" w:rsidR="00971799" w:rsidRPr="00176CDD" w:rsidRDefault="00971799" w:rsidP="00787749">
            <w:pPr>
              <w:pStyle w:val="BulletList-Normal1"/>
            </w:pPr>
            <w:r w:rsidRPr="00176CDD">
              <w:t>Missing Dose Followup</w:t>
            </w:r>
          </w:p>
          <w:p w14:paraId="2636D4FB" w14:textId="77777777" w:rsidR="00166EDD" w:rsidRPr="00176CDD" w:rsidRDefault="00166EDD" w:rsidP="00787749">
            <w:pPr>
              <w:pStyle w:val="BulletList-Normal1"/>
            </w:pPr>
            <w:r w:rsidRPr="00176CDD">
              <w:t>Reset User Parameters</w:t>
            </w:r>
          </w:p>
          <w:p w14:paraId="20956333" w14:textId="77777777" w:rsidR="00BD4D6E" w:rsidRPr="009563BA" w:rsidRDefault="00166EDD" w:rsidP="00787749">
            <w:pPr>
              <w:pStyle w:val="BulletList-Normal1"/>
              <w:rPr>
                <w:b/>
              </w:rPr>
            </w:pPr>
            <w:r w:rsidRPr="009563BA">
              <w:t>Trouble Shoot Med Log</w:t>
            </w:r>
          </w:p>
          <w:p w14:paraId="1E0B4FFB" w14:textId="77777777" w:rsidR="00971799" w:rsidRPr="009563BA" w:rsidRDefault="00971799" w:rsidP="00787749">
            <w:pPr>
              <w:pStyle w:val="BulletList-Normal1"/>
            </w:pPr>
            <w:r w:rsidRPr="009563BA">
              <w:t>Unknown Action Status Report</w:t>
            </w:r>
          </w:p>
          <w:p w14:paraId="3308095B" w14:textId="77777777" w:rsidR="00166EDD" w:rsidRPr="009563BA" w:rsidRDefault="00166EDD">
            <w:pPr>
              <w:pStyle w:val="Blank-6pt"/>
            </w:pPr>
          </w:p>
        </w:tc>
      </w:tr>
    </w:tbl>
    <w:p w14:paraId="16D1A142" w14:textId="77777777" w:rsidR="00166EDD" w:rsidRPr="009563BA" w:rsidRDefault="00166EDD" w:rsidP="00D52B53">
      <w:pPr>
        <w:pStyle w:val="H1Continued"/>
      </w:pPr>
      <w:bookmarkStart w:id="103" w:name="_Toc535984344"/>
      <w:r w:rsidRPr="009563BA">
        <w:rPr>
          <w:rStyle w:val="H1ContinuedChar"/>
        </w:rPr>
        <w:br w:type="page"/>
      </w:r>
      <w:bookmarkStart w:id="104" w:name="_Toc536192884"/>
      <w:bookmarkStart w:id="105" w:name="_Toc1372220"/>
      <w:bookmarkStart w:id="106" w:name="_Toc6125448"/>
      <w:bookmarkStart w:id="107" w:name="_Toc8481322"/>
      <w:bookmarkStart w:id="108" w:name="_Toc36531943"/>
      <w:bookmarkStart w:id="109" w:name="_Toc40677512"/>
      <w:bookmarkStart w:id="110" w:name="_Toc62748952"/>
      <w:bookmarkEnd w:id="103"/>
      <w:r w:rsidRPr="009563BA">
        <w:lastRenderedPageBreak/>
        <w:t>Exported Options</w:t>
      </w:r>
      <w:bookmarkEnd w:id="104"/>
      <w:bookmarkEnd w:id="105"/>
      <w:bookmarkEnd w:id="106"/>
      <w:bookmarkEnd w:id="107"/>
      <w:bookmarkEnd w:id="108"/>
      <w:bookmarkEnd w:id="109"/>
      <w:bookmarkEnd w:id="110"/>
    </w:p>
    <w:tbl>
      <w:tblPr>
        <w:tblW w:w="0" w:type="auto"/>
        <w:tblInd w:w="108" w:type="dxa"/>
        <w:tblBorders>
          <w:insideV w:val="single" w:sz="4" w:space="0" w:color="auto"/>
        </w:tblBorders>
        <w:tblLayout w:type="fixed"/>
        <w:tblLook w:val="0000" w:firstRow="0" w:lastRow="0" w:firstColumn="0" w:lastColumn="0" w:noHBand="0" w:noVBand="0"/>
      </w:tblPr>
      <w:tblGrid>
        <w:gridCol w:w="2880"/>
        <w:gridCol w:w="6480"/>
      </w:tblGrid>
      <w:tr w:rsidR="00166EDD" w:rsidRPr="009563BA" w14:paraId="2589E4AA" w14:textId="77777777">
        <w:trPr>
          <w:trHeight w:val="261"/>
        </w:trPr>
        <w:tc>
          <w:tcPr>
            <w:tcW w:w="2880" w:type="dxa"/>
          </w:tcPr>
          <w:p w14:paraId="03242551" w14:textId="77777777" w:rsidR="00166EDD" w:rsidRPr="00176CDD" w:rsidRDefault="00166EDD" w:rsidP="004554F0">
            <w:pPr>
              <w:pStyle w:val="H2Continued"/>
            </w:pPr>
            <w:bookmarkStart w:id="111" w:name="_Toc536192885"/>
            <w:bookmarkStart w:id="112" w:name="_Toc1372221"/>
            <w:bookmarkStart w:id="113" w:name="_Toc6125449"/>
            <w:bookmarkStart w:id="114" w:name="_Toc8481323"/>
            <w:bookmarkStart w:id="115" w:name="_Toc36531944"/>
            <w:bookmarkStart w:id="116" w:name="_Toc40677513"/>
            <w:bookmarkStart w:id="117" w:name="_Toc62748953"/>
            <w:r w:rsidRPr="00176CDD">
              <w:t>BCMA CHUI Menus (cont.)</w:t>
            </w:r>
            <w:bookmarkEnd w:id="111"/>
            <w:bookmarkEnd w:id="112"/>
            <w:bookmarkEnd w:id="113"/>
            <w:bookmarkEnd w:id="114"/>
            <w:bookmarkEnd w:id="115"/>
            <w:bookmarkEnd w:id="116"/>
            <w:bookmarkEnd w:id="117"/>
          </w:p>
        </w:tc>
        <w:tc>
          <w:tcPr>
            <w:tcW w:w="6480" w:type="dxa"/>
          </w:tcPr>
          <w:p w14:paraId="1CB83AB7" w14:textId="77777777" w:rsidR="00166EDD" w:rsidRPr="00176CDD" w:rsidRDefault="00166EDD" w:rsidP="006A4A96">
            <w:pPr>
              <w:pStyle w:val="Heading3"/>
            </w:pPr>
            <w:bookmarkStart w:id="118" w:name="_Pharmacy_Medication_Administration"/>
            <w:bookmarkStart w:id="119" w:name="_Toc142047663"/>
            <w:bookmarkEnd w:id="118"/>
            <w:r w:rsidRPr="00176CDD">
              <w:t>Medication Administration Menu</w:t>
            </w:r>
            <w:r w:rsidR="00A16EED" w:rsidRPr="00176CDD">
              <w:t xml:space="preserve"> Pharmacy</w:t>
            </w:r>
            <w:r w:rsidRPr="00176CDD">
              <w:br/>
              <w:t>[PSB PHARMACY]</w:t>
            </w:r>
            <w:bookmarkEnd w:id="119"/>
          </w:p>
          <w:p w14:paraId="62B1515A" w14:textId="77777777" w:rsidR="00166EDD" w:rsidRPr="00176CDD" w:rsidRDefault="00166EDD" w:rsidP="004554F0">
            <w:r w:rsidRPr="00176CDD">
              <w:t>This menu includes the following options:</w:t>
            </w:r>
          </w:p>
          <w:p w14:paraId="478AD67E" w14:textId="77777777" w:rsidR="00166EDD" w:rsidRPr="00176CDD" w:rsidRDefault="00166EDD" w:rsidP="00787749">
            <w:pPr>
              <w:pStyle w:val="BulletList-Normal1"/>
            </w:pPr>
            <w:r w:rsidRPr="00176CDD">
              <w:t>Medication Administration Log Report</w:t>
            </w:r>
          </w:p>
          <w:p w14:paraId="34536FB9" w14:textId="77777777" w:rsidR="00166EDD" w:rsidRPr="00176CDD" w:rsidRDefault="00166EDD" w:rsidP="00787749">
            <w:pPr>
              <w:pStyle w:val="BulletList-Normal1"/>
            </w:pPr>
            <w:r w:rsidRPr="00176CDD">
              <w:t>Missed Medications Report</w:t>
            </w:r>
            <w:r w:rsidR="008353C4" w:rsidRPr="00176CDD">
              <w:t xml:space="preserve"> (INPATIENT ONLY)</w:t>
            </w:r>
          </w:p>
          <w:p w14:paraId="7FF1DEC6" w14:textId="77777777" w:rsidR="00166EDD" w:rsidRPr="00176CDD" w:rsidRDefault="00166EDD" w:rsidP="00787749">
            <w:pPr>
              <w:pStyle w:val="BulletList-Normal1"/>
            </w:pPr>
            <w:r w:rsidRPr="00176CDD">
              <w:t>Due List Report</w:t>
            </w:r>
            <w:r w:rsidR="008353C4" w:rsidRPr="00176CDD">
              <w:t xml:space="preserve"> (INPATIENT ONLY)</w:t>
            </w:r>
          </w:p>
          <w:p w14:paraId="7CFC5893" w14:textId="77777777" w:rsidR="00166EDD" w:rsidRPr="00176CDD" w:rsidRDefault="00166EDD" w:rsidP="00787749">
            <w:pPr>
              <w:pStyle w:val="BulletList-Normal1"/>
            </w:pPr>
            <w:r w:rsidRPr="00176CDD">
              <w:t>Medication Administration History (MAH) Report</w:t>
            </w:r>
          </w:p>
          <w:p w14:paraId="77DEE8F9" w14:textId="77777777" w:rsidR="00166EDD" w:rsidRPr="00176CDD" w:rsidRDefault="00166EDD" w:rsidP="00787749">
            <w:pPr>
              <w:pStyle w:val="BulletList-Normal1"/>
            </w:pPr>
            <w:r w:rsidRPr="00176CDD">
              <w:t>Missing Dose Followup</w:t>
            </w:r>
          </w:p>
          <w:p w14:paraId="3D9C961D" w14:textId="77777777" w:rsidR="00166EDD" w:rsidRPr="00176CDD" w:rsidRDefault="00166EDD" w:rsidP="00787749">
            <w:pPr>
              <w:pStyle w:val="BulletList-Normal1"/>
            </w:pPr>
            <w:r w:rsidRPr="00176CDD">
              <w:t>Missing Dose Report</w:t>
            </w:r>
          </w:p>
          <w:p w14:paraId="3B37A18A" w14:textId="77777777" w:rsidR="00166EDD" w:rsidRPr="00176CDD" w:rsidRDefault="00166EDD" w:rsidP="00787749">
            <w:pPr>
              <w:pStyle w:val="BulletList-Normal1"/>
            </w:pPr>
            <w:r w:rsidRPr="00176CDD">
              <w:t>Label Print</w:t>
            </w:r>
          </w:p>
          <w:p w14:paraId="603CFE27" w14:textId="77777777" w:rsidR="00166EDD" w:rsidRPr="00176CDD" w:rsidRDefault="00166EDD" w:rsidP="00787749">
            <w:pPr>
              <w:pStyle w:val="BulletList-Normal1"/>
            </w:pPr>
            <w:r w:rsidRPr="00176CDD">
              <w:t>Drug File Inquiry</w:t>
            </w:r>
          </w:p>
          <w:p w14:paraId="1EEF01E6" w14:textId="77777777" w:rsidR="00FE770D" w:rsidRPr="00176CDD" w:rsidRDefault="00FE770D" w:rsidP="00787749">
            <w:pPr>
              <w:pStyle w:val="BulletList-Normal1"/>
            </w:pPr>
            <w:r w:rsidRPr="00176CDD">
              <w:t>Barcode Label Print</w:t>
            </w:r>
          </w:p>
          <w:p w14:paraId="5228A554" w14:textId="77777777" w:rsidR="00D9127B" w:rsidRPr="00176CDD" w:rsidRDefault="001442CD" w:rsidP="00787749">
            <w:pPr>
              <w:pStyle w:val="BulletList-Normal1"/>
            </w:pPr>
            <w:r w:rsidRPr="00176CDD">
              <w:t>BCMA Drug IEN Synonym Check</w:t>
            </w:r>
            <w:bookmarkStart w:id="120" w:name="MissedMedRespExportedOption2"/>
            <w:bookmarkEnd w:id="120"/>
          </w:p>
          <w:p w14:paraId="7C5B5A02" w14:textId="77777777" w:rsidR="001D2560" w:rsidRPr="00176CDD" w:rsidRDefault="000F4BC2" w:rsidP="00787749">
            <w:pPr>
              <w:pStyle w:val="BulletList-Normal1"/>
            </w:pPr>
            <w:r w:rsidRPr="00176CDD">
              <w:t>Report for Respiratory Therapy Medications</w:t>
            </w:r>
          </w:p>
          <w:p w14:paraId="5798FE67" w14:textId="77777777" w:rsidR="00166EDD" w:rsidRPr="00176CDD" w:rsidRDefault="00166EDD" w:rsidP="006A4A96">
            <w:pPr>
              <w:pStyle w:val="Heading3"/>
            </w:pPr>
            <w:bookmarkStart w:id="121" w:name="_Toc142047664"/>
            <w:r w:rsidRPr="00176CDD">
              <w:t>Nursing Medication Administration Menu</w:t>
            </w:r>
            <w:r w:rsidRPr="00176CDD">
              <w:br/>
              <w:t>[PSB NURSE]</w:t>
            </w:r>
            <w:bookmarkEnd w:id="121"/>
          </w:p>
          <w:p w14:paraId="2364A30A" w14:textId="77777777" w:rsidR="00166EDD" w:rsidRPr="00176CDD" w:rsidRDefault="00166EDD" w:rsidP="004554F0">
            <w:r w:rsidRPr="00176CDD">
              <w:t>This menu includes the following options:</w:t>
            </w:r>
          </w:p>
          <w:p w14:paraId="66CF8681" w14:textId="77777777" w:rsidR="00166EDD" w:rsidRPr="00176CDD" w:rsidRDefault="00166EDD" w:rsidP="00787749">
            <w:pPr>
              <w:pStyle w:val="BulletList-Normal1"/>
            </w:pPr>
            <w:r w:rsidRPr="00176CDD">
              <w:t>Medication Administration Log Report</w:t>
            </w:r>
          </w:p>
          <w:p w14:paraId="4267F4D4" w14:textId="77777777" w:rsidR="00166EDD" w:rsidRPr="00176CDD" w:rsidRDefault="00166EDD" w:rsidP="00787749">
            <w:pPr>
              <w:pStyle w:val="BulletList-Normal1"/>
            </w:pPr>
            <w:r w:rsidRPr="00176CDD">
              <w:t>Missed Medications Report</w:t>
            </w:r>
            <w:r w:rsidR="008353C4" w:rsidRPr="00176CDD">
              <w:t xml:space="preserve"> (INPATIENT ONLY)</w:t>
            </w:r>
          </w:p>
          <w:p w14:paraId="29284D6C" w14:textId="77777777" w:rsidR="00166EDD" w:rsidRPr="00176CDD" w:rsidRDefault="00166EDD" w:rsidP="00787749">
            <w:pPr>
              <w:pStyle w:val="BulletList-Normal1"/>
            </w:pPr>
            <w:r w:rsidRPr="00176CDD">
              <w:t>Ward Administration Times Report</w:t>
            </w:r>
            <w:r w:rsidR="008353C4" w:rsidRPr="00176CDD">
              <w:t xml:space="preserve"> (INPATIENT ONLY)</w:t>
            </w:r>
          </w:p>
          <w:p w14:paraId="0A2EEB00" w14:textId="77777777" w:rsidR="00166EDD" w:rsidRPr="00176CDD" w:rsidRDefault="00166EDD" w:rsidP="00787749">
            <w:pPr>
              <w:pStyle w:val="BulletList-Normal1"/>
            </w:pPr>
            <w:r w:rsidRPr="00176CDD">
              <w:t>Due List Report</w:t>
            </w:r>
            <w:r w:rsidR="008353C4" w:rsidRPr="00176CDD">
              <w:t xml:space="preserve"> (INPATIENT ONLY)</w:t>
            </w:r>
          </w:p>
          <w:p w14:paraId="44FA0C68" w14:textId="77777777" w:rsidR="00166EDD" w:rsidRPr="00176CDD" w:rsidRDefault="00166EDD" w:rsidP="00787749">
            <w:pPr>
              <w:pStyle w:val="BulletList-Normal1"/>
            </w:pPr>
            <w:r w:rsidRPr="00176CDD">
              <w:t>PRN Effectiveness List Report</w:t>
            </w:r>
          </w:p>
          <w:p w14:paraId="47BACE78" w14:textId="77777777" w:rsidR="00166EDD" w:rsidRPr="00176CDD" w:rsidRDefault="00166EDD" w:rsidP="00787749">
            <w:pPr>
              <w:pStyle w:val="BulletList-Normal1"/>
            </w:pPr>
            <w:r w:rsidRPr="00176CDD">
              <w:t>Enter PRN Effectiveness</w:t>
            </w:r>
          </w:p>
          <w:p w14:paraId="648F9F84" w14:textId="77777777" w:rsidR="00166EDD" w:rsidRPr="00176CDD" w:rsidRDefault="00166EDD" w:rsidP="00787749">
            <w:pPr>
              <w:pStyle w:val="BulletList-Normal1"/>
            </w:pPr>
            <w:r w:rsidRPr="00176CDD">
              <w:t>Manual Medication Entry</w:t>
            </w:r>
          </w:p>
          <w:p w14:paraId="74E7878E" w14:textId="77777777" w:rsidR="00166EDD" w:rsidRPr="00176CDD" w:rsidRDefault="00166EDD" w:rsidP="00787749">
            <w:pPr>
              <w:pStyle w:val="BulletList-Normal1"/>
            </w:pPr>
            <w:r w:rsidRPr="00176CDD">
              <w:t>Medication Administration History (MAH) Report</w:t>
            </w:r>
          </w:p>
          <w:p w14:paraId="71485568" w14:textId="77777777" w:rsidR="00166EDD" w:rsidRPr="00176CDD" w:rsidRDefault="00166EDD" w:rsidP="00787749">
            <w:pPr>
              <w:pStyle w:val="BulletList-Normal1"/>
            </w:pPr>
            <w:r w:rsidRPr="00176CDD">
              <w:t>Medication Variance Log</w:t>
            </w:r>
          </w:p>
          <w:p w14:paraId="7F017CAD" w14:textId="77777777" w:rsidR="00166EDD" w:rsidRPr="00176CDD" w:rsidRDefault="00166EDD" w:rsidP="00787749">
            <w:pPr>
              <w:pStyle w:val="BulletList-Normal1"/>
            </w:pPr>
            <w:r w:rsidRPr="00176CDD">
              <w:t>Drug File Inquiry</w:t>
            </w:r>
          </w:p>
          <w:p w14:paraId="7718E976" w14:textId="77777777" w:rsidR="00F54FFD" w:rsidRPr="00176CDD" w:rsidRDefault="00F54FFD" w:rsidP="00F54FFD">
            <w:bookmarkStart w:id="122" w:name="p70_10"/>
            <w:bookmarkEnd w:id="122"/>
            <w:r w:rsidRPr="00176CDD">
              <w:rPr>
                <w:b/>
              </w:rPr>
              <w:t>Note:</w:t>
            </w:r>
            <w:r w:rsidRPr="00176CDD">
              <w:t xml:space="preserve"> The Missed Medications, Ward Administration Times, and Due List BCMA CHUI reports will only include Inpatient orders in the report.  The menus containing these options will be updated to include “(INPATIENT ONLY)” in the report label/description.  To run these reports for Clinic orders and updated report selection options, the reports must be generated in the BCMA GUI.</w:t>
            </w:r>
          </w:p>
          <w:p w14:paraId="11C1545F" w14:textId="77777777" w:rsidR="0062438A" w:rsidRPr="00176CDD" w:rsidRDefault="0062438A" w:rsidP="00DC62E4">
            <w:pPr>
              <w:pStyle w:val="NoteHeading"/>
              <w:spacing w:before="120"/>
            </w:pPr>
            <w:bookmarkStart w:id="123" w:name="p42_10"/>
            <w:bookmarkEnd w:id="123"/>
            <w:r w:rsidRPr="00176CDD">
              <w:rPr>
                <w:b/>
              </w:rPr>
              <w:t>Note:</w:t>
            </w:r>
            <w:r w:rsidRPr="00176CDD">
              <w:t xml:space="preserve"> The following reports have been added to BCMA and are available via GUI only, but have not been added to the CHUI menus.</w:t>
            </w:r>
          </w:p>
          <w:p w14:paraId="40CE87C5" w14:textId="77777777" w:rsidR="0062438A" w:rsidRPr="00176CDD" w:rsidRDefault="00B142B5" w:rsidP="00787749">
            <w:pPr>
              <w:pStyle w:val="BulletList-Normal1"/>
            </w:pPr>
            <w:r w:rsidRPr="00176CDD">
              <w:t>Cover Sheet Reports</w:t>
            </w:r>
          </w:p>
          <w:p w14:paraId="4E3B6070" w14:textId="77777777" w:rsidR="0062438A" w:rsidRPr="00176CDD" w:rsidRDefault="0062438A" w:rsidP="00787749">
            <w:pPr>
              <w:pStyle w:val="BulletList-Normal1"/>
            </w:pPr>
            <w:r w:rsidRPr="00176CDD">
              <w:t>Medication Overview</w:t>
            </w:r>
          </w:p>
          <w:p w14:paraId="56EF9AA7" w14:textId="77777777" w:rsidR="0062438A" w:rsidRPr="00176CDD" w:rsidRDefault="0062438A" w:rsidP="00787749">
            <w:pPr>
              <w:pStyle w:val="BulletList-Normal1"/>
            </w:pPr>
            <w:r w:rsidRPr="00176CDD">
              <w:t>PRN Overview</w:t>
            </w:r>
          </w:p>
          <w:p w14:paraId="410CDD12" w14:textId="77777777" w:rsidR="0062438A" w:rsidRPr="00176CDD" w:rsidRDefault="0062438A" w:rsidP="00787749">
            <w:pPr>
              <w:pStyle w:val="BulletList-Normal1"/>
            </w:pPr>
            <w:r w:rsidRPr="00176CDD">
              <w:t>IV Overview</w:t>
            </w:r>
          </w:p>
        </w:tc>
      </w:tr>
      <w:tr w:rsidR="0062438A" w:rsidRPr="009563BA" w14:paraId="4C5517DC" w14:textId="77777777">
        <w:trPr>
          <w:trHeight w:val="261"/>
        </w:trPr>
        <w:tc>
          <w:tcPr>
            <w:tcW w:w="2880" w:type="dxa"/>
          </w:tcPr>
          <w:p w14:paraId="36162187" w14:textId="77777777" w:rsidR="0062438A" w:rsidRPr="009563BA" w:rsidRDefault="0062438A" w:rsidP="00D247E2"/>
        </w:tc>
        <w:tc>
          <w:tcPr>
            <w:tcW w:w="6480" w:type="dxa"/>
          </w:tcPr>
          <w:p w14:paraId="0A1114BC" w14:textId="77777777" w:rsidR="0062438A" w:rsidRPr="009563BA" w:rsidRDefault="0062438A" w:rsidP="00D247E2"/>
        </w:tc>
      </w:tr>
      <w:bookmarkEnd w:id="92"/>
      <w:bookmarkEnd w:id="93"/>
    </w:tbl>
    <w:p w14:paraId="77812929" w14:textId="77777777" w:rsidR="00F54FFD" w:rsidRPr="009563BA" w:rsidRDefault="00F54FFD" w:rsidP="00C821CC">
      <w:pPr>
        <w:sectPr w:rsidR="00F54FFD" w:rsidRPr="009563BA" w:rsidSect="002F3E11">
          <w:headerReference w:type="even" r:id="rId50"/>
          <w:headerReference w:type="default" r:id="rId51"/>
          <w:footerReference w:type="even" r:id="rId52"/>
          <w:footerReference w:type="default" r:id="rId53"/>
          <w:headerReference w:type="first" r:id="rId54"/>
          <w:footerReference w:type="first" r:id="rId55"/>
          <w:pgSz w:w="12240" w:h="15840" w:code="1"/>
          <w:pgMar w:top="720" w:right="1440" w:bottom="720" w:left="1440" w:header="576" w:footer="576" w:gutter="0"/>
          <w:cols w:space="720"/>
          <w:titlePg/>
        </w:sectPr>
      </w:pPr>
    </w:p>
    <w:p w14:paraId="31150CB8" w14:textId="77777777" w:rsidR="00F54FFD" w:rsidRPr="009563BA" w:rsidRDefault="00F54FFD" w:rsidP="00F54FFD">
      <w:pPr>
        <w:pStyle w:val="H1Continued"/>
      </w:pPr>
      <w:r w:rsidRPr="009563BA">
        <w:lastRenderedPageBreak/>
        <w:t>Exported Options</w:t>
      </w:r>
    </w:p>
    <w:tbl>
      <w:tblPr>
        <w:tblW w:w="0" w:type="auto"/>
        <w:tblInd w:w="108" w:type="dxa"/>
        <w:tblBorders>
          <w:insideV w:val="single" w:sz="4" w:space="0" w:color="auto"/>
        </w:tblBorders>
        <w:tblLayout w:type="fixed"/>
        <w:tblLook w:val="0000" w:firstRow="0" w:lastRow="0" w:firstColumn="0" w:lastColumn="0" w:noHBand="0" w:noVBand="0"/>
      </w:tblPr>
      <w:tblGrid>
        <w:gridCol w:w="2880"/>
        <w:gridCol w:w="6480"/>
      </w:tblGrid>
      <w:tr w:rsidR="00F54FFD" w:rsidRPr="009563BA" w14:paraId="65107827" w14:textId="77777777" w:rsidTr="00C821CC">
        <w:trPr>
          <w:trHeight w:val="261"/>
        </w:trPr>
        <w:tc>
          <w:tcPr>
            <w:tcW w:w="2880" w:type="dxa"/>
          </w:tcPr>
          <w:p w14:paraId="0F95CE61" w14:textId="77777777" w:rsidR="00F54FFD" w:rsidRPr="009563BA" w:rsidRDefault="00F54FFD" w:rsidP="00C821CC">
            <w:pPr>
              <w:pStyle w:val="H2Continued"/>
            </w:pPr>
            <w:r w:rsidRPr="009563BA">
              <w:t>BCMA CHUI Menus (cont.)</w:t>
            </w:r>
          </w:p>
        </w:tc>
        <w:tc>
          <w:tcPr>
            <w:tcW w:w="6480" w:type="dxa"/>
          </w:tcPr>
          <w:p w14:paraId="011B296C" w14:textId="77777777" w:rsidR="00F54FFD" w:rsidRPr="009563BA" w:rsidRDefault="00F54FFD" w:rsidP="00787749">
            <w:pPr>
              <w:pStyle w:val="BulletList-Normal1"/>
            </w:pPr>
            <w:r w:rsidRPr="009563BA">
              <w:t>Expired/DC’d/Expiring Orders</w:t>
            </w:r>
          </w:p>
          <w:p w14:paraId="0A10C0F8" w14:textId="77777777" w:rsidR="00F54FFD" w:rsidRPr="009563BA" w:rsidRDefault="00F54FFD" w:rsidP="00787749">
            <w:pPr>
              <w:pStyle w:val="BulletList-Normal1"/>
            </w:pPr>
            <w:r w:rsidRPr="009563BA">
              <w:t>IV Bag Status Report</w:t>
            </w:r>
          </w:p>
          <w:p w14:paraId="3FC7AE6E" w14:textId="77777777" w:rsidR="00F54FFD" w:rsidRPr="009563BA" w:rsidRDefault="00F54FFD" w:rsidP="00787749">
            <w:pPr>
              <w:pStyle w:val="BulletList-Normal1"/>
            </w:pPr>
            <w:r w:rsidRPr="009563BA">
              <w:t>Medication Therapy Report</w:t>
            </w:r>
          </w:p>
          <w:p w14:paraId="6A7B8A1D" w14:textId="77777777" w:rsidR="00F54FFD" w:rsidRPr="009563BA" w:rsidRDefault="00F54FFD" w:rsidP="00787749">
            <w:pPr>
              <w:pStyle w:val="BulletList-Normal1"/>
            </w:pPr>
            <w:r w:rsidRPr="009563BA">
              <w:t>Unable to Scan Detailed Report</w:t>
            </w:r>
          </w:p>
          <w:p w14:paraId="206E5C18" w14:textId="77777777" w:rsidR="00F54FFD" w:rsidRPr="009563BA" w:rsidRDefault="00F54FFD" w:rsidP="00787749">
            <w:pPr>
              <w:pStyle w:val="BulletList-Normal1"/>
            </w:pPr>
            <w:r w:rsidRPr="009563BA">
              <w:t>Unable to Scan Summary Report</w:t>
            </w:r>
          </w:p>
          <w:p w14:paraId="44CFCB3A" w14:textId="77777777" w:rsidR="00B142B5" w:rsidRPr="00B142B5" w:rsidRDefault="003308C2" w:rsidP="00787749">
            <w:pPr>
              <w:pStyle w:val="BulletList-Normal1"/>
            </w:pPr>
            <w:r w:rsidRPr="00B142B5">
              <w:t xml:space="preserve"> </w:t>
            </w:r>
          </w:p>
          <w:p w14:paraId="72B446FC" w14:textId="77777777" w:rsidR="003308C2" w:rsidRPr="00B142B5" w:rsidRDefault="003308C2" w:rsidP="00787749">
            <w:pPr>
              <w:pStyle w:val="BulletList-Normal1"/>
            </w:pPr>
          </w:p>
          <w:p w14:paraId="0914265D" w14:textId="77777777" w:rsidR="00F54FFD" w:rsidRPr="009563BA" w:rsidRDefault="00F54FFD" w:rsidP="00DC62E4"/>
        </w:tc>
      </w:tr>
    </w:tbl>
    <w:p w14:paraId="43DE5D1D" w14:textId="77777777" w:rsidR="000B1CA5" w:rsidRPr="009563BA" w:rsidRDefault="00F54FFD" w:rsidP="00DC62E4">
      <w:pPr>
        <w:sectPr w:rsidR="000B1CA5" w:rsidRPr="009563BA" w:rsidSect="002F3E11">
          <w:footerReference w:type="even" r:id="rId56"/>
          <w:footerReference w:type="first" r:id="rId57"/>
          <w:pgSz w:w="12240" w:h="15840" w:code="1"/>
          <w:pgMar w:top="720" w:right="1440" w:bottom="720" w:left="1440" w:header="576" w:footer="576" w:gutter="0"/>
          <w:cols w:space="720"/>
          <w:titlePg/>
        </w:sectPr>
      </w:pPr>
      <w:r w:rsidRPr="009563BA">
        <w:br w:type="page"/>
      </w:r>
    </w:p>
    <w:p w14:paraId="44A6FF6C" w14:textId="77777777" w:rsidR="00166EDD" w:rsidRPr="009563BA" w:rsidRDefault="00166EDD" w:rsidP="00D52B53">
      <w:pPr>
        <w:pStyle w:val="Heading1"/>
      </w:pPr>
      <w:bookmarkStart w:id="124" w:name="_Toc142047665"/>
      <w:r w:rsidRPr="009563BA">
        <w:lastRenderedPageBreak/>
        <w:t>Archiving and Purging</w:t>
      </w:r>
      <w:bookmarkEnd w:id="124"/>
    </w:p>
    <w:tbl>
      <w:tblPr>
        <w:tblW w:w="0" w:type="auto"/>
        <w:tblInd w:w="108" w:type="dxa"/>
        <w:tblLayout w:type="fixed"/>
        <w:tblLook w:val="0000" w:firstRow="0" w:lastRow="0" w:firstColumn="0" w:lastColumn="0" w:noHBand="0" w:noVBand="0"/>
      </w:tblPr>
      <w:tblGrid>
        <w:gridCol w:w="2880"/>
        <w:gridCol w:w="6570"/>
      </w:tblGrid>
      <w:tr w:rsidR="00166EDD" w:rsidRPr="009563BA" w14:paraId="272054E2" w14:textId="77777777">
        <w:trPr>
          <w:trHeight w:val="261"/>
        </w:trPr>
        <w:tc>
          <w:tcPr>
            <w:tcW w:w="2880" w:type="dxa"/>
            <w:tcBorders>
              <w:right w:val="single" w:sz="4" w:space="0" w:color="auto"/>
            </w:tcBorders>
          </w:tcPr>
          <w:p w14:paraId="55A19C90" w14:textId="1EFC83FC" w:rsidR="00166EDD" w:rsidRPr="009563BA" w:rsidRDefault="006E45FC" w:rsidP="004554F0">
            <w:pPr>
              <w:pStyle w:val="Heading2"/>
            </w:pPr>
            <w:bookmarkStart w:id="125" w:name="_Toc142047666"/>
            <w:r>
              <w:rPr>
                <w:sz w:val="20"/>
              </w:rPr>
              <mc:AlternateContent>
                <mc:Choice Requires="wpg">
                  <w:drawing>
                    <wp:anchor distT="0" distB="0" distL="114300" distR="114300" simplePos="0" relativeHeight="251658245" behindDoc="0" locked="0" layoutInCell="0" allowOverlap="1" wp14:anchorId="327FB7C8" wp14:editId="179005CE">
                      <wp:simplePos x="0" y="0"/>
                      <wp:positionH relativeFrom="column">
                        <wp:posOffset>-131445</wp:posOffset>
                      </wp:positionH>
                      <wp:positionV relativeFrom="paragraph">
                        <wp:posOffset>614680</wp:posOffset>
                      </wp:positionV>
                      <wp:extent cx="1783080" cy="1143000"/>
                      <wp:effectExtent l="0" t="0" r="0" b="0"/>
                      <wp:wrapNone/>
                      <wp:docPr id="30" name="Group 5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143000"/>
                                <a:chOff x="1341" y="3231"/>
                                <a:chExt cx="2808" cy="1800"/>
                              </a:xfrm>
                            </wpg:grpSpPr>
                            <wps:wsp>
                              <wps:cNvPr id="34" name="Text Box 527" descr="TIP:&#10;Archive and purge capabilities are not available in&#10;BCMA V. 3.0. "/>
                              <wps:cNvSpPr txBox="1">
                                <a:spLocks noChangeArrowheads="1"/>
                              </wps:cNvSpPr>
                              <wps:spPr bwMode="auto">
                                <a:xfrm>
                                  <a:off x="2241" y="3231"/>
                                  <a:ext cx="1908" cy="1800"/>
                                </a:xfrm>
                                <a:prstGeom prst="rect">
                                  <a:avLst/>
                                </a:prstGeom>
                                <a:solidFill>
                                  <a:srgbClr val="FFFFFF"/>
                                </a:solidFill>
                                <a:ln w="9525">
                                  <a:solidFill>
                                    <a:srgbClr val="FFFFFF"/>
                                  </a:solidFill>
                                  <a:miter lim="800000"/>
                                  <a:headEnd/>
                                  <a:tailEnd/>
                                </a:ln>
                              </wps:spPr>
                              <wps:txbx>
                                <w:txbxContent>
                                  <w:p w14:paraId="60ADC932" w14:textId="77777777" w:rsidR="00D5795D" w:rsidRDefault="00D5795D">
                                    <w:pPr>
                                      <w:pStyle w:val="SmallCaps"/>
                                    </w:pPr>
                                    <w:r>
                                      <w:t>tip:</w:t>
                                    </w:r>
                                  </w:p>
                                  <w:p w14:paraId="060C7283" w14:textId="77777777" w:rsidR="00D5795D" w:rsidRDefault="00D5795D">
                                    <w:pPr>
                                      <w:pStyle w:val="TipText"/>
                                    </w:pPr>
                                    <w:r>
                                      <w:t xml:space="preserve">Archive and purge capabilities are </w:t>
                                    </w:r>
                                    <w:r>
                                      <w:rPr>
                                        <w:i/>
                                      </w:rPr>
                                      <w:t xml:space="preserve">not </w:t>
                                    </w:r>
                                    <w:r>
                                      <w:t>available in</w:t>
                                    </w:r>
                                    <w:r>
                                      <w:br/>
                                      <w:t xml:space="preserve">BCMA V. 3.0. </w:t>
                                    </w:r>
                                  </w:p>
                                </w:txbxContent>
                              </wps:txbx>
                              <wps:bodyPr rot="0" vert="horz" wrap="square" lIns="91440" tIns="45720" rIns="91440" bIns="45720" anchor="t" anchorCtr="0" upright="1">
                                <a:noAutofit/>
                              </wps:bodyPr>
                            </wps:wsp>
                            <wps:wsp>
                              <wps:cNvPr id="35" name="Line 528"/>
                              <wps:cNvCnPr>
                                <a:cxnSpLocks noChangeShapeType="1"/>
                              </wps:cNvCnPr>
                              <wps:spPr bwMode="auto">
                                <a:xfrm>
                                  <a:off x="2421" y="3251"/>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529"/>
                              <wps:cNvCnPr>
                                <a:cxnSpLocks noChangeShapeType="1"/>
                              </wps:cNvCnPr>
                              <wps:spPr bwMode="auto">
                                <a:xfrm>
                                  <a:off x="2421" y="468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530"/>
                              <wps:cNvSpPr txBox="1">
                                <a:spLocks noChangeArrowheads="1"/>
                              </wps:cNvSpPr>
                              <wps:spPr bwMode="auto">
                                <a:xfrm>
                                  <a:off x="1341" y="3248"/>
                                  <a:ext cx="1008" cy="864"/>
                                </a:xfrm>
                                <a:prstGeom prst="rect">
                                  <a:avLst/>
                                </a:prstGeom>
                                <a:solidFill>
                                  <a:srgbClr val="FFFFFF"/>
                                </a:solidFill>
                                <a:ln w="9525">
                                  <a:solidFill>
                                    <a:srgbClr val="FFFFFF"/>
                                  </a:solidFill>
                                  <a:miter lim="800000"/>
                                  <a:headEnd/>
                                  <a:tailEnd/>
                                </a:ln>
                              </wps:spPr>
                              <wps:txbx>
                                <w:txbxContent>
                                  <w:p w14:paraId="3FE30648" w14:textId="56B2097C" w:rsidR="00D5795D" w:rsidRDefault="00D5795D" w:rsidP="004554F0">
                                    <w:r>
                                      <w:rPr>
                                        <w:noProof/>
                                      </w:rPr>
                                      <w:drawing>
                                        <wp:inline distT="0" distB="0" distL="0" distR="0" wp14:anchorId="2CB96D5C" wp14:editId="15617429">
                                          <wp:extent cx="457200" cy="457200"/>
                                          <wp:effectExtent l="0" t="0" r="0" b="0"/>
                                          <wp:docPr id="123" name="Picture 123"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ip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374BED1" w14:textId="77777777" w:rsidR="00D5795D" w:rsidRDefault="00D5795D" w:rsidP="004554F0"/>
                                  <w:p w14:paraId="30C9166B" w14:textId="77777777" w:rsidR="00D5795D" w:rsidRDefault="00D5795D" w:rsidP="004554F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7FB7C8" id="Group 553" o:spid="_x0000_s1081" alt="&quot;&quot;" style="position:absolute;margin-left:-10.35pt;margin-top:48.4pt;width:140.4pt;height:90pt;z-index:251658245" coordorigin="1341,3231" coordsize="280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" o:allowincell="f">
                      <v:shape id="Text Box 527" o:spid="_x0000_s1082" type="#_x0000_t202" alt="TIP:&#10;Archive and purge capabilities are not available in&#10;BCMA V. 3.0. " style="position:absolute;left:2241;top:3231;width:1908;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" strokecolor="white">
                        <v:textbox>
                          <w:txbxContent>
                            <w:p w14:paraId="60ADC932" w14:textId="77777777" w:rsidR="00D5795D" w:rsidRDefault="00D5795D">
                              <w:pPr>
                                <w:pStyle w:val="SmallCaps"/>
                              </w:pPr>
                              <w:r>
                                <w:t>tip:</w:t>
                              </w:r>
                            </w:p>
                            <w:p w14:paraId="060C7283" w14:textId="77777777" w:rsidR="00D5795D" w:rsidRDefault="00D5795D">
                              <w:pPr>
                                <w:pStyle w:val="TipText"/>
                              </w:pPr>
                              <w:r>
                                <w:t xml:space="preserve">Archive and purge capabilities are </w:t>
                              </w:r>
                              <w:r>
                                <w:rPr>
                                  <w:i/>
                                </w:rPr>
                                <w:t xml:space="preserve">not </w:t>
                              </w:r>
                              <w:r>
                                <w:t>available in</w:t>
                              </w:r>
                              <w:r>
                                <w:br/>
                                <w:t xml:space="preserve">BCMA V. 3.0. </w:t>
                              </w:r>
                            </w:p>
                          </w:txbxContent>
                        </v:textbox>
                      </v:shape>
                      <v:line id="Line 528" o:spid="_x0000_s1083" style="position:absolute;visibility:visible;mso-wrap-style:square" from="2421,3251" to="4026,3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529" o:spid="_x0000_s1084" style="position:absolute;visibility:visible;mso-wrap-style:square" from="2421,4684" to="4026,4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shape id="Text Box 530" o:spid="_x0000_s1085" type="#_x0000_t202" style="position:absolute;left:1341;top:3248;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" strokecolor="white">
                        <v:textbox>
                          <w:txbxContent>
                            <w:p w14:paraId="3FE30648" w14:textId="56B2097C" w:rsidR="00D5795D" w:rsidRDefault="00D5795D" w:rsidP="004554F0">
                              <w:r>
                                <w:rPr>
                                  <w:noProof/>
                                </w:rPr>
                                <w:drawing>
                                  <wp:inline distT="0" distB="0" distL="0" distR="0" wp14:anchorId="2CB96D5C" wp14:editId="15617429">
                                    <wp:extent cx="457200" cy="457200"/>
                                    <wp:effectExtent l="0" t="0" r="0" b="0"/>
                                    <wp:docPr id="123" name="Picture 123"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ip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374BED1" w14:textId="77777777" w:rsidR="00D5795D" w:rsidRDefault="00D5795D" w:rsidP="004554F0"/>
                            <w:p w14:paraId="30C9166B" w14:textId="77777777" w:rsidR="00D5795D" w:rsidRDefault="00D5795D" w:rsidP="004554F0"/>
                          </w:txbxContent>
                        </v:textbox>
                      </v:shape>
                    </v:group>
                  </w:pict>
                </mc:Fallback>
              </mc:AlternateContent>
            </w:r>
            <w:r>
              <mc:AlternateContent>
                <mc:Choice Requires="wpg">
                  <w:drawing>
                    <wp:anchor distT="0" distB="0" distL="114300" distR="114300" simplePos="0" relativeHeight="251658246" behindDoc="0" locked="1" layoutInCell="0" allowOverlap="1" wp14:anchorId="68BA4660" wp14:editId="01CAD550">
                      <wp:simplePos x="0" y="0"/>
                      <wp:positionH relativeFrom="character">
                        <wp:posOffset>822960</wp:posOffset>
                      </wp:positionH>
                      <wp:positionV relativeFrom="line">
                        <wp:posOffset>-10902315</wp:posOffset>
                      </wp:positionV>
                      <wp:extent cx="1783080" cy="1463040"/>
                      <wp:effectExtent l="0" t="0" r="0" b="0"/>
                      <wp:wrapNone/>
                      <wp:docPr id="20" name="Group 5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463040"/>
                                <a:chOff x="1296" y="2880"/>
                                <a:chExt cx="2808" cy="2304"/>
                              </a:xfrm>
                            </wpg:grpSpPr>
                            <wps:wsp>
                              <wps:cNvPr id="22" name="Text Box 532"/>
                              <wps:cNvSpPr txBox="1">
                                <a:spLocks noChangeArrowheads="1"/>
                              </wps:cNvSpPr>
                              <wps:spPr bwMode="auto">
                                <a:xfrm>
                                  <a:off x="2196" y="2880"/>
                                  <a:ext cx="1908" cy="2304"/>
                                </a:xfrm>
                                <a:prstGeom prst="rect">
                                  <a:avLst/>
                                </a:prstGeom>
                                <a:solidFill>
                                  <a:srgbClr val="FFFFFF"/>
                                </a:solidFill>
                                <a:ln w="9525">
                                  <a:solidFill>
                                    <a:srgbClr val="FFFFFF"/>
                                  </a:solidFill>
                                  <a:miter lim="800000"/>
                                  <a:headEnd/>
                                  <a:tailEnd/>
                                </a:ln>
                              </wps:spPr>
                              <wps:txbx>
                                <w:txbxContent>
                                  <w:p w14:paraId="686159AC" w14:textId="77777777" w:rsidR="00D5795D" w:rsidRDefault="00D5795D">
                                    <w:pPr>
                                      <w:pStyle w:val="SmallCaps"/>
                                    </w:pPr>
                                    <w:r>
                                      <w:t>tip:</w:t>
                                    </w:r>
                                  </w:p>
                                  <w:p w14:paraId="79B9FA6A" w14:textId="77777777" w:rsidR="00D5795D" w:rsidRDefault="00D5795D">
                                    <w:pPr>
                                      <w:pStyle w:val="TipText"/>
                                    </w:pPr>
                                    <w:r>
                                      <w:t xml:space="preserve">Archive and purge capabilities are </w:t>
                                    </w:r>
                                    <w:r>
                                      <w:rPr>
                                        <w:i/>
                                      </w:rPr>
                                      <w:t xml:space="preserve">not </w:t>
                                    </w:r>
                                    <w:r>
                                      <w:t xml:space="preserve">available in this version of BCMA. </w:t>
                                    </w:r>
                                  </w:p>
                                </w:txbxContent>
                              </wps:txbx>
                              <wps:bodyPr rot="0" vert="horz" wrap="square" lIns="91440" tIns="45720" rIns="91440" bIns="45720" anchor="t" anchorCtr="0" upright="1">
                                <a:noAutofit/>
                              </wps:bodyPr>
                            </wps:wsp>
                            <wps:wsp>
                              <wps:cNvPr id="24" name="Line 533"/>
                              <wps:cNvCnPr>
                                <a:cxnSpLocks noChangeShapeType="1"/>
                              </wps:cNvCnPr>
                              <wps:spPr bwMode="auto">
                                <a:xfrm>
                                  <a:off x="2376" y="2887"/>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34"/>
                              <wps:cNvCnPr>
                                <a:cxnSpLocks noChangeShapeType="1"/>
                              </wps:cNvCnPr>
                              <wps:spPr bwMode="auto">
                                <a:xfrm>
                                  <a:off x="2448" y="446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535"/>
                              <wps:cNvSpPr txBox="1">
                                <a:spLocks noChangeArrowheads="1"/>
                              </wps:cNvSpPr>
                              <wps:spPr bwMode="auto">
                                <a:xfrm>
                                  <a:off x="1296" y="2884"/>
                                  <a:ext cx="1008" cy="864"/>
                                </a:xfrm>
                                <a:prstGeom prst="rect">
                                  <a:avLst/>
                                </a:prstGeom>
                                <a:solidFill>
                                  <a:srgbClr val="FFFFFF"/>
                                </a:solidFill>
                                <a:ln w="9525">
                                  <a:solidFill>
                                    <a:srgbClr val="FFFFFF"/>
                                  </a:solidFill>
                                  <a:miter lim="800000"/>
                                  <a:headEnd/>
                                  <a:tailEnd/>
                                </a:ln>
                              </wps:spPr>
                              <wps:txbx>
                                <w:txbxContent>
                                  <w:p w14:paraId="259592C2" w14:textId="0A73857C" w:rsidR="00D5795D" w:rsidRDefault="00D5795D" w:rsidP="004554F0">
                                    <w:r>
                                      <w:rPr>
                                        <w:noProof/>
                                      </w:rPr>
                                      <w:drawing>
                                        <wp:inline distT="0" distB="0" distL="0" distR="0" wp14:anchorId="60A54061" wp14:editId="0B3B6CD5">
                                          <wp:extent cx="457200" cy="457200"/>
                                          <wp:effectExtent l="0" t="0" r="0" b="0"/>
                                          <wp:docPr id="124" name="Picture 1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07">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62BEBD3" w14:textId="77777777" w:rsidR="00D5795D" w:rsidRDefault="00D5795D" w:rsidP="004554F0"/>
                                  <w:p w14:paraId="0E02E535" w14:textId="77777777" w:rsidR="00D5795D" w:rsidRDefault="00D5795D" w:rsidP="004554F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BA4660" id="Group 531" o:spid="_x0000_s1086" alt="&quot;&quot;" style="position:absolute;margin-left:64.8pt;margin-top:-858.45pt;width:140.4pt;height:115.2pt;z-index:251658246;mso-position-horizontal-relative:char;mso-position-vertical-relative:line" coordorigin="1296,2880" coordsize="2808,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" o:allowincell="f">
                      <v:shape id="Text Box 532" o:spid="_x0000_s1087" type="#_x0000_t202" style="position:absolute;left:2196;top:2880;width:1908;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" strokecolor="white">
                        <v:textbox>
                          <w:txbxContent>
                            <w:p w14:paraId="686159AC" w14:textId="77777777" w:rsidR="00D5795D" w:rsidRDefault="00D5795D">
                              <w:pPr>
                                <w:pStyle w:val="SmallCaps"/>
                              </w:pPr>
                              <w:r>
                                <w:t>tip:</w:t>
                              </w:r>
                            </w:p>
                            <w:p w14:paraId="79B9FA6A" w14:textId="77777777" w:rsidR="00D5795D" w:rsidRDefault="00D5795D">
                              <w:pPr>
                                <w:pStyle w:val="TipText"/>
                              </w:pPr>
                              <w:r>
                                <w:t xml:space="preserve">Archive and purge capabilities are </w:t>
                              </w:r>
                              <w:r>
                                <w:rPr>
                                  <w:i/>
                                </w:rPr>
                                <w:t xml:space="preserve">not </w:t>
                              </w:r>
                              <w:r>
                                <w:t xml:space="preserve">available in this version of BCMA. </w:t>
                              </w:r>
                            </w:p>
                          </w:txbxContent>
                        </v:textbox>
                      </v:shape>
                      <v:line id="Line 533" o:spid="_x0000_s1088" style="position:absolute;visibility:visible;mso-wrap-style:square" from="2376,2887" to="3981,2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34" o:spid="_x0000_s1089" style="position:absolute;visibility:visible;mso-wrap-style:square" from="2448,4464" to="4053,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shape id="Text Box 535" o:spid="_x0000_s1090" type="#_x0000_t202" style="position:absolute;left:1296;top:2884;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" strokecolor="white">
                        <v:textbox>
                          <w:txbxContent>
                            <w:p w14:paraId="259592C2" w14:textId="0A73857C" w:rsidR="00D5795D" w:rsidRDefault="00D5795D" w:rsidP="004554F0">
                              <w:r>
                                <w:rPr>
                                  <w:noProof/>
                                </w:rPr>
                                <w:drawing>
                                  <wp:inline distT="0" distB="0" distL="0" distR="0" wp14:anchorId="60A54061" wp14:editId="0B3B6CD5">
                                    <wp:extent cx="457200" cy="457200"/>
                                    <wp:effectExtent l="0" t="0" r="0" b="0"/>
                                    <wp:docPr id="124" name="Picture 1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07">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62BEBD3" w14:textId="77777777" w:rsidR="00D5795D" w:rsidRDefault="00D5795D" w:rsidP="004554F0"/>
                            <w:p w14:paraId="0E02E535" w14:textId="77777777" w:rsidR="00D5795D" w:rsidRDefault="00D5795D" w:rsidP="004554F0"/>
                          </w:txbxContent>
                        </v:textbox>
                      </v:shape>
                      <w10:wrap anchory="line"/>
                      <w10:anchorlock/>
                    </v:group>
                  </w:pict>
                </mc:Fallback>
              </mc:AlternateContent>
            </w:r>
            <w:r w:rsidR="00166EDD" w:rsidRPr="009563BA">
              <w:t>Archive and Purge Capabilities</w:t>
            </w:r>
            <w:bookmarkEnd w:id="125"/>
          </w:p>
        </w:tc>
        <w:tc>
          <w:tcPr>
            <w:tcW w:w="6570" w:type="dxa"/>
            <w:tcBorders>
              <w:left w:val="single" w:sz="4" w:space="0" w:color="auto"/>
            </w:tcBorders>
          </w:tcPr>
          <w:p w14:paraId="34002158" w14:textId="77777777" w:rsidR="00166EDD" w:rsidRPr="009563BA" w:rsidRDefault="00166EDD" w:rsidP="004554F0">
            <w:r w:rsidRPr="009563BA">
              <w:t>BCMA V. 3.0 stores detailed i</w:t>
            </w:r>
            <w:r w:rsidR="00B142B5">
              <w:t>nformation about each inpatient</w:t>
            </w:r>
            <w:r w:rsidRPr="009563BA">
              <w:t xml:space="preserve"> at your VAMC, including medications administered to them and the PRN Effectiveness (when applicable).</w:t>
            </w:r>
          </w:p>
          <w:p w14:paraId="040C0F6E" w14:textId="77777777" w:rsidR="00166EDD" w:rsidRPr="009563BA" w:rsidRDefault="00166EDD" w:rsidP="00787749">
            <w:pPr>
              <w:pStyle w:val="BulletList-Normal1"/>
            </w:pPr>
            <w:r w:rsidRPr="009563BA">
              <w:rPr>
                <w:b/>
              </w:rPr>
              <w:t>Average Unit Dose Administration</w:t>
            </w:r>
            <w:r w:rsidRPr="009563BA">
              <w:t>: Requires about 300 bytes of disk space</w:t>
            </w:r>
          </w:p>
          <w:p w14:paraId="5DB895FF" w14:textId="77777777" w:rsidR="00166EDD" w:rsidRPr="009563BA" w:rsidRDefault="00166EDD" w:rsidP="00787749">
            <w:pPr>
              <w:pStyle w:val="BulletList-Normal1"/>
            </w:pPr>
            <w:r w:rsidRPr="009563BA">
              <w:rPr>
                <w:b/>
              </w:rPr>
              <w:t>Average IV Administration:</w:t>
            </w:r>
            <w:r w:rsidRPr="009563BA">
              <w:t xml:space="preserve"> Requires about 2100 bytes</w:t>
            </w:r>
            <w:r w:rsidRPr="009563BA">
              <w:br/>
              <w:t>of disk space</w:t>
            </w:r>
          </w:p>
          <w:p w14:paraId="0D5F49D5" w14:textId="77777777" w:rsidR="00166EDD" w:rsidRPr="009563BA" w:rsidRDefault="00166EDD">
            <w:pPr>
              <w:pStyle w:val="Blank-6pt"/>
            </w:pPr>
          </w:p>
          <w:p w14:paraId="1BA01CF7" w14:textId="77777777" w:rsidR="00166EDD" w:rsidRPr="009563BA" w:rsidRDefault="00166EDD" w:rsidP="004554F0">
            <w:r w:rsidRPr="009563BA">
              <w:rPr>
                <w:rFonts w:ascii="Arial" w:hAnsi="Arial"/>
                <w:b/>
                <w:sz w:val="23"/>
              </w:rPr>
              <w:t>Note:</w:t>
            </w:r>
            <w:r w:rsidRPr="009563BA">
              <w:t xml:space="preserve"> Although archive and purge capabilities are </w:t>
            </w:r>
            <w:r w:rsidRPr="009563BA">
              <w:rPr>
                <w:i/>
                <w:iCs/>
              </w:rPr>
              <w:t xml:space="preserve">not </w:t>
            </w:r>
            <w:r w:rsidRPr="009563BA">
              <w:t xml:space="preserve">currently available in BCMA V. 3.0, when they are, they will be consistent with the Computerized Patient Record System (CPRS) package. BCMA </w:t>
            </w:r>
            <w:r w:rsidR="00B142B5">
              <w:br/>
            </w:r>
            <w:r w:rsidRPr="009563BA">
              <w:t>V. 3.0 will offer this feature once it is made available in CPRS.</w:t>
            </w:r>
          </w:p>
          <w:p w14:paraId="6883E620" w14:textId="77777777" w:rsidR="00166EDD" w:rsidRPr="009563BA" w:rsidRDefault="00166EDD">
            <w:pPr>
              <w:pStyle w:val="Blank-6pt"/>
            </w:pPr>
          </w:p>
        </w:tc>
      </w:tr>
    </w:tbl>
    <w:p w14:paraId="1E65343A" w14:textId="77777777" w:rsidR="00166EDD" w:rsidRPr="009563BA" w:rsidRDefault="00166EDD" w:rsidP="004554F0">
      <w:pPr>
        <w:sectPr w:rsidR="00166EDD" w:rsidRPr="009563BA" w:rsidSect="00D34B1D">
          <w:footerReference w:type="even" r:id="rId58"/>
          <w:footerReference w:type="first" r:id="rId59"/>
          <w:pgSz w:w="12240" w:h="15840" w:code="1"/>
          <w:pgMar w:top="720" w:right="1440" w:bottom="720" w:left="1440" w:header="576" w:footer="576" w:gutter="0"/>
          <w:cols w:space="720"/>
          <w:titlePg/>
        </w:sectPr>
      </w:pPr>
      <w:r w:rsidRPr="009563BA">
        <w:br w:type="page"/>
      </w:r>
    </w:p>
    <w:p w14:paraId="2B914B8B" w14:textId="77777777" w:rsidR="00166EDD" w:rsidRPr="009563BA" w:rsidRDefault="00166EDD" w:rsidP="00D52B53">
      <w:pPr>
        <w:pStyle w:val="Heading1"/>
      </w:pPr>
      <w:bookmarkStart w:id="126" w:name="_Toc142047667"/>
      <w:r w:rsidRPr="009563BA">
        <w:lastRenderedPageBreak/>
        <w:t>Security Features</w:t>
      </w:r>
      <w:bookmarkEnd w:id="126"/>
    </w:p>
    <w:tbl>
      <w:tblPr>
        <w:tblW w:w="9450" w:type="dxa"/>
        <w:tblInd w:w="108" w:type="dxa"/>
        <w:tblLayout w:type="fixed"/>
        <w:tblLook w:val="0000" w:firstRow="0" w:lastRow="0" w:firstColumn="0" w:lastColumn="0" w:noHBand="0" w:noVBand="0"/>
      </w:tblPr>
      <w:tblGrid>
        <w:gridCol w:w="2880"/>
        <w:gridCol w:w="6570"/>
      </w:tblGrid>
      <w:tr w:rsidR="00166EDD" w:rsidRPr="009563BA" w14:paraId="0C34B580" w14:textId="77777777">
        <w:trPr>
          <w:trHeight w:val="261"/>
        </w:trPr>
        <w:tc>
          <w:tcPr>
            <w:tcW w:w="2880" w:type="dxa"/>
            <w:tcBorders>
              <w:right w:val="single" w:sz="4" w:space="0" w:color="auto"/>
            </w:tcBorders>
          </w:tcPr>
          <w:p w14:paraId="000BEF5D" w14:textId="77777777" w:rsidR="00166EDD" w:rsidRPr="009563BA" w:rsidRDefault="00166EDD" w:rsidP="004554F0">
            <w:pPr>
              <w:pStyle w:val="Heading2"/>
            </w:pPr>
            <w:bookmarkStart w:id="127" w:name="_Toc142047668"/>
            <w:r w:rsidRPr="009563BA">
              <w:t>Defining Mail Groups in BCMA</w:t>
            </w:r>
            <w:bookmarkEnd w:id="127"/>
          </w:p>
        </w:tc>
        <w:tc>
          <w:tcPr>
            <w:tcW w:w="6570" w:type="dxa"/>
            <w:tcBorders>
              <w:left w:val="single" w:sz="4" w:space="0" w:color="auto"/>
            </w:tcBorders>
          </w:tcPr>
          <w:p w14:paraId="64EA6A6C" w14:textId="77777777" w:rsidR="00166EDD" w:rsidRPr="009563BA" w:rsidRDefault="00166EDD" w:rsidP="004554F0">
            <w:r w:rsidRPr="009563BA">
              <w:t>In BCMA V. 3.0, you can define two “Mail Groups” for notifying Pharmacy, IRM, and other internal staff about errors and Missing Dose Requests. This section describes how you can create mail groups, and the purpose of each group.</w:t>
            </w:r>
          </w:p>
          <w:p w14:paraId="10018E73" w14:textId="77777777" w:rsidR="00166EDD" w:rsidRPr="009563BA" w:rsidRDefault="00166EDD" w:rsidP="006A4A96">
            <w:pPr>
              <w:pStyle w:val="Heading3"/>
            </w:pPr>
            <w:bookmarkStart w:id="128" w:name="_Toc142047669"/>
            <w:r w:rsidRPr="009563BA">
              <w:t>Creating Mail Groups for BCMA V. 3.0</w:t>
            </w:r>
            <w:bookmarkEnd w:id="128"/>
          </w:p>
          <w:p w14:paraId="26C29165" w14:textId="77777777" w:rsidR="00166EDD" w:rsidRPr="009563BA" w:rsidRDefault="00166EDD" w:rsidP="004554F0">
            <w:r w:rsidRPr="009563BA">
              <w:t xml:space="preserve">Creating mail groups for BCMA V. 3.0 involves using the </w:t>
            </w:r>
            <w:r w:rsidR="00933B2C" w:rsidRPr="009563BA">
              <w:t>VistA</w:t>
            </w:r>
            <w:r w:rsidRPr="009563BA">
              <w:t xml:space="preserve"> Mail Group </w:t>
            </w:r>
            <w:r w:rsidRPr="009563BA">
              <w:rPr>
                <w:i/>
                <w:iCs/>
              </w:rPr>
              <w:t>Enter/Edit</w:t>
            </w:r>
            <w:r w:rsidRPr="009563BA">
              <w:t xml:space="preserve"> [XMUSER] option to set the TYPE field to PUBLIC. Once this task is accomplished, you can then use the Parameters Tab of the GUI BCMA Site Parameters application to define the mail groups that you created.</w:t>
            </w:r>
          </w:p>
          <w:p w14:paraId="11508B56" w14:textId="77777777" w:rsidR="00166EDD" w:rsidRPr="009563BA" w:rsidRDefault="00166EDD" w:rsidP="006A4A96">
            <w:pPr>
              <w:pStyle w:val="Heading3"/>
            </w:pPr>
            <w:bookmarkStart w:id="129" w:name="_Toc142047670"/>
            <w:r w:rsidRPr="009563BA">
              <w:t>Mail Group Types in BCMA V. 3.0</w:t>
            </w:r>
            <w:bookmarkEnd w:id="129"/>
          </w:p>
          <w:p w14:paraId="59FE2C32" w14:textId="77777777" w:rsidR="00166EDD" w:rsidRPr="009563BA" w:rsidRDefault="00166EDD" w:rsidP="004554F0">
            <w:r w:rsidRPr="009563BA">
              <w:t>This section describes the mail groups that you can define using the Parameters Tab of the GUI BCMA Site Parameters application.</w:t>
            </w:r>
          </w:p>
          <w:p w14:paraId="06F25EB9" w14:textId="77777777" w:rsidR="00166EDD" w:rsidRPr="009563BA" w:rsidRDefault="00166EDD" w:rsidP="00787749">
            <w:pPr>
              <w:pStyle w:val="BulletList-Normal1"/>
            </w:pPr>
            <w:r w:rsidRPr="009563BA">
              <w:rPr>
                <w:b/>
              </w:rPr>
              <w:t>Due List Error:</w:t>
            </w:r>
            <w:r w:rsidRPr="009563BA">
              <w:t xml:space="preserve"> Generates an E-mail message for any medication order that BCMA V. 3.0 cannot</w:t>
            </w:r>
            <w:r w:rsidRPr="009563BA">
              <w:rPr>
                <w:i/>
                <w:iCs/>
              </w:rPr>
              <w:t xml:space="preserve"> </w:t>
            </w:r>
            <w:r w:rsidRPr="009563BA">
              <w:t>resolve for the BCMA VDL placement, and sends it to the mail group members. An example might include no administration times entered for a Continuous order.</w:t>
            </w:r>
          </w:p>
          <w:p w14:paraId="1B28898B" w14:textId="77777777" w:rsidR="00166EDD" w:rsidRPr="009563BA" w:rsidRDefault="00166EDD" w:rsidP="00787749">
            <w:pPr>
              <w:pStyle w:val="BulletList-Normal1"/>
            </w:pPr>
            <w:r w:rsidRPr="009563BA">
              <w:rPr>
                <w:b/>
              </w:rPr>
              <w:t>Missing Dose Notification:</w:t>
            </w:r>
            <w:r w:rsidRPr="009563BA">
              <w:t xml:space="preserve"> Generates an E-mail message for any Missing Dose Request entered using the BCMA</w:t>
            </w:r>
            <w:r w:rsidRPr="009563BA">
              <w:br/>
              <w:t>V. 3.0 GUI menu option. The E-mail is sent to all members of the mail group, specifically Pharmacy, as a “fail safe” even if the designated Missing Dose printer is not functioning.</w:t>
            </w:r>
          </w:p>
          <w:p w14:paraId="7D316505" w14:textId="203BBE7C" w:rsidR="003822CA" w:rsidRPr="009563BA" w:rsidRDefault="003822CA" w:rsidP="00787749">
            <w:pPr>
              <w:pStyle w:val="BulletList-Normal1"/>
            </w:pPr>
            <w:r w:rsidRPr="009563BA">
              <w:rPr>
                <w:b/>
              </w:rPr>
              <w:t xml:space="preserve">Unknown Actions: </w:t>
            </w:r>
            <w:r w:rsidRPr="009563BA">
              <w:t xml:space="preserve">This field generates an E-mail message for any administration with an “Unknown” status while processing administrations to display on the </w:t>
            </w:r>
            <w:r w:rsidR="00861774">
              <w:t xml:space="preserve">BCMA </w:t>
            </w:r>
            <w:r w:rsidRPr="009563BA">
              <w:t>VDL.</w:t>
            </w:r>
          </w:p>
          <w:p w14:paraId="6AFD749D" w14:textId="77777777" w:rsidR="00BD4D6E" w:rsidRPr="009563BA" w:rsidRDefault="00BD4D6E" w:rsidP="00787749">
            <w:pPr>
              <w:pStyle w:val="BulletList-Normal1"/>
            </w:pPr>
            <w:r w:rsidRPr="009563BA">
              <w:rPr>
                <w:b/>
              </w:rPr>
              <w:t>Unable to Scan:</w:t>
            </w:r>
            <w:r w:rsidRPr="009563BA">
              <w:t xml:space="preserve"> Generates an E-mail message to alert the mail group when a user creates a scanning failure entry, and to assist in researching the reasons for a scanning failure. </w:t>
            </w:r>
          </w:p>
          <w:p w14:paraId="186F985C" w14:textId="77777777" w:rsidR="00166EDD" w:rsidRPr="009563BA" w:rsidRDefault="00166EDD" w:rsidP="004554F0"/>
        </w:tc>
      </w:tr>
    </w:tbl>
    <w:p w14:paraId="5D23AC31" w14:textId="77777777" w:rsidR="00166EDD" w:rsidRPr="009563BA" w:rsidRDefault="00166EDD" w:rsidP="004554F0"/>
    <w:p w14:paraId="3C91B296" w14:textId="77777777" w:rsidR="00166EDD" w:rsidRPr="009563BA" w:rsidRDefault="00166EDD" w:rsidP="00D52B53">
      <w:pPr>
        <w:pStyle w:val="H1Continued"/>
      </w:pPr>
      <w:r w:rsidRPr="009563BA">
        <w:rPr>
          <w:rFonts w:ascii="Times New Roman" w:hAnsi="Times New Roman"/>
          <w:sz w:val="22"/>
        </w:rPr>
        <w:br w:type="page"/>
      </w:r>
      <w:bookmarkStart w:id="130" w:name="_Toc1372230"/>
      <w:bookmarkStart w:id="131" w:name="_Toc6125458"/>
      <w:bookmarkStart w:id="132" w:name="_Toc8481332"/>
      <w:bookmarkStart w:id="133" w:name="_Toc36531953"/>
      <w:bookmarkStart w:id="134" w:name="_Toc40677522"/>
      <w:bookmarkStart w:id="135" w:name="_Toc62748962"/>
      <w:r w:rsidRPr="009563BA">
        <w:lastRenderedPageBreak/>
        <w:t>Security Features</w:t>
      </w:r>
      <w:bookmarkEnd w:id="130"/>
      <w:bookmarkEnd w:id="131"/>
      <w:bookmarkEnd w:id="132"/>
      <w:bookmarkEnd w:id="133"/>
      <w:bookmarkEnd w:id="134"/>
      <w:bookmarkEnd w:id="135"/>
    </w:p>
    <w:tbl>
      <w:tblPr>
        <w:tblW w:w="9450" w:type="dxa"/>
        <w:tblInd w:w="108" w:type="dxa"/>
        <w:tblLayout w:type="fixed"/>
        <w:tblLook w:val="0000" w:firstRow="0" w:lastRow="0" w:firstColumn="0" w:lastColumn="0" w:noHBand="0" w:noVBand="0"/>
      </w:tblPr>
      <w:tblGrid>
        <w:gridCol w:w="2880"/>
        <w:gridCol w:w="6570"/>
      </w:tblGrid>
      <w:tr w:rsidR="00166EDD" w:rsidRPr="009563BA" w14:paraId="6B6E63F6" w14:textId="77777777">
        <w:trPr>
          <w:trHeight w:val="261"/>
        </w:trPr>
        <w:tc>
          <w:tcPr>
            <w:tcW w:w="2880" w:type="dxa"/>
            <w:tcBorders>
              <w:right w:val="single" w:sz="4" w:space="0" w:color="auto"/>
            </w:tcBorders>
          </w:tcPr>
          <w:p w14:paraId="3C7CF5B7" w14:textId="77777777" w:rsidR="00166EDD" w:rsidRPr="009563BA" w:rsidRDefault="00166EDD" w:rsidP="004554F0">
            <w:pPr>
              <w:pStyle w:val="Heading2"/>
            </w:pPr>
            <w:bookmarkStart w:id="136" w:name="_Toc142047671"/>
            <w:r w:rsidRPr="009563BA">
              <w:t>Assigning Menus</w:t>
            </w:r>
            <w:r w:rsidRPr="009563BA">
              <w:br/>
              <w:t>to Users</w:t>
            </w:r>
            <w:bookmarkEnd w:id="136"/>
          </w:p>
        </w:tc>
        <w:tc>
          <w:tcPr>
            <w:tcW w:w="6570" w:type="dxa"/>
            <w:tcBorders>
              <w:left w:val="single" w:sz="4" w:space="0" w:color="auto"/>
            </w:tcBorders>
          </w:tcPr>
          <w:p w14:paraId="20EB436D" w14:textId="77777777" w:rsidR="00166EDD" w:rsidRPr="009563BA" w:rsidRDefault="00166EDD" w:rsidP="004554F0">
            <w:r w:rsidRPr="009563BA">
              <w:t>Use this section to assign menus to BCMA V. 3.0 CHUI and GUI users, if they have not already been assigned.</w:t>
            </w:r>
          </w:p>
          <w:p w14:paraId="7C866D2F" w14:textId="77777777" w:rsidR="00166EDD" w:rsidRPr="009563BA" w:rsidRDefault="00166EDD" w:rsidP="006A4A96">
            <w:pPr>
              <w:pStyle w:val="Heading3"/>
            </w:pPr>
            <w:bookmarkStart w:id="137" w:name="_Toc142047672"/>
            <w:r w:rsidRPr="009563BA">
              <w:t>CHUI Version</w:t>
            </w:r>
            <w:bookmarkEnd w:id="137"/>
          </w:p>
          <w:p w14:paraId="4C1793F1" w14:textId="77777777" w:rsidR="00166EDD" w:rsidRPr="009563BA" w:rsidRDefault="00166EDD" w:rsidP="004554F0">
            <w:r w:rsidRPr="009563BA">
              <w:t>Refer to this section for BCMA V. 3.0 CHUI menu assignments.</w:t>
            </w:r>
          </w:p>
          <w:p w14:paraId="3F9365BC" w14:textId="77777777" w:rsidR="00166EDD" w:rsidRPr="009563BA" w:rsidRDefault="00166EDD" w:rsidP="00787749">
            <w:pPr>
              <w:pStyle w:val="BulletList-Normal1"/>
            </w:pPr>
            <w:r w:rsidRPr="009563BA">
              <w:rPr>
                <w:b/>
              </w:rPr>
              <w:t>PSB MGR:</w:t>
            </w:r>
            <w:r w:rsidRPr="009563BA">
              <w:t xml:space="preserve"> assign to a manager</w:t>
            </w:r>
          </w:p>
          <w:p w14:paraId="14B2A754" w14:textId="77777777" w:rsidR="00166EDD" w:rsidRPr="009563BA" w:rsidRDefault="00166EDD" w:rsidP="00787749">
            <w:pPr>
              <w:pStyle w:val="BulletList-Normal1"/>
            </w:pPr>
            <w:r w:rsidRPr="009563BA">
              <w:rPr>
                <w:b/>
              </w:rPr>
              <w:t>PSB PHARMACY:</w:t>
            </w:r>
            <w:r w:rsidRPr="009563BA">
              <w:t xml:space="preserve"> assign to all Inpatient Pharmacists</w:t>
            </w:r>
          </w:p>
          <w:p w14:paraId="24CA06AD" w14:textId="77777777" w:rsidR="00166EDD" w:rsidRPr="009563BA" w:rsidRDefault="00166EDD" w:rsidP="00787749">
            <w:pPr>
              <w:pStyle w:val="BulletList-Normal1"/>
            </w:pPr>
            <w:r w:rsidRPr="009563BA">
              <w:rPr>
                <w:b/>
              </w:rPr>
              <w:t>PSB NURSE:</w:t>
            </w:r>
            <w:r w:rsidRPr="009563BA">
              <w:t xml:space="preserve"> assign to all clinicians and other personnel who administer active medication orders</w:t>
            </w:r>
          </w:p>
          <w:p w14:paraId="756EE76C" w14:textId="35375AAD" w:rsidR="00166EDD" w:rsidRPr="009563BA" w:rsidRDefault="00166EDD" w:rsidP="006A4A96">
            <w:pPr>
              <w:pStyle w:val="Heading3"/>
            </w:pPr>
            <w:bookmarkStart w:id="138" w:name="_Toc142047673"/>
            <w:r w:rsidRPr="009563BA">
              <w:t>GUI Version</w:t>
            </w:r>
            <w:bookmarkEnd w:id="138"/>
          </w:p>
          <w:p w14:paraId="3AB10C80" w14:textId="77777777" w:rsidR="00166EDD" w:rsidRPr="009563BA" w:rsidRDefault="00166EDD" w:rsidP="004554F0">
            <w:r w:rsidRPr="009563BA">
              <w:t>Refer to this section for BCMA V. 3.0 GUI menu assignments.</w:t>
            </w:r>
          </w:p>
          <w:p w14:paraId="3539647D" w14:textId="77777777" w:rsidR="00166EDD" w:rsidRPr="009563BA" w:rsidRDefault="00166EDD" w:rsidP="00787749">
            <w:pPr>
              <w:pStyle w:val="BulletList-Normal1"/>
            </w:pPr>
            <w:r w:rsidRPr="009563BA">
              <w:rPr>
                <w:b/>
              </w:rPr>
              <w:t>PSB GUI CONTEXT – USER:</w:t>
            </w:r>
            <w:r w:rsidRPr="009563BA">
              <w:t xml:space="preserve"> assign to all clinicians and other personnel who administer active medication orders</w:t>
            </w:r>
          </w:p>
          <w:p w14:paraId="75D0EF04" w14:textId="77777777" w:rsidR="00166EDD" w:rsidRPr="009563BA" w:rsidRDefault="00166EDD">
            <w:pPr>
              <w:pStyle w:val="BlankLine-10pt"/>
            </w:pPr>
          </w:p>
        </w:tc>
      </w:tr>
      <w:tr w:rsidR="00166EDD" w:rsidRPr="009563BA" w14:paraId="12658D20" w14:textId="77777777">
        <w:trPr>
          <w:trHeight w:val="261"/>
        </w:trPr>
        <w:tc>
          <w:tcPr>
            <w:tcW w:w="2880" w:type="dxa"/>
          </w:tcPr>
          <w:p w14:paraId="04FDC9C9" w14:textId="77777777" w:rsidR="00166EDD" w:rsidRPr="009563BA" w:rsidRDefault="00166EDD" w:rsidP="004554F0">
            <w:pPr>
              <w:rPr>
                <w:noProof/>
              </w:rPr>
            </w:pPr>
          </w:p>
        </w:tc>
        <w:tc>
          <w:tcPr>
            <w:tcW w:w="6570" w:type="dxa"/>
          </w:tcPr>
          <w:p w14:paraId="1732C969" w14:textId="77777777" w:rsidR="00166EDD" w:rsidRPr="009563BA" w:rsidRDefault="00166EDD" w:rsidP="004554F0"/>
        </w:tc>
      </w:tr>
      <w:tr w:rsidR="00166EDD" w:rsidRPr="009563BA" w14:paraId="2FF1BE10" w14:textId="77777777">
        <w:tblPrEx>
          <w:tblBorders>
            <w:insideV w:val="single" w:sz="4" w:space="0" w:color="auto"/>
          </w:tblBorders>
        </w:tblPrEx>
        <w:trPr>
          <w:trHeight w:val="261"/>
        </w:trPr>
        <w:tc>
          <w:tcPr>
            <w:tcW w:w="2880" w:type="dxa"/>
          </w:tcPr>
          <w:p w14:paraId="5CE3BF24" w14:textId="77777777" w:rsidR="00166EDD" w:rsidRPr="009563BA" w:rsidRDefault="00166EDD" w:rsidP="004554F0">
            <w:pPr>
              <w:pStyle w:val="Heading2"/>
            </w:pPr>
            <w:bookmarkStart w:id="139" w:name="_Toc142047674"/>
            <w:r w:rsidRPr="009563BA">
              <w:t>Allocating Security Keys to Users</w:t>
            </w:r>
            <w:bookmarkEnd w:id="139"/>
          </w:p>
        </w:tc>
        <w:tc>
          <w:tcPr>
            <w:tcW w:w="6570" w:type="dxa"/>
          </w:tcPr>
          <w:p w14:paraId="2828C2F6" w14:textId="77777777" w:rsidR="00166EDD" w:rsidRPr="009563BA" w:rsidRDefault="00166EDD" w:rsidP="004554F0">
            <w:r w:rsidRPr="009563BA">
              <w:t>Refer to this section to allocate the following security keys to appropriate site personnel.</w:t>
            </w:r>
          </w:p>
          <w:p w14:paraId="3ECC2D03" w14:textId="77777777" w:rsidR="00166EDD" w:rsidRPr="009563BA" w:rsidRDefault="00166EDD" w:rsidP="00787749">
            <w:pPr>
              <w:pStyle w:val="BulletList-Normal1"/>
            </w:pPr>
            <w:r w:rsidRPr="009563BA">
              <w:rPr>
                <w:b/>
              </w:rPr>
              <w:t>PSB MANAGER:</w:t>
            </w:r>
            <w:r w:rsidRPr="009563BA">
              <w:t xml:space="preserve"> designates the holder as a manager</w:t>
            </w:r>
          </w:p>
          <w:p w14:paraId="39E7972B" w14:textId="77777777" w:rsidR="00166EDD" w:rsidRPr="009563BA" w:rsidRDefault="00166EDD" w:rsidP="00787749">
            <w:pPr>
              <w:pStyle w:val="BulletList-Normal1"/>
            </w:pPr>
            <w:r w:rsidRPr="009563BA">
              <w:rPr>
                <w:b/>
              </w:rPr>
              <w:t>PSB INSTRUCTOR:</w:t>
            </w:r>
            <w:r w:rsidRPr="009563BA">
              <w:t xml:space="preserve"> designates the holder as a nursing instructor supervising student nurses</w:t>
            </w:r>
          </w:p>
          <w:p w14:paraId="049F269D" w14:textId="77777777" w:rsidR="00166EDD" w:rsidRPr="009563BA" w:rsidRDefault="00166EDD" w:rsidP="00787749">
            <w:pPr>
              <w:pStyle w:val="BulletList-Normal1"/>
            </w:pPr>
            <w:r w:rsidRPr="009563BA">
              <w:rPr>
                <w:b/>
              </w:rPr>
              <w:t>PSB STUDENT:</w:t>
            </w:r>
            <w:r w:rsidRPr="009563BA">
              <w:t xml:space="preserve"> designates the holder as a student nurse, requiring that an instructor also sign on to BCMA V. 3.0 at the same time</w:t>
            </w:r>
          </w:p>
          <w:p w14:paraId="68990E47" w14:textId="77777777" w:rsidR="00166EDD" w:rsidRPr="009563BA" w:rsidRDefault="00166EDD" w:rsidP="00787749">
            <w:pPr>
              <w:pStyle w:val="BulletList-Normal1"/>
            </w:pPr>
            <w:r w:rsidRPr="009563BA">
              <w:rPr>
                <w:b/>
              </w:rPr>
              <w:t>PSB CPRS MED BUTTON:</w:t>
            </w:r>
            <w:r w:rsidRPr="009563BA">
              <w:t xml:space="preserve"> designates the holder as a nurse who can document administered verbal- and phone-type STAT and NOW (One-Time) orders using the CPRS Med Order Button on the BCMA VDL</w:t>
            </w:r>
          </w:p>
          <w:p w14:paraId="52C5B14E" w14:textId="77777777" w:rsidR="00166EDD" w:rsidRPr="009563BA" w:rsidRDefault="005E2838" w:rsidP="00787749">
            <w:pPr>
              <w:pStyle w:val="BulletList-Normal1"/>
            </w:pPr>
            <w:r w:rsidRPr="009563BA">
              <w:rPr>
                <w:b/>
              </w:rPr>
              <w:t>PSB READ ONLY:</w:t>
            </w:r>
            <w:r w:rsidRPr="009563BA">
              <w:t xml:space="preserve"> designates the holder as a user that only has Read-Only access to BCMA</w:t>
            </w:r>
            <w:r w:rsidR="00115816" w:rsidRPr="009563BA">
              <w:t>. Note that users with Read-Only access will also be required to have the PSB GUI CONTEXT – USER secondary menu option.</w:t>
            </w:r>
          </w:p>
          <w:p w14:paraId="052FCC50" w14:textId="77777777" w:rsidR="009001AD" w:rsidRPr="009563BA" w:rsidRDefault="009001AD" w:rsidP="00787749">
            <w:pPr>
              <w:pStyle w:val="BulletList-Normal1"/>
            </w:pPr>
            <w:r w:rsidRPr="009563BA">
              <w:rPr>
                <w:b/>
              </w:rPr>
              <w:t>PSB UNABLE TO SCAN:</w:t>
            </w:r>
            <w:r w:rsidRPr="009563BA">
              <w:t xml:space="preserve"> designates the holder as a user that can run the Unable to Scan (Detailed and Summary) reports.</w:t>
            </w:r>
          </w:p>
          <w:p w14:paraId="15BDDDC6" w14:textId="77777777" w:rsidR="00365C7A" w:rsidRPr="009563BA" w:rsidRDefault="00365C7A" w:rsidP="00787749">
            <w:pPr>
              <w:pStyle w:val="BulletList-Normal1"/>
            </w:pPr>
            <w:bookmarkStart w:id="140" w:name="p70_14"/>
            <w:bookmarkEnd w:id="140"/>
            <w:r w:rsidRPr="009563BA">
              <w:rPr>
                <w:b/>
              </w:rPr>
              <w:t>PSB NO WITNESS:</w:t>
            </w:r>
            <w:r w:rsidRPr="009563BA">
              <w:t xml:space="preserve"> designates the holder as a BCMA user not authorized to witness high risk/high alert administrations, such as Unlicensed Assistive Personnel and Respiratory Therapists.</w:t>
            </w:r>
          </w:p>
        </w:tc>
      </w:tr>
      <w:tr w:rsidR="00166EDD" w:rsidRPr="009563BA" w14:paraId="7855503A" w14:textId="77777777">
        <w:trPr>
          <w:trHeight w:val="261"/>
        </w:trPr>
        <w:tc>
          <w:tcPr>
            <w:tcW w:w="2880" w:type="dxa"/>
          </w:tcPr>
          <w:p w14:paraId="68152A13" w14:textId="77777777" w:rsidR="00166EDD" w:rsidRPr="009563BA" w:rsidRDefault="00166EDD" w:rsidP="004554F0">
            <w:pPr>
              <w:rPr>
                <w:noProof/>
              </w:rPr>
            </w:pPr>
          </w:p>
        </w:tc>
        <w:tc>
          <w:tcPr>
            <w:tcW w:w="6570" w:type="dxa"/>
          </w:tcPr>
          <w:p w14:paraId="0EFC18EF" w14:textId="77777777" w:rsidR="00166EDD" w:rsidRPr="009563BA" w:rsidRDefault="00166EDD" w:rsidP="004554F0"/>
        </w:tc>
      </w:tr>
      <w:tr w:rsidR="00166EDD" w:rsidRPr="009563BA" w14:paraId="74702C95" w14:textId="77777777">
        <w:tblPrEx>
          <w:tblBorders>
            <w:insideV w:val="single" w:sz="4" w:space="0" w:color="auto"/>
          </w:tblBorders>
        </w:tblPrEx>
        <w:trPr>
          <w:trHeight w:val="261"/>
        </w:trPr>
        <w:tc>
          <w:tcPr>
            <w:tcW w:w="2880" w:type="dxa"/>
          </w:tcPr>
          <w:p w14:paraId="7BF3C53E" w14:textId="77777777" w:rsidR="00166EDD" w:rsidRPr="009563BA" w:rsidRDefault="00166EDD" w:rsidP="004554F0">
            <w:pPr>
              <w:pStyle w:val="Heading2"/>
            </w:pPr>
            <w:bookmarkStart w:id="141" w:name="_Toc142047675"/>
            <w:r w:rsidRPr="009563BA">
              <w:t>Establishing Electronic Signature Codes</w:t>
            </w:r>
            <w:bookmarkEnd w:id="141"/>
          </w:p>
        </w:tc>
        <w:tc>
          <w:tcPr>
            <w:tcW w:w="6570" w:type="dxa"/>
          </w:tcPr>
          <w:p w14:paraId="51E2C53F" w14:textId="77777777" w:rsidR="00166EDD" w:rsidRPr="009563BA" w:rsidRDefault="00166EDD" w:rsidP="004554F0">
            <w:r w:rsidRPr="009563BA">
              <w:t xml:space="preserve">You may establish Electronic Signatures Codes using the Kernel </w:t>
            </w:r>
            <w:r w:rsidRPr="009563BA">
              <w:rPr>
                <w:i/>
              </w:rPr>
              <w:t>Electronic Signature code Edit</w:t>
            </w:r>
            <w:r w:rsidRPr="009563BA">
              <w:t xml:space="preserve"> [XUSESIG] option.</w:t>
            </w:r>
          </w:p>
          <w:p w14:paraId="03B5E71E" w14:textId="77777777" w:rsidR="00166EDD" w:rsidRPr="009563BA" w:rsidRDefault="00166EDD" w:rsidP="004554F0">
            <w:r w:rsidRPr="009563BA">
              <w:rPr>
                <w:rFonts w:ascii="Arial" w:hAnsi="Arial"/>
                <w:b/>
                <w:sz w:val="23"/>
              </w:rPr>
              <w:t>Note:</w:t>
            </w:r>
            <w:r w:rsidRPr="009563BA">
              <w:t xml:space="preserve"> For easier access by all users, this option is tied to the Common Options, under the </w:t>
            </w:r>
            <w:r w:rsidRPr="009563BA">
              <w:rPr>
                <w:i/>
              </w:rPr>
              <w:t>User’s Toolbox</w:t>
            </w:r>
            <w:r w:rsidRPr="009563BA">
              <w:t xml:space="preserve"> [XUSERTOOLS] submenu.</w:t>
            </w:r>
          </w:p>
        </w:tc>
      </w:tr>
    </w:tbl>
    <w:p w14:paraId="0E6B434C" w14:textId="77777777" w:rsidR="00166EDD" w:rsidRPr="009563BA" w:rsidRDefault="00166EDD" w:rsidP="00D52B53">
      <w:pPr>
        <w:pStyle w:val="H1Continued"/>
      </w:pPr>
      <w:r w:rsidRPr="009563BA">
        <w:br w:type="page"/>
      </w:r>
      <w:bookmarkStart w:id="142" w:name="_Toc1372236"/>
      <w:bookmarkStart w:id="143" w:name="_Toc6125464"/>
      <w:bookmarkStart w:id="144" w:name="_Toc8481338"/>
      <w:bookmarkStart w:id="145" w:name="_Toc36531959"/>
      <w:bookmarkStart w:id="146" w:name="_Toc40677528"/>
      <w:bookmarkStart w:id="147" w:name="_Toc62748968"/>
      <w:r w:rsidRPr="009563BA">
        <w:lastRenderedPageBreak/>
        <w:t>Security Features</w:t>
      </w:r>
      <w:bookmarkEnd w:id="142"/>
      <w:bookmarkEnd w:id="143"/>
      <w:bookmarkEnd w:id="144"/>
      <w:bookmarkEnd w:id="145"/>
      <w:bookmarkEnd w:id="146"/>
      <w:bookmarkEnd w:id="147"/>
    </w:p>
    <w:tbl>
      <w:tblPr>
        <w:tblW w:w="9450" w:type="dxa"/>
        <w:tblInd w:w="108" w:type="dxa"/>
        <w:tblBorders>
          <w:insideV w:val="single" w:sz="4" w:space="0" w:color="auto"/>
        </w:tblBorders>
        <w:tblLayout w:type="fixed"/>
        <w:tblLook w:val="0000" w:firstRow="0" w:lastRow="0" w:firstColumn="0" w:lastColumn="0" w:noHBand="0" w:noVBand="0"/>
      </w:tblPr>
      <w:tblGrid>
        <w:gridCol w:w="2880"/>
        <w:gridCol w:w="6570"/>
      </w:tblGrid>
      <w:tr w:rsidR="00166EDD" w:rsidRPr="009563BA" w14:paraId="425D0517" w14:textId="77777777">
        <w:trPr>
          <w:trHeight w:val="261"/>
        </w:trPr>
        <w:tc>
          <w:tcPr>
            <w:tcW w:w="2880" w:type="dxa"/>
          </w:tcPr>
          <w:p w14:paraId="44017521" w14:textId="77777777" w:rsidR="00166EDD" w:rsidRPr="009563BA" w:rsidRDefault="00166EDD" w:rsidP="004554F0">
            <w:pPr>
              <w:pStyle w:val="Heading2"/>
            </w:pPr>
            <w:bookmarkStart w:id="148" w:name="_Toc142047676"/>
            <w:r w:rsidRPr="009563BA">
              <w:t>Developing a Contingency Plan</w:t>
            </w:r>
            <w:bookmarkEnd w:id="148"/>
          </w:p>
        </w:tc>
        <w:tc>
          <w:tcPr>
            <w:tcW w:w="6570" w:type="dxa"/>
          </w:tcPr>
          <w:p w14:paraId="06F74783" w14:textId="77777777" w:rsidR="00166EDD" w:rsidRPr="009563BA" w:rsidRDefault="00166EDD" w:rsidP="004554F0">
            <w:r w:rsidRPr="009563BA">
              <w:t xml:space="preserve">In </w:t>
            </w:r>
            <w:bookmarkStart w:id="149" w:name="p42_15"/>
            <w:bookmarkEnd w:id="149"/>
            <w:r w:rsidR="002E0828" w:rsidRPr="009563BA">
              <w:t>March 2006, patch PSB*3*8,</w:t>
            </w:r>
            <w:r w:rsidRPr="009563BA">
              <w:t xml:space="preserve"> the BCMA Backup System</w:t>
            </w:r>
            <w:r w:rsidR="0062438A" w:rsidRPr="009563BA">
              <w:t xml:space="preserve"> (BCBU)</w:t>
            </w:r>
            <w:r w:rsidRPr="009563BA">
              <w:t xml:space="preserve">, was </w:t>
            </w:r>
            <w:r w:rsidR="002E0828" w:rsidRPr="009563BA">
              <w:t>reissued</w:t>
            </w:r>
            <w:r w:rsidR="004D6DE9" w:rsidRPr="009563BA">
              <w:t xml:space="preserve"> with significant enhancements</w:t>
            </w:r>
            <w:r w:rsidRPr="009563BA">
              <w:t xml:space="preserve"> to the field as a Class I solution for the BCMA Contingency Plan. This patch provides real-time backup of all inpatient medication activities on a designated workstation. Review the patch description to learn more about the benefits of this patch.</w:t>
            </w:r>
          </w:p>
          <w:p w14:paraId="577F1BDE" w14:textId="77777777" w:rsidR="00166EDD" w:rsidRPr="009563BA" w:rsidRDefault="00166EDD">
            <w:pPr>
              <w:pStyle w:val="BlankLine-10pt"/>
            </w:pPr>
          </w:p>
        </w:tc>
      </w:tr>
    </w:tbl>
    <w:p w14:paraId="05991D59" w14:textId="77777777" w:rsidR="00166EDD" w:rsidRPr="009563BA" w:rsidRDefault="00166EDD" w:rsidP="004554F0">
      <w:pPr>
        <w:sectPr w:rsidR="00166EDD" w:rsidRPr="009563BA" w:rsidSect="00D34B1D">
          <w:pgSz w:w="12240" w:h="15840" w:code="1"/>
          <w:pgMar w:top="720" w:right="1440" w:bottom="720" w:left="1440" w:header="576" w:footer="576" w:gutter="0"/>
          <w:cols w:space="720"/>
          <w:titlePg/>
        </w:sectPr>
      </w:pPr>
      <w:r w:rsidRPr="009563BA">
        <w:br w:type="page"/>
      </w:r>
    </w:p>
    <w:p w14:paraId="5E079893" w14:textId="77777777" w:rsidR="00166EDD" w:rsidRPr="009563BA" w:rsidRDefault="00166EDD" w:rsidP="00D52B53">
      <w:pPr>
        <w:pStyle w:val="Heading1"/>
      </w:pPr>
      <w:bookmarkStart w:id="150" w:name="pg17"/>
      <w:bookmarkStart w:id="151" w:name="_Toc142047677"/>
      <w:bookmarkEnd w:id="150"/>
      <w:r w:rsidRPr="009563BA">
        <w:lastRenderedPageBreak/>
        <w:t>Internal and External Relations</w:t>
      </w:r>
      <w:bookmarkEnd w:id="151"/>
    </w:p>
    <w:tbl>
      <w:tblPr>
        <w:tblW w:w="0" w:type="auto"/>
        <w:tblInd w:w="108" w:type="dxa"/>
        <w:tblLayout w:type="fixed"/>
        <w:tblLook w:val="0000" w:firstRow="0" w:lastRow="0" w:firstColumn="0" w:lastColumn="0" w:noHBand="0" w:noVBand="0"/>
      </w:tblPr>
      <w:tblGrid>
        <w:gridCol w:w="2880"/>
        <w:gridCol w:w="6570"/>
      </w:tblGrid>
      <w:tr w:rsidR="00166EDD" w:rsidRPr="009563BA" w14:paraId="29A3AF44" w14:textId="77777777">
        <w:trPr>
          <w:trHeight w:val="261"/>
        </w:trPr>
        <w:tc>
          <w:tcPr>
            <w:tcW w:w="2880" w:type="dxa"/>
            <w:tcBorders>
              <w:right w:val="single" w:sz="4" w:space="0" w:color="auto"/>
            </w:tcBorders>
          </w:tcPr>
          <w:p w14:paraId="647536E9" w14:textId="77777777" w:rsidR="00166EDD" w:rsidRPr="009563BA" w:rsidRDefault="00166EDD" w:rsidP="004554F0">
            <w:pPr>
              <w:pStyle w:val="Heading2"/>
            </w:pPr>
            <w:r w:rsidRPr="009563BA">
              <w:br w:type="page"/>
            </w:r>
            <w:bookmarkStart w:id="152" w:name="_Toc142047678"/>
            <w:r w:rsidRPr="009563BA">
              <w:t>Internal Relations</w:t>
            </w:r>
            <w:bookmarkEnd w:id="152"/>
          </w:p>
        </w:tc>
        <w:tc>
          <w:tcPr>
            <w:tcW w:w="6570" w:type="dxa"/>
            <w:tcBorders>
              <w:left w:val="single" w:sz="4" w:space="0" w:color="auto"/>
            </w:tcBorders>
          </w:tcPr>
          <w:p w14:paraId="7FC87DFB" w14:textId="77777777" w:rsidR="00166EDD" w:rsidRPr="009563BA" w:rsidRDefault="00166EDD" w:rsidP="004554F0">
            <w:r w:rsidRPr="009563BA">
              <w:t>This section describes options, package-wide variables, and templates within BCMA V. 3.0.</w:t>
            </w:r>
          </w:p>
          <w:p w14:paraId="4995F142" w14:textId="77777777" w:rsidR="00166EDD" w:rsidRPr="009563BA" w:rsidRDefault="00166EDD" w:rsidP="006A4A96">
            <w:pPr>
              <w:pStyle w:val="Heading3"/>
            </w:pPr>
            <w:bookmarkStart w:id="153" w:name="_Toc142047679"/>
            <w:r w:rsidRPr="009563BA">
              <w:t>Options</w:t>
            </w:r>
            <w:bookmarkEnd w:id="153"/>
          </w:p>
          <w:p w14:paraId="18553A2F" w14:textId="77777777" w:rsidR="00166EDD" w:rsidRPr="009563BA" w:rsidRDefault="00166EDD" w:rsidP="004554F0">
            <w:r w:rsidRPr="009563BA">
              <w:t>You can invoke ALL options in BCMA V. 3.0 independently.</w:t>
            </w:r>
          </w:p>
          <w:p w14:paraId="18A5E250" w14:textId="77777777" w:rsidR="00166EDD" w:rsidRPr="009563BA" w:rsidRDefault="00166EDD" w:rsidP="006A4A96">
            <w:pPr>
              <w:pStyle w:val="Heading3"/>
            </w:pPr>
            <w:bookmarkStart w:id="154" w:name="_Toc142047680"/>
            <w:r w:rsidRPr="009563BA">
              <w:t>Package-Wide Variables</w:t>
            </w:r>
            <w:bookmarkEnd w:id="154"/>
          </w:p>
          <w:p w14:paraId="2EE7C43F" w14:textId="77777777" w:rsidR="00166EDD" w:rsidRPr="009563BA" w:rsidRDefault="00166EDD" w:rsidP="004554F0">
            <w:r w:rsidRPr="009563BA">
              <w:t xml:space="preserve">BCMA V. 3.0 does </w:t>
            </w:r>
            <w:r w:rsidRPr="009563BA">
              <w:rPr>
                <w:i/>
              </w:rPr>
              <w:t xml:space="preserve">not </w:t>
            </w:r>
            <w:r w:rsidRPr="009563BA">
              <w:t>include package-wide variables.</w:t>
            </w:r>
          </w:p>
          <w:p w14:paraId="0C606CAC" w14:textId="77777777" w:rsidR="00166EDD" w:rsidRPr="009563BA" w:rsidRDefault="00166EDD" w:rsidP="006A4A96">
            <w:pPr>
              <w:pStyle w:val="Heading3"/>
            </w:pPr>
            <w:bookmarkStart w:id="155" w:name="_Toc142047681"/>
            <w:r w:rsidRPr="009563BA">
              <w:t>Templates</w:t>
            </w:r>
            <w:bookmarkEnd w:id="155"/>
          </w:p>
          <w:p w14:paraId="6A35B668" w14:textId="77777777" w:rsidR="00166EDD" w:rsidRPr="009563BA" w:rsidRDefault="00166EDD" w:rsidP="004554F0">
            <w:r w:rsidRPr="009563BA">
              <w:t xml:space="preserve">BCMA V. 3.0 does </w:t>
            </w:r>
            <w:r w:rsidRPr="009563BA">
              <w:rPr>
                <w:i/>
              </w:rPr>
              <w:t xml:space="preserve">not </w:t>
            </w:r>
            <w:r w:rsidRPr="009563BA">
              <w:t>include any templates for Sort, Input, or Print.</w:t>
            </w:r>
          </w:p>
        </w:tc>
      </w:tr>
      <w:tr w:rsidR="00166EDD" w:rsidRPr="009563BA" w14:paraId="63E8E2BF" w14:textId="77777777">
        <w:trPr>
          <w:trHeight w:val="261"/>
        </w:trPr>
        <w:tc>
          <w:tcPr>
            <w:tcW w:w="2880" w:type="dxa"/>
          </w:tcPr>
          <w:p w14:paraId="0787845F" w14:textId="77777777" w:rsidR="00166EDD" w:rsidRPr="009563BA" w:rsidRDefault="00166EDD" w:rsidP="004554F0">
            <w:pPr>
              <w:rPr>
                <w:noProof/>
              </w:rPr>
            </w:pPr>
            <w:bookmarkStart w:id="156" w:name="_Toc535984355"/>
          </w:p>
        </w:tc>
        <w:tc>
          <w:tcPr>
            <w:tcW w:w="6570" w:type="dxa"/>
          </w:tcPr>
          <w:p w14:paraId="74EDDA9E" w14:textId="77777777" w:rsidR="00166EDD" w:rsidRPr="009563BA" w:rsidRDefault="00166EDD" w:rsidP="004554F0"/>
        </w:tc>
      </w:tr>
      <w:tr w:rsidR="00166EDD" w:rsidRPr="009563BA" w14:paraId="2F89F1CF" w14:textId="77777777">
        <w:trPr>
          <w:trHeight w:val="1377"/>
        </w:trPr>
        <w:tc>
          <w:tcPr>
            <w:tcW w:w="2880" w:type="dxa"/>
            <w:tcBorders>
              <w:right w:val="single" w:sz="4" w:space="0" w:color="auto"/>
            </w:tcBorders>
          </w:tcPr>
          <w:p w14:paraId="784FA342" w14:textId="6603F0B6" w:rsidR="00166EDD" w:rsidRPr="009563BA" w:rsidRDefault="006E45FC" w:rsidP="004554F0">
            <w:pPr>
              <w:pStyle w:val="Heading2"/>
            </w:pPr>
            <w:bookmarkStart w:id="157" w:name="_Toc142047682"/>
            <w:r>
              <w:rPr>
                <w:sz w:val="20"/>
              </w:rPr>
              <mc:AlternateContent>
                <mc:Choice Requires="wpg">
                  <w:drawing>
                    <wp:anchor distT="0" distB="0" distL="114300" distR="114300" simplePos="0" relativeHeight="251658247" behindDoc="0" locked="1" layoutInCell="0" allowOverlap="1" wp14:anchorId="4D2ABF18" wp14:editId="340ABC75">
                      <wp:simplePos x="0" y="0"/>
                      <wp:positionH relativeFrom="character">
                        <wp:posOffset>914400</wp:posOffset>
                      </wp:positionH>
                      <wp:positionV relativeFrom="line">
                        <wp:posOffset>-6696075</wp:posOffset>
                      </wp:positionV>
                      <wp:extent cx="1668780" cy="1143000"/>
                      <wp:effectExtent l="0" t="0" r="0" b="0"/>
                      <wp:wrapNone/>
                      <wp:docPr id="10" name="Group 5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143000"/>
                                <a:chOff x="1440" y="5040"/>
                                <a:chExt cx="2628" cy="1800"/>
                              </a:xfrm>
                            </wpg:grpSpPr>
                            <wps:wsp>
                              <wps:cNvPr id="12" name="Text Box 542"/>
                              <wps:cNvSpPr txBox="1">
                                <a:spLocks noChangeArrowheads="1"/>
                              </wps:cNvSpPr>
                              <wps:spPr bwMode="auto">
                                <a:xfrm>
                                  <a:off x="2340" y="5043"/>
                                  <a:ext cx="1728" cy="1797"/>
                                </a:xfrm>
                                <a:prstGeom prst="rect">
                                  <a:avLst/>
                                </a:prstGeom>
                                <a:solidFill>
                                  <a:srgbClr val="FFFFFF"/>
                                </a:solidFill>
                                <a:ln w="9525">
                                  <a:solidFill>
                                    <a:srgbClr val="FFFFFF"/>
                                  </a:solidFill>
                                  <a:miter lim="800000"/>
                                  <a:headEnd/>
                                  <a:tailEnd/>
                                </a:ln>
                              </wps:spPr>
                              <wps:txbx>
                                <w:txbxContent>
                                  <w:p w14:paraId="0085368A" w14:textId="77777777" w:rsidR="00D5795D" w:rsidRDefault="00D5795D">
                                    <w:pPr>
                                      <w:pStyle w:val="SmallCaps"/>
                                    </w:pPr>
                                    <w:r>
                                      <w:t>tip:</w:t>
                                    </w:r>
                                  </w:p>
                                  <w:p w14:paraId="118A09F4" w14:textId="77777777" w:rsidR="00D5795D" w:rsidRDefault="00D5795D">
                                    <w:pPr>
                                      <w:pStyle w:val="TipText"/>
                                    </w:pPr>
                                    <w:r>
                                      <w:t>You can locate specific routines in the “Routines Installed” section of this guide.</w:t>
                                    </w:r>
                                  </w:p>
                                </w:txbxContent>
                              </wps:txbx>
                              <wps:bodyPr rot="0" vert="horz" wrap="square" lIns="91440" tIns="45720" rIns="91440" bIns="45720" anchor="t" anchorCtr="0" upright="1">
                                <a:noAutofit/>
                              </wps:bodyPr>
                            </wps:wsp>
                            <wps:wsp>
                              <wps:cNvPr id="14" name="Line 543"/>
                              <wps:cNvCnPr>
                                <a:cxnSpLocks noChangeShapeType="1"/>
                              </wps:cNvCnPr>
                              <wps:spPr bwMode="auto">
                                <a:xfrm>
                                  <a:off x="2340" y="5043"/>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44"/>
                              <wps:cNvCnPr>
                                <a:cxnSpLocks noChangeShapeType="1"/>
                              </wps:cNvCnPr>
                              <wps:spPr bwMode="auto">
                                <a:xfrm>
                                  <a:off x="2448" y="6768"/>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545"/>
                              <wps:cNvSpPr txBox="1">
                                <a:spLocks noChangeArrowheads="1"/>
                              </wps:cNvSpPr>
                              <wps:spPr bwMode="auto">
                                <a:xfrm>
                                  <a:off x="1440" y="5040"/>
                                  <a:ext cx="1008" cy="864"/>
                                </a:xfrm>
                                <a:prstGeom prst="rect">
                                  <a:avLst/>
                                </a:prstGeom>
                                <a:solidFill>
                                  <a:srgbClr val="FFFFFF"/>
                                </a:solidFill>
                                <a:ln w="9525">
                                  <a:solidFill>
                                    <a:srgbClr val="FFFFFF"/>
                                  </a:solidFill>
                                  <a:miter lim="800000"/>
                                  <a:headEnd/>
                                  <a:tailEnd/>
                                </a:ln>
                              </wps:spPr>
                              <wps:txbx>
                                <w:txbxContent>
                                  <w:p w14:paraId="303D8AC6" w14:textId="1E3D0DAF" w:rsidR="00D5795D" w:rsidRDefault="00D5795D" w:rsidP="004554F0">
                                    <w:r>
                                      <w:rPr>
                                        <w:noProof/>
                                      </w:rPr>
                                      <w:drawing>
                                        <wp:inline distT="0" distB="0" distL="0" distR="0" wp14:anchorId="3EA3C0E6" wp14:editId="5D661ECD">
                                          <wp:extent cx="457200" cy="457200"/>
                                          <wp:effectExtent l="0" t="0" r="0" b="0"/>
                                          <wp:docPr id="125" name="Picture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40191E4" w14:textId="77777777" w:rsidR="00D5795D" w:rsidRDefault="00D5795D" w:rsidP="004554F0"/>
                                  <w:p w14:paraId="0B46A801" w14:textId="77777777" w:rsidR="00D5795D" w:rsidRDefault="00D5795D" w:rsidP="004554F0"/>
                                  <w:p w14:paraId="30A7EF7A" w14:textId="77777777" w:rsidR="00D5795D" w:rsidRDefault="00D5795D" w:rsidP="004554F0"/>
                                  <w:p w14:paraId="359AEF3E" w14:textId="77777777" w:rsidR="00D5795D" w:rsidRDefault="00D5795D" w:rsidP="004554F0"/>
                                  <w:p w14:paraId="13D8E1C9" w14:textId="77777777" w:rsidR="00D5795D" w:rsidRDefault="00D5795D" w:rsidP="004554F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2ABF18" id="Group 546" o:spid="_x0000_s1091" alt="&quot;&quot;" style="position:absolute;margin-left:1in;margin-top:-527.25pt;width:131.4pt;height:90pt;z-index:251658247;mso-position-horizontal-relative:char;mso-position-vertical-relative:line" coordorigin="1440,5040" coordsize="262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" o:allowincell="f">
                      <v:shape id="Text Box 542" o:spid="_x0000_s1092" type="#_x0000_t202" style="position:absolute;left:2340;top:5043;width:172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" strokecolor="white">
                        <v:textbox>
                          <w:txbxContent>
                            <w:p w14:paraId="0085368A" w14:textId="77777777" w:rsidR="00D5795D" w:rsidRDefault="00D5795D">
                              <w:pPr>
                                <w:pStyle w:val="SmallCaps"/>
                              </w:pPr>
                              <w:r>
                                <w:t>tip:</w:t>
                              </w:r>
                            </w:p>
                            <w:p w14:paraId="118A09F4" w14:textId="77777777" w:rsidR="00D5795D" w:rsidRDefault="00D5795D">
                              <w:pPr>
                                <w:pStyle w:val="TipText"/>
                              </w:pPr>
                              <w:r>
                                <w:t>You can locate specific routines in the “Routines Installed” section of this guide.</w:t>
                              </w:r>
                            </w:p>
                          </w:txbxContent>
                        </v:textbox>
                      </v:shape>
                      <v:line id="Line 543" o:spid="_x0000_s1093" style="position:absolute;visibility:visible;mso-wrap-style:square" from="2340,5043" to="3945,5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544" o:spid="_x0000_s1094" style="position:absolute;visibility:visible;mso-wrap-style:square" from="2448,6768" to="4053,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Text Box 545" o:spid="_x0000_s1095" type="#_x0000_t202" style="position:absolute;left:1440;top:5040;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" strokecolor="white">
                        <v:textbox>
                          <w:txbxContent>
                            <w:p w14:paraId="303D8AC6" w14:textId="1E3D0DAF" w:rsidR="00D5795D" w:rsidRDefault="00D5795D" w:rsidP="004554F0">
                              <w:r>
                                <w:rPr>
                                  <w:noProof/>
                                </w:rPr>
                                <w:drawing>
                                  <wp:inline distT="0" distB="0" distL="0" distR="0" wp14:anchorId="3EA3C0E6" wp14:editId="5D661ECD">
                                    <wp:extent cx="457200" cy="457200"/>
                                    <wp:effectExtent l="0" t="0" r="0" b="0"/>
                                    <wp:docPr id="125" name="Picture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40191E4" w14:textId="77777777" w:rsidR="00D5795D" w:rsidRDefault="00D5795D" w:rsidP="004554F0"/>
                            <w:p w14:paraId="0B46A801" w14:textId="77777777" w:rsidR="00D5795D" w:rsidRDefault="00D5795D" w:rsidP="004554F0"/>
                            <w:p w14:paraId="30A7EF7A" w14:textId="77777777" w:rsidR="00D5795D" w:rsidRDefault="00D5795D" w:rsidP="004554F0"/>
                            <w:p w14:paraId="359AEF3E" w14:textId="77777777" w:rsidR="00D5795D" w:rsidRDefault="00D5795D" w:rsidP="004554F0"/>
                            <w:p w14:paraId="13D8E1C9" w14:textId="77777777" w:rsidR="00D5795D" w:rsidRDefault="00D5795D" w:rsidP="004554F0"/>
                          </w:txbxContent>
                        </v:textbox>
                      </v:shape>
                      <w10:wrap anchory="line"/>
                      <w10:anchorlock/>
                    </v:group>
                  </w:pict>
                </mc:Fallback>
              </mc:AlternateContent>
            </w:r>
            <w:r w:rsidR="00166EDD" w:rsidRPr="009563BA">
              <w:t>External Relations</w:t>
            </w:r>
            <w:bookmarkEnd w:id="157"/>
          </w:p>
        </w:tc>
        <w:tc>
          <w:tcPr>
            <w:tcW w:w="6570" w:type="dxa"/>
            <w:tcBorders>
              <w:left w:val="nil"/>
            </w:tcBorders>
          </w:tcPr>
          <w:p w14:paraId="22370E12" w14:textId="77777777" w:rsidR="00166EDD" w:rsidRPr="009563BA" w:rsidRDefault="00166EDD" w:rsidP="004554F0">
            <w:r w:rsidRPr="009563BA">
              <w:t xml:space="preserve">BCMA V. 3.0 can only be run in an environment that already has several existing features, such as a standard MUMPS operating system. </w:t>
            </w:r>
          </w:p>
          <w:p w14:paraId="35237C04" w14:textId="77777777" w:rsidR="00166EDD" w:rsidRPr="009563BA" w:rsidRDefault="00166EDD" w:rsidP="008A69DA">
            <w:pPr>
              <w:spacing w:after="240"/>
            </w:pPr>
            <w:r w:rsidRPr="009563BA">
              <w:t xml:space="preserve">It also requires the following Department of Veterans Affairs (VA) software packages (versions listed or higher) — and all current patches. Otherwise, BCMA V. 3.0 will </w:t>
            </w:r>
            <w:r w:rsidRPr="009563BA">
              <w:rPr>
                <w:i/>
              </w:rPr>
              <w:t xml:space="preserve">not </w:t>
            </w:r>
            <w:r w:rsidRPr="009563BA">
              <w:t>be fully functional for your users.</w:t>
            </w:r>
          </w:p>
          <w:p w14:paraId="2D597720" w14:textId="668EEC17" w:rsidR="00166EDD" w:rsidRPr="009563BA" w:rsidRDefault="00166EDD" w:rsidP="00787749">
            <w:pPr>
              <w:pStyle w:val="BulletList-Normal1"/>
            </w:pPr>
            <w:r w:rsidRPr="009563BA">
              <w:t>Inpatient Medications</w:t>
            </w:r>
            <w:r w:rsidRPr="009563BA">
              <w:tab/>
            </w:r>
            <w:r w:rsidRPr="009563BA">
              <w:tab/>
              <w:t>5.0</w:t>
            </w:r>
          </w:p>
          <w:p w14:paraId="5C3BE003" w14:textId="77777777" w:rsidR="00166EDD" w:rsidRPr="009563BA" w:rsidRDefault="00166EDD" w:rsidP="00787749">
            <w:pPr>
              <w:pStyle w:val="BulletList-Normal1"/>
            </w:pPr>
            <w:r w:rsidRPr="009563BA">
              <w:t xml:space="preserve">Kernel </w:t>
            </w:r>
            <w:r w:rsidRPr="009563BA">
              <w:tab/>
            </w:r>
            <w:r w:rsidRPr="009563BA">
              <w:tab/>
            </w:r>
            <w:r w:rsidRPr="009563BA">
              <w:tab/>
              <w:t>8.0</w:t>
            </w:r>
          </w:p>
          <w:p w14:paraId="000DC7AF" w14:textId="77777777" w:rsidR="00166EDD" w:rsidRPr="009563BA" w:rsidRDefault="00BF1C29" w:rsidP="00787749">
            <w:pPr>
              <w:pStyle w:val="BulletList-Normal1"/>
            </w:pPr>
            <w:r w:rsidRPr="009563BA">
              <w:t>MailMan</w:t>
            </w:r>
            <w:r w:rsidRPr="009563BA">
              <w:tab/>
            </w:r>
            <w:r w:rsidRPr="009563BA">
              <w:tab/>
            </w:r>
            <w:r w:rsidRPr="009563BA">
              <w:tab/>
              <w:t>8.0</w:t>
            </w:r>
          </w:p>
          <w:p w14:paraId="2BB229F7" w14:textId="77777777" w:rsidR="00166EDD" w:rsidRPr="009563BA" w:rsidRDefault="00166EDD" w:rsidP="00787749">
            <w:pPr>
              <w:pStyle w:val="BulletList-Normal1"/>
            </w:pPr>
            <w:r w:rsidRPr="009563BA">
              <w:t>Nursing</w:t>
            </w:r>
            <w:r w:rsidRPr="009563BA">
              <w:tab/>
            </w:r>
            <w:r w:rsidRPr="009563BA">
              <w:tab/>
            </w:r>
            <w:r w:rsidRPr="009563BA">
              <w:tab/>
              <w:t>4.0</w:t>
            </w:r>
          </w:p>
          <w:p w14:paraId="6D00B4B5" w14:textId="77777777" w:rsidR="00166EDD" w:rsidRPr="009563BA" w:rsidRDefault="00166EDD" w:rsidP="00787749">
            <w:pPr>
              <w:pStyle w:val="BulletList-Normal1"/>
            </w:pPr>
            <w:r w:rsidRPr="009563BA">
              <w:t>Order Entry/Results</w:t>
            </w:r>
            <w:r w:rsidRPr="009563BA">
              <w:tab/>
            </w:r>
            <w:r w:rsidRPr="009563BA">
              <w:tab/>
            </w:r>
            <w:r w:rsidRPr="009563BA">
              <w:tab/>
              <w:t>3.0</w:t>
            </w:r>
            <w:r w:rsidRPr="009563BA">
              <w:br/>
              <w:t>Reporting</w:t>
            </w:r>
          </w:p>
          <w:p w14:paraId="4F217246" w14:textId="49096190" w:rsidR="00343FA4" w:rsidRPr="009563BA" w:rsidRDefault="002F4162" w:rsidP="00787749">
            <w:pPr>
              <w:pStyle w:val="BulletList-Normal1"/>
            </w:pPr>
            <w:r w:rsidRPr="009563BA">
              <w:t>Patient Care Encounter</w:t>
            </w:r>
            <w:r w:rsidRPr="009563BA">
              <w:tab/>
            </w:r>
            <w:r w:rsidR="008A69DA">
              <w:tab/>
            </w:r>
            <w:r w:rsidRPr="009563BA">
              <w:t>1.0</w:t>
            </w:r>
          </w:p>
          <w:p w14:paraId="5129BE45" w14:textId="77777777" w:rsidR="00166EDD" w:rsidRPr="009563BA" w:rsidRDefault="00166EDD" w:rsidP="00787749">
            <w:pPr>
              <w:pStyle w:val="BulletList-Normal1"/>
            </w:pPr>
            <w:r w:rsidRPr="009563BA">
              <w:t xml:space="preserve">Pharmacy Data </w:t>
            </w:r>
            <w:r w:rsidRPr="009563BA">
              <w:tab/>
            </w:r>
            <w:r w:rsidRPr="009563BA">
              <w:tab/>
            </w:r>
            <w:r w:rsidRPr="009563BA">
              <w:tab/>
              <w:t>1.0</w:t>
            </w:r>
            <w:r w:rsidRPr="009563BA">
              <w:br/>
              <w:t>Management</w:t>
            </w:r>
          </w:p>
          <w:p w14:paraId="49754AE9" w14:textId="77777777" w:rsidR="00166EDD" w:rsidRPr="009563BA" w:rsidRDefault="00166EDD" w:rsidP="00787749">
            <w:pPr>
              <w:pStyle w:val="BulletList-Normal1"/>
            </w:pPr>
            <w:r w:rsidRPr="009563BA">
              <w:t>RPC Broker (32-bit)</w:t>
            </w:r>
            <w:r w:rsidRPr="009563BA">
              <w:tab/>
            </w:r>
            <w:r w:rsidRPr="009563BA">
              <w:tab/>
            </w:r>
            <w:r w:rsidRPr="009563BA">
              <w:tab/>
              <w:t>1.1</w:t>
            </w:r>
          </w:p>
          <w:p w14:paraId="33C7B16D" w14:textId="77777777" w:rsidR="00166EDD" w:rsidRPr="009563BA" w:rsidRDefault="00166EDD" w:rsidP="00787749">
            <w:pPr>
              <w:pStyle w:val="BulletList-Normal1"/>
            </w:pPr>
            <w:r w:rsidRPr="009563BA">
              <w:t>Toolkit</w:t>
            </w:r>
            <w:r w:rsidRPr="009563BA">
              <w:tab/>
            </w:r>
            <w:r w:rsidRPr="009563BA">
              <w:tab/>
            </w:r>
            <w:r w:rsidRPr="009563BA">
              <w:tab/>
              <w:t>7.3</w:t>
            </w:r>
          </w:p>
          <w:p w14:paraId="0EEE61D7" w14:textId="77777777" w:rsidR="00166EDD" w:rsidRPr="009563BA" w:rsidRDefault="00166EDD" w:rsidP="00787749">
            <w:pPr>
              <w:pStyle w:val="BulletList-Normal1"/>
            </w:pPr>
            <w:r w:rsidRPr="009563BA">
              <w:t>VA FileMan</w:t>
            </w:r>
            <w:r w:rsidRPr="009563BA">
              <w:tab/>
            </w:r>
            <w:r w:rsidRPr="009563BA">
              <w:tab/>
            </w:r>
            <w:r w:rsidRPr="009563BA">
              <w:tab/>
              <w:t>22.0</w:t>
            </w:r>
          </w:p>
          <w:p w14:paraId="6A2C3445" w14:textId="27CEF13C" w:rsidR="00166EDD" w:rsidRPr="009563BA" w:rsidRDefault="00166EDD" w:rsidP="00787749">
            <w:pPr>
              <w:pStyle w:val="BulletList-Normal1"/>
            </w:pPr>
            <w:r w:rsidRPr="009563BA">
              <w:t>Vitals/Measurements</w:t>
            </w:r>
            <w:r w:rsidRPr="009563BA">
              <w:tab/>
            </w:r>
            <w:r w:rsidRPr="009563BA">
              <w:tab/>
            </w:r>
            <w:r w:rsidR="008A69DA">
              <w:tab/>
            </w:r>
            <w:r w:rsidRPr="009563BA">
              <w:t>5.0</w:t>
            </w:r>
          </w:p>
          <w:p w14:paraId="3CDE19A0" w14:textId="77777777" w:rsidR="00166EDD" w:rsidRPr="009563BA" w:rsidRDefault="00166EDD" w:rsidP="004554F0"/>
        </w:tc>
      </w:tr>
      <w:tr w:rsidR="00AF5E3A" w:rsidRPr="009563BA" w14:paraId="73ADA6E2" w14:textId="77777777">
        <w:trPr>
          <w:trHeight w:val="1377"/>
        </w:trPr>
        <w:tc>
          <w:tcPr>
            <w:tcW w:w="2880" w:type="dxa"/>
            <w:tcBorders>
              <w:right w:val="single" w:sz="4" w:space="0" w:color="auto"/>
            </w:tcBorders>
          </w:tcPr>
          <w:p w14:paraId="0973CA17" w14:textId="77777777" w:rsidR="00AF5E3A" w:rsidRDefault="00AF5E3A" w:rsidP="004554F0">
            <w:pPr>
              <w:pStyle w:val="Heading2"/>
              <w:rPr>
                <w:sz w:val="20"/>
              </w:rPr>
            </w:pPr>
          </w:p>
        </w:tc>
        <w:tc>
          <w:tcPr>
            <w:tcW w:w="6570" w:type="dxa"/>
            <w:tcBorders>
              <w:left w:val="nil"/>
            </w:tcBorders>
          </w:tcPr>
          <w:p w14:paraId="3A1C8882" w14:textId="77777777" w:rsidR="00AF5E3A" w:rsidRPr="009563BA" w:rsidRDefault="00AF5E3A" w:rsidP="004554F0"/>
        </w:tc>
      </w:tr>
    </w:tbl>
    <w:p w14:paraId="5A0E4E24" w14:textId="6425017F" w:rsidR="00166EDD" w:rsidRPr="009563BA" w:rsidRDefault="00166EDD" w:rsidP="00D52B53">
      <w:pPr>
        <w:pStyle w:val="H1Continued"/>
      </w:pPr>
      <w:r w:rsidRPr="009563BA">
        <w:br w:type="page"/>
      </w:r>
      <w:bookmarkStart w:id="158" w:name="_Toc1372244"/>
      <w:bookmarkStart w:id="159" w:name="_Toc6125472"/>
      <w:bookmarkStart w:id="160" w:name="_Toc8481346"/>
      <w:bookmarkStart w:id="161" w:name="_Toc36531967"/>
      <w:bookmarkStart w:id="162" w:name="_Toc40677536"/>
      <w:bookmarkStart w:id="163" w:name="_Toc62748976"/>
      <w:bookmarkEnd w:id="156"/>
      <w:r w:rsidRPr="009563BA">
        <w:lastRenderedPageBreak/>
        <w:t>Internal and External Relations</w:t>
      </w:r>
      <w:bookmarkEnd w:id="158"/>
      <w:bookmarkEnd w:id="159"/>
      <w:bookmarkEnd w:id="160"/>
      <w:bookmarkEnd w:id="161"/>
      <w:bookmarkEnd w:id="162"/>
      <w:bookmarkEnd w:id="163"/>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166EDD" w:rsidRPr="009563BA" w14:paraId="3BEC41D0" w14:textId="77777777">
        <w:trPr>
          <w:trHeight w:val="261"/>
        </w:trPr>
        <w:tc>
          <w:tcPr>
            <w:tcW w:w="2880" w:type="dxa"/>
          </w:tcPr>
          <w:p w14:paraId="71D8A0E7" w14:textId="77777777" w:rsidR="006E3214" w:rsidRDefault="00166EDD" w:rsidP="004554F0">
            <w:pPr>
              <w:pStyle w:val="H2Continued"/>
            </w:pPr>
            <w:bookmarkStart w:id="164" w:name="_Toc1372245"/>
            <w:bookmarkStart w:id="165" w:name="_Toc6125473"/>
            <w:bookmarkStart w:id="166" w:name="_Toc8481347"/>
            <w:bookmarkStart w:id="167" w:name="_Toc36531968"/>
            <w:bookmarkStart w:id="168" w:name="_Toc40677537"/>
            <w:bookmarkStart w:id="169" w:name="_Toc62748977"/>
            <w:r w:rsidRPr="009563BA">
              <w:t xml:space="preserve">External Relations </w:t>
            </w:r>
          </w:p>
          <w:p w14:paraId="1EA1B85A" w14:textId="77777777" w:rsidR="00166EDD" w:rsidRPr="009563BA" w:rsidRDefault="00166EDD" w:rsidP="004554F0">
            <w:pPr>
              <w:pStyle w:val="H2Continued"/>
            </w:pPr>
            <w:r w:rsidRPr="009563BA">
              <w:t>(cont.)</w:t>
            </w:r>
            <w:bookmarkEnd w:id="164"/>
            <w:bookmarkEnd w:id="165"/>
            <w:bookmarkEnd w:id="166"/>
            <w:bookmarkEnd w:id="167"/>
            <w:bookmarkEnd w:id="168"/>
            <w:bookmarkEnd w:id="169"/>
          </w:p>
        </w:tc>
        <w:tc>
          <w:tcPr>
            <w:tcW w:w="6570" w:type="dxa"/>
          </w:tcPr>
          <w:p w14:paraId="3D2A270B" w14:textId="77777777" w:rsidR="00166EDD" w:rsidRPr="009563BA" w:rsidRDefault="00166EDD" w:rsidP="006A4A96">
            <w:pPr>
              <w:pStyle w:val="Heading3"/>
            </w:pPr>
            <w:bookmarkStart w:id="170" w:name="_Toc142047683"/>
            <w:r w:rsidRPr="009563BA">
              <w:t>Callable Routines, Entry Points, and Variables</w:t>
            </w:r>
            <w:bookmarkEnd w:id="170"/>
          </w:p>
          <w:p w14:paraId="15289C60" w14:textId="77777777" w:rsidR="00166EDD" w:rsidRPr="009563BA" w:rsidRDefault="00166EDD" w:rsidP="004554F0">
            <w:r w:rsidRPr="009563BA">
              <w:t>BCMA V. 3.0 includes two callable routines: PSBAPIPM and PSBMLHS. Each routine is described in this section, along with the entry points and variables information for each.</w:t>
            </w:r>
          </w:p>
          <w:p w14:paraId="5203DE60" w14:textId="77777777" w:rsidR="00166EDD" w:rsidRPr="009563BA" w:rsidRDefault="00166EDD" w:rsidP="00787749">
            <w:pPr>
              <w:pStyle w:val="BulletList-Normal1"/>
            </w:pPr>
            <w:r w:rsidRPr="009563BA">
              <w:rPr>
                <w:b/>
              </w:rPr>
              <w:t xml:space="preserve">PSBAPIPM: </w:t>
            </w:r>
            <w:r w:rsidRPr="009563BA">
              <w:t>Provides information to Inpatient Medications</w:t>
            </w:r>
            <w:r w:rsidRPr="009563BA">
              <w:br/>
              <w:t>V. 5.0 for determining the start date for a renewed order.</w:t>
            </w:r>
          </w:p>
          <w:p w14:paraId="7976D7FF" w14:textId="77777777" w:rsidR="00166EDD" w:rsidRPr="009563BA" w:rsidRDefault="00166EDD" w:rsidP="00787749">
            <w:pPr>
              <w:pStyle w:val="BulletList-Normal1"/>
            </w:pPr>
            <w:r w:rsidRPr="009563BA">
              <w:rPr>
                <w:b/>
              </w:rPr>
              <w:t xml:space="preserve">PSBMLHS: </w:t>
            </w:r>
            <w:r w:rsidRPr="009563BA">
              <w:t>Provides other software packages with the ability to call the BCMA Medication History Report. The report lists medications, that a patient has received, by orderable item.</w:t>
            </w:r>
          </w:p>
          <w:p w14:paraId="5F494AA5" w14:textId="5CE16323" w:rsidR="00166EDD" w:rsidRPr="009563BA" w:rsidRDefault="00166EDD" w:rsidP="006A4A96">
            <w:pPr>
              <w:pStyle w:val="Heading3"/>
            </w:pPr>
            <w:bookmarkStart w:id="171" w:name="_Toc142047684"/>
            <w:r w:rsidRPr="009563BA">
              <w:t>Database Integration Agreements (DBIAs)</w:t>
            </w:r>
            <w:bookmarkEnd w:id="171"/>
          </w:p>
          <w:p w14:paraId="19C18345" w14:textId="77777777" w:rsidR="00166EDD" w:rsidRPr="009563BA" w:rsidRDefault="00166EDD" w:rsidP="004554F0">
            <w:r w:rsidRPr="009563BA">
              <w:t>BCMA subscribes to Database Integration Agreements (DBIAs) with the Inpatient Medications, CPRS, Nursing, and Registration packages. BCMA V. 3.0 also offers DBIAs for other packages to subscribe to as well.</w:t>
            </w:r>
          </w:p>
          <w:p w14:paraId="2FD5B40D" w14:textId="77777777" w:rsidR="00166EDD" w:rsidRPr="009563BA" w:rsidRDefault="00166EDD" w:rsidP="004554F0">
            <w:r w:rsidRPr="009563BA">
              <w:t xml:space="preserve">For detailed information about these DBIAs, log in to FORUM and select the </w:t>
            </w:r>
            <w:r w:rsidRPr="009563BA">
              <w:rPr>
                <w:i/>
                <w:iCs/>
              </w:rPr>
              <w:t>Integration Agreements Menu</w:t>
            </w:r>
            <w:r w:rsidRPr="009563BA">
              <w:t xml:space="preserve"> [DBA IA ISC] option located under the </w:t>
            </w:r>
            <w:r w:rsidRPr="009563BA">
              <w:rPr>
                <w:i/>
                <w:iCs/>
              </w:rPr>
              <w:t xml:space="preserve">DBA </w:t>
            </w:r>
            <w:r w:rsidRPr="009563BA">
              <w:t xml:space="preserve">[DBA] option (Data Base Administrator). Once in the Integration Agreements Menu Option, select “Inquire” and type </w:t>
            </w:r>
            <w:r w:rsidRPr="009563BA">
              <w:rPr>
                <w:b/>
                <w:bCs/>
              </w:rPr>
              <w:t>BCMA</w:t>
            </w:r>
            <w:r w:rsidRPr="009563BA">
              <w:t xml:space="preserve"> at the “Select INTEGRATION REFERENCES:” prompt.</w:t>
            </w:r>
          </w:p>
          <w:p w14:paraId="3469233A" w14:textId="77777777" w:rsidR="00A1223D" w:rsidRPr="009563BA" w:rsidRDefault="00834640" w:rsidP="006A4A96">
            <w:pPr>
              <w:pStyle w:val="Heading3"/>
            </w:pPr>
            <w:bookmarkStart w:id="172" w:name="rpcs_19"/>
            <w:bookmarkStart w:id="173" w:name="_Toc142047685"/>
            <w:bookmarkEnd w:id="172"/>
            <w:r w:rsidRPr="009563BA">
              <w:t>Remote Procedure Calls (RPCs)</w:t>
            </w:r>
            <w:bookmarkEnd w:id="173"/>
          </w:p>
          <w:p w14:paraId="40792D01" w14:textId="77777777" w:rsidR="00A1223D" w:rsidRDefault="00A1223D" w:rsidP="00A1223D">
            <w:r w:rsidRPr="009563BA">
              <w:t>Following is a list of Remote Procedure Calls associated with BCMA.</w:t>
            </w:r>
          </w:p>
          <w:p w14:paraId="03C05D67" w14:textId="77777777" w:rsidR="00D26791" w:rsidRPr="009563BA" w:rsidRDefault="00D26791" w:rsidP="00A1223D"/>
          <w:tbl>
            <w:tblPr>
              <w:tblStyle w:val="TableGrid"/>
              <w:tblW w:w="0" w:type="auto"/>
              <w:tblLayout w:type="fixed"/>
              <w:tblLook w:val="01E0" w:firstRow="1" w:lastRow="1" w:firstColumn="1" w:lastColumn="1" w:noHBand="0" w:noVBand="0"/>
            </w:tblPr>
            <w:tblGrid>
              <w:gridCol w:w="2988"/>
              <w:gridCol w:w="3240"/>
            </w:tblGrid>
            <w:tr w:rsidR="00D26791" w:rsidRPr="009563BA" w14:paraId="5D2D24F8" w14:textId="77777777" w:rsidTr="00D5795D">
              <w:tc>
                <w:tcPr>
                  <w:tcW w:w="2988" w:type="dxa"/>
                </w:tcPr>
                <w:p w14:paraId="05CBEA53" w14:textId="77777777" w:rsidR="00D26791" w:rsidRPr="009563BA" w:rsidRDefault="00D26791" w:rsidP="00D26791">
                  <w:pPr>
                    <w:spacing w:before="40" w:after="40"/>
                    <w:rPr>
                      <w:sz w:val="16"/>
                      <w:szCs w:val="16"/>
                    </w:rPr>
                  </w:pPr>
                  <w:bookmarkStart w:id="174" w:name="RPC_table"/>
                  <w:bookmarkEnd w:id="174"/>
                  <w:r w:rsidRPr="009563BA">
                    <w:rPr>
                      <w:sz w:val="16"/>
                      <w:szCs w:val="16"/>
                    </w:rPr>
                    <w:t>1   PSB ALLERGY</w:t>
                  </w:r>
                </w:p>
              </w:tc>
              <w:tc>
                <w:tcPr>
                  <w:tcW w:w="3240" w:type="dxa"/>
                </w:tcPr>
                <w:p w14:paraId="7AE92493" w14:textId="77777777" w:rsidR="00D26791" w:rsidRPr="009563BA" w:rsidRDefault="00D26791" w:rsidP="00D26791">
                  <w:pPr>
                    <w:spacing w:before="40" w:after="40"/>
                    <w:rPr>
                      <w:sz w:val="16"/>
                      <w:szCs w:val="16"/>
                    </w:rPr>
                  </w:pPr>
                  <w:r w:rsidRPr="009563BA">
                    <w:rPr>
                      <w:sz w:val="16"/>
                      <w:szCs w:val="16"/>
                    </w:rPr>
                    <w:t>2   PSB BAG DETAIL</w:t>
                  </w:r>
                </w:p>
              </w:tc>
            </w:tr>
            <w:tr w:rsidR="00D26791" w:rsidRPr="009563BA" w14:paraId="06A406FA" w14:textId="77777777" w:rsidTr="00D5795D">
              <w:tc>
                <w:tcPr>
                  <w:tcW w:w="2988" w:type="dxa"/>
                </w:tcPr>
                <w:p w14:paraId="27F02AD1" w14:textId="77777777" w:rsidR="00D26791" w:rsidRPr="009563BA" w:rsidRDefault="00D26791" w:rsidP="00D26791">
                  <w:pPr>
                    <w:spacing w:before="40" w:after="40"/>
                    <w:rPr>
                      <w:sz w:val="16"/>
                      <w:szCs w:val="16"/>
                    </w:rPr>
                  </w:pPr>
                  <w:r w:rsidRPr="009563BA">
                    <w:rPr>
                      <w:sz w:val="16"/>
                      <w:szCs w:val="16"/>
                    </w:rPr>
                    <w:t>3   PSB CHECK IV</w:t>
                  </w:r>
                </w:p>
              </w:tc>
              <w:tc>
                <w:tcPr>
                  <w:tcW w:w="3240" w:type="dxa"/>
                </w:tcPr>
                <w:p w14:paraId="43A75CE8" w14:textId="77777777" w:rsidR="00D26791" w:rsidRPr="009563BA" w:rsidRDefault="00D26791" w:rsidP="00D26791">
                  <w:pPr>
                    <w:spacing w:before="40" w:after="40"/>
                    <w:rPr>
                      <w:sz w:val="16"/>
                      <w:szCs w:val="16"/>
                    </w:rPr>
                  </w:pPr>
                  <w:r w:rsidRPr="009563BA">
                    <w:rPr>
                      <w:sz w:val="16"/>
                      <w:szCs w:val="16"/>
                    </w:rPr>
                    <w:t>4   PSB CHECK SERVER</w:t>
                  </w:r>
                </w:p>
              </w:tc>
            </w:tr>
            <w:tr w:rsidR="00D26791" w:rsidRPr="009563BA" w14:paraId="60517DB0" w14:textId="77777777" w:rsidTr="00D5795D">
              <w:tc>
                <w:tcPr>
                  <w:tcW w:w="2988" w:type="dxa"/>
                </w:tcPr>
                <w:p w14:paraId="5DAC5E5D" w14:textId="77777777" w:rsidR="00D26791" w:rsidRPr="009563BA" w:rsidRDefault="00D26791" w:rsidP="00D26791">
                  <w:pPr>
                    <w:spacing w:before="40" w:after="40"/>
                    <w:rPr>
                      <w:sz w:val="16"/>
                      <w:szCs w:val="16"/>
                    </w:rPr>
                  </w:pPr>
                  <w:r w:rsidRPr="009563BA">
                    <w:rPr>
                      <w:sz w:val="16"/>
                      <w:szCs w:val="16"/>
                    </w:rPr>
                    <w:t>5   PSB COVERSHEET1</w:t>
                  </w:r>
                </w:p>
              </w:tc>
              <w:tc>
                <w:tcPr>
                  <w:tcW w:w="3240" w:type="dxa"/>
                </w:tcPr>
                <w:p w14:paraId="38AD02CE" w14:textId="77777777" w:rsidR="00D26791" w:rsidRPr="009563BA" w:rsidRDefault="00D26791" w:rsidP="00D26791">
                  <w:pPr>
                    <w:spacing w:before="40" w:after="40"/>
                    <w:rPr>
                      <w:sz w:val="16"/>
                      <w:szCs w:val="16"/>
                    </w:rPr>
                  </w:pPr>
                  <w:r w:rsidRPr="009563BA">
                    <w:rPr>
                      <w:sz w:val="16"/>
                      <w:szCs w:val="16"/>
                    </w:rPr>
                    <w:t>6   PSB CPRS ORDER</w:t>
                  </w:r>
                </w:p>
              </w:tc>
            </w:tr>
            <w:tr w:rsidR="00D26791" w:rsidRPr="009563BA" w14:paraId="5EC4AEC9" w14:textId="77777777" w:rsidTr="00D5795D">
              <w:tc>
                <w:tcPr>
                  <w:tcW w:w="2988" w:type="dxa"/>
                </w:tcPr>
                <w:p w14:paraId="314FB583" w14:textId="77777777" w:rsidR="00D26791" w:rsidRPr="00361E7B" w:rsidRDefault="00D26791" w:rsidP="00D26791">
                  <w:pPr>
                    <w:spacing w:before="40" w:after="40"/>
                    <w:rPr>
                      <w:sz w:val="16"/>
                      <w:szCs w:val="16"/>
                    </w:rPr>
                  </w:pPr>
                  <w:r w:rsidRPr="00361E7B">
                    <w:rPr>
                      <w:sz w:val="16"/>
                      <w:szCs w:val="16"/>
                    </w:rPr>
                    <w:t>7   PSB DEVICE</w:t>
                  </w:r>
                </w:p>
              </w:tc>
              <w:tc>
                <w:tcPr>
                  <w:tcW w:w="3240" w:type="dxa"/>
                </w:tcPr>
                <w:p w14:paraId="59F31DA2" w14:textId="77777777" w:rsidR="00D26791" w:rsidRPr="00361E7B" w:rsidRDefault="00D26791" w:rsidP="00D26791">
                  <w:pPr>
                    <w:spacing w:before="40" w:after="40"/>
                    <w:rPr>
                      <w:sz w:val="16"/>
                      <w:szCs w:val="16"/>
                    </w:rPr>
                  </w:pPr>
                  <w:r w:rsidRPr="00361E7B">
                    <w:rPr>
                      <w:sz w:val="16"/>
                      <w:szCs w:val="16"/>
                    </w:rPr>
                    <w:t>8   PSB FMDATE</w:t>
                  </w:r>
                </w:p>
              </w:tc>
            </w:tr>
            <w:tr w:rsidR="00D26791" w:rsidRPr="009563BA" w14:paraId="5DBF21D8" w14:textId="77777777" w:rsidTr="00D5795D">
              <w:tc>
                <w:tcPr>
                  <w:tcW w:w="2988" w:type="dxa"/>
                </w:tcPr>
                <w:p w14:paraId="3A72342E" w14:textId="77777777" w:rsidR="00D26791" w:rsidRPr="00361E7B" w:rsidRDefault="00D26791" w:rsidP="00D26791">
                  <w:pPr>
                    <w:spacing w:before="40" w:after="40"/>
                    <w:rPr>
                      <w:sz w:val="16"/>
                      <w:szCs w:val="16"/>
                    </w:rPr>
                  </w:pPr>
                  <w:r w:rsidRPr="00361E7B">
                    <w:rPr>
                      <w:sz w:val="16"/>
                      <w:szCs w:val="16"/>
                    </w:rPr>
                    <w:t>9   PSB GETINJECTIONSITE</w:t>
                  </w:r>
                </w:p>
              </w:tc>
              <w:tc>
                <w:tcPr>
                  <w:tcW w:w="3240" w:type="dxa"/>
                </w:tcPr>
                <w:p w14:paraId="4A489669" w14:textId="77777777" w:rsidR="00D26791" w:rsidRPr="00361E7B" w:rsidRDefault="00D26791" w:rsidP="00D26791">
                  <w:pPr>
                    <w:spacing w:before="40" w:after="40"/>
                    <w:rPr>
                      <w:sz w:val="16"/>
                      <w:szCs w:val="16"/>
                    </w:rPr>
                  </w:pPr>
                  <w:r w:rsidRPr="00361E7B">
                    <w:rPr>
                      <w:sz w:val="16"/>
                      <w:szCs w:val="16"/>
                    </w:rPr>
                    <w:t>10   PSB GETIVPAR</w:t>
                  </w:r>
                </w:p>
              </w:tc>
            </w:tr>
            <w:tr w:rsidR="00D26791" w:rsidRPr="009563BA" w14:paraId="1D5F7509" w14:textId="77777777" w:rsidTr="00D5795D">
              <w:tc>
                <w:tcPr>
                  <w:tcW w:w="2988" w:type="dxa"/>
                </w:tcPr>
                <w:p w14:paraId="0882444C" w14:textId="77777777" w:rsidR="00D26791" w:rsidRPr="00361E7B" w:rsidRDefault="00D26791" w:rsidP="00D26791">
                  <w:pPr>
                    <w:spacing w:before="40" w:after="40"/>
                    <w:rPr>
                      <w:sz w:val="16"/>
                      <w:szCs w:val="16"/>
                    </w:rPr>
                  </w:pPr>
                  <w:r w:rsidRPr="00361E7B">
                    <w:rPr>
                      <w:sz w:val="16"/>
                      <w:szCs w:val="16"/>
                    </w:rPr>
                    <w:t>11  PSB GETORDERTAB</w:t>
                  </w:r>
                </w:p>
              </w:tc>
              <w:tc>
                <w:tcPr>
                  <w:tcW w:w="3240" w:type="dxa"/>
                </w:tcPr>
                <w:p w14:paraId="0882CF82" w14:textId="77777777" w:rsidR="00D26791" w:rsidRPr="00361E7B" w:rsidRDefault="00D26791" w:rsidP="00D26791">
                  <w:pPr>
                    <w:spacing w:before="40" w:after="40"/>
                    <w:rPr>
                      <w:sz w:val="16"/>
                      <w:szCs w:val="16"/>
                    </w:rPr>
                  </w:pPr>
                  <w:r w:rsidRPr="00361E7B">
                    <w:rPr>
                      <w:sz w:val="16"/>
                      <w:szCs w:val="16"/>
                    </w:rPr>
                    <w:t>12  PSB GETPRNS</w:t>
                  </w:r>
                </w:p>
              </w:tc>
            </w:tr>
            <w:tr w:rsidR="00D26791" w:rsidRPr="009563BA" w14:paraId="37A39881" w14:textId="77777777" w:rsidTr="00D5795D">
              <w:tc>
                <w:tcPr>
                  <w:tcW w:w="2988" w:type="dxa"/>
                </w:tcPr>
                <w:p w14:paraId="7219A6B2" w14:textId="77777777" w:rsidR="00D26791" w:rsidRPr="00361E7B" w:rsidRDefault="00D26791" w:rsidP="00D26791">
                  <w:pPr>
                    <w:spacing w:before="40" w:after="40"/>
                    <w:rPr>
                      <w:sz w:val="16"/>
                      <w:szCs w:val="16"/>
                    </w:rPr>
                  </w:pPr>
                  <w:r w:rsidRPr="00361E7B">
                    <w:rPr>
                      <w:sz w:val="16"/>
                      <w:szCs w:val="16"/>
                    </w:rPr>
                    <w:t>13  PSB GETPROVIDER</w:t>
                  </w:r>
                </w:p>
              </w:tc>
              <w:tc>
                <w:tcPr>
                  <w:tcW w:w="3240" w:type="dxa"/>
                </w:tcPr>
                <w:p w14:paraId="5D1CDEFE" w14:textId="77777777" w:rsidR="00D26791" w:rsidRPr="00361E7B" w:rsidRDefault="00D26791" w:rsidP="00D26791">
                  <w:pPr>
                    <w:spacing w:before="40" w:after="40"/>
                    <w:rPr>
                      <w:sz w:val="16"/>
                      <w:szCs w:val="16"/>
                    </w:rPr>
                  </w:pPr>
                  <w:r w:rsidRPr="00361E7B">
                    <w:rPr>
                      <w:sz w:val="16"/>
                      <w:szCs w:val="16"/>
                    </w:rPr>
                    <w:t>14  PSB GETSETWP</w:t>
                  </w:r>
                </w:p>
              </w:tc>
            </w:tr>
            <w:tr w:rsidR="00D26791" w:rsidRPr="009563BA" w14:paraId="4A3FCAE0" w14:textId="77777777" w:rsidTr="00D5795D">
              <w:tc>
                <w:tcPr>
                  <w:tcW w:w="2988" w:type="dxa"/>
                </w:tcPr>
                <w:p w14:paraId="1A1E6BBA" w14:textId="77777777" w:rsidR="00D26791" w:rsidRPr="00361E7B" w:rsidRDefault="00D26791" w:rsidP="00D26791">
                  <w:pPr>
                    <w:spacing w:before="40" w:after="40"/>
                    <w:rPr>
                      <w:sz w:val="16"/>
                      <w:szCs w:val="16"/>
                    </w:rPr>
                  </w:pPr>
                  <w:r w:rsidRPr="00361E7B">
                    <w:rPr>
                      <w:sz w:val="16"/>
                      <w:szCs w:val="16"/>
                    </w:rPr>
                    <w:t>15  PSB INSTRUCTOR</w:t>
                  </w:r>
                </w:p>
              </w:tc>
              <w:tc>
                <w:tcPr>
                  <w:tcW w:w="3240" w:type="dxa"/>
                </w:tcPr>
                <w:p w14:paraId="1C177066" w14:textId="77777777" w:rsidR="00D26791" w:rsidRPr="00361E7B" w:rsidRDefault="00D26791" w:rsidP="00D26791">
                  <w:pPr>
                    <w:spacing w:before="40" w:after="40"/>
                    <w:rPr>
                      <w:sz w:val="16"/>
                      <w:szCs w:val="16"/>
                    </w:rPr>
                  </w:pPr>
                  <w:r w:rsidRPr="00361E7B">
                    <w:rPr>
                      <w:sz w:val="16"/>
                      <w:szCs w:val="16"/>
                    </w:rPr>
                    <w:t>16  PSB IV ORDER HISTORY</w:t>
                  </w:r>
                </w:p>
              </w:tc>
            </w:tr>
            <w:tr w:rsidR="00D26791" w:rsidRPr="009563BA" w14:paraId="5408BC60" w14:textId="77777777" w:rsidTr="00D5795D">
              <w:tc>
                <w:tcPr>
                  <w:tcW w:w="2988" w:type="dxa"/>
                </w:tcPr>
                <w:p w14:paraId="0C56DAB4" w14:textId="77777777" w:rsidR="00D26791" w:rsidRPr="00361E7B" w:rsidRDefault="00D26791" w:rsidP="00D26791">
                  <w:pPr>
                    <w:spacing w:before="40" w:after="40"/>
                    <w:rPr>
                      <w:sz w:val="16"/>
                      <w:szCs w:val="16"/>
                    </w:rPr>
                  </w:pPr>
                  <w:r w:rsidRPr="00361E7B">
                    <w:rPr>
                      <w:sz w:val="16"/>
                      <w:szCs w:val="16"/>
                    </w:rPr>
                    <w:t>17  PSB LOCK</w:t>
                  </w:r>
                </w:p>
              </w:tc>
              <w:tc>
                <w:tcPr>
                  <w:tcW w:w="3240" w:type="dxa"/>
                </w:tcPr>
                <w:p w14:paraId="7B10F15F" w14:textId="77777777" w:rsidR="00D26791" w:rsidRPr="00361E7B" w:rsidRDefault="00D26791" w:rsidP="00D26791">
                  <w:pPr>
                    <w:spacing w:before="40" w:after="40"/>
                    <w:rPr>
                      <w:sz w:val="16"/>
                      <w:szCs w:val="16"/>
                    </w:rPr>
                  </w:pPr>
                  <w:r w:rsidRPr="00361E7B">
                    <w:rPr>
                      <w:sz w:val="16"/>
                      <w:szCs w:val="16"/>
                    </w:rPr>
                    <w:t>18  PSB MAIL</w:t>
                  </w:r>
                </w:p>
              </w:tc>
            </w:tr>
            <w:tr w:rsidR="00D26791" w:rsidRPr="009563BA" w14:paraId="50FBC9F9" w14:textId="77777777" w:rsidTr="00D5795D">
              <w:tc>
                <w:tcPr>
                  <w:tcW w:w="2988" w:type="dxa"/>
                </w:tcPr>
                <w:p w14:paraId="6E2F9A3F" w14:textId="77777777" w:rsidR="00D26791" w:rsidRPr="00361E7B" w:rsidRDefault="00D26791" w:rsidP="00D26791">
                  <w:pPr>
                    <w:spacing w:before="40" w:after="40"/>
                    <w:rPr>
                      <w:sz w:val="16"/>
                      <w:szCs w:val="16"/>
                    </w:rPr>
                  </w:pPr>
                  <w:r w:rsidRPr="00361E7B">
                    <w:rPr>
                      <w:sz w:val="16"/>
                      <w:szCs w:val="16"/>
                    </w:rPr>
                    <w:t>19  PSB MAN SCAN FAILURE</w:t>
                  </w:r>
                </w:p>
              </w:tc>
              <w:tc>
                <w:tcPr>
                  <w:tcW w:w="3240" w:type="dxa"/>
                </w:tcPr>
                <w:p w14:paraId="333D47E4" w14:textId="77777777" w:rsidR="00D26791" w:rsidRPr="00361E7B" w:rsidRDefault="00D26791" w:rsidP="00D26791">
                  <w:pPr>
                    <w:spacing w:before="40" w:after="40"/>
                    <w:rPr>
                      <w:sz w:val="16"/>
                      <w:szCs w:val="16"/>
                    </w:rPr>
                  </w:pPr>
                  <w:r w:rsidRPr="00361E7B">
                    <w:rPr>
                      <w:sz w:val="16"/>
                      <w:szCs w:val="16"/>
                    </w:rPr>
                    <w:t>20  PSB MAXDAYS</w:t>
                  </w:r>
                </w:p>
              </w:tc>
            </w:tr>
            <w:tr w:rsidR="00D26791" w:rsidRPr="009563BA" w14:paraId="589F1287" w14:textId="77777777" w:rsidTr="00D5795D">
              <w:tc>
                <w:tcPr>
                  <w:tcW w:w="2988" w:type="dxa"/>
                </w:tcPr>
                <w:p w14:paraId="66802E9F" w14:textId="77777777" w:rsidR="00D26791" w:rsidRPr="00361E7B" w:rsidRDefault="00D26791" w:rsidP="00D26791">
                  <w:pPr>
                    <w:spacing w:before="40" w:after="40"/>
                    <w:rPr>
                      <w:sz w:val="16"/>
                      <w:szCs w:val="16"/>
                    </w:rPr>
                  </w:pPr>
                  <w:r w:rsidRPr="00361E7B">
                    <w:rPr>
                      <w:sz w:val="16"/>
                      <w:szCs w:val="16"/>
                    </w:rPr>
                    <w:t>21  PSB MED LOG LOOKUP</w:t>
                  </w:r>
                </w:p>
              </w:tc>
              <w:tc>
                <w:tcPr>
                  <w:tcW w:w="3240" w:type="dxa"/>
                </w:tcPr>
                <w:p w14:paraId="5E896972" w14:textId="77777777" w:rsidR="00D26791" w:rsidRPr="00361E7B" w:rsidRDefault="00D26791" w:rsidP="00D26791">
                  <w:pPr>
                    <w:spacing w:before="40" w:after="40"/>
                    <w:rPr>
                      <w:sz w:val="16"/>
                      <w:szCs w:val="16"/>
                    </w:rPr>
                  </w:pPr>
                  <w:r w:rsidRPr="00361E7B">
                    <w:rPr>
                      <w:sz w:val="16"/>
                      <w:szCs w:val="16"/>
                    </w:rPr>
                    <w:t>22  PSB MEDICATION HISTORY</w:t>
                  </w:r>
                </w:p>
              </w:tc>
            </w:tr>
            <w:tr w:rsidR="00D26791" w:rsidRPr="009563BA" w14:paraId="4AD33435" w14:textId="77777777" w:rsidTr="00D5795D">
              <w:tc>
                <w:tcPr>
                  <w:tcW w:w="2988" w:type="dxa"/>
                </w:tcPr>
                <w:p w14:paraId="6996B642" w14:textId="77777777" w:rsidR="00D26791" w:rsidRPr="00361E7B" w:rsidRDefault="00D26791" w:rsidP="00D26791">
                  <w:pPr>
                    <w:spacing w:before="40" w:after="40"/>
                    <w:rPr>
                      <w:sz w:val="16"/>
                      <w:szCs w:val="16"/>
                    </w:rPr>
                  </w:pPr>
                  <w:r w:rsidRPr="00361E7B">
                    <w:rPr>
                      <w:sz w:val="16"/>
                      <w:szCs w:val="16"/>
                    </w:rPr>
                    <w:t>23  PSB MOB DRUG LIST</w:t>
                  </w:r>
                </w:p>
              </w:tc>
              <w:tc>
                <w:tcPr>
                  <w:tcW w:w="3240" w:type="dxa"/>
                </w:tcPr>
                <w:p w14:paraId="55DAED6C" w14:textId="77777777" w:rsidR="00D26791" w:rsidRPr="00361E7B" w:rsidRDefault="00D26791" w:rsidP="00D26791">
                  <w:pPr>
                    <w:spacing w:before="40" w:after="40"/>
                    <w:rPr>
                      <w:sz w:val="16"/>
                      <w:szCs w:val="16"/>
                    </w:rPr>
                  </w:pPr>
                  <w:r w:rsidRPr="00361E7B">
                    <w:rPr>
                      <w:sz w:val="16"/>
                      <w:szCs w:val="16"/>
                    </w:rPr>
                    <w:t>24  PSB NURS WARDLIST</w:t>
                  </w:r>
                </w:p>
              </w:tc>
            </w:tr>
            <w:tr w:rsidR="00D26791" w:rsidRPr="009563BA" w14:paraId="56B88F0A" w14:textId="77777777" w:rsidTr="00D5795D">
              <w:tc>
                <w:tcPr>
                  <w:tcW w:w="2988" w:type="dxa"/>
                </w:tcPr>
                <w:p w14:paraId="2386A548" w14:textId="77777777" w:rsidR="00D26791" w:rsidRPr="00361E7B" w:rsidRDefault="00D26791" w:rsidP="00D26791">
                  <w:pPr>
                    <w:spacing w:before="40" w:after="40"/>
                    <w:rPr>
                      <w:sz w:val="16"/>
                      <w:szCs w:val="16"/>
                    </w:rPr>
                  </w:pPr>
                  <w:r w:rsidRPr="00361E7B">
                    <w:rPr>
                      <w:sz w:val="16"/>
                      <w:szCs w:val="16"/>
                    </w:rPr>
                    <w:t>25  PSB PARAMETER</w:t>
                  </w:r>
                </w:p>
              </w:tc>
              <w:tc>
                <w:tcPr>
                  <w:tcW w:w="3240" w:type="dxa"/>
                </w:tcPr>
                <w:p w14:paraId="7F7F6E54" w14:textId="77777777" w:rsidR="00D26791" w:rsidRPr="00361E7B" w:rsidRDefault="00D26791" w:rsidP="00D26791">
                  <w:pPr>
                    <w:spacing w:before="40" w:after="40"/>
                    <w:rPr>
                      <w:sz w:val="16"/>
                      <w:szCs w:val="16"/>
                    </w:rPr>
                  </w:pPr>
                  <w:r w:rsidRPr="00361E7B">
                    <w:rPr>
                      <w:sz w:val="16"/>
                      <w:szCs w:val="16"/>
                    </w:rPr>
                    <w:t>26  PSB PUTIVPAR</w:t>
                  </w:r>
                </w:p>
              </w:tc>
            </w:tr>
            <w:tr w:rsidR="00D26791" w:rsidRPr="009563BA" w14:paraId="142A4544" w14:textId="77777777" w:rsidTr="00D5795D">
              <w:tc>
                <w:tcPr>
                  <w:tcW w:w="2988" w:type="dxa"/>
                </w:tcPr>
                <w:p w14:paraId="01545CA9" w14:textId="77777777" w:rsidR="00D26791" w:rsidRPr="00361E7B" w:rsidRDefault="00D26791" w:rsidP="00D26791">
                  <w:pPr>
                    <w:spacing w:before="40" w:after="40"/>
                    <w:rPr>
                      <w:sz w:val="16"/>
                      <w:szCs w:val="16"/>
                    </w:rPr>
                  </w:pPr>
                  <w:r w:rsidRPr="00361E7B">
                    <w:rPr>
                      <w:sz w:val="16"/>
                      <w:szCs w:val="16"/>
                    </w:rPr>
                    <w:t>27  PSB REPORT</w:t>
                  </w:r>
                </w:p>
              </w:tc>
              <w:tc>
                <w:tcPr>
                  <w:tcW w:w="3240" w:type="dxa"/>
                </w:tcPr>
                <w:p w14:paraId="1C7373B2" w14:textId="77777777" w:rsidR="00D26791" w:rsidRPr="00361E7B" w:rsidRDefault="00D26791" w:rsidP="00D26791">
                  <w:pPr>
                    <w:spacing w:before="40" w:after="40"/>
                    <w:rPr>
                      <w:sz w:val="16"/>
                      <w:szCs w:val="16"/>
                    </w:rPr>
                  </w:pPr>
                  <w:r w:rsidRPr="00361E7B">
                    <w:rPr>
                      <w:sz w:val="16"/>
                      <w:szCs w:val="16"/>
                    </w:rPr>
                    <w:t>28  PSB SCANMED</w:t>
                  </w:r>
                </w:p>
              </w:tc>
            </w:tr>
            <w:tr w:rsidR="00D26791" w:rsidRPr="009563BA" w14:paraId="694E8F08" w14:textId="77777777" w:rsidTr="00D5795D">
              <w:tc>
                <w:tcPr>
                  <w:tcW w:w="2988" w:type="dxa"/>
                </w:tcPr>
                <w:p w14:paraId="34AFF943" w14:textId="77777777" w:rsidR="00D26791" w:rsidRPr="00361E7B" w:rsidRDefault="00D26791" w:rsidP="00D26791">
                  <w:pPr>
                    <w:spacing w:before="40" w:after="40"/>
                    <w:rPr>
                      <w:sz w:val="16"/>
                      <w:szCs w:val="16"/>
                    </w:rPr>
                  </w:pPr>
                  <w:r w:rsidRPr="00361E7B">
                    <w:rPr>
                      <w:sz w:val="16"/>
                      <w:szCs w:val="16"/>
                    </w:rPr>
                    <w:t>29  PSB SCANPT</w:t>
                  </w:r>
                </w:p>
              </w:tc>
              <w:tc>
                <w:tcPr>
                  <w:tcW w:w="3240" w:type="dxa"/>
                </w:tcPr>
                <w:p w14:paraId="5DFA6055" w14:textId="77777777" w:rsidR="00D26791" w:rsidRPr="00361E7B" w:rsidRDefault="00D26791" w:rsidP="00D26791">
                  <w:pPr>
                    <w:spacing w:before="40" w:after="40"/>
                    <w:rPr>
                      <w:sz w:val="16"/>
                      <w:szCs w:val="16"/>
                    </w:rPr>
                  </w:pPr>
                  <w:r w:rsidRPr="00361E7B">
                    <w:rPr>
                      <w:sz w:val="16"/>
                      <w:szCs w:val="16"/>
                    </w:rPr>
                    <w:t>30  PSB SERVER CLOCK VARIANCE</w:t>
                  </w:r>
                </w:p>
              </w:tc>
            </w:tr>
            <w:tr w:rsidR="00D26791" w:rsidRPr="009563BA" w14:paraId="6235C20B" w14:textId="77777777" w:rsidTr="00D5795D">
              <w:tc>
                <w:tcPr>
                  <w:tcW w:w="2988" w:type="dxa"/>
                </w:tcPr>
                <w:p w14:paraId="05D20884" w14:textId="77777777" w:rsidR="00D26791" w:rsidRPr="00361E7B" w:rsidRDefault="00D26791" w:rsidP="00D26791">
                  <w:pPr>
                    <w:spacing w:before="40" w:after="40"/>
                    <w:rPr>
                      <w:sz w:val="16"/>
                      <w:szCs w:val="16"/>
                    </w:rPr>
                  </w:pPr>
                  <w:r w:rsidRPr="00361E7B">
                    <w:rPr>
                      <w:sz w:val="16"/>
                      <w:szCs w:val="16"/>
                    </w:rPr>
                    <w:t>31  PSB SUBMIT MISSING DOSE</w:t>
                  </w:r>
                </w:p>
              </w:tc>
              <w:tc>
                <w:tcPr>
                  <w:tcW w:w="3240" w:type="dxa"/>
                </w:tcPr>
                <w:p w14:paraId="659D64ED" w14:textId="77777777" w:rsidR="00D26791" w:rsidRPr="00361E7B" w:rsidRDefault="00D26791" w:rsidP="00D26791">
                  <w:pPr>
                    <w:spacing w:before="40" w:after="40"/>
                    <w:rPr>
                      <w:sz w:val="16"/>
                      <w:szCs w:val="16"/>
                    </w:rPr>
                  </w:pPr>
                  <w:r w:rsidRPr="00361E7B">
                    <w:rPr>
                      <w:sz w:val="16"/>
                      <w:szCs w:val="16"/>
                    </w:rPr>
                    <w:t>32  PSB TRANSACTION</w:t>
                  </w:r>
                </w:p>
              </w:tc>
            </w:tr>
            <w:tr w:rsidR="00D26791" w:rsidRPr="009563BA" w14:paraId="622490E1" w14:textId="77777777" w:rsidTr="00D5795D">
              <w:tc>
                <w:tcPr>
                  <w:tcW w:w="2988" w:type="dxa"/>
                </w:tcPr>
                <w:p w14:paraId="43621A0E" w14:textId="77777777" w:rsidR="00D26791" w:rsidRPr="00361E7B" w:rsidRDefault="00D26791" w:rsidP="00D26791">
                  <w:pPr>
                    <w:spacing w:before="40" w:after="40"/>
                    <w:rPr>
                      <w:sz w:val="16"/>
                      <w:szCs w:val="16"/>
                    </w:rPr>
                  </w:pPr>
                  <w:r w:rsidRPr="00361E7B">
                    <w:rPr>
                      <w:sz w:val="16"/>
                      <w:szCs w:val="16"/>
                    </w:rPr>
                    <w:t>33  PSB USERLOAD</w:t>
                  </w:r>
                </w:p>
              </w:tc>
              <w:tc>
                <w:tcPr>
                  <w:tcW w:w="3240" w:type="dxa"/>
                </w:tcPr>
                <w:p w14:paraId="258E60CE" w14:textId="77777777" w:rsidR="00D26791" w:rsidRPr="00361E7B" w:rsidRDefault="00D26791" w:rsidP="00D26791">
                  <w:pPr>
                    <w:spacing w:before="40" w:after="40"/>
                    <w:rPr>
                      <w:sz w:val="16"/>
                      <w:szCs w:val="16"/>
                    </w:rPr>
                  </w:pPr>
                  <w:r w:rsidRPr="00361E7B">
                    <w:rPr>
                      <w:sz w:val="16"/>
                      <w:szCs w:val="16"/>
                    </w:rPr>
                    <w:t>34  PSB USERSAVE</w:t>
                  </w:r>
                </w:p>
              </w:tc>
            </w:tr>
            <w:tr w:rsidR="00D26791" w:rsidRPr="009563BA" w14:paraId="73C1C9E3" w14:textId="77777777" w:rsidTr="00D5795D">
              <w:tc>
                <w:tcPr>
                  <w:tcW w:w="2988" w:type="dxa"/>
                </w:tcPr>
                <w:p w14:paraId="2FD703F8" w14:textId="77777777" w:rsidR="00D26791" w:rsidRPr="00361E7B" w:rsidRDefault="00D26791" w:rsidP="00D26791">
                  <w:pPr>
                    <w:spacing w:before="40" w:after="40"/>
                    <w:rPr>
                      <w:sz w:val="16"/>
                      <w:szCs w:val="16"/>
                    </w:rPr>
                  </w:pPr>
                  <w:r w:rsidRPr="00361E7B">
                    <w:rPr>
                      <w:sz w:val="16"/>
                      <w:szCs w:val="16"/>
                    </w:rPr>
                    <w:t>35  PSB UTL XSTATUS SRCH</w:t>
                  </w:r>
                </w:p>
              </w:tc>
              <w:tc>
                <w:tcPr>
                  <w:tcW w:w="3240" w:type="dxa"/>
                </w:tcPr>
                <w:p w14:paraId="66C02113" w14:textId="77777777" w:rsidR="00D26791" w:rsidRPr="00361E7B" w:rsidRDefault="00D26791" w:rsidP="00D26791">
                  <w:pPr>
                    <w:spacing w:before="40" w:after="40"/>
                    <w:rPr>
                      <w:sz w:val="16"/>
                      <w:szCs w:val="16"/>
                    </w:rPr>
                  </w:pPr>
                  <w:r w:rsidRPr="00361E7B">
                    <w:rPr>
                      <w:sz w:val="16"/>
                      <w:szCs w:val="16"/>
                    </w:rPr>
                    <w:t>36  PSB VALIDATE ESIG</w:t>
                  </w:r>
                </w:p>
              </w:tc>
            </w:tr>
            <w:tr w:rsidR="00D26791" w:rsidRPr="009563BA" w14:paraId="2AE85106" w14:textId="77777777" w:rsidTr="00D5795D">
              <w:trPr>
                <w:trHeight w:val="278"/>
              </w:trPr>
              <w:tc>
                <w:tcPr>
                  <w:tcW w:w="2988" w:type="dxa"/>
                </w:tcPr>
                <w:p w14:paraId="6C6B108F" w14:textId="77777777" w:rsidR="00D26791" w:rsidRPr="00361E7B" w:rsidRDefault="00D26791" w:rsidP="00D26791">
                  <w:pPr>
                    <w:spacing w:before="40" w:after="40"/>
                    <w:rPr>
                      <w:sz w:val="16"/>
                      <w:szCs w:val="16"/>
                    </w:rPr>
                  </w:pPr>
                  <w:r w:rsidRPr="00361E7B">
                    <w:rPr>
                      <w:sz w:val="16"/>
                      <w:szCs w:val="16"/>
                    </w:rPr>
                    <w:t>37  PSB VALIDATE ORDER</w:t>
                  </w:r>
                </w:p>
              </w:tc>
              <w:tc>
                <w:tcPr>
                  <w:tcW w:w="3240" w:type="dxa"/>
                </w:tcPr>
                <w:p w14:paraId="62672AF8" w14:textId="77777777" w:rsidR="00D26791" w:rsidRPr="00361E7B" w:rsidRDefault="00D26791" w:rsidP="00D26791">
                  <w:pPr>
                    <w:spacing w:before="40" w:after="40"/>
                    <w:rPr>
                      <w:sz w:val="16"/>
                      <w:szCs w:val="16"/>
                    </w:rPr>
                  </w:pPr>
                  <w:r w:rsidRPr="00361E7B">
                    <w:rPr>
                      <w:sz w:val="16"/>
                      <w:szCs w:val="16"/>
                    </w:rPr>
                    <w:t>38  PSB VERSION CHECK</w:t>
                  </w:r>
                </w:p>
              </w:tc>
            </w:tr>
            <w:tr w:rsidR="00D26791" w:rsidRPr="009563BA" w14:paraId="6374AF47" w14:textId="77777777" w:rsidTr="00D5795D">
              <w:tc>
                <w:tcPr>
                  <w:tcW w:w="2988" w:type="dxa"/>
                </w:tcPr>
                <w:p w14:paraId="2D79205B" w14:textId="77777777" w:rsidR="00D26791" w:rsidRPr="00361E7B" w:rsidRDefault="00D26791" w:rsidP="00D26791">
                  <w:pPr>
                    <w:spacing w:before="40" w:after="40"/>
                    <w:rPr>
                      <w:sz w:val="16"/>
                      <w:szCs w:val="16"/>
                    </w:rPr>
                  </w:pPr>
                  <w:r w:rsidRPr="00361E7B">
                    <w:rPr>
                      <w:sz w:val="16"/>
                      <w:szCs w:val="16"/>
                    </w:rPr>
                    <w:t>39  PSB VITAL MEAS FILE</w:t>
                  </w:r>
                </w:p>
              </w:tc>
              <w:tc>
                <w:tcPr>
                  <w:tcW w:w="3240" w:type="dxa"/>
                </w:tcPr>
                <w:p w14:paraId="1ADB2059" w14:textId="77777777" w:rsidR="00D26791" w:rsidRPr="00361E7B" w:rsidRDefault="00D26791" w:rsidP="00D26791">
                  <w:pPr>
                    <w:spacing w:before="40" w:after="40"/>
                    <w:rPr>
                      <w:sz w:val="16"/>
                      <w:szCs w:val="16"/>
                    </w:rPr>
                  </w:pPr>
                  <w:r w:rsidRPr="00361E7B">
                    <w:rPr>
                      <w:sz w:val="16"/>
                      <w:szCs w:val="16"/>
                    </w:rPr>
                    <w:t>40  PSB VITALS</w:t>
                  </w:r>
                </w:p>
              </w:tc>
            </w:tr>
            <w:tr w:rsidR="00D26791" w:rsidRPr="009563BA" w14:paraId="067E2373" w14:textId="77777777" w:rsidTr="00D5795D">
              <w:trPr>
                <w:trHeight w:val="305"/>
              </w:trPr>
              <w:tc>
                <w:tcPr>
                  <w:tcW w:w="2988" w:type="dxa"/>
                </w:tcPr>
                <w:p w14:paraId="0E75126F" w14:textId="77777777" w:rsidR="00D26791" w:rsidRPr="00361E7B" w:rsidRDefault="00D26791" w:rsidP="00D26791">
                  <w:pPr>
                    <w:spacing w:before="40" w:after="40"/>
                    <w:rPr>
                      <w:sz w:val="16"/>
                      <w:szCs w:val="16"/>
                    </w:rPr>
                  </w:pPr>
                  <w:r w:rsidRPr="00361E7B">
                    <w:rPr>
                      <w:sz w:val="16"/>
                      <w:szCs w:val="16"/>
                    </w:rPr>
                    <w:t>41 PSB WARDLIST</w:t>
                  </w:r>
                </w:p>
              </w:tc>
              <w:tc>
                <w:tcPr>
                  <w:tcW w:w="3240" w:type="dxa"/>
                </w:tcPr>
                <w:p w14:paraId="3C50E56C" w14:textId="77777777" w:rsidR="00D26791" w:rsidRPr="00361E7B" w:rsidRDefault="00D26791" w:rsidP="00D26791">
                  <w:pPr>
                    <w:spacing w:before="40" w:after="40"/>
                    <w:rPr>
                      <w:sz w:val="16"/>
                      <w:szCs w:val="16"/>
                    </w:rPr>
                  </w:pPr>
                </w:p>
              </w:tc>
            </w:tr>
          </w:tbl>
          <w:p w14:paraId="3022A3A2" w14:textId="77777777" w:rsidR="00166EDD" w:rsidRPr="009563BA" w:rsidRDefault="00166EDD" w:rsidP="004554F0"/>
        </w:tc>
      </w:tr>
    </w:tbl>
    <w:p w14:paraId="71A598BC" w14:textId="77777777" w:rsidR="00FC2FB5" w:rsidRPr="009563BA" w:rsidRDefault="00FC2FB5" w:rsidP="00FC2FB5">
      <w:pPr>
        <w:pStyle w:val="H1Continued"/>
        <w:sectPr w:rsidR="00FC2FB5" w:rsidRPr="009563BA" w:rsidSect="002F3E11">
          <w:pgSz w:w="12240" w:h="15840" w:code="1"/>
          <w:pgMar w:top="720" w:right="1440" w:bottom="720" w:left="1440" w:header="576" w:footer="576" w:gutter="0"/>
          <w:cols w:space="720"/>
          <w:titlePg/>
        </w:sectPr>
      </w:pPr>
    </w:p>
    <w:p w14:paraId="78E14BC5" w14:textId="77777777" w:rsidR="00FC2FB5" w:rsidRPr="009563BA" w:rsidRDefault="00FC2FB5" w:rsidP="00FC2FB5">
      <w:pPr>
        <w:pStyle w:val="H1Continued"/>
      </w:pPr>
      <w:r w:rsidRPr="009563BA">
        <w:lastRenderedPageBreak/>
        <w:t>Internal and External Relations</w:t>
      </w:r>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FC2FB5" w:rsidRPr="009563BA" w14:paraId="3F3831B6" w14:textId="77777777" w:rsidTr="00496C78">
        <w:trPr>
          <w:trHeight w:val="261"/>
        </w:trPr>
        <w:tc>
          <w:tcPr>
            <w:tcW w:w="2880" w:type="dxa"/>
          </w:tcPr>
          <w:p w14:paraId="7624BEEC" w14:textId="77777777" w:rsidR="00FC2FB5" w:rsidRPr="009563BA" w:rsidRDefault="00FC2FB5" w:rsidP="00496C78">
            <w:pPr>
              <w:pStyle w:val="H2Continued"/>
            </w:pPr>
            <w:r w:rsidRPr="009563BA">
              <w:t>External Relations (cont.)</w:t>
            </w:r>
          </w:p>
        </w:tc>
        <w:tc>
          <w:tcPr>
            <w:tcW w:w="6570" w:type="dxa"/>
          </w:tcPr>
          <w:p w14:paraId="7ABD5566" w14:textId="77777777" w:rsidR="00FC2FB5" w:rsidRPr="009563BA" w:rsidRDefault="00FC2FB5" w:rsidP="00496C78">
            <w:pPr>
              <w:pStyle w:val="Heading3"/>
            </w:pPr>
            <w:bookmarkStart w:id="175" w:name="_Toc142047686"/>
            <w:r w:rsidRPr="009563BA">
              <w:t>VHIC 4.0 Card Bar Code Scanning Support</w:t>
            </w:r>
            <w:bookmarkEnd w:id="175"/>
          </w:p>
          <w:p w14:paraId="4C821906" w14:textId="77777777" w:rsidR="00FC2FB5" w:rsidRPr="009563BA" w:rsidRDefault="00FC2FB5" w:rsidP="00FC2FB5">
            <w:bookmarkStart w:id="176" w:name="p70_18a"/>
            <w:bookmarkEnd w:id="176"/>
            <w:r w:rsidRPr="009563BA">
              <w:t>To incorporate lookup of patients by scanning the bar code on the new VIC 4.0 card or a DoD CAC card, a new supported API (RPCVIC^DPTLK) from dependent patch DG*5.3*857 has been incorporated into PSB SCANPT, which returns a patient DFN for lookup in BCMA.</w:t>
            </w:r>
          </w:p>
          <w:p w14:paraId="3606D578" w14:textId="77777777" w:rsidR="00FC2FB5" w:rsidRPr="009563BA" w:rsidRDefault="00FC2FB5" w:rsidP="00496C78"/>
        </w:tc>
      </w:tr>
    </w:tbl>
    <w:p w14:paraId="69D7FA24" w14:textId="77777777" w:rsidR="00FC2FB5" w:rsidRPr="009563BA" w:rsidRDefault="00FC2FB5" w:rsidP="00496C78">
      <w:pPr>
        <w:sectPr w:rsidR="00FC2FB5" w:rsidRPr="009563BA" w:rsidSect="00241D48">
          <w:footerReference w:type="even" r:id="rId60"/>
          <w:footerReference w:type="first" r:id="rId61"/>
          <w:pgSz w:w="12240" w:h="15840" w:code="1"/>
          <w:pgMar w:top="720" w:right="1440" w:bottom="720" w:left="1440" w:header="576" w:footer="576" w:gutter="0"/>
          <w:cols w:space="720"/>
          <w:titlePg/>
        </w:sectPr>
      </w:pPr>
      <w:r w:rsidRPr="009563BA">
        <w:br w:type="page"/>
      </w:r>
    </w:p>
    <w:p w14:paraId="1DA42DEB" w14:textId="77777777" w:rsidR="00166EDD" w:rsidRPr="009563BA" w:rsidRDefault="00166EDD" w:rsidP="00D52B53">
      <w:pPr>
        <w:pStyle w:val="Heading1"/>
      </w:pPr>
      <w:bookmarkStart w:id="177" w:name="_Toc142047687"/>
      <w:r w:rsidRPr="009563BA">
        <w:lastRenderedPageBreak/>
        <w:t>Glossary</w:t>
      </w:r>
      <w:bookmarkEnd w:id="177"/>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166EDD" w:rsidRPr="009563BA" w14:paraId="09A766AA" w14:textId="77777777">
        <w:trPr>
          <w:trHeight w:val="261"/>
        </w:trPr>
        <w:tc>
          <w:tcPr>
            <w:tcW w:w="2880" w:type="dxa"/>
          </w:tcPr>
          <w:p w14:paraId="3E8246FF" w14:textId="77777777" w:rsidR="00166EDD" w:rsidRPr="009563BA" w:rsidRDefault="00166EDD" w:rsidP="004554F0">
            <w:pPr>
              <w:pStyle w:val="Heading2"/>
            </w:pPr>
            <w:bookmarkStart w:id="178" w:name="_Toc533222001"/>
            <w:bookmarkStart w:id="179" w:name="_Toc142047688"/>
            <w:r w:rsidRPr="009563BA">
              <w:t>Learning BCMA</w:t>
            </w:r>
            <w:r w:rsidRPr="009563BA">
              <w:br/>
              <w:t>V. 3.0 Lingo</w:t>
            </w:r>
            <w:bookmarkEnd w:id="178"/>
            <w:bookmarkEnd w:id="179"/>
          </w:p>
        </w:tc>
        <w:tc>
          <w:tcPr>
            <w:tcW w:w="6570" w:type="dxa"/>
          </w:tcPr>
          <w:p w14:paraId="26EA6813" w14:textId="77777777" w:rsidR="00166EDD" w:rsidRPr="009563BA" w:rsidRDefault="00166EDD" w:rsidP="004554F0">
            <w:r w:rsidRPr="009563BA">
              <w:t>The alphabetical listing, in this section, is designed to familiarize you with the many acronyms and terms used throughout this guide.</w:t>
            </w:r>
          </w:p>
        </w:tc>
      </w:tr>
    </w:tbl>
    <w:p w14:paraId="761A3F5A" w14:textId="77777777" w:rsidR="00166EDD" w:rsidRPr="009563BA" w:rsidRDefault="00166EDD" w:rsidP="009E6914">
      <w:pPr>
        <w:pStyle w:val="Example"/>
      </w:pPr>
      <w:r w:rsidRPr="009563BA">
        <w:t>Example: Alphabetical Listing of BCMA V. 3.0 Acronyms and Terms</w:t>
      </w:r>
    </w:p>
    <w:tbl>
      <w:tblPr>
        <w:tblStyle w:val="TableGrid"/>
        <w:tblW w:w="0" w:type="auto"/>
        <w:tblLayout w:type="fixed"/>
        <w:tblLook w:val="0020" w:firstRow="1" w:lastRow="0" w:firstColumn="0" w:lastColumn="0" w:noHBand="0" w:noVBand="0"/>
      </w:tblPr>
      <w:tblGrid>
        <w:gridCol w:w="2790"/>
        <w:gridCol w:w="6588"/>
      </w:tblGrid>
      <w:tr w:rsidR="00166EDD" w:rsidRPr="009563BA" w14:paraId="19E87DDF" w14:textId="77777777" w:rsidTr="009D0468">
        <w:trPr>
          <w:cantSplit/>
          <w:tblHeader/>
        </w:trPr>
        <w:tc>
          <w:tcPr>
            <w:tcW w:w="2790" w:type="dxa"/>
            <w:shd w:val="clear" w:color="auto" w:fill="D9D9D9" w:themeFill="background1" w:themeFillShade="D9"/>
          </w:tcPr>
          <w:p w14:paraId="67FD575B" w14:textId="77777777" w:rsidR="00166EDD" w:rsidRPr="009563BA" w:rsidRDefault="00166EDD" w:rsidP="009E6914">
            <w:pPr>
              <w:pStyle w:val="Table-Header"/>
            </w:pPr>
            <w:r w:rsidRPr="009563BA">
              <w:t>Acronym/Term</w:t>
            </w:r>
          </w:p>
        </w:tc>
        <w:tc>
          <w:tcPr>
            <w:tcW w:w="6588" w:type="dxa"/>
            <w:shd w:val="clear" w:color="auto" w:fill="D9D9D9" w:themeFill="background1" w:themeFillShade="D9"/>
          </w:tcPr>
          <w:p w14:paraId="7AD35ECB" w14:textId="24083A32" w:rsidR="00166EDD" w:rsidRPr="009563BA" w:rsidRDefault="00166EDD" w:rsidP="009E6914">
            <w:pPr>
              <w:pStyle w:val="Table-Header"/>
            </w:pPr>
            <w:r w:rsidRPr="009563BA">
              <w:t>Definition</w:t>
            </w:r>
          </w:p>
        </w:tc>
      </w:tr>
      <w:tr w:rsidR="00166EDD" w:rsidRPr="009563BA" w14:paraId="4696536A" w14:textId="77777777" w:rsidTr="00DA152D">
        <w:tc>
          <w:tcPr>
            <w:tcW w:w="2790" w:type="dxa"/>
          </w:tcPr>
          <w:p w14:paraId="12C890D8" w14:textId="77777777" w:rsidR="00166EDD" w:rsidRPr="009563BA" w:rsidRDefault="00166EDD" w:rsidP="009D0468">
            <w:pPr>
              <w:pStyle w:val="Table-Term"/>
            </w:pPr>
            <w:r w:rsidRPr="009563BA">
              <w:t>Archive</w:t>
            </w:r>
          </w:p>
        </w:tc>
        <w:tc>
          <w:tcPr>
            <w:tcW w:w="6588" w:type="dxa"/>
          </w:tcPr>
          <w:p w14:paraId="6CB71465" w14:textId="77777777" w:rsidR="00166EDD" w:rsidRPr="009563BA" w:rsidRDefault="00166EDD" w:rsidP="009D0468">
            <w:pPr>
              <w:pStyle w:val="Table-Definition"/>
            </w:pPr>
            <w:r w:rsidRPr="009563BA">
              <w:t>To transfer files from a computer onto long-term storage.</w:t>
            </w:r>
          </w:p>
        </w:tc>
      </w:tr>
      <w:tr w:rsidR="00166EDD" w:rsidRPr="009563BA" w14:paraId="57041B3E" w14:textId="77777777" w:rsidTr="00DA152D">
        <w:tc>
          <w:tcPr>
            <w:tcW w:w="2790" w:type="dxa"/>
          </w:tcPr>
          <w:p w14:paraId="100AD291" w14:textId="77777777" w:rsidR="00166EDD" w:rsidRPr="009563BA" w:rsidRDefault="00166EDD" w:rsidP="009D0468">
            <w:pPr>
              <w:pStyle w:val="Table-Term"/>
            </w:pPr>
            <w:r w:rsidRPr="009563BA">
              <w:t>BCMA Clinical Reminders</w:t>
            </w:r>
          </w:p>
        </w:tc>
        <w:tc>
          <w:tcPr>
            <w:tcW w:w="6588" w:type="dxa"/>
          </w:tcPr>
          <w:p w14:paraId="0A3CBBFA" w14:textId="63736433" w:rsidR="00166EDD" w:rsidRPr="009563BA" w:rsidRDefault="00166EDD" w:rsidP="009D0468">
            <w:pPr>
              <w:pStyle w:val="Table-Definition"/>
            </w:pPr>
            <w:r w:rsidRPr="009563BA">
              <w:t xml:space="preserve">A marquee located in the lower, right-hand corner of the </w:t>
            </w:r>
            <w:r w:rsidR="00900546">
              <w:t xml:space="preserve">BCMA </w:t>
            </w:r>
            <w:r w:rsidRPr="009563BA">
              <w:t>VDL that identifies PRN medication orders needing effectiveness documentation. The setting is based on the “PRN Documentation” site parameter, and applies to current admissions or the site parameter timeframe (whichever is greater). A mouse-over list displays when the pointer is placed over the PRN Effectiveness Activity, or a full list is available by double clicking on the Activity.</w:t>
            </w:r>
          </w:p>
        </w:tc>
      </w:tr>
      <w:tr w:rsidR="00166EDD" w:rsidRPr="009563BA" w14:paraId="7C693F5A" w14:textId="77777777" w:rsidTr="00DA152D">
        <w:tc>
          <w:tcPr>
            <w:tcW w:w="2790" w:type="dxa"/>
          </w:tcPr>
          <w:p w14:paraId="539606EB" w14:textId="77777777" w:rsidR="00166EDD" w:rsidRPr="009563BA" w:rsidRDefault="00166EDD" w:rsidP="009D0468">
            <w:pPr>
              <w:pStyle w:val="Table-Term"/>
            </w:pPr>
            <w:r w:rsidRPr="009563BA">
              <w:t>CHUI</w:t>
            </w:r>
          </w:p>
        </w:tc>
        <w:tc>
          <w:tcPr>
            <w:tcW w:w="6588" w:type="dxa"/>
          </w:tcPr>
          <w:p w14:paraId="3D9446B4" w14:textId="77777777" w:rsidR="00166EDD" w:rsidRPr="009563BA" w:rsidRDefault="00166EDD" w:rsidP="009D0468">
            <w:pPr>
              <w:pStyle w:val="Table-Definition"/>
            </w:pPr>
            <w:r w:rsidRPr="009563BA">
              <w:rPr>
                <w:b/>
              </w:rPr>
              <w:t>Ch</w:t>
            </w:r>
            <w:r w:rsidRPr="009563BA">
              <w:t xml:space="preserve">aracter-based </w:t>
            </w:r>
            <w:r w:rsidRPr="009563BA">
              <w:rPr>
                <w:b/>
              </w:rPr>
              <w:t>U</w:t>
            </w:r>
            <w:r w:rsidRPr="009563BA">
              <w:t xml:space="preserve">ser </w:t>
            </w:r>
            <w:r w:rsidRPr="009563BA">
              <w:rPr>
                <w:b/>
              </w:rPr>
              <w:t>I</w:t>
            </w:r>
            <w:r w:rsidRPr="009563BA">
              <w:t>nterface.</w:t>
            </w:r>
          </w:p>
        </w:tc>
      </w:tr>
      <w:tr w:rsidR="00166EDD" w:rsidRPr="009563BA" w14:paraId="3461A4A1" w14:textId="77777777" w:rsidTr="00DA152D">
        <w:tc>
          <w:tcPr>
            <w:tcW w:w="2790" w:type="dxa"/>
          </w:tcPr>
          <w:p w14:paraId="6CB06956" w14:textId="77777777" w:rsidR="00166EDD" w:rsidRPr="009563BA" w:rsidRDefault="00166EDD" w:rsidP="009D0468">
            <w:pPr>
              <w:pStyle w:val="Table-Term"/>
            </w:pPr>
            <w:r w:rsidRPr="009563BA">
              <w:t>Client</w:t>
            </w:r>
          </w:p>
        </w:tc>
        <w:tc>
          <w:tcPr>
            <w:tcW w:w="6588" w:type="dxa"/>
          </w:tcPr>
          <w:p w14:paraId="46C5FC02" w14:textId="77777777" w:rsidR="00166EDD" w:rsidRPr="009563BA" w:rsidRDefault="00166EDD" w:rsidP="009D0468">
            <w:pPr>
              <w:pStyle w:val="Table-Definition"/>
            </w:pPr>
            <w:r w:rsidRPr="009563BA">
              <w:t>An architecture in which one computer can get information from another. The Client is the computer that asks for access to data, software, or services.</w:t>
            </w:r>
          </w:p>
        </w:tc>
      </w:tr>
      <w:tr w:rsidR="00166EDD" w:rsidRPr="009563BA" w14:paraId="43A7BAB8" w14:textId="77777777" w:rsidTr="00DA152D">
        <w:trPr>
          <w:trHeight w:val="1574"/>
        </w:trPr>
        <w:tc>
          <w:tcPr>
            <w:tcW w:w="2790" w:type="dxa"/>
          </w:tcPr>
          <w:p w14:paraId="20F58E68" w14:textId="77777777" w:rsidR="00166EDD" w:rsidRPr="009563BA" w:rsidRDefault="00166EDD" w:rsidP="009D0468">
            <w:pPr>
              <w:pStyle w:val="Table-Term"/>
            </w:pPr>
            <w:r w:rsidRPr="009563BA">
              <w:t>CPRS</w:t>
            </w:r>
          </w:p>
        </w:tc>
        <w:tc>
          <w:tcPr>
            <w:tcW w:w="6588" w:type="dxa"/>
          </w:tcPr>
          <w:p w14:paraId="0764DE10" w14:textId="77777777" w:rsidR="00166EDD" w:rsidRPr="009563BA" w:rsidRDefault="00166EDD" w:rsidP="009D0468">
            <w:pPr>
              <w:pStyle w:val="Table-Definition"/>
            </w:pPr>
            <w:r w:rsidRPr="009563BA">
              <w:rPr>
                <w:b/>
              </w:rPr>
              <w:t>C</w:t>
            </w:r>
            <w:r w:rsidRPr="009563BA">
              <w:t xml:space="preserve">omputerized </w:t>
            </w:r>
            <w:r w:rsidRPr="009563BA">
              <w:rPr>
                <w:b/>
              </w:rPr>
              <w:t>P</w:t>
            </w:r>
            <w:r w:rsidRPr="009563BA">
              <w:t xml:space="preserve">atient </w:t>
            </w:r>
            <w:r w:rsidRPr="009563BA">
              <w:rPr>
                <w:b/>
              </w:rPr>
              <w:t>R</w:t>
            </w:r>
            <w:r w:rsidRPr="009563BA">
              <w:t xml:space="preserve">ecord </w:t>
            </w:r>
            <w:r w:rsidRPr="009563BA">
              <w:rPr>
                <w:b/>
              </w:rPr>
              <w:t>S</w:t>
            </w:r>
            <w:r w:rsidRPr="009563BA">
              <w:t xml:space="preserve">ystem. A </w:t>
            </w:r>
            <w:smartTag w:uri="urn:schemas-microsoft-com:office:smarttags" w:element="place">
              <w:r w:rsidR="00933B2C" w:rsidRPr="009563BA">
                <w:t>VistA</w:t>
              </w:r>
            </w:smartTag>
            <w:r w:rsidRPr="009563BA">
              <w:t xml:space="preserve"> software application that allows users to enter patient orders into different packages from a single application. All pending orders that appear in the Unit Dose and IV packages are initially entered through the CPRS package. Clinicians, Managers, Quality Assurance Staff, and Researchers use this integrated record system.</w:t>
            </w:r>
          </w:p>
        </w:tc>
      </w:tr>
      <w:tr w:rsidR="00166EDD" w:rsidRPr="009563BA" w14:paraId="0EB4ABAE" w14:textId="77777777" w:rsidTr="00DA152D">
        <w:tc>
          <w:tcPr>
            <w:tcW w:w="2790" w:type="dxa"/>
          </w:tcPr>
          <w:p w14:paraId="14B2F372" w14:textId="77777777" w:rsidR="00166EDD" w:rsidRPr="009563BA" w:rsidRDefault="00166EDD" w:rsidP="009D0468">
            <w:pPr>
              <w:pStyle w:val="Table-Term"/>
            </w:pPr>
            <w:r w:rsidRPr="009563BA">
              <w:t>Data Dictionary</w:t>
            </w:r>
          </w:p>
        </w:tc>
        <w:tc>
          <w:tcPr>
            <w:tcW w:w="6588" w:type="dxa"/>
          </w:tcPr>
          <w:p w14:paraId="303224A5" w14:textId="77777777" w:rsidR="00166EDD" w:rsidRPr="009563BA" w:rsidRDefault="00166EDD" w:rsidP="009D0468">
            <w:pPr>
              <w:pStyle w:val="Table-Definition"/>
            </w:pPr>
            <w:r w:rsidRPr="009563BA">
              <w:t>Also called “DD,” the dictionary that contains file attributes.</w:t>
            </w:r>
          </w:p>
        </w:tc>
      </w:tr>
      <w:tr w:rsidR="00166EDD" w:rsidRPr="009563BA" w14:paraId="18210D0E" w14:textId="77777777" w:rsidTr="00DA152D">
        <w:tc>
          <w:tcPr>
            <w:tcW w:w="2790" w:type="dxa"/>
          </w:tcPr>
          <w:p w14:paraId="442AEE9A" w14:textId="77777777" w:rsidR="00166EDD" w:rsidRPr="009563BA" w:rsidRDefault="00166EDD" w:rsidP="009D0468">
            <w:pPr>
              <w:pStyle w:val="Table-Term"/>
            </w:pPr>
            <w:r w:rsidRPr="009563BA">
              <w:t>DBIA</w:t>
            </w:r>
          </w:p>
        </w:tc>
        <w:tc>
          <w:tcPr>
            <w:tcW w:w="6588" w:type="dxa"/>
          </w:tcPr>
          <w:p w14:paraId="3E107338" w14:textId="77777777" w:rsidR="00166EDD" w:rsidRPr="009563BA" w:rsidRDefault="00166EDD" w:rsidP="009D0468">
            <w:pPr>
              <w:pStyle w:val="Table-Definition"/>
            </w:pPr>
            <w:r w:rsidRPr="009563BA">
              <w:rPr>
                <w:b/>
                <w:bCs/>
              </w:rPr>
              <w:t>D</w:t>
            </w:r>
            <w:r w:rsidRPr="009563BA">
              <w:t>ata</w:t>
            </w:r>
            <w:r w:rsidRPr="009563BA">
              <w:rPr>
                <w:b/>
                <w:bCs/>
              </w:rPr>
              <w:t>b</w:t>
            </w:r>
            <w:r w:rsidRPr="009563BA">
              <w:t xml:space="preserve">ase </w:t>
            </w:r>
            <w:r w:rsidRPr="009563BA">
              <w:rPr>
                <w:b/>
                <w:bCs/>
              </w:rPr>
              <w:t>I</w:t>
            </w:r>
            <w:r w:rsidRPr="009563BA">
              <w:t>ntegration</w:t>
            </w:r>
            <w:r w:rsidRPr="009563BA">
              <w:rPr>
                <w:b/>
                <w:bCs/>
              </w:rPr>
              <w:t xml:space="preserve"> A</w:t>
            </w:r>
            <w:r w:rsidRPr="009563BA">
              <w:t>greement. A formal understanding between two or more application packages which describes how data is shared or how packages interact. This Agreement maintains information between package Developers, allowing the use of internal entry points or other package-specific features.</w:t>
            </w:r>
          </w:p>
        </w:tc>
      </w:tr>
      <w:tr w:rsidR="00166EDD" w:rsidRPr="009563BA" w14:paraId="6EE8F2CE" w14:textId="77777777" w:rsidTr="00DA152D">
        <w:tc>
          <w:tcPr>
            <w:tcW w:w="2790" w:type="dxa"/>
          </w:tcPr>
          <w:p w14:paraId="46FE802B" w14:textId="77777777" w:rsidR="00166EDD" w:rsidRPr="009563BA" w:rsidRDefault="00166EDD" w:rsidP="009D0468">
            <w:pPr>
              <w:pStyle w:val="Table-Term"/>
            </w:pPr>
            <w:r w:rsidRPr="009563BA">
              <w:t>FileMan</w:t>
            </w:r>
          </w:p>
        </w:tc>
        <w:tc>
          <w:tcPr>
            <w:tcW w:w="6588" w:type="dxa"/>
          </w:tcPr>
          <w:p w14:paraId="2C87C04C" w14:textId="77777777" w:rsidR="00166EDD" w:rsidRPr="009563BA" w:rsidRDefault="00166EDD" w:rsidP="009D0468">
            <w:pPr>
              <w:pStyle w:val="Table-Definition"/>
            </w:pPr>
            <w:r w:rsidRPr="009563BA">
              <w:t xml:space="preserve">The </w:t>
            </w:r>
            <w:smartTag w:uri="urn:schemas-microsoft-com:office:smarttags" w:element="place">
              <w:r w:rsidR="00933B2C" w:rsidRPr="009563BA">
                <w:t>VistA</w:t>
              </w:r>
            </w:smartTag>
            <w:r w:rsidRPr="009563BA">
              <w:t xml:space="preserve"> database management system.</w:t>
            </w:r>
          </w:p>
        </w:tc>
      </w:tr>
      <w:tr w:rsidR="00166EDD" w:rsidRPr="009563BA" w14:paraId="7C308A20" w14:textId="77777777" w:rsidTr="00DA152D">
        <w:tc>
          <w:tcPr>
            <w:tcW w:w="2790" w:type="dxa"/>
          </w:tcPr>
          <w:p w14:paraId="79B7C8CF" w14:textId="77777777" w:rsidR="00166EDD" w:rsidRPr="009563BA" w:rsidRDefault="00166EDD" w:rsidP="009D0468">
            <w:pPr>
              <w:pStyle w:val="Table-Term"/>
            </w:pPr>
            <w:r w:rsidRPr="009563BA">
              <w:t>GUI</w:t>
            </w:r>
          </w:p>
        </w:tc>
        <w:tc>
          <w:tcPr>
            <w:tcW w:w="6588" w:type="dxa"/>
          </w:tcPr>
          <w:p w14:paraId="1A9FB6B2" w14:textId="77777777" w:rsidR="00166EDD" w:rsidRPr="009563BA" w:rsidRDefault="00166EDD" w:rsidP="009D0468">
            <w:pPr>
              <w:pStyle w:val="Table-Definition"/>
            </w:pPr>
            <w:r w:rsidRPr="009563BA">
              <w:rPr>
                <w:b/>
              </w:rPr>
              <w:t>G</w:t>
            </w:r>
            <w:r w:rsidRPr="009563BA">
              <w:t xml:space="preserve">raphical </w:t>
            </w:r>
            <w:r w:rsidRPr="009563BA">
              <w:rPr>
                <w:b/>
              </w:rPr>
              <w:t>U</w:t>
            </w:r>
            <w:r w:rsidRPr="009563BA">
              <w:t>ser</w:t>
            </w:r>
            <w:r w:rsidRPr="009563BA">
              <w:rPr>
                <w:b/>
              </w:rPr>
              <w:t xml:space="preserve"> I</w:t>
            </w:r>
            <w:r w:rsidRPr="009563BA">
              <w:t>nterface. The type of interface chosen for BCMA V. 3.0.</w:t>
            </w:r>
          </w:p>
        </w:tc>
      </w:tr>
      <w:tr w:rsidR="00166EDD" w:rsidRPr="009563BA" w14:paraId="5D0FB290" w14:textId="77777777" w:rsidTr="00DA152D">
        <w:tc>
          <w:tcPr>
            <w:tcW w:w="2790" w:type="dxa"/>
          </w:tcPr>
          <w:p w14:paraId="6D2FE80E" w14:textId="77777777" w:rsidR="00166EDD" w:rsidRPr="009563BA" w:rsidRDefault="00166EDD" w:rsidP="009D0468">
            <w:pPr>
              <w:pStyle w:val="Table-Term"/>
            </w:pPr>
            <w:r w:rsidRPr="009563BA">
              <w:t>IV</w:t>
            </w:r>
          </w:p>
        </w:tc>
        <w:tc>
          <w:tcPr>
            <w:tcW w:w="6588" w:type="dxa"/>
          </w:tcPr>
          <w:p w14:paraId="61E659CB" w14:textId="77777777" w:rsidR="00166EDD" w:rsidRPr="009563BA" w:rsidRDefault="00166EDD" w:rsidP="009D0468">
            <w:pPr>
              <w:pStyle w:val="Table-Definition"/>
            </w:pPr>
            <w:r w:rsidRPr="009563BA">
              <w:t>A medication given intravenously (within a vein) to a patient from an IV bag. IV types include Admixture, Chemotherapy, Hyperal, Piggyback, and Syringe.</w:t>
            </w:r>
          </w:p>
        </w:tc>
      </w:tr>
      <w:tr w:rsidR="00166EDD" w:rsidRPr="009563BA" w14:paraId="6946B16A" w14:textId="77777777" w:rsidTr="009D0468">
        <w:trPr>
          <w:cantSplit/>
        </w:trPr>
        <w:tc>
          <w:tcPr>
            <w:tcW w:w="2790" w:type="dxa"/>
          </w:tcPr>
          <w:p w14:paraId="3E4214C8" w14:textId="77777777" w:rsidR="00166EDD" w:rsidRPr="009563BA" w:rsidRDefault="00166EDD" w:rsidP="009D0468">
            <w:pPr>
              <w:pStyle w:val="Table-Term"/>
            </w:pPr>
            <w:r w:rsidRPr="009563BA">
              <w:lastRenderedPageBreak/>
              <w:t>Journaling</w:t>
            </w:r>
          </w:p>
        </w:tc>
        <w:tc>
          <w:tcPr>
            <w:tcW w:w="6588" w:type="dxa"/>
          </w:tcPr>
          <w:p w14:paraId="082407AA" w14:textId="77777777" w:rsidR="00166EDD" w:rsidRPr="009563BA" w:rsidRDefault="00166EDD" w:rsidP="009D0468">
            <w:pPr>
              <w:pStyle w:val="Table-Definition"/>
            </w:pPr>
            <w:r w:rsidRPr="009563BA">
              <w:t>A record of changes made in files and messages transmitted. It is quite useful when recovering previous versions of a file before updates were made, or to reconstruct updates if an updated file gets damaged.</w:t>
            </w:r>
          </w:p>
        </w:tc>
      </w:tr>
      <w:tr w:rsidR="00323DC8" w:rsidRPr="009563BA" w14:paraId="21D13253" w14:textId="77777777" w:rsidTr="00DA152D">
        <w:tc>
          <w:tcPr>
            <w:tcW w:w="2790" w:type="dxa"/>
          </w:tcPr>
          <w:p w14:paraId="5811133C" w14:textId="77777777" w:rsidR="00323DC8" w:rsidRPr="009563BA" w:rsidRDefault="00323DC8" w:rsidP="009D0468">
            <w:pPr>
              <w:pStyle w:val="Table-Term"/>
            </w:pPr>
            <w:r w:rsidRPr="009563BA">
              <w:t>L</w:t>
            </w:r>
            <w:r w:rsidR="0007295A" w:rsidRPr="009563BA">
              <w:t>IMITED ACCESS</w:t>
            </w:r>
            <w:r w:rsidRPr="009563BA">
              <w:t xml:space="preserve"> BCMA</w:t>
            </w:r>
          </w:p>
        </w:tc>
        <w:tc>
          <w:tcPr>
            <w:tcW w:w="6588" w:type="dxa"/>
          </w:tcPr>
          <w:p w14:paraId="221BDBEF" w14:textId="77777777" w:rsidR="00323DC8" w:rsidRPr="009563BA" w:rsidRDefault="00323DC8" w:rsidP="009D0468">
            <w:pPr>
              <w:pStyle w:val="Table-Definition"/>
            </w:pPr>
            <w:r w:rsidRPr="009563BA">
              <w:t>A mode in which BCMA can be accessed that provides medication administering users the ability to access patient records for non-medication administration documentation, review and reporting purposes without being at the patient’s bedside.</w:t>
            </w:r>
          </w:p>
        </w:tc>
      </w:tr>
    </w:tbl>
    <w:p w14:paraId="71844D1A" w14:textId="77777777" w:rsidR="00166EDD" w:rsidRPr="009563BA" w:rsidRDefault="00166EDD" w:rsidP="00D52B53">
      <w:pPr>
        <w:pStyle w:val="H1Continued"/>
      </w:pPr>
      <w:r w:rsidRPr="009563BA">
        <w:br w:type="page"/>
      </w:r>
      <w:bookmarkStart w:id="180" w:name="_Toc6125483"/>
      <w:bookmarkStart w:id="181" w:name="_Toc8481357"/>
      <w:bookmarkStart w:id="182" w:name="_Toc36531978"/>
      <w:bookmarkStart w:id="183" w:name="_Toc40677547"/>
      <w:bookmarkStart w:id="184" w:name="_Toc62748982"/>
      <w:r w:rsidRPr="009563BA">
        <w:lastRenderedPageBreak/>
        <w:t>Glossary</w:t>
      </w:r>
      <w:bookmarkEnd w:id="180"/>
      <w:bookmarkEnd w:id="181"/>
      <w:bookmarkEnd w:id="182"/>
      <w:bookmarkEnd w:id="183"/>
      <w:bookmarkEnd w:id="184"/>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166EDD" w:rsidRPr="009563BA" w14:paraId="5B083645" w14:textId="77777777">
        <w:trPr>
          <w:trHeight w:val="261"/>
        </w:trPr>
        <w:tc>
          <w:tcPr>
            <w:tcW w:w="2880" w:type="dxa"/>
          </w:tcPr>
          <w:p w14:paraId="7B8ECC10" w14:textId="77777777" w:rsidR="00166EDD" w:rsidRPr="009563BA" w:rsidRDefault="00166EDD" w:rsidP="004554F0">
            <w:pPr>
              <w:pStyle w:val="H2Continued"/>
            </w:pPr>
            <w:bookmarkStart w:id="185" w:name="_Toc533222002"/>
            <w:bookmarkStart w:id="186" w:name="_Toc535984308"/>
            <w:bookmarkStart w:id="187" w:name="_Toc536179029"/>
            <w:bookmarkStart w:id="188" w:name="_Toc536192846"/>
            <w:bookmarkStart w:id="189" w:name="_Toc1372175"/>
            <w:bookmarkStart w:id="190" w:name="_Toc6125484"/>
            <w:bookmarkStart w:id="191" w:name="_Toc8481358"/>
            <w:bookmarkStart w:id="192" w:name="_Toc36531979"/>
            <w:bookmarkStart w:id="193" w:name="_Toc40677548"/>
            <w:bookmarkStart w:id="194" w:name="_Toc62748983"/>
            <w:r w:rsidRPr="009563BA">
              <w:t>Learning BCMA</w:t>
            </w:r>
            <w:r w:rsidRPr="009563BA">
              <w:br/>
              <w:t>V. 3.0 Lingo (cont.)</w:t>
            </w:r>
            <w:bookmarkEnd w:id="185"/>
            <w:bookmarkEnd w:id="186"/>
            <w:bookmarkEnd w:id="187"/>
            <w:bookmarkEnd w:id="188"/>
            <w:bookmarkEnd w:id="189"/>
            <w:bookmarkEnd w:id="190"/>
            <w:bookmarkEnd w:id="191"/>
            <w:bookmarkEnd w:id="192"/>
            <w:bookmarkEnd w:id="193"/>
            <w:bookmarkEnd w:id="194"/>
          </w:p>
        </w:tc>
        <w:tc>
          <w:tcPr>
            <w:tcW w:w="6570" w:type="dxa"/>
          </w:tcPr>
          <w:p w14:paraId="30377820" w14:textId="77777777" w:rsidR="00166EDD" w:rsidRPr="009563BA" w:rsidRDefault="00166EDD" w:rsidP="004554F0">
            <w:r w:rsidRPr="009563BA">
              <w:t>The alphabetical listing, in this section, is designed to familiarize you with the many acronyms and terms used throughout this guide.</w:t>
            </w:r>
          </w:p>
        </w:tc>
      </w:tr>
    </w:tbl>
    <w:p w14:paraId="6516DC51" w14:textId="77777777" w:rsidR="00166EDD" w:rsidRPr="009563BA" w:rsidRDefault="00166EDD" w:rsidP="009E6914">
      <w:pPr>
        <w:pStyle w:val="Example"/>
      </w:pPr>
      <w:r w:rsidRPr="009563BA">
        <w:t>Example: Alphabetical Listing of BCMA V. 3.0 Acronyms and Terms</w:t>
      </w:r>
    </w:p>
    <w:tbl>
      <w:tblPr>
        <w:tblStyle w:val="TableGrid"/>
        <w:tblW w:w="0" w:type="auto"/>
        <w:tblLayout w:type="fixed"/>
        <w:tblLook w:val="0020" w:firstRow="1" w:lastRow="0" w:firstColumn="0" w:lastColumn="0" w:noHBand="0" w:noVBand="0"/>
      </w:tblPr>
      <w:tblGrid>
        <w:gridCol w:w="2790"/>
        <w:gridCol w:w="6588"/>
      </w:tblGrid>
      <w:tr w:rsidR="00166EDD" w:rsidRPr="009563BA" w14:paraId="08A92928" w14:textId="77777777" w:rsidTr="00DA152D">
        <w:tc>
          <w:tcPr>
            <w:tcW w:w="2790" w:type="dxa"/>
            <w:shd w:val="clear" w:color="auto" w:fill="D9D9D9" w:themeFill="background1" w:themeFillShade="D9"/>
          </w:tcPr>
          <w:p w14:paraId="390EF4CE" w14:textId="77777777" w:rsidR="00166EDD" w:rsidRPr="009563BA" w:rsidRDefault="00166EDD" w:rsidP="009E6914">
            <w:pPr>
              <w:pStyle w:val="Table-Header"/>
            </w:pPr>
            <w:r w:rsidRPr="009563BA">
              <w:t>Acronym/Term</w:t>
            </w:r>
          </w:p>
        </w:tc>
        <w:tc>
          <w:tcPr>
            <w:tcW w:w="6588" w:type="dxa"/>
            <w:shd w:val="clear" w:color="auto" w:fill="D9D9D9" w:themeFill="background1" w:themeFillShade="D9"/>
          </w:tcPr>
          <w:p w14:paraId="58D89A6D" w14:textId="6891E668" w:rsidR="00166EDD" w:rsidRPr="009563BA" w:rsidRDefault="00166EDD" w:rsidP="009E6914">
            <w:pPr>
              <w:pStyle w:val="Table-Header"/>
            </w:pPr>
            <w:r w:rsidRPr="009563BA">
              <w:t>Definition</w:t>
            </w:r>
          </w:p>
        </w:tc>
      </w:tr>
      <w:tr w:rsidR="00166EDD" w:rsidRPr="009563BA" w14:paraId="61C32085" w14:textId="77777777" w:rsidTr="00DA152D">
        <w:tc>
          <w:tcPr>
            <w:tcW w:w="2790" w:type="dxa"/>
          </w:tcPr>
          <w:p w14:paraId="0134188E" w14:textId="77777777" w:rsidR="00166EDD" w:rsidRPr="009563BA" w:rsidRDefault="00166EDD" w:rsidP="009D0468">
            <w:pPr>
              <w:pStyle w:val="Table-Term"/>
            </w:pPr>
            <w:r w:rsidRPr="009563BA">
              <w:t>MAH</w:t>
            </w:r>
          </w:p>
        </w:tc>
        <w:tc>
          <w:tcPr>
            <w:tcW w:w="6588" w:type="dxa"/>
          </w:tcPr>
          <w:p w14:paraId="4F935224" w14:textId="77777777" w:rsidR="00166EDD" w:rsidRPr="009563BA" w:rsidRDefault="00166EDD" w:rsidP="009D0468">
            <w:pPr>
              <w:pStyle w:val="Table-Definition"/>
            </w:pPr>
            <w:r w:rsidRPr="009563BA">
              <w:rPr>
                <w:b/>
                <w:bCs/>
              </w:rPr>
              <w:t>M</w:t>
            </w:r>
            <w:r w:rsidRPr="009563BA">
              <w:t xml:space="preserve">edication </w:t>
            </w:r>
            <w:r w:rsidRPr="009563BA">
              <w:rPr>
                <w:b/>
                <w:bCs/>
              </w:rPr>
              <w:t>A</w:t>
            </w:r>
            <w:r w:rsidRPr="009563BA">
              <w:t xml:space="preserve">dministration </w:t>
            </w:r>
            <w:r w:rsidRPr="009563BA">
              <w:rPr>
                <w:b/>
                <w:bCs/>
              </w:rPr>
              <w:t>H</w:t>
            </w:r>
            <w:r w:rsidRPr="009563BA">
              <w:t>istory. A patient report that lists a clinician’s name and initials, and the exact time that an action was taken on an order (in a conventional MAR format). Each order is listed alphabetically by the orderable item. The date column lists three asterisks (***) if a medication was Discontinued.</w:t>
            </w:r>
          </w:p>
        </w:tc>
      </w:tr>
      <w:tr w:rsidR="00166EDD" w:rsidRPr="009563BA" w14:paraId="0A8BB011" w14:textId="77777777" w:rsidTr="00DA152D">
        <w:tc>
          <w:tcPr>
            <w:tcW w:w="2790" w:type="dxa"/>
          </w:tcPr>
          <w:p w14:paraId="15C3684F" w14:textId="77777777" w:rsidR="00166EDD" w:rsidRPr="009563BA" w:rsidRDefault="00166EDD" w:rsidP="009D0468">
            <w:pPr>
              <w:pStyle w:val="Table-Term"/>
            </w:pPr>
            <w:r w:rsidRPr="009563BA">
              <w:t>MAR</w:t>
            </w:r>
          </w:p>
        </w:tc>
        <w:tc>
          <w:tcPr>
            <w:tcW w:w="6588" w:type="dxa"/>
          </w:tcPr>
          <w:p w14:paraId="048557F3" w14:textId="77777777" w:rsidR="00166EDD" w:rsidRPr="009563BA" w:rsidRDefault="00166EDD" w:rsidP="009D0468">
            <w:pPr>
              <w:pStyle w:val="Table-Definition"/>
            </w:pPr>
            <w:r w:rsidRPr="009563BA">
              <w:rPr>
                <w:b/>
                <w:bCs/>
              </w:rPr>
              <w:t>M</w:t>
            </w:r>
            <w:r w:rsidRPr="009563BA">
              <w:t xml:space="preserve">edication </w:t>
            </w:r>
            <w:r w:rsidRPr="009563BA">
              <w:rPr>
                <w:b/>
                <w:bCs/>
              </w:rPr>
              <w:t>A</w:t>
            </w:r>
            <w:r w:rsidRPr="009563BA">
              <w:t xml:space="preserve">dministration </w:t>
            </w:r>
            <w:r w:rsidRPr="009563BA">
              <w:rPr>
                <w:b/>
                <w:bCs/>
              </w:rPr>
              <w:t>R</w:t>
            </w:r>
            <w:r w:rsidRPr="009563BA">
              <w:t>ecord. The traditional, handwritten record used for noting when a patient received a medication. BCMA V. 3.0 replaces this record with an MAH.</w:t>
            </w:r>
          </w:p>
        </w:tc>
      </w:tr>
      <w:tr w:rsidR="00166EDD" w:rsidRPr="009563BA" w14:paraId="07BD47DA" w14:textId="77777777" w:rsidTr="00DA152D">
        <w:tc>
          <w:tcPr>
            <w:tcW w:w="2790" w:type="dxa"/>
          </w:tcPr>
          <w:p w14:paraId="2BEE24CA" w14:textId="77777777" w:rsidR="00166EDD" w:rsidRPr="009563BA" w:rsidRDefault="00166EDD" w:rsidP="009D0468">
            <w:pPr>
              <w:pStyle w:val="Table-Term"/>
            </w:pPr>
            <w:r w:rsidRPr="009563BA">
              <w:t>NOW Order</w:t>
            </w:r>
          </w:p>
        </w:tc>
        <w:tc>
          <w:tcPr>
            <w:tcW w:w="6588" w:type="dxa"/>
          </w:tcPr>
          <w:p w14:paraId="6A061E17" w14:textId="4BBCC4E7" w:rsidR="00166EDD" w:rsidRPr="009563BA" w:rsidRDefault="00166EDD" w:rsidP="009D0468">
            <w:pPr>
              <w:pStyle w:val="Table-Definition"/>
            </w:pPr>
            <w:r w:rsidRPr="009563BA">
              <w:t xml:space="preserve">A medication order given ASAP to a patient, entered as a One-Time order by Providers and Pharmacists. This order type displays for a fixed length of time on the </w:t>
            </w:r>
            <w:r w:rsidR="00A05A68">
              <w:t xml:space="preserve">BCMA </w:t>
            </w:r>
            <w:r w:rsidRPr="009563BA">
              <w:t>VDL, as defined by the order Start and Stop Date/Time.</w:t>
            </w:r>
          </w:p>
        </w:tc>
      </w:tr>
      <w:tr w:rsidR="00166EDD" w:rsidRPr="009563BA" w14:paraId="3C72D12D" w14:textId="77777777" w:rsidTr="00DA152D">
        <w:tc>
          <w:tcPr>
            <w:tcW w:w="2790" w:type="dxa"/>
          </w:tcPr>
          <w:p w14:paraId="037A3477" w14:textId="77777777" w:rsidR="00166EDD" w:rsidRPr="009563BA" w:rsidRDefault="00166EDD" w:rsidP="009D0468">
            <w:pPr>
              <w:pStyle w:val="Table-Term"/>
            </w:pPr>
            <w:r w:rsidRPr="009563BA">
              <w:t>Patient Transfer Notification</w:t>
            </w:r>
          </w:p>
        </w:tc>
        <w:tc>
          <w:tcPr>
            <w:tcW w:w="6588" w:type="dxa"/>
          </w:tcPr>
          <w:p w14:paraId="023B6A8A" w14:textId="77777777" w:rsidR="00166EDD" w:rsidRPr="009563BA" w:rsidRDefault="00166EDD" w:rsidP="009D0468">
            <w:pPr>
              <w:pStyle w:val="Table-Definition"/>
            </w:pPr>
            <w:r w:rsidRPr="009563BA">
              <w:t>A message that displays when a patient’s record is opened or the Unit Dose or IVP/IVPB Medication Tab is viewed for the first time. This message indicates that the patient has had a movement type (usually a transfer) within the site-definable parameter, and the last action for the medication occurred before the movement, but still within the defined timeframe.</w:t>
            </w:r>
          </w:p>
        </w:tc>
      </w:tr>
      <w:tr w:rsidR="00166EDD" w:rsidRPr="009563BA" w14:paraId="07EEF411" w14:textId="77777777" w:rsidTr="00DA152D">
        <w:tc>
          <w:tcPr>
            <w:tcW w:w="2790" w:type="dxa"/>
          </w:tcPr>
          <w:p w14:paraId="1BCF892A" w14:textId="77777777" w:rsidR="00166EDD" w:rsidRPr="009563BA" w:rsidRDefault="00166EDD" w:rsidP="009D0468">
            <w:pPr>
              <w:pStyle w:val="Table-Term"/>
            </w:pPr>
            <w:r w:rsidRPr="009563BA">
              <w:t>PRN Order</w:t>
            </w:r>
          </w:p>
        </w:tc>
        <w:tc>
          <w:tcPr>
            <w:tcW w:w="6588" w:type="dxa"/>
          </w:tcPr>
          <w:p w14:paraId="03CDC443" w14:textId="77777777" w:rsidR="00166EDD" w:rsidRPr="009563BA" w:rsidRDefault="00166EDD" w:rsidP="009D0468">
            <w:pPr>
              <w:pStyle w:val="Table-Definition"/>
            </w:pPr>
            <w:r w:rsidRPr="009563BA">
              <w:t xml:space="preserve">The Latin abbreviation for </w:t>
            </w:r>
            <w:r w:rsidRPr="009563BA">
              <w:rPr>
                <w:b/>
              </w:rPr>
              <w:t>P</w:t>
            </w:r>
            <w:r w:rsidRPr="009563BA">
              <w:t xml:space="preserve">ro </w:t>
            </w:r>
            <w:r w:rsidRPr="009563BA">
              <w:rPr>
                <w:b/>
              </w:rPr>
              <w:t>R</w:t>
            </w:r>
            <w:r w:rsidRPr="009563BA">
              <w:t xml:space="preserve">e </w:t>
            </w:r>
            <w:r w:rsidRPr="009563BA">
              <w:rPr>
                <w:b/>
              </w:rPr>
              <w:t>N</w:t>
            </w:r>
            <w:r w:rsidRPr="009563BA">
              <w:t>ata. A medication dosage given to a patient on an “as needed” basis.</w:t>
            </w:r>
          </w:p>
        </w:tc>
      </w:tr>
      <w:tr w:rsidR="00166EDD" w:rsidRPr="009563BA" w14:paraId="28F7A2D8" w14:textId="77777777" w:rsidTr="00DA152D">
        <w:tc>
          <w:tcPr>
            <w:tcW w:w="2790" w:type="dxa"/>
          </w:tcPr>
          <w:p w14:paraId="7515ECB7" w14:textId="77777777" w:rsidR="00166EDD" w:rsidRPr="009563BA" w:rsidRDefault="00166EDD" w:rsidP="009D0468">
            <w:pPr>
              <w:pStyle w:val="Table-Term"/>
            </w:pPr>
            <w:r w:rsidRPr="009563BA">
              <w:t>PSB CPRS MED BUTTON</w:t>
            </w:r>
          </w:p>
        </w:tc>
        <w:tc>
          <w:tcPr>
            <w:tcW w:w="6588" w:type="dxa"/>
          </w:tcPr>
          <w:p w14:paraId="65271FB0" w14:textId="77777777" w:rsidR="00166EDD" w:rsidRPr="009563BA" w:rsidRDefault="00166EDD" w:rsidP="009D0468">
            <w:pPr>
              <w:pStyle w:val="Table-Definition"/>
            </w:pPr>
            <w:r w:rsidRPr="009563BA">
              <w:t>The name of the security “key” that must be assigned to nurses who document verbal- and phone-type STAT and NOW (One-Time) medication orders using the CPRS Med Order Button on the BCMA VDL.</w:t>
            </w:r>
          </w:p>
        </w:tc>
      </w:tr>
      <w:tr w:rsidR="00166EDD" w:rsidRPr="009563BA" w14:paraId="33F24A7E" w14:textId="77777777" w:rsidTr="00DA152D">
        <w:tc>
          <w:tcPr>
            <w:tcW w:w="2790" w:type="dxa"/>
          </w:tcPr>
          <w:p w14:paraId="3F2EEE45" w14:textId="77777777" w:rsidR="00166EDD" w:rsidRPr="009563BA" w:rsidRDefault="00166EDD" w:rsidP="009D0468">
            <w:pPr>
              <w:pStyle w:val="Table-Term"/>
            </w:pPr>
            <w:r w:rsidRPr="009563BA">
              <w:t>PSB INSTRUCTOR</w:t>
            </w:r>
          </w:p>
        </w:tc>
        <w:tc>
          <w:tcPr>
            <w:tcW w:w="6588" w:type="dxa"/>
          </w:tcPr>
          <w:p w14:paraId="06779095" w14:textId="77777777" w:rsidR="00166EDD" w:rsidRPr="009563BA" w:rsidRDefault="00166EDD" w:rsidP="009D0468">
            <w:pPr>
              <w:pStyle w:val="Table-Definition"/>
            </w:pPr>
            <w:r w:rsidRPr="009563BA">
              <w:t xml:space="preserve">The name of the security “key” that must be assigned to nursing instructors, supervising nursing students, so they can access user options within BCMA V. 3.0. </w:t>
            </w:r>
          </w:p>
        </w:tc>
      </w:tr>
      <w:tr w:rsidR="00166EDD" w:rsidRPr="009563BA" w14:paraId="65F0364B" w14:textId="77777777" w:rsidTr="00DA152D">
        <w:tc>
          <w:tcPr>
            <w:tcW w:w="2790" w:type="dxa"/>
          </w:tcPr>
          <w:p w14:paraId="71209D9C" w14:textId="77777777" w:rsidR="00166EDD" w:rsidRPr="009563BA" w:rsidRDefault="00166EDD" w:rsidP="009D0468">
            <w:pPr>
              <w:pStyle w:val="Table-Term"/>
            </w:pPr>
            <w:r w:rsidRPr="009563BA">
              <w:t>PSB MANAGER</w:t>
            </w:r>
          </w:p>
        </w:tc>
        <w:tc>
          <w:tcPr>
            <w:tcW w:w="6588" w:type="dxa"/>
          </w:tcPr>
          <w:p w14:paraId="0B4B61B6" w14:textId="77777777" w:rsidR="00166EDD" w:rsidRPr="009563BA" w:rsidRDefault="00166EDD" w:rsidP="009D0468">
            <w:pPr>
              <w:pStyle w:val="Table-Definition"/>
            </w:pPr>
            <w:r w:rsidRPr="009563BA">
              <w:t>The name of the security “key” that must be assigned to managers so they can access the PSB Manager options within BCMA V. 3.0.</w:t>
            </w:r>
          </w:p>
        </w:tc>
      </w:tr>
      <w:tr w:rsidR="0058765D" w:rsidRPr="009563BA" w14:paraId="109BCBC3" w14:textId="77777777" w:rsidTr="00DA152D">
        <w:tc>
          <w:tcPr>
            <w:tcW w:w="2790" w:type="dxa"/>
          </w:tcPr>
          <w:p w14:paraId="4B5FB768" w14:textId="77777777" w:rsidR="0058765D" w:rsidRPr="009563BA" w:rsidRDefault="0058765D" w:rsidP="009D0468">
            <w:pPr>
              <w:pStyle w:val="Table-Term"/>
            </w:pPr>
            <w:r w:rsidRPr="009563BA">
              <w:t>PSB READ ONLY</w:t>
            </w:r>
          </w:p>
        </w:tc>
        <w:tc>
          <w:tcPr>
            <w:tcW w:w="6588" w:type="dxa"/>
          </w:tcPr>
          <w:p w14:paraId="320BFAA8" w14:textId="77777777" w:rsidR="0058765D" w:rsidRPr="009563BA" w:rsidRDefault="0058765D" w:rsidP="009D0468">
            <w:pPr>
              <w:pStyle w:val="Table-Definition"/>
            </w:pPr>
            <w:r w:rsidRPr="009563BA">
              <w:t>The name of the security “key” that must be assigned to users that can only access BCMA in Read-Only mode. Users who are assigned the PSB READ ONLY security key will never be able to administer medications or perform any actions against a patient’s medical record. The PSB READ ONLY security key overrides all other BCMA security keys.</w:t>
            </w:r>
          </w:p>
        </w:tc>
      </w:tr>
    </w:tbl>
    <w:p w14:paraId="43E4AB51" w14:textId="77777777" w:rsidR="00166EDD" w:rsidRPr="009563BA" w:rsidRDefault="00166EDD" w:rsidP="00D52B53">
      <w:pPr>
        <w:pStyle w:val="H1Continued"/>
      </w:pPr>
      <w:r w:rsidRPr="009563BA">
        <w:rPr>
          <w:rFonts w:ascii="Times New Roman" w:hAnsi="Times New Roman"/>
          <w:noProof w:val="0"/>
          <w:sz w:val="22"/>
        </w:rPr>
        <w:br w:type="page"/>
      </w:r>
      <w:bookmarkStart w:id="195" w:name="_Toc6125485"/>
      <w:bookmarkStart w:id="196" w:name="_Toc8481359"/>
      <w:bookmarkStart w:id="197" w:name="_Toc36531980"/>
      <w:bookmarkStart w:id="198" w:name="_Toc40677549"/>
      <w:bookmarkStart w:id="199" w:name="_Toc62748984"/>
      <w:r w:rsidRPr="009563BA">
        <w:lastRenderedPageBreak/>
        <w:t>Glossary</w:t>
      </w:r>
      <w:bookmarkEnd w:id="195"/>
      <w:bookmarkEnd w:id="196"/>
      <w:bookmarkEnd w:id="197"/>
      <w:bookmarkEnd w:id="198"/>
      <w:bookmarkEnd w:id="199"/>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166EDD" w:rsidRPr="009563BA" w14:paraId="4F3EDC2E" w14:textId="77777777">
        <w:trPr>
          <w:trHeight w:val="261"/>
        </w:trPr>
        <w:tc>
          <w:tcPr>
            <w:tcW w:w="2880" w:type="dxa"/>
          </w:tcPr>
          <w:p w14:paraId="368D1419" w14:textId="77777777" w:rsidR="00166EDD" w:rsidRPr="009563BA" w:rsidRDefault="00166EDD" w:rsidP="004554F0">
            <w:pPr>
              <w:pStyle w:val="H2Continued"/>
            </w:pPr>
            <w:r w:rsidRPr="009563BA">
              <w:t>Learning BCMA</w:t>
            </w:r>
            <w:r w:rsidRPr="009563BA">
              <w:br/>
              <w:t>V. 3.0 Lingo (cont.)</w:t>
            </w:r>
          </w:p>
        </w:tc>
        <w:tc>
          <w:tcPr>
            <w:tcW w:w="6570" w:type="dxa"/>
          </w:tcPr>
          <w:p w14:paraId="5D48DC78" w14:textId="77777777" w:rsidR="00166EDD" w:rsidRPr="009563BA" w:rsidRDefault="00166EDD" w:rsidP="004554F0">
            <w:r w:rsidRPr="009563BA">
              <w:t>The alphabetical listing, in this section, is designed to familiarize you with the many acronyms and terms used throughout this guide.</w:t>
            </w:r>
          </w:p>
        </w:tc>
      </w:tr>
    </w:tbl>
    <w:p w14:paraId="3991C2D4" w14:textId="77777777" w:rsidR="00166EDD" w:rsidRPr="009563BA" w:rsidRDefault="00166EDD" w:rsidP="009E6914">
      <w:pPr>
        <w:pStyle w:val="Example"/>
      </w:pPr>
      <w:r w:rsidRPr="009563BA">
        <w:t>Example: Alphabetical Listing of BCMA V. 3.0 Acronyms and Terms</w:t>
      </w:r>
    </w:p>
    <w:tbl>
      <w:tblPr>
        <w:tblStyle w:val="TableGrid"/>
        <w:tblW w:w="9378" w:type="dxa"/>
        <w:tblLayout w:type="fixed"/>
        <w:tblLook w:val="0020" w:firstRow="1" w:lastRow="0" w:firstColumn="0" w:lastColumn="0" w:noHBand="0" w:noVBand="0"/>
      </w:tblPr>
      <w:tblGrid>
        <w:gridCol w:w="2790"/>
        <w:gridCol w:w="6588"/>
      </w:tblGrid>
      <w:tr w:rsidR="00166EDD" w:rsidRPr="009563BA" w14:paraId="6F8FDA5D" w14:textId="77777777" w:rsidTr="009E6914">
        <w:trPr>
          <w:cantSplit/>
          <w:tblHeader/>
        </w:trPr>
        <w:tc>
          <w:tcPr>
            <w:tcW w:w="2790" w:type="dxa"/>
            <w:shd w:val="clear" w:color="auto" w:fill="D9D9D9" w:themeFill="background1" w:themeFillShade="D9"/>
          </w:tcPr>
          <w:p w14:paraId="27EC0AFF" w14:textId="77777777" w:rsidR="00166EDD" w:rsidRPr="009563BA" w:rsidRDefault="00166EDD" w:rsidP="009E6914">
            <w:pPr>
              <w:pStyle w:val="Table-Header"/>
              <w:keepNext/>
            </w:pPr>
            <w:r w:rsidRPr="009563BA">
              <w:t>Acronym/Term</w:t>
            </w:r>
          </w:p>
        </w:tc>
        <w:tc>
          <w:tcPr>
            <w:tcW w:w="6588" w:type="dxa"/>
            <w:shd w:val="clear" w:color="auto" w:fill="D9D9D9" w:themeFill="background1" w:themeFillShade="D9"/>
          </w:tcPr>
          <w:p w14:paraId="1E103A0E" w14:textId="36BF3CCB" w:rsidR="00166EDD" w:rsidRPr="009563BA" w:rsidRDefault="00166EDD" w:rsidP="009E6914">
            <w:pPr>
              <w:pStyle w:val="Table-Header"/>
              <w:keepNext/>
            </w:pPr>
            <w:r w:rsidRPr="009563BA">
              <w:t>Definition</w:t>
            </w:r>
          </w:p>
        </w:tc>
      </w:tr>
      <w:tr w:rsidR="0058765D" w:rsidRPr="009563BA" w14:paraId="415F27DA" w14:textId="77777777" w:rsidTr="00DA152D">
        <w:tc>
          <w:tcPr>
            <w:tcW w:w="2790" w:type="dxa"/>
          </w:tcPr>
          <w:p w14:paraId="63237235" w14:textId="77777777" w:rsidR="0058765D" w:rsidRPr="009563BA" w:rsidRDefault="0058765D" w:rsidP="009D0468">
            <w:pPr>
              <w:pStyle w:val="Table-Term"/>
            </w:pPr>
            <w:r w:rsidRPr="009563BA">
              <w:t>PSB STUDENT</w:t>
            </w:r>
          </w:p>
        </w:tc>
        <w:tc>
          <w:tcPr>
            <w:tcW w:w="6588" w:type="dxa"/>
          </w:tcPr>
          <w:p w14:paraId="1AB58940" w14:textId="77777777" w:rsidR="0058765D" w:rsidRPr="009563BA" w:rsidRDefault="0058765D" w:rsidP="009D0468">
            <w:pPr>
              <w:pStyle w:val="Table-Definition"/>
            </w:pPr>
            <w:r w:rsidRPr="009563BA">
              <w:t>The name of the security “key” that must be assigned to nursing students, supervised by nursing instructors, so they can access user options within BCMA V. 3.0. This key also requires that a nursing instructor sign on to BCMA.</w:t>
            </w:r>
          </w:p>
        </w:tc>
      </w:tr>
      <w:tr w:rsidR="00E137E7" w:rsidRPr="009563BA" w14:paraId="359CBB9A" w14:textId="77777777" w:rsidTr="00DA152D">
        <w:tc>
          <w:tcPr>
            <w:tcW w:w="2790" w:type="dxa"/>
          </w:tcPr>
          <w:p w14:paraId="7A88BA99" w14:textId="77777777" w:rsidR="00E137E7" w:rsidRPr="009563BA" w:rsidRDefault="00E137E7" w:rsidP="009D0468">
            <w:pPr>
              <w:pStyle w:val="Table-Term"/>
            </w:pPr>
            <w:r w:rsidRPr="009563BA">
              <w:t>PSB UNABLE TO SCAN</w:t>
            </w:r>
          </w:p>
        </w:tc>
        <w:tc>
          <w:tcPr>
            <w:tcW w:w="6588" w:type="dxa"/>
          </w:tcPr>
          <w:p w14:paraId="6A6B68B4" w14:textId="77777777" w:rsidR="00E137E7" w:rsidRPr="009563BA" w:rsidRDefault="00E137E7" w:rsidP="009D0468">
            <w:pPr>
              <w:pStyle w:val="Table-Definition"/>
            </w:pPr>
            <w:r w:rsidRPr="009563BA">
              <w:t>The name of the security “key” that must be assigned to allow the user to run the Unable to Scan (Detailed and Summary) reports.</w:t>
            </w:r>
          </w:p>
        </w:tc>
      </w:tr>
      <w:tr w:rsidR="0058765D" w:rsidRPr="009563BA" w14:paraId="01EAB35A" w14:textId="77777777" w:rsidTr="00DA152D">
        <w:tc>
          <w:tcPr>
            <w:tcW w:w="2790" w:type="dxa"/>
          </w:tcPr>
          <w:p w14:paraId="58D5C03C" w14:textId="77777777" w:rsidR="0058765D" w:rsidRPr="009563BA" w:rsidRDefault="0058765D" w:rsidP="009D0468">
            <w:pPr>
              <w:pStyle w:val="Table-Term"/>
            </w:pPr>
            <w:r w:rsidRPr="009563BA">
              <w:t>Purge</w:t>
            </w:r>
          </w:p>
        </w:tc>
        <w:tc>
          <w:tcPr>
            <w:tcW w:w="6588" w:type="dxa"/>
          </w:tcPr>
          <w:p w14:paraId="1B3CADF8" w14:textId="77777777" w:rsidR="0058765D" w:rsidRPr="009563BA" w:rsidRDefault="0058765D" w:rsidP="009D0468">
            <w:pPr>
              <w:pStyle w:val="Table-Definition"/>
            </w:pPr>
            <w:r w:rsidRPr="009563BA">
              <w:t>To delete a set of data, and all references to the data.</w:t>
            </w:r>
          </w:p>
        </w:tc>
      </w:tr>
      <w:tr w:rsidR="0058765D" w:rsidRPr="009563BA" w14:paraId="02E97ABD" w14:textId="77777777" w:rsidTr="00DA152D">
        <w:tc>
          <w:tcPr>
            <w:tcW w:w="2790" w:type="dxa"/>
          </w:tcPr>
          <w:p w14:paraId="23EF3646" w14:textId="77777777" w:rsidR="0058765D" w:rsidRPr="009563BA" w:rsidRDefault="0058765D" w:rsidP="009D0468">
            <w:pPr>
              <w:pStyle w:val="Table-Term"/>
            </w:pPr>
            <w:r w:rsidRPr="009563BA">
              <w:t>Read-Only BCMA</w:t>
            </w:r>
          </w:p>
        </w:tc>
        <w:tc>
          <w:tcPr>
            <w:tcW w:w="6588" w:type="dxa"/>
          </w:tcPr>
          <w:p w14:paraId="2B01E636" w14:textId="5AE3E35A" w:rsidR="0058765D" w:rsidRPr="009563BA" w:rsidRDefault="0058765D" w:rsidP="009D0468">
            <w:pPr>
              <w:pStyle w:val="Table-Definition"/>
            </w:pPr>
            <w:r w:rsidRPr="009563BA">
              <w:t xml:space="preserve">A mode in which BCMA can be accessed that provides non-medication administering users the ability to view a patient’s </w:t>
            </w:r>
            <w:r w:rsidR="00A05A68">
              <w:t xml:space="preserve">BCMA </w:t>
            </w:r>
            <w:r w:rsidRPr="009563BA">
              <w:t>VDL and print reports, without performing any actions against a patient’s medical record.</w:t>
            </w:r>
          </w:p>
        </w:tc>
      </w:tr>
      <w:tr w:rsidR="00166EDD" w:rsidRPr="009563BA" w14:paraId="09F77B1E" w14:textId="77777777" w:rsidTr="00DA152D">
        <w:tc>
          <w:tcPr>
            <w:tcW w:w="2790" w:type="dxa"/>
          </w:tcPr>
          <w:p w14:paraId="52166553" w14:textId="77777777" w:rsidR="00166EDD" w:rsidRPr="009563BA" w:rsidRDefault="00166EDD" w:rsidP="009D0468">
            <w:pPr>
              <w:pStyle w:val="Table-Term"/>
            </w:pPr>
            <w:r w:rsidRPr="009563BA">
              <w:t xml:space="preserve">RPC </w:t>
            </w:r>
          </w:p>
        </w:tc>
        <w:tc>
          <w:tcPr>
            <w:tcW w:w="6588" w:type="dxa"/>
          </w:tcPr>
          <w:p w14:paraId="4039F1A1" w14:textId="77777777" w:rsidR="00166EDD" w:rsidRPr="009563BA" w:rsidRDefault="00166EDD" w:rsidP="009D0468">
            <w:pPr>
              <w:pStyle w:val="Table-Definition"/>
            </w:pPr>
            <w:r w:rsidRPr="009563BA">
              <w:rPr>
                <w:b/>
              </w:rPr>
              <w:t>R</w:t>
            </w:r>
            <w:r w:rsidRPr="009563BA">
              <w:t xml:space="preserve">emote </w:t>
            </w:r>
            <w:r w:rsidRPr="009563BA">
              <w:rPr>
                <w:b/>
              </w:rPr>
              <w:t>P</w:t>
            </w:r>
            <w:r w:rsidRPr="009563BA">
              <w:t xml:space="preserve">rocedure </w:t>
            </w:r>
            <w:r w:rsidRPr="009563BA">
              <w:rPr>
                <w:b/>
              </w:rPr>
              <w:t>C</w:t>
            </w:r>
            <w:r w:rsidRPr="009563BA">
              <w:t xml:space="preserve">all. A procedure stored on the </w:t>
            </w:r>
            <w:r w:rsidR="00933B2C" w:rsidRPr="009563BA">
              <w:t>VistA</w:t>
            </w:r>
            <w:r w:rsidRPr="009563BA">
              <w:t xml:space="preserve"> Server, which is executed to return data to the Client. </w:t>
            </w:r>
          </w:p>
        </w:tc>
      </w:tr>
      <w:tr w:rsidR="00166EDD" w:rsidRPr="009563BA" w14:paraId="4A616F57" w14:textId="77777777" w:rsidTr="00DA152D">
        <w:tc>
          <w:tcPr>
            <w:tcW w:w="2790" w:type="dxa"/>
          </w:tcPr>
          <w:p w14:paraId="763AE844" w14:textId="77777777" w:rsidR="00166EDD" w:rsidRPr="009563BA" w:rsidRDefault="00166EDD" w:rsidP="009D0468">
            <w:pPr>
              <w:pStyle w:val="Table-Term"/>
            </w:pPr>
            <w:r w:rsidRPr="009563BA">
              <w:t>RPC Broker</w:t>
            </w:r>
          </w:p>
        </w:tc>
        <w:tc>
          <w:tcPr>
            <w:tcW w:w="6588" w:type="dxa"/>
          </w:tcPr>
          <w:p w14:paraId="4CED65A6" w14:textId="77777777" w:rsidR="00166EDD" w:rsidRPr="009563BA" w:rsidRDefault="00166EDD" w:rsidP="009D0468">
            <w:pPr>
              <w:pStyle w:val="Table-Definition"/>
            </w:pPr>
            <w:r w:rsidRPr="009563BA">
              <w:t>A Client/Server System within the VA’s Veterans Health Information Systems and Technology Architecture (</w:t>
            </w:r>
            <w:smartTag w:uri="urn:schemas-microsoft-com:office:smarttags" w:element="place">
              <w:r w:rsidR="00933B2C" w:rsidRPr="009563BA">
                <w:t>VistA</w:t>
              </w:r>
            </w:smartTag>
            <w:r w:rsidRPr="009563BA">
              <w:t>) environment. It enables client applications to communicate and exchange data with M Servers.</w:t>
            </w:r>
          </w:p>
        </w:tc>
      </w:tr>
      <w:tr w:rsidR="00166EDD" w:rsidRPr="009563BA" w14:paraId="29F9C6AE" w14:textId="77777777" w:rsidTr="00DA152D">
        <w:tc>
          <w:tcPr>
            <w:tcW w:w="2790" w:type="dxa"/>
          </w:tcPr>
          <w:p w14:paraId="16F934E0" w14:textId="77777777" w:rsidR="00166EDD" w:rsidRPr="009563BA" w:rsidRDefault="00166EDD" w:rsidP="009D0468">
            <w:pPr>
              <w:pStyle w:val="Table-Term"/>
            </w:pPr>
            <w:r w:rsidRPr="009563BA">
              <w:t>Security Keys</w:t>
            </w:r>
          </w:p>
        </w:tc>
        <w:tc>
          <w:tcPr>
            <w:tcW w:w="6588" w:type="dxa"/>
          </w:tcPr>
          <w:p w14:paraId="716E27CD" w14:textId="77777777" w:rsidR="00166EDD" w:rsidRPr="009563BA" w:rsidRDefault="00166EDD" w:rsidP="009D0468">
            <w:pPr>
              <w:pStyle w:val="Table-Definition"/>
            </w:pPr>
            <w:r w:rsidRPr="009563BA">
              <w:t>Used to access specific options within BCMA V. 3.0 that are otherwise “locked” without the security key. Only users designated as “Holders” may access these options.</w:t>
            </w:r>
          </w:p>
        </w:tc>
      </w:tr>
      <w:tr w:rsidR="00166EDD" w:rsidRPr="009563BA" w14:paraId="292797A9" w14:textId="77777777" w:rsidTr="00DA152D">
        <w:tc>
          <w:tcPr>
            <w:tcW w:w="2790" w:type="dxa"/>
          </w:tcPr>
          <w:p w14:paraId="6E47C791" w14:textId="77777777" w:rsidR="00166EDD" w:rsidRPr="009563BA" w:rsidRDefault="00166EDD" w:rsidP="009D0468">
            <w:pPr>
              <w:pStyle w:val="Table-Term"/>
            </w:pPr>
            <w:r w:rsidRPr="009563BA">
              <w:t>Server</w:t>
            </w:r>
          </w:p>
        </w:tc>
        <w:tc>
          <w:tcPr>
            <w:tcW w:w="6588" w:type="dxa"/>
          </w:tcPr>
          <w:p w14:paraId="52BFF505" w14:textId="77777777" w:rsidR="00166EDD" w:rsidRPr="009563BA" w:rsidRDefault="00166EDD" w:rsidP="009D0468">
            <w:pPr>
              <w:pStyle w:val="Table-Definition"/>
            </w:pPr>
            <w:r w:rsidRPr="009563BA">
              <w:t>An architecture in which one computer can get information from another. The Server, which can be anything from a personal computer to a mainframe, supplies the requested data or services to the Client.</w:t>
            </w:r>
          </w:p>
        </w:tc>
      </w:tr>
      <w:tr w:rsidR="00166EDD" w:rsidRPr="009563BA" w14:paraId="6951F8D8" w14:textId="77777777" w:rsidTr="00DA152D">
        <w:tc>
          <w:tcPr>
            <w:tcW w:w="2790" w:type="dxa"/>
          </w:tcPr>
          <w:p w14:paraId="6EF1F5E0" w14:textId="77777777" w:rsidR="00166EDD" w:rsidRPr="009563BA" w:rsidRDefault="00166EDD" w:rsidP="009D0468">
            <w:pPr>
              <w:pStyle w:val="Table-Term"/>
            </w:pPr>
            <w:r w:rsidRPr="009563BA">
              <w:t>STAT Order</w:t>
            </w:r>
          </w:p>
        </w:tc>
        <w:tc>
          <w:tcPr>
            <w:tcW w:w="6588" w:type="dxa"/>
          </w:tcPr>
          <w:p w14:paraId="53727727" w14:textId="28DACA44" w:rsidR="00166EDD" w:rsidRPr="009563BA" w:rsidRDefault="00166EDD" w:rsidP="009D0468">
            <w:pPr>
              <w:pStyle w:val="Table-Definition"/>
            </w:pPr>
            <w:r w:rsidRPr="009563BA">
              <w:t xml:space="preserve">A medication order given immediately to a patient, entered as a One-Time order by Providers and Pharmacists. This order type displays for a fixed length of time on the </w:t>
            </w:r>
            <w:r w:rsidR="00A05A68">
              <w:t xml:space="preserve">BCMA </w:t>
            </w:r>
            <w:r w:rsidRPr="009563BA">
              <w:t>VDL, as defined by the order Start and Stop Date/Time.</w:t>
            </w:r>
          </w:p>
        </w:tc>
      </w:tr>
      <w:tr w:rsidR="00166EDD" w:rsidRPr="009563BA" w14:paraId="7B1787C7" w14:textId="77777777" w:rsidTr="00DA152D">
        <w:tc>
          <w:tcPr>
            <w:tcW w:w="2790" w:type="dxa"/>
          </w:tcPr>
          <w:p w14:paraId="08C462F8" w14:textId="77777777" w:rsidR="00166EDD" w:rsidRPr="009563BA" w:rsidRDefault="00166EDD" w:rsidP="009D0468">
            <w:pPr>
              <w:pStyle w:val="Table-Term"/>
            </w:pPr>
            <w:r w:rsidRPr="009563BA">
              <w:t>VDL</w:t>
            </w:r>
          </w:p>
        </w:tc>
        <w:tc>
          <w:tcPr>
            <w:tcW w:w="6588" w:type="dxa"/>
          </w:tcPr>
          <w:p w14:paraId="7115782B" w14:textId="77777777" w:rsidR="00166EDD" w:rsidRPr="009563BA" w:rsidRDefault="00166EDD" w:rsidP="009D0468">
            <w:pPr>
              <w:pStyle w:val="Table-Definition"/>
            </w:pPr>
            <w:r w:rsidRPr="009563BA">
              <w:rPr>
                <w:b/>
              </w:rPr>
              <w:t>V</w:t>
            </w:r>
            <w:r w:rsidRPr="009563BA">
              <w:t xml:space="preserve">irtual </w:t>
            </w:r>
            <w:r w:rsidRPr="009563BA">
              <w:rPr>
                <w:b/>
              </w:rPr>
              <w:t>D</w:t>
            </w:r>
            <w:r w:rsidRPr="009563BA">
              <w:t xml:space="preserve">ue </w:t>
            </w:r>
            <w:r w:rsidRPr="009563BA">
              <w:rPr>
                <w:b/>
              </w:rPr>
              <w:t>L</w:t>
            </w:r>
            <w:r w:rsidRPr="009563BA">
              <w:t xml:space="preserve">ist. An on-line “list” used by clinicians when administering active medication orders (i.e., Unit Dose, IV Push, IV Piggyback, and large-volume IVs) to a patient. This is the Main Screen in BCMA V. 3.0. </w:t>
            </w:r>
          </w:p>
          <w:p w14:paraId="5FAFECAD" w14:textId="67AA12C3" w:rsidR="00166EDD" w:rsidRPr="009563BA" w:rsidRDefault="00166EDD" w:rsidP="009D0468">
            <w:pPr>
              <w:pStyle w:val="Table-Definition"/>
            </w:pPr>
            <w:r w:rsidRPr="009563BA">
              <w:rPr>
                <w:b/>
                <w:bCs/>
              </w:rPr>
              <w:lastRenderedPageBreak/>
              <w:t>Note:</w:t>
            </w:r>
            <w:r w:rsidRPr="009563BA">
              <w:t xml:space="preserve"> This is called BCMA VDL in this guide to eliminate confusion with the </w:t>
            </w:r>
            <w:r w:rsidR="00933B2C" w:rsidRPr="009563BA">
              <w:rPr>
                <w:bCs/>
              </w:rPr>
              <w:t>VA</w:t>
            </w:r>
            <w:r w:rsidRPr="009563BA">
              <w:t xml:space="preserve"> </w:t>
            </w:r>
            <w:r w:rsidR="008E599C">
              <w:t xml:space="preserve">Software </w:t>
            </w:r>
            <w:r w:rsidRPr="009563BA">
              <w:t>Document Library (VDL) also mentioned in this guide.</w:t>
            </w:r>
          </w:p>
        </w:tc>
      </w:tr>
      <w:tr w:rsidR="00166EDD" w:rsidRPr="009563BA" w14:paraId="73175690" w14:textId="77777777" w:rsidTr="00DA152D">
        <w:tc>
          <w:tcPr>
            <w:tcW w:w="2790" w:type="dxa"/>
          </w:tcPr>
          <w:p w14:paraId="50C0E2D1" w14:textId="77777777" w:rsidR="00166EDD" w:rsidRPr="009563BA" w:rsidRDefault="00933B2C" w:rsidP="009D0468">
            <w:pPr>
              <w:pStyle w:val="Table-Term"/>
            </w:pPr>
            <w:smartTag w:uri="urn:schemas-microsoft-com:office:smarttags" w:element="place">
              <w:r w:rsidRPr="009563BA">
                <w:lastRenderedPageBreak/>
                <w:t>VistA</w:t>
              </w:r>
            </w:smartTag>
          </w:p>
        </w:tc>
        <w:tc>
          <w:tcPr>
            <w:tcW w:w="6588" w:type="dxa"/>
          </w:tcPr>
          <w:p w14:paraId="12CA39C8" w14:textId="77777777" w:rsidR="00166EDD" w:rsidRPr="009563BA" w:rsidRDefault="00166EDD" w:rsidP="009D0468">
            <w:pPr>
              <w:pStyle w:val="Table-Definition"/>
            </w:pPr>
            <w:r w:rsidRPr="009563BA">
              <w:rPr>
                <w:b/>
              </w:rPr>
              <w:t>V</w:t>
            </w:r>
            <w:r w:rsidRPr="009563BA">
              <w:t xml:space="preserve">eterans Health </w:t>
            </w:r>
            <w:r w:rsidRPr="009563BA">
              <w:rPr>
                <w:b/>
              </w:rPr>
              <w:t>I</w:t>
            </w:r>
            <w:r w:rsidRPr="009563BA">
              <w:t xml:space="preserve">nformation </w:t>
            </w:r>
            <w:r w:rsidRPr="009563BA">
              <w:rPr>
                <w:b/>
              </w:rPr>
              <w:t>S</w:t>
            </w:r>
            <w:r w:rsidRPr="009563BA">
              <w:t xml:space="preserve">ystems and </w:t>
            </w:r>
            <w:r w:rsidRPr="009563BA">
              <w:rPr>
                <w:b/>
              </w:rPr>
              <w:t>T</w:t>
            </w:r>
            <w:r w:rsidRPr="009563BA">
              <w:t xml:space="preserve">echnology </w:t>
            </w:r>
            <w:r w:rsidRPr="009563BA">
              <w:rPr>
                <w:b/>
              </w:rPr>
              <w:t>A</w:t>
            </w:r>
            <w:r w:rsidRPr="009563BA">
              <w:t>rchitecture.</w:t>
            </w:r>
          </w:p>
        </w:tc>
      </w:tr>
      <w:tr w:rsidR="00166EDD" w:rsidRPr="009563BA" w14:paraId="2F85648C" w14:textId="77777777" w:rsidTr="00DA152D">
        <w:tc>
          <w:tcPr>
            <w:tcW w:w="2790" w:type="dxa"/>
          </w:tcPr>
          <w:p w14:paraId="6160D942" w14:textId="77777777" w:rsidR="00166EDD" w:rsidRPr="009563BA" w:rsidRDefault="00166EDD" w:rsidP="009D0468">
            <w:pPr>
              <w:pStyle w:val="Table-Term"/>
            </w:pPr>
            <w:r w:rsidRPr="009563BA">
              <w:t>Ward Stock</w:t>
            </w:r>
          </w:p>
        </w:tc>
        <w:tc>
          <w:tcPr>
            <w:tcW w:w="6588" w:type="dxa"/>
          </w:tcPr>
          <w:p w14:paraId="5B7B980F" w14:textId="77777777" w:rsidR="00166EDD" w:rsidRPr="009563BA" w:rsidRDefault="00166EDD" w:rsidP="009D0468">
            <w:pPr>
              <w:pStyle w:val="Table-Definition"/>
            </w:pPr>
            <w:r w:rsidRPr="009563BA">
              <w:t>Unit Dose and IV medications that are “stocked” on an ongoing basis on wards and patient care areas. They are packaged in a ready-to-use form or compounded by the medication administrator.</w:t>
            </w:r>
          </w:p>
        </w:tc>
      </w:tr>
      <w:tr w:rsidR="00166EDD" w:rsidRPr="009563BA" w14:paraId="32E42628" w14:textId="77777777" w:rsidTr="00DA152D">
        <w:tc>
          <w:tcPr>
            <w:tcW w:w="2790" w:type="dxa"/>
          </w:tcPr>
          <w:p w14:paraId="2B6F1452" w14:textId="77777777" w:rsidR="00166EDD" w:rsidRPr="009563BA" w:rsidRDefault="00166EDD" w:rsidP="009D0468">
            <w:pPr>
              <w:pStyle w:val="Table-Term"/>
            </w:pPr>
            <w:r w:rsidRPr="009563BA">
              <w:t>ZPL</w:t>
            </w:r>
          </w:p>
        </w:tc>
        <w:tc>
          <w:tcPr>
            <w:tcW w:w="6588" w:type="dxa"/>
          </w:tcPr>
          <w:p w14:paraId="5F6B4FE0" w14:textId="77777777" w:rsidR="00166EDD" w:rsidRPr="009563BA" w:rsidRDefault="00166EDD" w:rsidP="009D0468">
            <w:pPr>
              <w:pStyle w:val="Table-Definition"/>
              <w:rPr>
                <w:b/>
              </w:rPr>
            </w:pPr>
            <w:r w:rsidRPr="009563BA">
              <w:rPr>
                <w:b/>
                <w:bCs/>
              </w:rPr>
              <w:t>Z</w:t>
            </w:r>
            <w:r w:rsidRPr="009563BA">
              <w:t xml:space="preserve">ebra </w:t>
            </w:r>
            <w:r w:rsidRPr="009563BA">
              <w:rPr>
                <w:b/>
                <w:bCs/>
              </w:rPr>
              <w:t>P</w:t>
            </w:r>
            <w:r w:rsidRPr="009563BA">
              <w:t>rogramming</w:t>
            </w:r>
            <w:r w:rsidRPr="009563BA">
              <w:rPr>
                <w:b/>
                <w:bCs/>
              </w:rPr>
              <w:t xml:space="preserve"> L</w:t>
            </w:r>
            <w:r w:rsidRPr="009563BA">
              <w:t>anguage.</w:t>
            </w:r>
          </w:p>
        </w:tc>
      </w:tr>
    </w:tbl>
    <w:p w14:paraId="7C6FB977" w14:textId="77777777" w:rsidR="00166EDD" w:rsidRPr="009563BA" w:rsidRDefault="00166EDD" w:rsidP="00B0461E">
      <w:pPr>
        <w:sectPr w:rsidR="00166EDD" w:rsidRPr="009563BA">
          <w:headerReference w:type="even" r:id="rId62"/>
          <w:headerReference w:type="default" r:id="rId63"/>
          <w:headerReference w:type="first" r:id="rId64"/>
          <w:footerReference w:type="first" r:id="rId65"/>
          <w:pgSz w:w="12240" w:h="15840" w:code="1"/>
          <w:pgMar w:top="720" w:right="1440" w:bottom="720" w:left="1440" w:header="720" w:footer="720" w:gutter="0"/>
          <w:cols w:space="720"/>
          <w:titlePg/>
        </w:sectPr>
      </w:pPr>
      <w:bookmarkStart w:id="200" w:name="_Toc25129425"/>
    </w:p>
    <w:p w14:paraId="652B003E" w14:textId="77777777" w:rsidR="00166EDD" w:rsidRPr="009563BA" w:rsidRDefault="00166EDD" w:rsidP="00D52B53">
      <w:pPr>
        <w:pStyle w:val="Heading1"/>
      </w:pPr>
      <w:bookmarkStart w:id="201" w:name="_Toc142047689"/>
      <w:r w:rsidRPr="009563BA">
        <w:lastRenderedPageBreak/>
        <w:t>Appendix A: Processing of Schedule Information</w:t>
      </w:r>
      <w:bookmarkEnd w:id="200"/>
      <w:bookmarkEnd w:id="201"/>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166EDD" w:rsidRPr="009563BA" w14:paraId="1C84541D" w14:textId="77777777">
        <w:trPr>
          <w:trHeight w:val="261"/>
        </w:trPr>
        <w:tc>
          <w:tcPr>
            <w:tcW w:w="2880" w:type="dxa"/>
          </w:tcPr>
          <w:p w14:paraId="3DB527A9" w14:textId="77777777" w:rsidR="00166EDD" w:rsidRPr="009563BA" w:rsidRDefault="00166EDD" w:rsidP="004554F0">
            <w:pPr>
              <w:pStyle w:val="Heading2"/>
            </w:pPr>
            <w:bookmarkStart w:id="202" w:name="_Toc25129426"/>
            <w:bookmarkStart w:id="203" w:name="_Toc142047690"/>
            <w:r w:rsidRPr="009563BA">
              <w:t>How BCMA Processes Schedule Information</w:t>
            </w:r>
            <w:bookmarkEnd w:id="202"/>
            <w:bookmarkEnd w:id="203"/>
          </w:p>
        </w:tc>
        <w:tc>
          <w:tcPr>
            <w:tcW w:w="6570" w:type="dxa"/>
          </w:tcPr>
          <w:p w14:paraId="69BF4FC4" w14:textId="39BAA29E" w:rsidR="00166EDD" w:rsidRPr="009563BA" w:rsidRDefault="00166EDD" w:rsidP="004554F0">
            <w:r w:rsidRPr="009563BA">
              <w:t xml:space="preserve">This section describes how BCMA V. 3.0 processes Schedule information from Inpatient Medications V. 5.0, and how it determines when to display a Continuous medication order on the </w:t>
            </w:r>
            <w:r w:rsidR="00B83912">
              <w:t xml:space="preserve">BCMA </w:t>
            </w:r>
            <w:r w:rsidRPr="009563BA">
              <w:t xml:space="preserve">VDL. Keep in mind that BCMA displays medication orders on the </w:t>
            </w:r>
            <w:r w:rsidR="00B83912">
              <w:t xml:space="preserve">BCMA </w:t>
            </w:r>
            <w:r w:rsidRPr="009563BA">
              <w:t>VDL between the order Start and Stop Date and Time.</w:t>
            </w:r>
          </w:p>
          <w:p w14:paraId="32160155" w14:textId="77777777" w:rsidR="00863B34" w:rsidRDefault="00863B34" w:rsidP="004554F0"/>
          <w:p w14:paraId="6B63F615" w14:textId="69490A1E" w:rsidR="00166EDD" w:rsidRPr="009563BA" w:rsidRDefault="00166EDD" w:rsidP="004554F0">
            <w:r w:rsidRPr="009563BA">
              <w:t>The information provided below defines term used in this section:</w:t>
            </w:r>
          </w:p>
          <w:p w14:paraId="74E46256" w14:textId="77777777" w:rsidR="00166EDD" w:rsidRPr="009563BA" w:rsidRDefault="00166EDD" w:rsidP="00787749">
            <w:pPr>
              <w:pStyle w:val="BulletList-Normal1"/>
            </w:pPr>
            <w:r w:rsidRPr="009563BA">
              <w:rPr>
                <w:b/>
                <w:bCs/>
              </w:rPr>
              <w:t xml:space="preserve">Admin Time: </w:t>
            </w:r>
            <w:r w:rsidRPr="009563BA">
              <w:t>The ADMIN TIMES field (#41) of the UNIT DOSE multiple (#62) of the PHARMACY PATIENT file (#55), and the ADMINISTRATION TIMES field (#.12) of the IV multiple (#100) of the PHARMACY PATIENT file (#55).</w:t>
            </w:r>
          </w:p>
          <w:p w14:paraId="789D6DDB" w14:textId="77777777" w:rsidR="00166EDD" w:rsidRPr="009563BA" w:rsidRDefault="00166EDD" w:rsidP="00787749">
            <w:pPr>
              <w:pStyle w:val="BulletList-Normal1"/>
            </w:pPr>
            <w:r w:rsidRPr="009563BA">
              <w:rPr>
                <w:b/>
                <w:bCs/>
              </w:rPr>
              <w:t>Frequency:</w:t>
            </w:r>
            <w:r w:rsidRPr="009563BA">
              <w:t xml:space="preserve"> The FREQUENCY field (#42) of the UNIT DOSE multiple (#62) of the PHARMACY PATIENT file (#55), and the SCHEDULE INTERVAL field (#.17) of the IV multiple (#100) of the PHARMACY PATIENT file (#55).</w:t>
            </w:r>
          </w:p>
          <w:p w14:paraId="4A8C6B0F" w14:textId="77777777" w:rsidR="00166EDD" w:rsidRPr="009563BA" w:rsidRDefault="00166EDD" w:rsidP="00787749">
            <w:pPr>
              <w:pStyle w:val="BulletList-Normal1"/>
            </w:pPr>
            <w:r w:rsidRPr="009563BA">
              <w:rPr>
                <w:b/>
                <w:bCs/>
              </w:rPr>
              <w:t xml:space="preserve">Schedule: </w:t>
            </w:r>
            <w:r w:rsidRPr="009563BA">
              <w:t>The SCHEDULE field (#26) of the UNIT DOSE multiple (#62) of the PHARMACY PATIENT file (#55), and the SCHEDULE field (#.09) of the IV multiple (#100) of the PHARMACY PATIENT file (#55).</w:t>
            </w:r>
          </w:p>
          <w:p w14:paraId="387FDE6A" w14:textId="57F4E6D9" w:rsidR="00166EDD" w:rsidRPr="009563BA" w:rsidRDefault="00166EDD" w:rsidP="00787749">
            <w:pPr>
              <w:pStyle w:val="BulletList-Normal1"/>
            </w:pPr>
            <w:r w:rsidRPr="009563BA">
              <w:rPr>
                <w:b/>
                <w:bCs/>
              </w:rPr>
              <w:t xml:space="preserve">Schedule Type: </w:t>
            </w:r>
            <w:r w:rsidRPr="009563BA">
              <w:t>The SCHEDULE TYPE field (#7) of the UNIT DOSE multiple (#62) of the PHARMACY PATIENT file (#55). For IV orders, it refers to the pseudo-type determined by Inpatient Medications that is sent to BCMA.</w:t>
            </w:r>
          </w:p>
        </w:tc>
      </w:tr>
      <w:tr w:rsidR="00166EDD" w:rsidRPr="009563BA" w14:paraId="1A5028D1" w14:textId="77777777">
        <w:trPr>
          <w:trHeight w:val="261"/>
        </w:trPr>
        <w:tc>
          <w:tcPr>
            <w:tcW w:w="2880" w:type="dxa"/>
            <w:tcBorders>
              <w:right w:val="nil"/>
            </w:tcBorders>
          </w:tcPr>
          <w:p w14:paraId="1B9B9A94" w14:textId="77777777" w:rsidR="00166EDD" w:rsidRPr="009563BA" w:rsidRDefault="00166EDD" w:rsidP="004554F0">
            <w:pPr>
              <w:rPr>
                <w:noProof/>
              </w:rPr>
            </w:pPr>
          </w:p>
        </w:tc>
        <w:tc>
          <w:tcPr>
            <w:tcW w:w="6570" w:type="dxa"/>
            <w:tcBorders>
              <w:left w:val="nil"/>
            </w:tcBorders>
          </w:tcPr>
          <w:p w14:paraId="3B85E287" w14:textId="77777777" w:rsidR="00166EDD" w:rsidRPr="009563BA" w:rsidRDefault="00166EDD" w:rsidP="004554F0"/>
        </w:tc>
      </w:tr>
      <w:tr w:rsidR="00166EDD" w:rsidRPr="009563BA" w14:paraId="24060D2D" w14:textId="77777777">
        <w:tblPrEx>
          <w:tblBorders>
            <w:insideV w:val="none" w:sz="0" w:space="0" w:color="auto"/>
          </w:tblBorders>
        </w:tblPrEx>
        <w:trPr>
          <w:trHeight w:val="927"/>
        </w:trPr>
        <w:tc>
          <w:tcPr>
            <w:tcW w:w="2880" w:type="dxa"/>
            <w:tcBorders>
              <w:right w:val="single" w:sz="4" w:space="0" w:color="auto"/>
            </w:tcBorders>
          </w:tcPr>
          <w:p w14:paraId="103A9041" w14:textId="77777777" w:rsidR="00166EDD" w:rsidRPr="009563BA" w:rsidRDefault="00166EDD" w:rsidP="004554F0">
            <w:pPr>
              <w:pStyle w:val="Heading2"/>
            </w:pPr>
            <w:bookmarkStart w:id="204" w:name="_Toc25129427"/>
            <w:bookmarkStart w:id="205" w:name="_Toc142047691"/>
            <w:r w:rsidRPr="009563BA">
              <w:t>Steps for Processing Schedule Information</w:t>
            </w:r>
            <w:bookmarkEnd w:id="204"/>
            <w:bookmarkEnd w:id="205"/>
          </w:p>
        </w:tc>
        <w:tc>
          <w:tcPr>
            <w:tcW w:w="6570" w:type="dxa"/>
            <w:tcBorders>
              <w:left w:val="nil"/>
            </w:tcBorders>
          </w:tcPr>
          <w:p w14:paraId="31BCB52D" w14:textId="77777777" w:rsidR="00166EDD" w:rsidRPr="009563BA" w:rsidRDefault="00166EDD" w:rsidP="004554F0">
            <w:r w:rsidRPr="009563BA">
              <w:t>This section describes the steps for processing schedule information from Inpatient Medications to BCMA.</w:t>
            </w:r>
          </w:p>
          <w:p w14:paraId="2F7F5597" w14:textId="77777777" w:rsidR="00166EDD" w:rsidRPr="009563BA" w:rsidRDefault="00166EDD">
            <w:pPr>
              <w:pStyle w:val="NumberList1"/>
            </w:pPr>
            <w:r w:rsidRPr="009563BA">
              <w:t xml:space="preserve">BCMA checks the Inpatient Medications order for a Schedule Type of “Continuous.” </w:t>
            </w:r>
          </w:p>
          <w:p w14:paraId="43035E51" w14:textId="77777777" w:rsidR="00166EDD" w:rsidRPr="009563BA" w:rsidRDefault="00166EDD">
            <w:pPr>
              <w:pStyle w:val="Blank-6pt"/>
            </w:pPr>
          </w:p>
          <w:p w14:paraId="734628CF" w14:textId="77777777" w:rsidR="00166EDD" w:rsidRPr="009563BA" w:rsidRDefault="00166EDD" w:rsidP="00787749">
            <w:pPr>
              <w:pStyle w:val="BulletList-Normal1"/>
            </w:pPr>
            <w:r w:rsidRPr="009563BA">
              <w:t>If a Schedule Type other than “Continuous” is listed, BCMA quits processing the order, and proceeds to the correct processing method for that order’s Schedule Type.</w:t>
            </w:r>
          </w:p>
          <w:p w14:paraId="65986FCE" w14:textId="77777777" w:rsidR="00166EDD" w:rsidRPr="009563BA" w:rsidRDefault="00166EDD" w:rsidP="004554F0"/>
        </w:tc>
      </w:tr>
    </w:tbl>
    <w:p w14:paraId="17343AF0" w14:textId="77777777" w:rsidR="00166EDD" w:rsidRPr="009563BA" w:rsidRDefault="00166EDD" w:rsidP="00D52B53">
      <w:pPr>
        <w:pStyle w:val="H1Continued"/>
      </w:pPr>
      <w:bookmarkStart w:id="206" w:name="_Toc25129428"/>
      <w:r w:rsidRPr="009563BA">
        <w:br w:type="page"/>
      </w:r>
      <w:bookmarkStart w:id="207" w:name="_Toc36531985"/>
      <w:bookmarkStart w:id="208" w:name="_Toc40677554"/>
      <w:bookmarkStart w:id="209" w:name="_Toc62748989"/>
      <w:r w:rsidRPr="009563BA">
        <w:lastRenderedPageBreak/>
        <w:t>Appendix A: Processing of Schedule Information</w:t>
      </w:r>
      <w:bookmarkEnd w:id="206"/>
      <w:bookmarkEnd w:id="207"/>
      <w:bookmarkEnd w:id="208"/>
      <w:bookmarkEnd w:id="209"/>
    </w:p>
    <w:tbl>
      <w:tblPr>
        <w:tblW w:w="9720" w:type="dxa"/>
        <w:tblInd w:w="108" w:type="dxa"/>
        <w:tblLayout w:type="fixed"/>
        <w:tblLook w:val="0000" w:firstRow="0" w:lastRow="0" w:firstColumn="0" w:lastColumn="0" w:noHBand="0" w:noVBand="0"/>
      </w:tblPr>
      <w:tblGrid>
        <w:gridCol w:w="2880"/>
        <w:gridCol w:w="6840"/>
      </w:tblGrid>
      <w:tr w:rsidR="00166EDD" w:rsidRPr="009563BA" w14:paraId="55D80E9E" w14:textId="77777777">
        <w:trPr>
          <w:trHeight w:val="927"/>
        </w:trPr>
        <w:tc>
          <w:tcPr>
            <w:tcW w:w="2880" w:type="dxa"/>
            <w:tcBorders>
              <w:right w:val="single" w:sz="4" w:space="0" w:color="auto"/>
            </w:tcBorders>
          </w:tcPr>
          <w:p w14:paraId="49C5B685" w14:textId="77777777" w:rsidR="00166EDD" w:rsidRPr="009563BA" w:rsidRDefault="00166EDD" w:rsidP="004554F0">
            <w:pPr>
              <w:pStyle w:val="H2Continued"/>
            </w:pPr>
            <w:bookmarkStart w:id="210" w:name="_Toc25129429"/>
            <w:bookmarkStart w:id="211" w:name="_Toc36531986"/>
            <w:bookmarkStart w:id="212" w:name="_Toc40677555"/>
            <w:bookmarkStart w:id="213" w:name="_Toc62748990"/>
            <w:r w:rsidRPr="009563BA">
              <w:t>Steps for Processing Schedule Information (cont.)</w:t>
            </w:r>
            <w:bookmarkEnd w:id="210"/>
            <w:bookmarkEnd w:id="211"/>
            <w:bookmarkEnd w:id="212"/>
            <w:bookmarkEnd w:id="213"/>
          </w:p>
        </w:tc>
        <w:tc>
          <w:tcPr>
            <w:tcW w:w="6840" w:type="dxa"/>
            <w:tcBorders>
              <w:left w:val="nil"/>
            </w:tcBorders>
          </w:tcPr>
          <w:p w14:paraId="40F7E209" w14:textId="77777777" w:rsidR="00166EDD" w:rsidRPr="009563BA" w:rsidRDefault="00166EDD">
            <w:pPr>
              <w:pStyle w:val="NumberList1"/>
            </w:pPr>
            <w:r w:rsidRPr="009563BA">
              <w:t>BCMA verifies information provided in the Schedule of the Inpatient Medications order.</w:t>
            </w:r>
          </w:p>
          <w:p w14:paraId="00A74552" w14:textId="77777777" w:rsidR="00166EDD" w:rsidRPr="009563BA" w:rsidRDefault="00166EDD">
            <w:pPr>
              <w:pStyle w:val="Blank-6pt"/>
            </w:pPr>
          </w:p>
          <w:p w14:paraId="2C1B0A4C" w14:textId="77777777" w:rsidR="00166EDD" w:rsidRPr="009563BA" w:rsidRDefault="00166EDD" w:rsidP="00787749">
            <w:pPr>
              <w:pStyle w:val="BulletList-Normal1"/>
            </w:pPr>
            <w:r w:rsidRPr="009563BA">
              <w:t>If the Schedule is blank, BCMA quits processing the order and sends a Due List Error Notification message. (</w:t>
            </w:r>
            <w:r w:rsidRPr="009563BA">
              <w:rPr>
                <w:b/>
                <w:bCs/>
              </w:rPr>
              <w:t>Note:</w:t>
            </w:r>
            <w:r w:rsidRPr="009563BA">
              <w:t xml:space="preserve"> A blank indicates that no Schedule was specified.)</w:t>
            </w:r>
          </w:p>
          <w:p w14:paraId="2466BF3B" w14:textId="77777777" w:rsidR="00166EDD" w:rsidRPr="009563BA" w:rsidRDefault="00166EDD" w:rsidP="00787749">
            <w:pPr>
              <w:pStyle w:val="BulletList-Normal1"/>
            </w:pPr>
            <w:r w:rsidRPr="009563BA">
              <w:t xml:space="preserve">If the Schedule lists a Day of the Week (i.e., </w:t>
            </w:r>
            <w:hyperlink r:id="rId66" w:history="1">
              <w:r w:rsidRPr="009563BA">
                <w:rPr>
                  <w:rStyle w:val="Hyperlink"/>
                  <w:color w:val="auto"/>
                  <w:szCs w:val="22"/>
                  <w:u w:val="none"/>
                </w:rPr>
                <w:t>MO-WE@1200</w:t>
              </w:r>
            </w:hyperlink>
            <w:r w:rsidRPr="009563BA">
              <w:t>), BCMA checks the Admin Time(s) for the correct two- or four-digit format (i.e., 12-14, 1200, 1400).</w:t>
            </w:r>
          </w:p>
          <w:p w14:paraId="14C31390" w14:textId="77777777" w:rsidR="00166EDD" w:rsidRPr="009563BA" w:rsidRDefault="00166EDD">
            <w:pPr>
              <w:pStyle w:val="Blank-6pt"/>
            </w:pPr>
          </w:p>
          <w:p w14:paraId="1AD24455" w14:textId="47D2FDD2" w:rsidR="00166EDD" w:rsidRPr="009563BA" w:rsidRDefault="00166EDD">
            <w:pPr>
              <w:pStyle w:val="BulletList-Arrow"/>
            </w:pPr>
            <w:r w:rsidRPr="009563BA">
              <w:t xml:space="preserve">If an Admin Time is listed, BCMA displays the order on the </w:t>
            </w:r>
            <w:r w:rsidR="00411A2E">
              <w:t xml:space="preserve">BCMA </w:t>
            </w:r>
            <w:r w:rsidRPr="009563BA">
              <w:t>VDL, on specified days, using the Admin Time.</w:t>
            </w:r>
          </w:p>
          <w:p w14:paraId="0F9437E0" w14:textId="77777777" w:rsidR="00166EDD" w:rsidRPr="009563BA" w:rsidRDefault="00166EDD">
            <w:pPr>
              <w:pStyle w:val="BulletList-Arrow"/>
            </w:pPr>
            <w:r w:rsidRPr="009563BA">
              <w:t>If no Admin Time is listed, BCMA quits processing the order and sends a Due List Error Notification message.</w:t>
            </w:r>
          </w:p>
          <w:p w14:paraId="4430570B" w14:textId="77777777" w:rsidR="00166EDD" w:rsidRPr="009563BA" w:rsidRDefault="00166EDD" w:rsidP="00787749">
            <w:pPr>
              <w:pStyle w:val="BulletList-Normal1"/>
            </w:pPr>
            <w:r w:rsidRPr="009563BA">
              <w:t xml:space="preserve">If the Schedule lists an Admin Time (i.e., 12-14, 1200, 1400), BCMA checks the Admin Time in the Inpatient Medications order. </w:t>
            </w:r>
          </w:p>
          <w:p w14:paraId="0D8807D8" w14:textId="77777777" w:rsidR="00166EDD" w:rsidRPr="009563BA" w:rsidRDefault="00166EDD">
            <w:pPr>
              <w:pStyle w:val="BulletList-Arrow"/>
            </w:pPr>
            <w:r w:rsidRPr="009563BA">
              <w:t>If the Admin Time is blank, BCMA quits processing the order and sends a Due List Error Notification message.</w:t>
            </w:r>
          </w:p>
          <w:p w14:paraId="36A1A629" w14:textId="5C139C32" w:rsidR="00166EDD" w:rsidRPr="009563BA" w:rsidRDefault="00166EDD">
            <w:pPr>
              <w:pStyle w:val="BulletList-Arrow"/>
            </w:pPr>
            <w:r w:rsidRPr="009563BA">
              <w:t xml:space="preserve">If an Admin Time is listed, BCMA verifies for the correct two- or four-digit format (i.e., 12-14, 1200, 1400). If </w:t>
            </w:r>
            <w:r w:rsidRPr="009563BA">
              <w:rPr>
                <w:b/>
                <w:bCs/>
              </w:rPr>
              <w:t>valid</w:t>
            </w:r>
            <w:r w:rsidRPr="009563BA">
              <w:t xml:space="preserve">, BCMA displays the order on the </w:t>
            </w:r>
            <w:r w:rsidR="00411A2E">
              <w:t xml:space="preserve">BCMA </w:t>
            </w:r>
            <w:r w:rsidRPr="009563BA">
              <w:t xml:space="preserve">VDL every day using the Admin Time provided. If </w:t>
            </w:r>
            <w:r w:rsidRPr="009563BA">
              <w:rPr>
                <w:b/>
                <w:bCs/>
              </w:rPr>
              <w:t>invalid</w:t>
            </w:r>
            <w:r w:rsidRPr="009563BA">
              <w:t>, BCMA quits processing the order and sends a Due List Error Notification message.</w:t>
            </w:r>
          </w:p>
          <w:p w14:paraId="727051AD" w14:textId="77777777" w:rsidR="00166EDD" w:rsidRPr="009563BA" w:rsidRDefault="00166EDD">
            <w:pPr>
              <w:pStyle w:val="NumberList1"/>
            </w:pPr>
            <w:r w:rsidRPr="009563BA">
              <w:t xml:space="preserve">BCMA verifies information provided in the Frequency of the Inpatient Medications order. </w:t>
            </w:r>
            <w:r w:rsidRPr="009563BA">
              <w:rPr>
                <w:b/>
                <w:bCs/>
              </w:rPr>
              <w:t>(Note:</w:t>
            </w:r>
            <w:r w:rsidRPr="009563BA">
              <w:t xml:space="preserve"> The Frequency is the amount of time between medication administrations.)</w:t>
            </w:r>
          </w:p>
          <w:p w14:paraId="59FA516F" w14:textId="77777777" w:rsidR="00166EDD" w:rsidRPr="009563BA" w:rsidRDefault="00166EDD">
            <w:pPr>
              <w:pStyle w:val="Blank-6pt"/>
            </w:pPr>
          </w:p>
          <w:p w14:paraId="7312E544" w14:textId="77777777" w:rsidR="00166EDD" w:rsidRPr="009563BA" w:rsidRDefault="00166EDD" w:rsidP="00787749">
            <w:pPr>
              <w:pStyle w:val="BulletList-Normal1"/>
            </w:pPr>
            <w:r w:rsidRPr="009563BA">
              <w:t>If the Frequency is blank, contains a letter other than “O” (the letter), or lists a Frequency less than one minute, BCMA quits processing the order and sends a Due List Error Notification message. (</w:t>
            </w:r>
            <w:r w:rsidRPr="009563BA">
              <w:rPr>
                <w:b/>
                <w:bCs/>
              </w:rPr>
              <w:t>Note:</w:t>
            </w:r>
            <w:r w:rsidRPr="009563BA">
              <w:t xml:space="preserve"> A blank indicates that no Frequency was specified.)</w:t>
            </w:r>
          </w:p>
          <w:p w14:paraId="36F248A8" w14:textId="77777777" w:rsidR="00166EDD" w:rsidRPr="009563BA" w:rsidRDefault="00166EDD" w:rsidP="00787749">
            <w:pPr>
              <w:pStyle w:val="BulletList-Normal1"/>
            </w:pPr>
            <w:r w:rsidRPr="009563BA">
              <w:t>If the Frequency lists “O” (the letter), BCMA converts the Frequency to 1440 minutes (one day) and proceeds to Step #4.</w:t>
            </w:r>
          </w:p>
          <w:p w14:paraId="07DA1EB1" w14:textId="77777777" w:rsidR="00166EDD" w:rsidRPr="009563BA" w:rsidRDefault="00166EDD">
            <w:pPr>
              <w:pStyle w:val="BlankLine-10pt"/>
            </w:pPr>
          </w:p>
        </w:tc>
      </w:tr>
    </w:tbl>
    <w:p w14:paraId="5CB5A494" w14:textId="77777777" w:rsidR="00166EDD" w:rsidRPr="009563BA" w:rsidRDefault="00166EDD" w:rsidP="00D52B53">
      <w:pPr>
        <w:pStyle w:val="H1Continued"/>
      </w:pPr>
      <w:bookmarkStart w:id="214" w:name="_Toc25129430"/>
      <w:r w:rsidRPr="009563BA">
        <w:br w:type="page"/>
      </w:r>
      <w:bookmarkStart w:id="215" w:name="_Toc36531987"/>
      <w:bookmarkStart w:id="216" w:name="_Toc40677556"/>
      <w:bookmarkStart w:id="217" w:name="_Toc62748991"/>
      <w:r w:rsidRPr="009563BA">
        <w:lastRenderedPageBreak/>
        <w:t>Appendix A: Processing of Schedule Information</w:t>
      </w:r>
      <w:bookmarkEnd w:id="214"/>
      <w:bookmarkEnd w:id="215"/>
      <w:bookmarkEnd w:id="216"/>
      <w:bookmarkEnd w:id="217"/>
    </w:p>
    <w:tbl>
      <w:tblPr>
        <w:tblW w:w="0" w:type="auto"/>
        <w:tblInd w:w="108" w:type="dxa"/>
        <w:tblLayout w:type="fixed"/>
        <w:tblLook w:val="0000" w:firstRow="0" w:lastRow="0" w:firstColumn="0" w:lastColumn="0" w:noHBand="0" w:noVBand="0"/>
      </w:tblPr>
      <w:tblGrid>
        <w:gridCol w:w="2880"/>
        <w:gridCol w:w="6570"/>
      </w:tblGrid>
      <w:tr w:rsidR="00166EDD" w:rsidRPr="009563BA" w14:paraId="4BED3F1B" w14:textId="77777777">
        <w:trPr>
          <w:trHeight w:val="927"/>
        </w:trPr>
        <w:tc>
          <w:tcPr>
            <w:tcW w:w="2880" w:type="dxa"/>
            <w:tcBorders>
              <w:right w:val="single" w:sz="4" w:space="0" w:color="auto"/>
            </w:tcBorders>
          </w:tcPr>
          <w:p w14:paraId="3F77B229" w14:textId="77777777" w:rsidR="00166EDD" w:rsidRPr="009563BA" w:rsidRDefault="00166EDD" w:rsidP="004554F0">
            <w:pPr>
              <w:pStyle w:val="H2Continued"/>
            </w:pPr>
            <w:r w:rsidRPr="009563BA">
              <w:t>Steps for Processing Schedule Information (cont.)</w:t>
            </w:r>
          </w:p>
        </w:tc>
        <w:tc>
          <w:tcPr>
            <w:tcW w:w="6570" w:type="dxa"/>
            <w:tcBorders>
              <w:left w:val="nil"/>
            </w:tcBorders>
          </w:tcPr>
          <w:p w14:paraId="6DFA940D" w14:textId="77777777" w:rsidR="00166EDD" w:rsidRPr="009563BA" w:rsidRDefault="00166EDD">
            <w:pPr>
              <w:pStyle w:val="NumberList1"/>
            </w:pPr>
            <w:r w:rsidRPr="009563BA">
              <w:rPr>
                <w:szCs w:val="22"/>
              </w:rPr>
              <w:t>BCMA verifies whether the order contains an Odd Schedule by determining that data in the order Frequency is not divisible by 1440 minutes (one day), and that 1440 minutes is not divisible by the data in the order Frequency. See the examples provided below.</w:t>
            </w:r>
          </w:p>
          <w:p w14:paraId="410EA9AA" w14:textId="77777777" w:rsidR="00166EDD" w:rsidRPr="009563BA" w:rsidRDefault="00166EDD">
            <w:pPr>
              <w:pStyle w:val="Blank-6pt"/>
            </w:pPr>
          </w:p>
          <w:p w14:paraId="6A8FAACF" w14:textId="77777777" w:rsidR="00166EDD" w:rsidRPr="009563BA" w:rsidRDefault="00166EDD" w:rsidP="00787749">
            <w:pPr>
              <w:pStyle w:val="BulletList-Normal1"/>
            </w:pPr>
            <w:r w:rsidRPr="009563BA">
              <w:t>If the order contains an Odd Schedule and times in the Admin Time, BCMA quits processing the order and sends a Due List Error Notification message.</w:t>
            </w:r>
          </w:p>
          <w:p w14:paraId="2498AF0D" w14:textId="567DEEBF" w:rsidR="00166EDD" w:rsidRPr="009563BA" w:rsidRDefault="00166EDD" w:rsidP="00787749">
            <w:pPr>
              <w:pStyle w:val="BulletList-Normal1"/>
            </w:pPr>
            <w:r w:rsidRPr="009563BA">
              <w:t xml:space="preserve">If the order contains an Odd Schedule, but no times in the Admin Time, BCMA displays the medication order on the </w:t>
            </w:r>
            <w:r w:rsidR="00411A2E">
              <w:t xml:space="preserve">BCMA </w:t>
            </w:r>
            <w:r w:rsidRPr="009563BA">
              <w:t>VDL using the Frequency and order Start Date/Time provided by Inpatient Medications to calculate the Admin Times.</w:t>
            </w:r>
          </w:p>
          <w:p w14:paraId="10805620" w14:textId="532646AE" w:rsidR="00166EDD" w:rsidRPr="009563BA" w:rsidRDefault="00166EDD" w:rsidP="00787749">
            <w:pPr>
              <w:pStyle w:val="BulletList-Normal1"/>
            </w:pPr>
            <w:r w:rsidRPr="009563BA">
              <w:t xml:space="preserve">If the order does </w:t>
            </w:r>
            <w:r w:rsidRPr="009563BA">
              <w:rPr>
                <w:i/>
                <w:iCs/>
              </w:rPr>
              <w:t xml:space="preserve">not </w:t>
            </w:r>
            <w:r w:rsidRPr="009563BA">
              <w:t xml:space="preserve">contain an Odd Schedule and no times are listed in the Admin Time, BCMA displays the medication order on the </w:t>
            </w:r>
            <w:r w:rsidR="00411A2E">
              <w:t xml:space="preserve">BCMA </w:t>
            </w:r>
            <w:r w:rsidRPr="009563BA">
              <w:t>VDL using the Frequency and order Start Date/Time provided by Inpatient Medications to calculate the Admin Times.</w:t>
            </w:r>
          </w:p>
          <w:p w14:paraId="2674B948" w14:textId="77777777" w:rsidR="00166EDD" w:rsidRPr="009563BA" w:rsidRDefault="00166EDD" w:rsidP="00787749">
            <w:pPr>
              <w:pStyle w:val="BulletList-Normal1"/>
            </w:pPr>
            <w:r w:rsidRPr="009563BA">
              <w:t xml:space="preserve">If the order does </w:t>
            </w:r>
            <w:r w:rsidRPr="009563BA">
              <w:rPr>
                <w:i/>
                <w:iCs/>
              </w:rPr>
              <w:t>not</w:t>
            </w:r>
            <w:r w:rsidRPr="009563BA">
              <w:t xml:space="preserve"> contain an Odd Schedule, but times are listed in the Admin Time, BCMA verifies the Frequency listed in the order. </w:t>
            </w:r>
          </w:p>
          <w:p w14:paraId="66F4C6B6" w14:textId="49CAB658" w:rsidR="00166EDD" w:rsidRPr="009563BA" w:rsidRDefault="00166EDD">
            <w:pPr>
              <w:pStyle w:val="BulletList-Arrow"/>
            </w:pPr>
            <w:r w:rsidRPr="009563BA">
              <w:t xml:space="preserve">If the Frequency is </w:t>
            </w:r>
            <w:r w:rsidRPr="009563BA">
              <w:rPr>
                <w:i/>
                <w:iCs/>
              </w:rPr>
              <w:t>less than</w:t>
            </w:r>
            <w:r w:rsidRPr="009563BA">
              <w:t xml:space="preserve"> 1440 minutes (or one day), BCMA displays the medication order on the </w:t>
            </w:r>
            <w:r w:rsidR="00411A2E">
              <w:t xml:space="preserve">BCMA </w:t>
            </w:r>
            <w:r w:rsidRPr="009563BA">
              <w:t>VDL every day, based on the Admin Times provided in the order.</w:t>
            </w:r>
          </w:p>
          <w:p w14:paraId="57781FDD" w14:textId="3115FA91" w:rsidR="00166EDD" w:rsidRPr="009563BA" w:rsidRDefault="00166EDD">
            <w:pPr>
              <w:pStyle w:val="BulletList-Arrow"/>
            </w:pPr>
            <w:r w:rsidRPr="009563BA">
              <w:t xml:space="preserve">If the Frequency is </w:t>
            </w:r>
            <w:r w:rsidRPr="009563BA">
              <w:rPr>
                <w:i/>
                <w:iCs/>
              </w:rPr>
              <w:t>greater than</w:t>
            </w:r>
            <w:r w:rsidRPr="009563BA">
              <w:t xml:space="preserve"> 1440 minutes (or one day), BCMA uses the Frequency information from Inpatient Medications to determine which day to display the medication order on the </w:t>
            </w:r>
            <w:r w:rsidR="00411A2E">
              <w:t xml:space="preserve">BCMA </w:t>
            </w:r>
            <w:r w:rsidRPr="009563BA">
              <w:t>VDL, based on the Admin Time provided in the order.</w:t>
            </w:r>
          </w:p>
          <w:p w14:paraId="366B42C5" w14:textId="77777777" w:rsidR="00166EDD" w:rsidRPr="009563BA" w:rsidRDefault="00166EDD">
            <w:pPr>
              <w:pStyle w:val="BlankLine-10pt"/>
            </w:pPr>
          </w:p>
        </w:tc>
      </w:tr>
    </w:tbl>
    <w:p w14:paraId="679AC9D8" w14:textId="77777777" w:rsidR="00166EDD" w:rsidRPr="009563BA" w:rsidRDefault="00166EDD" w:rsidP="00D52B53">
      <w:pPr>
        <w:pStyle w:val="H1Continued"/>
      </w:pPr>
      <w:bookmarkStart w:id="218" w:name="_Toc25129432"/>
      <w:r w:rsidRPr="009563BA">
        <w:br w:type="page"/>
      </w:r>
      <w:bookmarkStart w:id="219" w:name="_Toc36531989"/>
      <w:bookmarkStart w:id="220" w:name="_Toc40677558"/>
      <w:bookmarkStart w:id="221" w:name="_Toc62748993"/>
      <w:r w:rsidRPr="009563BA">
        <w:lastRenderedPageBreak/>
        <w:t>Appendix A: Processing of Schedule Information</w:t>
      </w:r>
      <w:bookmarkEnd w:id="218"/>
      <w:bookmarkEnd w:id="219"/>
      <w:bookmarkEnd w:id="220"/>
      <w:bookmarkEnd w:id="221"/>
    </w:p>
    <w:tbl>
      <w:tblPr>
        <w:tblW w:w="9540" w:type="dxa"/>
        <w:tblInd w:w="108" w:type="dxa"/>
        <w:tblLayout w:type="fixed"/>
        <w:tblLook w:val="0000" w:firstRow="0" w:lastRow="0" w:firstColumn="0" w:lastColumn="0" w:noHBand="0" w:noVBand="0"/>
      </w:tblPr>
      <w:tblGrid>
        <w:gridCol w:w="2880"/>
        <w:gridCol w:w="6660"/>
      </w:tblGrid>
      <w:tr w:rsidR="00166EDD" w:rsidRPr="009563BA" w14:paraId="64F9F484" w14:textId="77777777">
        <w:trPr>
          <w:trHeight w:val="927"/>
        </w:trPr>
        <w:tc>
          <w:tcPr>
            <w:tcW w:w="2880" w:type="dxa"/>
            <w:tcBorders>
              <w:right w:val="single" w:sz="4" w:space="0" w:color="auto"/>
            </w:tcBorders>
          </w:tcPr>
          <w:p w14:paraId="383E57E8" w14:textId="77777777" w:rsidR="00166EDD" w:rsidRPr="009563BA" w:rsidRDefault="00166EDD" w:rsidP="004554F0">
            <w:pPr>
              <w:pStyle w:val="H2Continued"/>
            </w:pPr>
            <w:bookmarkStart w:id="222" w:name="_Toc25129433"/>
            <w:bookmarkStart w:id="223" w:name="_Toc36531990"/>
            <w:bookmarkStart w:id="224" w:name="_Toc40677559"/>
            <w:bookmarkStart w:id="225" w:name="_Toc62748994"/>
            <w:r w:rsidRPr="009563BA">
              <w:t>Steps for Processing Schedule Information (cont.)</w:t>
            </w:r>
            <w:bookmarkEnd w:id="222"/>
            <w:bookmarkEnd w:id="223"/>
            <w:bookmarkEnd w:id="224"/>
            <w:bookmarkEnd w:id="225"/>
          </w:p>
        </w:tc>
        <w:tc>
          <w:tcPr>
            <w:tcW w:w="6660" w:type="dxa"/>
            <w:tcBorders>
              <w:left w:val="nil"/>
            </w:tcBorders>
          </w:tcPr>
          <w:p w14:paraId="4ABF4376" w14:textId="77777777" w:rsidR="00166EDD" w:rsidRPr="009563BA" w:rsidRDefault="00166EDD" w:rsidP="004554F0">
            <w:r w:rsidRPr="009563BA">
              <w:t xml:space="preserve">This section provides examples showing Schedule Types that are processed as Odd Schedules and those that are not. </w:t>
            </w:r>
          </w:p>
          <w:p w14:paraId="268BDA17" w14:textId="77777777" w:rsidR="00166EDD" w:rsidRPr="009563BA" w:rsidRDefault="00166EDD" w:rsidP="004554F0">
            <w:r w:rsidRPr="009563BA">
              <w:rPr>
                <w:b/>
                <w:bCs/>
              </w:rPr>
              <w:t>Note:</w:t>
            </w:r>
            <w:r w:rsidRPr="009563BA">
              <w:t xml:space="preserve"> For an Odd Schedule to occur, both statements for a Schedule Type must be False.</w:t>
            </w:r>
          </w:p>
          <w:p w14:paraId="5E3A5E20" w14:textId="77777777" w:rsidR="00166EDD" w:rsidRPr="009563BA" w:rsidRDefault="00166EDD" w:rsidP="006A4A96">
            <w:pPr>
              <w:pStyle w:val="Heading3"/>
            </w:pPr>
            <w:bookmarkStart w:id="226" w:name="_Toc25129434"/>
            <w:bookmarkStart w:id="227" w:name="_Toc142047692"/>
            <w:r w:rsidRPr="009563BA">
              <w:t>Examples of Odd Schedules</w:t>
            </w:r>
            <w:bookmarkEnd w:id="226"/>
            <w:bookmarkEnd w:id="227"/>
          </w:p>
          <w:p w14:paraId="0039CD31" w14:textId="77777777" w:rsidR="00166EDD" w:rsidRPr="009563BA" w:rsidRDefault="00166EDD" w:rsidP="004554F0">
            <w:r w:rsidRPr="009563BA">
              <w:t>Schedule Type: Q5H (300 minutes)</w:t>
            </w:r>
          </w:p>
          <w:p w14:paraId="448182EE" w14:textId="77777777" w:rsidR="00166EDD" w:rsidRPr="009563BA" w:rsidRDefault="00166EDD" w:rsidP="00787749">
            <w:pPr>
              <w:pStyle w:val="BulletList-Normal1"/>
            </w:pPr>
            <w:r w:rsidRPr="009563BA">
              <w:t>300 minutes divided by 1440 minutes = fraction, not a whole number = False</w:t>
            </w:r>
          </w:p>
          <w:p w14:paraId="3788ABCC" w14:textId="77777777" w:rsidR="00166EDD" w:rsidRPr="009563BA" w:rsidRDefault="00166EDD" w:rsidP="00787749">
            <w:pPr>
              <w:pStyle w:val="BulletList-Normal1"/>
            </w:pPr>
            <w:r w:rsidRPr="009563BA">
              <w:t>1440 divided by 300 minutes = 4.8 (fraction, not a whole number) = False</w:t>
            </w:r>
          </w:p>
          <w:p w14:paraId="11336FFA" w14:textId="77777777" w:rsidR="00166EDD" w:rsidRPr="009563BA" w:rsidRDefault="00166EDD">
            <w:pPr>
              <w:pStyle w:val="Blank-6pt"/>
            </w:pPr>
          </w:p>
          <w:p w14:paraId="7D5B8C81" w14:textId="77777777" w:rsidR="00166EDD" w:rsidRPr="009563BA" w:rsidRDefault="00166EDD" w:rsidP="004554F0">
            <w:r w:rsidRPr="009563BA">
              <w:t>Schedule Type: Q3XM (13440 minutes)</w:t>
            </w:r>
          </w:p>
          <w:p w14:paraId="3C2A2407" w14:textId="77777777" w:rsidR="00166EDD" w:rsidRPr="009563BA" w:rsidRDefault="00166EDD" w:rsidP="00787749">
            <w:pPr>
              <w:pStyle w:val="BulletList-Normal1"/>
            </w:pPr>
            <w:r w:rsidRPr="009563BA">
              <w:t>13440 minutes divided by 1440 minutes = 9.3 (fraction, not a whole number) = False</w:t>
            </w:r>
          </w:p>
          <w:p w14:paraId="37B5016D" w14:textId="77777777" w:rsidR="00166EDD" w:rsidRPr="009563BA" w:rsidRDefault="00166EDD" w:rsidP="00787749">
            <w:pPr>
              <w:pStyle w:val="BulletList-Normal1"/>
            </w:pPr>
            <w:r w:rsidRPr="009563BA">
              <w:t>1440 divided by 13440 minutes = fraction, not a whole number = False</w:t>
            </w:r>
          </w:p>
          <w:p w14:paraId="3604871E" w14:textId="00A6D1BD" w:rsidR="00166EDD" w:rsidRPr="009563BA" w:rsidRDefault="00166EDD" w:rsidP="006A4A96">
            <w:pPr>
              <w:pStyle w:val="Heading3"/>
            </w:pPr>
            <w:bookmarkStart w:id="228" w:name="_Toc25129435"/>
            <w:bookmarkStart w:id="229" w:name="_Toc142047693"/>
            <w:r w:rsidRPr="009563BA">
              <w:t>Examples of Schedules That Are Not Odd Schedules</w:t>
            </w:r>
            <w:bookmarkEnd w:id="228"/>
            <w:bookmarkEnd w:id="229"/>
          </w:p>
          <w:p w14:paraId="66C05F8A" w14:textId="77777777" w:rsidR="00166EDD" w:rsidRPr="009563BA" w:rsidRDefault="00166EDD" w:rsidP="004554F0">
            <w:r w:rsidRPr="009563BA">
              <w:t>Schedule Type: Q2H (120 minutes)</w:t>
            </w:r>
          </w:p>
          <w:p w14:paraId="7D1E2292" w14:textId="77777777" w:rsidR="00166EDD" w:rsidRPr="009563BA" w:rsidRDefault="00166EDD" w:rsidP="00787749">
            <w:pPr>
              <w:pStyle w:val="BulletList-Normal1"/>
            </w:pPr>
            <w:r w:rsidRPr="009563BA">
              <w:t>120 minutes divided by 1440 minutes = 8.3 (fraction, not a whole number) = False</w:t>
            </w:r>
          </w:p>
          <w:p w14:paraId="08213B65" w14:textId="77777777" w:rsidR="00166EDD" w:rsidRPr="009563BA" w:rsidRDefault="00166EDD" w:rsidP="00787749">
            <w:pPr>
              <w:pStyle w:val="BulletList-Normal1"/>
            </w:pPr>
            <w:r w:rsidRPr="009563BA">
              <w:t>1440 minutes divided by 120 = 12 (whole number) = True</w:t>
            </w:r>
          </w:p>
          <w:p w14:paraId="7DF04B02" w14:textId="77777777" w:rsidR="00166EDD" w:rsidRPr="009563BA" w:rsidRDefault="00166EDD">
            <w:pPr>
              <w:pStyle w:val="Blank-6pt"/>
            </w:pPr>
          </w:p>
          <w:p w14:paraId="067A8A36" w14:textId="77777777" w:rsidR="00166EDD" w:rsidRPr="009563BA" w:rsidRDefault="00166EDD" w:rsidP="004554F0">
            <w:r w:rsidRPr="009563BA">
              <w:t>Schedule Type: QOD (2880 minutes)</w:t>
            </w:r>
          </w:p>
          <w:p w14:paraId="2614DE1C" w14:textId="77777777" w:rsidR="00166EDD" w:rsidRPr="009563BA" w:rsidRDefault="00166EDD" w:rsidP="00787749">
            <w:pPr>
              <w:pStyle w:val="BulletList-Normal1"/>
            </w:pPr>
            <w:r w:rsidRPr="009563BA">
              <w:t>2880 minutes divided by 1440 minutes = 2 (whole number) = True</w:t>
            </w:r>
          </w:p>
          <w:p w14:paraId="09999D42" w14:textId="77777777" w:rsidR="00166EDD" w:rsidRPr="009563BA" w:rsidRDefault="00166EDD" w:rsidP="00787749">
            <w:pPr>
              <w:pStyle w:val="BulletList-Normal1"/>
            </w:pPr>
            <w:r w:rsidRPr="009563BA">
              <w:t>1440 minutes divided by 2880 = 0.5 (fraction, not a whole number) = False</w:t>
            </w:r>
          </w:p>
          <w:p w14:paraId="6532B295" w14:textId="77777777" w:rsidR="00166EDD" w:rsidRPr="009563BA" w:rsidRDefault="00166EDD">
            <w:pPr>
              <w:pStyle w:val="BlankLine-10pt"/>
            </w:pPr>
          </w:p>
        </w:tc>
      </w:tr>
    </w:tbl>
    <w:p w14:paraId="6426457E" w14:textId="77777777" w:rsidR="00166EDD" w:rsidRPr="009563BA" w:rsidRDefault="00166EDD" w:rsidP="004554F0">
      <w:pPr>
        <w:sectPr w:rsidR="00166EDD" w:rsidRPr="009563BA" w:rsidSect="002F3E11">
          <w:headerReference w:type="even" r:id="rId67"/>
          <w:headerReference w:type="default" r:id="rId68"/>
          <w:footerReference w:type="even" r:id="rId69"/>
          <w:footerReference w:type="default" r:id="rId70"/>
          <w:headerReference w:type="first" r:id="rId71"/>
          <w:footerReference w:type="first" r:id="rId72"/>
          <w:pgSz w:w="12240" w:h="15840" w:code="1"/>
          <w:pgMar w:top="720" w:right="1440" w:bottom="720" w:left="1440" w:header="576" w:footer="576" w:gutter="0"/>
          <w:pgNumType w:start="1"/>
          <w:cols w:space="720"/>
          <w:titlePg/>
        </w:sectPr>
      </w:pPr>
    </w:p>
    <w:p w14:paraId="2B44CEF0" w14:textId="77777777" w:rsidR="00166EDD" w:rsidRPr="009563BA" w:rsidRDefault="00166EDD" w:rsidP="00D52B53">
      <w:pPr>
        <w:pStyle w:val="Heading1"/>
      </w:pPr>
      <w:bookmarkStart w:id="230" w:name="_Toc40677562"/>
      <w:bookmarkStart w:id="231" w:name="_Toc142047694"/>
      <w:r w:rsidRPr="009563BA">
        <w:lastRenderedPageBreak/>
        <w:t>Appendix B: HL7 Messaging for BCMA</w:t>
      </w:r>
      <w:bookmarkEnd w:id="230"/>
      <w:bookmarkEnd w:id="231"/>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166EDD" w:rsidRPr="009563BA" w14:paraId="2668C874" w14:textId="77777777">
        <w:trPr>
          <w:trHeight w:val="261"/>
        </w:trPr>
        <w:tc>
          <w:tcPr>
            <w:tcW w:w="2880" w:type="dxa"/>
          </w:tcPr>
          <w:p w14:paraId="09C390B4" w14:textId="77777777" w:rsidR="00166EDD" w:rsidRPr="009563BA" w:rsidRDefault="00166EDD" w:rsidP="004554F0">
            <w:pPr>
              <w:pStyle w:val="Heading2"/>
            </w:pPr>
            <w:bookmarkStart w:id="232" w:name="_Toc40677563"/>
            <w:bookmarkStart w:id="233" w:name="_Toc142047695"/>
            <w:r w:rsidRPr="009563BA">
              <w:t>Sample HL7 Data Fields Broadcast to BCMA Subscribers</w:t>
            </w:r>
            <w:bookmarkEnd w:id="232"/>
            <w:bookmarkEnd w:id="233"/>
          </w:p>
        </w:tc>
        <w:tc>
          <w:tcPr>
            <w:tcW w:w="6570" w:type="dxa"/>
          </w:tcPr>
          <w:p w14:paraId="2E92EFC1" w14:textId="77777777" w:rsidR="00166EDD" w:rsidRPr="009563BA" w:rsidRDefault="00166EDD" w:rsidP="004554F0">
            <w:r w:rsidRPr="009563BA">
              <w:t>BCMA includes the Standards from the HL7 V. 2.4 (</w:t>
            </w:r>
            <w:r w:rsidR="00933B2C" w:rsidRPr="009563BA">
              <w:t>VistA</w:t>
            </w:r>
            <w:r w:rsidRPr="009563BA">
              <w:t xml:space="preserve"> Messaging) package. For more information, refer to the </w:t>
            </w:r>
            <w:r w:rsidR="00933B2C" w:rsidRPr="009563BA">
              <w:t>VistA</w:t>
            </w:r>
            <w:r w:rsidRPr="009563BA">
              <w:t xml:space="preserve"> Messaging and Interface Services Web s</w:t>
            </w:r>
            <w:r w:rsidRPr="009E6914">
              <w:t xml:space="preserve">ite at: </w:t>
            </w:r>
            <w:r w:rsidR="00846230" w:rsidRPr="009E6914">
              <w:t>REDACTED</w:t>
            </w:r>
            <w:r w:rsidRPr="009E6914">
              <w:t>.</w:t>
            </w:r>
          </w:p>
          <w:p w14:paraId="560498F4" w14:textId="77777777" w:rsidR="00166EDD" w:rsidRPr="009563BA" w:rsidRDefault="00166EDD" w:rsidP="004554F0">
            <w:r w:rsidRPr="009563BA">
              <w:t>This section provides a list of sample Health Level Seven (HL7) data fields that BCMA broadcasts to BCMA HL7 subscribers. Review the information to learn the “RAS” messages created for the administration and/or update of a medication order. The activities, which cause the broadcast of BCMA HL7 messages, are called “trigger events.” BCMA HL7 trigger events are MEDPASS, UPDATE STATUS, PRN EFFECTIVENESS, and ADD COMMENT.</w:t>
            </w:r>
          </w:p>
          <w:p w14:paraId="096C9A51" w14:textId="77777777" w:rsidR="00166EDD" w:rsidRPr="009563BA" w:rsidRDefault="00166EDD" w:rsidP="004554F0">
            <w:r w:rsidRPr="009563BA">
              <w:rPr>
                <w:rFonts w:ascii="Arial" w:hAnsi="Arial"/>
                <w:b/>
                <w:color w:val="auto"/>
                <w:sz w:val="23"/>
              </w:rPr>
              <w:t>Note:</w:t>
            </w:r>
            <w:r w:rsidRPr="009563BA">
              <w:rPr>
                <w:b/>
                <w:sz w:val="23"/>
              </w:rPr>
              <w:t xml:space="preserve"> </w:t>
            </w:r>
            <w:r w:rsidRPr="009563BA">
              <w:t>Every message will not use every data field and every segment provided. Some segments may repeat as necessary. Some segments may not appear in the exact order depicted below for all trigger events, but they will be consistent for each specific trigger event.</w:t>
            </w:r>
          </w:p>
        </w:tc>
      </w:tr>
    </w:tbl>
    <w:p w14:paraId="1CDED85E" w14:textId="77777777" w:rsidR="00166EDD" w:rsidRPr="009563BA" w:rsidRDefault="00166EDD" w:rsidP="009E6914">
      <w:pPr>
        <w:pStyle w:val="Example"/>
      </w:pPr>
      <w:r w:rsidRPr="009563BA">
        <w:t>Example: “RAS” Messages Created for the Administration of a Medication Order</w:t>
      </w:r>
    </w:p>
    <w:tbl>
      <w:tblPr>
        <w:tblStyle w:val="TableGrid"/>
        <w:tblW w:w="9364" w:type="dxa"/>
        <w:tblLayout w:type="fixed"/>
        <w:tblLook w:val="0020" w:firstRow="1" w:lastRow="0" w:firstColumn="0" w:lastColumn="0" w:noHBand="0" w:noVBand="0"/>
      </w:tblPr>
      <w:tblGrid>
        <w:gridCol w:w="985"/>
        <w:gridCol w:w="729"/>
        <w:gridCol w:w="2391"/>
        <w:gridCol w:w="2556"/>
        <w:gridCol w:w="2703"/>
      </w:tblGrid>
      <w:tr w:rsidR="00166EDD" w:rsidRPr="009E6914" w14:paraId="06A9E3D2" w14:textId="77777777" w:rsidTr="0036332C">
        <w:tc>
          <w:tcPr>
            <w:tcW w:w="985" w:type="dxa"/>
            <w:shd w:val="clear" w:color="auto" w:fill="D9D9D9" w:themeFill="background1" w:themeFillShade="D9"/>
          </w:tcPr>
          <w:p w14:paraId="2C1F59E7" w14:textId="77777777" w:rsidR="00166EDD" w:rsidRPr="009E6914" w:rsidRDefault="00166EDD" w:rsidP="009E6914">
            <w:pPr>
              <w:pStyle w:val="Table-Header"/>
            </w:pPr>
            <w:r w:rsidRPr="009E6914">
              <w:t>SEG</w:t>
            </w:r>
          </w:p>
        </w:tc>
        <w:tc>
          <w:tcPr>
            <w:tcW w:w="729" w:type="dxa"/>
            <w:shd w:val="clear" w:color="auto" w:fill="D9D9D9" w:themeFill="background1" w:themeFillShade="D9"/>
          </w:tcPr>
          <w:p w14:paraId="49C8BEE5" w14:textId="77777777" w:rsidR="00166EDD" w:rsidRPr="009E6914" w:rsidRDefault="00166EDD" w:rsidP="009E6914">
            <w:pPr>
              <w:pStyle w:val="Table-Header"/>
            </w:pPr>
            <w:r w:rsidRPr="009E6914">
              <w:t>SEQ</w:t>
            </w:r>
          </w:p>
        </w:tc>
        <w:tc>
          <w:tcPr>
            <w:tcW w:w="2391" w:type="dxa"/>
            <w:shd w:val="clear" w:color="auto" w:fill="D9D9D9" w:themeFill="background1" w:themeFillShade="D9"/>
          </w:tcPr>
          <w:p w14:paraId="35503813" w14:textId="77777777" w:rsidR="00166EDD" w:rsidRPr="009E6914" w:rsidRDefault="00166EDD" w:rsidP="009E6914">
            <w:pPr>
              <w:pStyle w:val="Table-Header"/>
            </w:pPr>
            <w:r w:rsidRPr="009E6914">
              <w:t>Field Name</w:t>
            </w:r>
          </w:p>
        </w:tc>
        <w:tc>
          <w:tcPr>
            <w:tcW w:w="2556" w:type="dxa"/>
            <w:shd w:val="clear" w:color="auto" w:fill="D9D9D9" w:themeFill="background1" w:themeFillShade="D9"/>
          </w:tcPr>
          <w:p w14:paraId="6184056B" w14:textId="77777777" w:rsidR="00166EDD" w:rsidRPr="009E6914" w:rsidRDefault="00166EDD" w:rsidP="009E6914">
            <w:pPr>
              <w:pStyle w:val="Table-Header"/>
            </w:pPr>
            <w:r w:rsidRPr="009E6914">
              <w:t>Example</w:t>
            </w:r>
          </w:p>
        </w:tc>
        <w:tc>
          <w:tcPr>
            <w:tcW w:w="2703" w:type="dxa"/>
            <w:shd w:val="clear" w:color="auto" w:fill="D9D9D9" w:themeFill="background1" w:themeFillShade="D9"/>
          </w:tcPr>
          <w:p w14:paraId="20D0D5E1" w14:textId="77777777" w:rsidR="00166EDD" w:rsidRPr="009E6914" w:rsidRDefault="00166EDD" w:rsidP="009E6914">
            <w:pPr>
              <w:pStyle w:val="Table-Header"/>
            </w:pPr>
            <w:r w:rsidRPr="009E6914">
              <w:t>HL7 Type</w:t>
            </w:r>
          </w:p>
        </w:tc>
      </w:tr>
      <w:tr w:rsidR="00166EDD" w:rsidRPr="009563BA" w14:paraId="27701A46" w14:textId="77777777" w:rsidTr="0036332C">
        <w:tc>
          <w:tcPr>
            <w:tcW w:w="985" w:type="dxa"/>
          </w:tcPr>
          <w:p w14:paraId="3E95A2EA" w14:textId="77777777" w:rsidR="00166EDD" w:rsidRPr="009563BA" w:rsidRDefault="00166EDD" w:rsidP="009E6914">
            <w:pPr>
              <w:pStyle w:val="TableText2"/>
              <w:spacing w:before="40" w:after="40"/>
            </w:pPr>
          </w:p>
        </w:tc>
        <w:tc>
          <w:tcPr>
            <w:tcW w:w="729" w:type="dxa"/>
          </w:tcPr>
          <w:p w14:paraId="0D97CA9F" w14:textId="77777777" w:rsidR="00166EDD" w:rsidRPr="009563BA" w:rsidRDefault="00166EDD" w:rsidP="009E6914">
            <w:pPr>
              <w:pStyle w:val="TableText2"/>
              <w:spacing w:before="40" w:after="40"/>
            </w:pPr>
          </w:p>
        </w:tc>
        <w:tc>
          <w:tcPr>
            <w:tcW w:w="2391" w:type="dxa"/>
          </w:tcPr>
          <w:p w14:paraId="1344E08D" w14:textId="77777777" w:rsidR="00166EDD" w:rsidRPr="009563BA" w:rsidRDefault="00166EDD" w:rsidP="009E6914">
            <w:pPr>
              <w:pStyle w:val="TableText2"/>
              <w:spacing w:before="40" w:after="40"/>
            </w:pPr>
          </w:p>
        </w:tc>
        <w:tc>
          <w:tcPr>
            <w:tcW w:w="2556" w:type="dxa"/>
          </w:tcPr>
          <w:p w14:paraId="546729D5" w14:textId="77777777" w:rsidR="00166EDD" w:rsidRPr="009563BA" w:rsidRDefault="00166EDD" w:rsidP="009E6914">
            <w:pPr>
              <w:pStyle w:val="TableText2"/>
              <w:spacing w:before="40" w:after="40"/>
            </w:pPr>
          </w:p>
        </w:tc>
        <w:tc>
          <w:tcPr>
            <w:tcW w:w="2703" w:type="dxa"/>
          </w:tcPr>
          <w:p w14:paraId="14BCBB74" w14:textId="77777777" w:rsidR="00166EDD" w:rsidRPr="009563BA" w:rsidRDefault="00166EDD" w:rsidP="009E6914">
            <w:pPr>
              <w:pStyle w:val="TableText2"/>
              <w:spacing w:before="40" w:after="40"/>
            </w:pPr>
          </w:p>
        </w:tc>
      </w:tr>
      <w:tr w:rsidR="00166EDD" w:rsidRPr="009563BA" w14:paraId="4A06C850" w14:textId="77777777" w:rsidTr="0036332C">
        <w:tc>
          <w:tcPr>
            <w:tcW w:w="985" w:type="dxa"/>
          </w:tcPr>
          <w:p w14:paraId="12ACADB3" w14:textId="77777777" w:rsidR="00166EDD" w:rsidRPr="009563BA" w:rsidRDefault="00166EDD" w:rsidP="009E6914">
            <w:pPr>
              <w:pStyle w:val="TableText2"/>
              <w:spacing w:before="40" w:after="40"/>
            </w:pPr>
            <w:r w:rsidRPr="009563BA">
              <w:t>MSH</w:t>
            </w:r>
          </w:p>
        </w:tc>
        <w:tc>
          <w:tcPr>
            <w:tcW w:w="729" w:type="dxa"/>
          </w:tcPr>
          <w:p w14:paraId="05905D56" w14:textId="77777777" w:rsidR="00166EDD" w:rsidRPr="009563BA" w:rsidRDefault="00166EDD" w:rsidP="009E6914">
            <w:pPr>
              <w:pStyle w:val="TableText2"/>
              <w:spacing w:before="40" w:after="40"/>
            </w:pPr>
            <w:r w:rsidRPr="009563BA">
              <w:t>1</w:t>
            </w:r>
          </w:p>
        </w:tc>
        <w:tc>
          <w:tcPr>
            <w:tcW w:w="2391" w:type="dxa"/>
          </w:tcPr>
          <w:p w14:paraId="0E594D4A" w14:textId="77777777" w:rsidR="00166EDD" w:rsidRPr="009563BA" w:rsidRDefault="00166EDD" w:rsidP="009E6914">
            <w:pPr>
              <w:pStyle w:val="TableText2"/>
              <w:spacing w:before="40" w:after="40"/>
            </w:pPr>
            <w:r w:rsidRPr="009563BA">
              <w:t>Field Separator</w:t>
            </w:r>
          </w:p>
        </w:tc>
        <w:tc>
          <w:tcPr>
            <w:tcW w:w="2556" w:type="dxa"/>
          </w:tcPr>
          <w:p w14:paraId="12F6C755" w14:textId="77777777" w:rsidR="00166EDD" w:rsidRPr="009563BA" w:rsidRDefault="00166EDD" w:rsidP="009E6914">
            <w:pPr>
              <w:pStyle w:val="TableText2"/>
              <w:spacing w:before="40" w:after="40"/>
            </w:pPr>
            <w:r w:rsidRPr="009563BA">
              <w:t>^</w:t>
            </w:r>
          </w:p>
        </w:tc>
        <w:tc>
          <w:tcPr>
            <w:tcW w:w="2703" w:type="dxa"/>
          </w:tcPr>
          <w:p w14:paraId="2049CB3E" w14:textId="77777777" w:rsidR="00166EDD" w:rsidRPr="009563BA" w:rsidRDefault="00166EDD" w:rsidP="009E6914">
            <w:pPr>
              <w:pStyle w:val="TableText2"/>
              <w:spacing w:before="40" w:after="40"/>
            </w:pPr>
            <w:r w:rsidRPr="009563BA">
              <w:t>string</w:t>
            </w:r>
          </w:p>
        </w:tc>
      </w:tr>
      <w:tr w:rsidR="00166EDD" w:rsidRPr="009563BA" w14:paraId="6EEAF19E" w14:textId="77777777" w:rsidTr="0036332C">
        <w:tc>
          <w:tcPr>
            <w:tcW w:w="985" w:type="dxa"/>
          </w:tcPr>
          <w:p w14:paraId="013F8726" w14:textId="77777777" w:rsidR="00166EDD" w:rsidRPr="009563BA" w:rsidRDefault="00166EDD" w:rsidP="009E6914">
            <w:pPr>
              <w:pStyle w:val="TableText2"/>
              <w:spacing w:before="40" w:after="40"/>
            </w:pPr>
          </w:p>
        </w:tc>
        <w:tc>
          <w:tcPr>
            <w:tcW w:w="729" w:type="dxa"/>
          </w:tcPr>
          <w:p w14:paraId="7D30675C" w14:textId="77777777" w:rsidR="00166EDD" w:rsidRPr="009563BA" w:rsidRDefault="00166EDD" w:rsidP="009E6914">
            <w:pPr>
              <w:pStyle w:val="TableText2"/>
              <w:spacing w:before="40" w:after="40"/>
            </w:pPr>
            <w:r w:rsidRPr="009563BA">
              <w:t>2</w:t>
            </w:r>
          </w:p>
        </w:tc>
        <w:tc>
          <w:tcPr>
            <w:tcW w:w="2391" w:type="dxa"/>
          </w:tcPr>
          <w:p w14:paraId="44FA3B38" w14:textId="77777777" w:rsidR="00166EDD" w:rsidRPr="009563BA" w:rsidRDefault="00166EDD" w:rsidP="009E6914">
            <w:pPr>
              <w:pStyle w:val="TableText2"/>
              <w:spacing w:before="40" w:after="40"/>
            </w:pPr>
            <w:r w:rsidRPr="009563BA">
              <w:t>Encoding Characters</w:t>
            </w:r>
          </w:p>
        </w:tc>
        <w:tc>
          <w:tcPr>
            <w:tcW w:w="2556" w:type="dxa"/>
          </w:tcPr>
          <w:p w14:paraId="4EBEB008" w14:textId="77777777" w:rsidR="00166EDD" w:rsidRPr="009563BA" w:rsidRDefault="00166EDD" w:rsidP="009E6914">
            <w:pPr>
              <w:pStyle w:val="TableText2"/>
              <w:spacing w:before="40" w:after="40"/>
            </w:pPr>
            <w:r w:rsidRPr="009563BA">
              <w:t>~|\&amp;</w:t>
            </w:r>
          </w:p>
        </w:tc>
        <w:tc>
          <w:tcPr>
            <w:tcW w:w="2703" w:type="dxa"/>
          </w:tcPr>
          <w:p w14:paraId="0473F0D6" w14:textId="77777777" w:rsidR="00166EDD" w:rsidRPr="009563BA" w:rsidRDefault="00166EDD" w:rsidP="009E6914">
            <w:pPr>
              <w:pStyle w:val="TableText2"/>
              <w:spacing w:before="40" w:after="40"/>
            </w:pPr>
            <w:r w:rsidRPr="009563BA">
              <w:t>string</w:t>
            </w:r>
          </w:p>
        </w:tc>
      </w:tr>
      <w:tr w:rsidR="00166EDD" w:rsidRPr="009563BA" w14:paraId="67782209" w14:textId="77777777" w:rsidTr="0036332C">
        <w:tc>
          <w:tcPr>
            <w:tcW w:w="985" w:type="dxa"/>
          </w:tcPr>
          <w:p w14:paraId="46443D39" w14:textId="77777777" w:rsidR="00166EDD" w:rsidRPr="009563BA" w:rsidRDefault="00166EDD" w:rsidP="009E6914">
            <w:pPr>
              <w:pStyle w:val="TableText2"/>
              <w:spacing w:before="40" w:after="40"/>
            </w:pPr>
          </w:p>
        </w:tc>
        <w:tc>
          <w:tcPr>
            <w:tcW w:w="729" w:type="dxa"/>
          </w:tcPr>
          <w:p w14:paraId="42ED933E" w14:textId="77777777" w:rsidR="00166EDD" w:rsidRPr="009563BA" w:rsidRDefault="00166EDD" w:rsidP="009E6914">
            <w:pPr>
              <w:pStyle w:val="TableText2"/>
              <w:spacing w:before="40" w:after="40"/>
            </w:pPr>
            <w:r w:rsidRPr="009563BA">
              <w:t>3</w:t>
            </w:r>
          </w:p>
        </w:tc>
        <w:tc>
          <w:tcPr>
            <w:tcW w:w="2391" w:type="dxa"/>
          </w:tcPr>
          <w:p w14:paraId="2F367BB4" w14:textId="77777777" w:rsidR="00166EDD" w:rsidRPr="009563BA" w:rsidRDefault="00166EDD" w:rsidP="009E6914">
            <w:pPr>
              <w:pStyle w:val="TableText2"/>
              <w:spacing w:before="40" w:after="40"/>
            </w:pPr>
            <w:r w:rsidRPr="009563BA">
              <w:t>Sending Application</w:t>
            </w:r>
          </w:p>
        </w:tc>
        <w:tc>
          <w:tcPr>
            <w:tcW w:w="2556" w:type="dxa"/>
          </w:tcPr>
          <w:p w14:paraId="58347B7C" w14:textId="77777777" w:rsidR="00166EDD" w:rsidRPr="009563BA" w:rsidRDefault="00166EDD" w:rsidP="009E6914">
            <w:pPr>
              <w:pStyle w:val="TableText2"/>
              <w:spacing w:before="40" w:after="40"/>
            </w:pPr>
            <w:r w:rsidRPr="009563BA">
              <w:t>PSB HL7 SRV</w:t>
            </w:r>
          </w:p>
        </w:tc>
        <w:tc>
          <w:tcPr>
            <w:tcW w:w="2703" w:type="dxa"/>
          </w:tcPr>
          <w:p w14:paraId="70722EBE" w14:textId="77777777" w:rsidR="00166EDD" w:rsidRPr="009563BA" w:rsidRDefault="00166EDD" w:rsidP="009E6914">
            <w:pPr>
              <w:pStyle w:val="TableText2"/>
              <w:spacing w:before="40" w:after="40"/>
            </w:pPr>
            <w:r w:rsidRPr="009563BA">
              <w:t>hierarchic designator</w:t>
            </w:r>
          </w:p>
        </w:tc>
      </w:tr>
      <w:tr w:rsidR="00166EDD" w:rsidRPr="009563BA" w14:paraId="5832ECA1" w14:textId="77777777" w:rsidTr="0036332C">
        <w:tc>
          <w:tcPr>
            <w:tcW w:w="985" w:type="dxa"/>
          </w:tcPr>
          <w:p w14:paraId="06BEAC95" w14:textId="77777777" w:rsidR="00166EDD" w:rsidRPr="009563BA" w:rsidRDefault="00166EDD" w:rsidP="009E6914">
            <w:pPr>
              <w:pStyle w:val="TableText2"/>
              <w:spacing w:before="40" w:after="40"/>
            </w:pPr>
          </w:p>
        </w:tc>
        <w:tc>
          <w:tcPr>
            <w:tcW w:w="729" w:type="dxa"/>
          </w:tcPr>
          <w:p w14:paraId="5BEF8687" w14:textId="77777777" w:rsidR="00166EDD" w:rsidRPr="009563BA" w:rsidRDefault="00166EDD" w:rsidP="009E6914">
            <w:pPr>
              <w:pStyle w:val="TableText2"/>
              <w:spacing w:before="40" w:after="40"/>
            </w:pPr>
            <w:r w:rsidRPr="009563BA">
              <w:t>4</w:t>
            </w:r>
          </w:p>
        </w:tc>
        <w:tc>
          <w:tcPr>
            <w:tcW w:w="2391" w:type="dxa"/>
          </w:tcPr>
          <w:p w14:paraId="0F08BDF1" w14:textId="77777777" w:rsidR="00166EDD" w:rsidRPr="009563BA" w:rsidRDefault="00166EDD" w:rsidP="009E6914">
            <w:pPr>
              <w:pStyle w:val="TableText2"/>
              <w:spacing w:before="40" w:after="40"/>
            </w:pPr>
            <w:r w:rsidRPr="009563BA">
              <w:t>Sending Facility</w:t>
            </w:r>
          </w:p>
        </w:tc>
        <w:tc>
          <w:tcPr>
            <w:tcW w:w="2556" w:type="dxa"/>
          </w:tcPr>
          <w:p w14:paraId="5D6B724F" w14:textId="77777777" w:rsidR="00166EDD" w:rsidRPr="009563BA" w:rsidRDefault="00166EDD" w:rsidP="009E6914">
            <w:pPr>
              <w:pStyle w:val="TableText2"/>
              <w:spacing w:before="40" w:after="40"/>
            </w:pPr>
          </w:p>
        </w:tc>
        <w:tc>
          <w:tcPr>
            <w:tcW w:w="2703" w:type="dxa"/>
          </w:tcPr>
          <w:p w14:paraId="7E0D1D88" w14:textId="77777777" w:rsidR="00166EDD" w:rsidRPr="009563BA" w:rsidRDefault="00166EDD" w:rsidP="009E6914">
            <w:pPr>
              <w:pStyle w:val="TableText2"/>
              <w:spacing w:before="40" w:after="40"/>
            </w:pPr>
            <w:r w:rsidRPr="009563BA">
              <w:t>hierarchic designator</w:t>
            </w:r>
          </w:p>
        </w:tc>
      </w:tr>
      <w:tr w:rsidR="00166EDD" w:rsidRPr="009563BA" w14:paraId="66737B76" w14:textId="77777777" w:rsidTr="0036332C">
        <w:tc>
          <w:tcPr>
            <w:tcW w:w="985" w:type="dxa"/>
          </w:tcPr>
          <w:p w14:paraId="34ACD101" w14:textId="77777777" w:rsidR="00166EDD" w:rsidRPr="009563BA" w:rsidRDefault="00166EDD" w:rsidP="009E6914">
            <w:pPr>
              <w:pStyle w:val="TableText2"/>
              <w:spacing w:before="40" w:after="40"/>
            </w:pPr>
          </w:p>
        </w:tc>
        <w:tc>
          <w:tcPr>
            <w:tcW w:w="729" w:type="dxa"/>
          </w:tcPr>
          <w:p w14:paraId="64DAD825" w14:textId="77777777" w:rsidR="00166EDD" w:rsidRPr="009563BA" w:rsidRDefault="00166EDD" w:rsidP="009E6914">
            <w:pPr>
              <w:pStyle w:val="TableText2"/>
              <w:spacing w:before="40" w:after="40"/>
            </w:pPr>
            <w:r w:rsidRPr="009563BA">
              <w:t>5</w:t>
            </w:r>
          </w:p>
        </w:tc>
        <w:tc>
          <w:tcPr>
            <w:tcW w:w="2391" w:type="dxa"/>
          </w:tcPr>
          <w:p w14:paraId="3AA2F9E7" w14:textId="77777777" w:rsidR="00166EDD" w:rsidRPr="009563BA" w:rsidRDefault="00166EDD" w:rsidP="009E6914">
            <w:pPr>
              <w:pStyle w:val="TableText2"/>
              <w:spacing w:before="40" w:after="40"/>
            </w:pPr>
            <w:r w:rsidRPr="009563BA">
              <w:t>Receiving Application</w:t>
            </w:r>
          </w:p>
        </w:tc>
        <w:tc>
          <w:tcPr>
            <w:tcW w:w="2556" w:type="dxa"/>
          </w:tcPr>
          <w:p w14:paraId="1959F36E" w14:textId="77777777" w:rsidR="00166EDD" w:rsidRPr="009563BA" w:rsidRDefault="00166EDD" w:rsidP="009E6914">
            <w:pPr>
              <w:pStyle w:val="TableText2"/>
              <w:spacing w:before="40" w:after="40"/>
            </w:pPr>
            <w:r w:rsidRPr="009563BA">
              <w:t>PSB HL7 SUB</w:t>
            </w:r>
          </w:p>
        </w:tc>
        <w:tc>
          <w:tcPr>
            <w:tcW w:w="2703" w:type="dxa"/>
          </w:tcPr>
          <w:p w14:paraId="2ADC74A4" w14:textId="77777777" w:rsidR="00166EDD" w:rsidRPr="009563BA" w:rsidRDefault="00166EDD" w:rsidP="009E6914">
            <w:pPr>
              <w:pStyle w:val="TableText2"/>
              <w:spacing w:before="40" w:after="40"/>
            </w:pPr>
            <w:r w:rsidRPr="009563BA">
              <w:t>hierarchic designator</w:t>
            </w:r>
          </w:p>
        </w:tc>
      </w:tr>
      <w:tr w:rsidR="00166EDD" w:rsidRPr="009563BA" w14:paraId="7360A854" w14:textId="77777777" w:rsidTr="0036332C">
        <w:tc>
          <w:tcPr>
            <w:tcW w:w="985" w:type="dxa"/>
          </w:tcPr>
          <w:p w14:paraId="77544D6F" w14:textId="77777777" w:rsidR="00166EDD" w:rsidRPr="009563BA" w:rsidRDefault="00166EDD" w:rsidP="009E6914">
            <w:pPr>
              <w:pStyle w:val="TableText2"/>
              <w:spacing w:before="40" w:after="40"/>
            </w:pPr>
          </w:p>
        </w:tc>
        <w:tc>
          <w:tcPr>
            <w:tcW w:w="729" w:type="dxa"/>
          </w:tcPr>
          <w:p w14:paraId="782B86EB" w14:textId="77777777" w:rsidR="00166EDD" w:rsidRPr="009563BA" w:rsidRDefault="00166EDD" w:rsidP="009E6914">
            <w:pPr>
              <w:pStyle w:val="TableText2"/>
              <w:spacing w:before="40" w:after="40"/>
            </w:pPr>
            <w:r w:rsidRPr="009563BA">
              <w:t>6</w:t>
            </w:r>
          </w:p>
        </w:tc>
        <w:tc>
          <w:tcPr>
            <w:tcW w:w="2391" w:type="dxa"/>
          </w:tcPr>
          <w:p w14:paraId="38E3DF48" w14:textId="77777777" w:rsidR="00166EDD" w:rsidRPr="009563BA" w:rsidRDefault="00166EDD" w:rsidP="009E6914">
            <w:pPr>
              <w:pStyle w:val="TableText2"/>
              <w:spacing w:before="40" w:after="40"/>
            </w:pPr>
            <w:r w:rsidRPr="009563BA">
              <w:t>Receiving Facility</w:t>
            </w:r>
          </w:p>
        </w:tc>
        <w:tc>
          <w:tcPr>
            <w:tcW w:w="2556" w:type="dxa"/>
          </w:tcPr>
          <w:p w14:paraId="18F99504" w14:textId="77777777" w:rsidR="00166EDD" w:rsidRPr="009563BA" w:rsidRDefault="00166EDD" w:rsidP="009E6914">
            <w:pPr>
              <w:pStyle w:val="TableText2"/>
              <w:spacing w:before="40" w:after="40"/>
            </w:pPr>
          </w:p>
        </w:tc>
        <w:tc>
          <w:tcPr>
            <w:tcW w:w="2703" w:type="dxa"/>
          </w:tcPr>
          <w:p w14:paraId="39D67559" w14:textId="77777777" w:rsidR="00166EDD" w:rsidRPr="009563BA" w:rsidRDefault="00166EDD" w:rsidP="009E6914">
            <w:pPr>
              <w:pStyle w:val="TableText2"/>
              <w:spacing w:before="40" w:after="40"/>
            </w:pPr>
            <w:r w:rsidRPr="009563BA">
              <w:t>hierarchic designator</w:t>
            </w:r>
          </w:p>
        </w:tc>
      </w:tr>
      <w:tr w:rsidR="00166EDD" w:rsidRPr="009563BA" w14:paraId="60838351" w14:textId="77777777" w:rsidTr="0036332C">
        <w:tc>
          <w:tcPr>
            <w:tcW w:w="985" w:type="dxa"/>
          </w:tcPr>
          <w:p w14:paraId="5E2685EA" w14:textId="77777777" w:rsidR="00166EDD" w:rsidRPr="009563BA" w:rsidRDefault="00166EDD" w:rsidP="009E6914">
            <w:pPr>
              <w:pStyle w:val="TableText2"/>
              <w:spacing w:before="40" w:after="40"/>
            </w:pPr>
          </w:p>
        </w:tc>
        <w:tc>
          <w:tcPr>
            <w:tcW w:w="729" w:type="dxa"/>
          </w:tcPr>
          <w:p w14:paraId="06EC5554" w14:textId="77777777" w:rsidR="00166EDD" w:rsidRPr="009563BA" w:rsidRDefault="00166EDD" w:rsidP="009E6914">
            <w:pPr>
              <w:pStyle w:val="TableText2"/>
              <w:spacing w:before="40" w:after="40"/>
            </w:pPr>
            <w:r w:rsidRPr="009563BA">
              <w:t>7</w:t>
            </w:r>
          </w:p>
        </w:tc>
        <w:tc>
          <w:tcPr>
            <w:tcW w:w="2391" w:type="dxa"/>
          </w:tcPr>
          <w:p w14:paraId="33921989" w14:textId="77777777" w:rsidR="00166EDD" w:rsidRPr="009563BA" w:rsidRDefault="00166EDD" w:rsidP="009E6914">
            <w:pPr>
              <w:pStyle w:val="TableText2"/>
              <w:spacing w:before="40" w:after="40"/>
            </w:pPr>
            <w:r w:rsidRPr="009563BA">
              <w:t>D/T of Message</w:t>
            </w:r>
          </w:p>
        </w:tc>
        <w:tc>
          <w:tcPr>
            <w:tcW w:w="2556" w:type="dxa"/>
          </w:tcPr>
          <w:p w14:paraId="06EA6215" w14:textId="77777777" w:rsidR="00166EDD" w:rsidRPr="009563BA" w:rsidRDefault="00166EDD" w:rsidP="009E6914">
            <w:pPr>
              <w:pStyle w:val="TableText2"/>
              <w:spacing w:before="40" w:after="40"/>
              <w:rPr>
                <w:rFonts w:cs="Arial"/>
              </w:rPr>
            </w:pPr>
            <w:r w:rsidRPr="009563BA">
              <w:t>20030530075514-0600</w:t>
            </w:r>
          </w:p>
        </w:tc>
        <w:tc>
          <w:tcPr>
            <w:tcW w:w="2703" w:type="dxa"/>
          </w:tcPr>
          <w:p w14:paraId="68C173C7" w14:textId="77777777" w:rsidR="00166EDD" w:rsidRPr="009563BA" w:rsidRDefault="00166EDD" w:rsidP="009E6914">
            <w:pPr>
              <w:pStyle w:val="TableText2"/>
              <w:spacing w:before="40" w:after="40"/>
            </w:pPr>
            <w:r w:rsidRPr="009563BA">
              <w:t>HL7 format timestamp (yyyymmddhhnnss-0600)</w:t>
            </w:r>
          </w:p>
        </w:tc>
      </w:tr>
      <w:tr w:rsidR="00166EDD" w:rsidRPr="009563BA" w14:paraId="286107EE" w14:textId="77777777" w:rsidTr="0036332C">
        <w:tc>
          <w:tcPr>
            <w:tcW w:w="985" w:type="dxa"/>
          </w:tcPr>
          <w:p w14:paraId="30519517" w14:textId="77777777" w:rsidR="00166EDD" w:rsidRPr="009563BA" w:rsidRDefault="00166EDD" w:rsidP="009E6914">
            <w:pPr>
              <w:pStyle w:val="TableText2"/>
              <w:spacing w:before="40" w:after="40"/>
            </w:pPr>
          </w:p>
        </w:tc>
        <w:tc>
          <w:tcPr>
            <w:tcW w:w="729" w:type="dxa"/>
          </w:tcPr>
          <w:p w14:paraId="44D164F4" w14:textId="77777777" w:rsidR="00166EDD" w:rsidRPr="009563BA" w:rsidRDefault="00166EDD" w:rsidP="009E6914">
            <w:pPr>
              <w:pStyle w:val="TableText2"/>
              <w:spacing w:before="40" w:after="40"/>
            </w:pPr>
            <w:r w:rsidRPr="009563BA">
              <w:t>8</w:t>
            </w:r>
          </w:p>
        </w:tc>
        <w:tc>
          <w:tcPr>
            <w:tcW w:w="2391" w:type="dxa"/>
          </w:tcPr>
          <w:p w14:paraId="301AB710" w14:textId="77777777" w:rsidR="00166EDD" w:rsidRPr="009563BA" w:rsidRDefault="00166EDD" w:rsidP="009E6914">
            <w:pPr>
              <w:pStyle w:val="TableText2"/>
              <w:spacing w:before="40" w:after="40"/>
            </w:pPr>
            <w:r w:rsidRPr="009563BA">
              <w:t>Security</w:t>
            </w:r>
          </w:p>
        </w:tc>
        <w:tc>
          <w:tcPr>
            <w:tcW w:w="2556" w:type="dxa"/>
          </w:tcPr>
          <w:p w14:paraId="0BEDB32A" w14:textId="77777777" w:rsidR="00166EDD" w:rsidRPr="009563BA" w:rsidRDefault="00166EDD" w:rsidP="009E6914">
            <w:pPr>
              <w:pStyle w:val="TableText2"/>
              <w:spacing w:before="40" w:after="40"/>
            </w:pPr>
          </w:p>
        </w:tc>
        <w:tc>
          <w:tcPr>
            <w:tcW w:w="2703" w:type="dxa"/>
          </w:tcPr>
          <w:p w14:paraId="38FEF746" w14:textId="77777777" w:rsidR="00166EDD" w:rsidRPr="009563BA" w:rsidRDefault="00166EDD" w:rsidP="009E6914">
            <w:pPr>
              <w:pStyle w:val="TableText2"/>
              <w:spacing w:before="40" w:after="40"/>
            </w:pPr>
            <w:r w:rsidRPr="009563BA">
              <w:t>string</w:t>
            </w:r>
          </w:p>
        </w:tc>
      </w:tr>
      <w:tr w:rsidR="00166EDD" w:rsidRPr="009563BA" w14:paraId="1CD22B9E" w14:textId="77777777" w:rsidTr="0036332C">
        <w:tc>
          <w:tcPr>
            <w:tcW w:w="985" w:type="dxa"/>
          </w:tcPr>
          <w:p w14:paraId="2D7A0496" w14:textId="77777777" w:rsidR="00166EDD" w:rsidRPr="009563BA" w:rsidRDefault="00166EDD" w:rsidP="009E6914">
            <w:pPr>
              <w:pStyle w:val="TableText2"/>
              <w:spacing w:before="40" w:after="40"/>
            </w:pPr>
          </w:p>
        </w:tc>
        <w:tc>
          <w:tcPr>
            <w:tcW w:w="729" w:type="dxa"/>
          </w:tcPr>
          <w:p w14:paraId="3D0EC123" w14:textId="77777777" w:rsidR="00166EDD" w:rsidRPr="009563BA" w:rsidRDefault="00166EDD" w:rsidP="009E6914">
            <w:pPr>
              <w:pStyle w:val="TableText2"/>
              <w:spacing w:before="40" w:after="40"/>
            </w:pPr>
            <w:r w:rsidRPr="009563BA">
              <w:t>9</w:t>
            </w:r>
          </w:p>
        </w:tc>
        <w:tc>
          <w:tcPr>
            <w:tcW w:w="2391" w:type="dxa"/>
          </w:tcPr>
          <w:p w14:paraId="7A1442F6" w14:textId="77777777" w:rsidR="00166EDD" w:rsidRPr="009563BA" w:rsidRDefault="00166EDD" w:rsidP="009E6914">
            <w:pPr>
              <w:pStyle w:val="TableText2"/>
              <w:spacing w:before="40" w:after="40"/>
            </w:pPr>
            <w:r w:rsidRPr="009563BA">
              <w:t>Message Type</w:t>
            </w:r>
          </w:p>
        </w:tc>
        <w:tc>
          <w:tcPr>
            <w:tcW w:w="2556" w:type="dxa"/>
          </w:tcPr>
          <w:p w14:paraId="7659E31B" w14:textId="77777777" w:rsidR="00166EDD" w:rsidRPr="009563BA" w:rsidRDefault="00166EDD" w:rsidP="009E6914">
            <w:pPr>
              <w:pStyle w:val="TableText2"/>
              <w:spacing w:before="40" w:after="40"/>
            </w:pPr>
            <w:r w:rsidRPr="009563BA">
              <w:t>RAS~O17</w:t>
            </w:r>
          </w:p>
        </w:tc>
        <w:tc>
          <w:tcPr>
            <w:tcW w:w="2703" w:type="dxa"/>
          </w:tcPr>
          <w:p w14:paraId="716A79DE" w14:textId="77777777" w:rsidR="00166EDD" w:rsidRPr="009563BA" w:rsidRDefault="00166EDD" w:rsidP="009E6914">
            <w:pPr>
              <w:pStyle w:val="TableText2"/>
              <w:spacing w:before="40" w:after="40"/>
            </w:pPr>
            <w:r w:rsidRPr="009563BA">
              <w:t>composite</w:t>
            </w:r>
          </w:p>
        </w:tc>
      </w:tr>
      <w:tr w:rsidR="00166EDD" w:rsidRPr="009563BA" w14:paraId="009D742C" w14:textId="77777777" w:rsidTr="0036332C">
        <w:tc>
          <w:tcPr>
            <w:tcW w:w="985" w:type="dxa"/>
          </w:tcPr>
          <w:p w14:paraId="45E00A84" w14:textId="77777777" w:rsidR="00166EDD" w:rsidRPr="009563BA" w:rsidRDefault="00166EDD" w:rsidP="009E6914">
            <w:pPr>
              <w:pStyle w:val="TableText2"/>
              <w:spacing w:before="40" w:after="40"/>
            </w:pPr>
          </w:p>
        </w:tc>
        <w:tc>
          <w:tcPr>
            <w:tcW w:w="729" w:type="dxa"/>
          </w:tcPr>
          <w:p w14:paraId="3F0033AF" w14:textId="77777777" w:rsidR="00166EDD" w:rsidRPr="009563BA" w:rsidRDefault="00166EDD" w:rsidP="009E6914">
            <w:pPr>
              <w:pStyle w:val="TableText2"/>
              <w:spacing w:before="40" w:after="40"/>
            </w:pPr>
            <w:r w:rsidRPr="009563BA">
              <w:t>10</w:t>
            </w:r>
          </w:p>
        </w:tc>
        <w:tc>
          <w:tcPr>
            <w:tcW w:w="2391" w:type="dxa"/>
          </w:tcPr>
          <w:p w14:paraId="05CB903A" w14:textId="77777777" w:rsidR="00166EDD" w:rsidRPr="009563BA" w:rsidRDefault="00166EDD" w:rsidP="009E6914">
            <w:pPr>
              <w:pStyle w:val="TableText2"/>
              <w:spacing w:before="40" w:after="40"/>
            </w:pPr>
            <w:r w:rsidRPr="009563BA">
              <w:t>Message Control ID</w:t>
            </w:r>
          </w:p>
        </w:tc>
        <w:tc>
          <w:tcPr>
            <w:tcW w:w="2556" w:type="dxa"/>
          </w:tcPr>
          <w:p w14:paraId="6D68B7C4" w14:textId="77777777" w:rsidR="00166EDD" w:rsidRPr="009563BA" w:rsidRDefault="00166EDD" w:rsidP="009E6914">
            <w:pPr>
              <w:pStyle w:val="TableText2"/>
              <w:spacing w:before="40" w:after="40"/>
            </w:pPr>
            <w:r w:rsidRPr="009563BA">
              <w:t>5001457</w:t>
            </w:r>
          </w:p>
        </w:tc>
        <w:tc>
          <w:tcPr>
            <w:tcW w:w="2703" w:type="dxa"/>
          </w:tcPr>
          <w:p w14:paraId="655ECAF8" w14:textId="77777777" w:rsidR="00166EDD" w:rsidRPr="009563BA" w:rsidRDefault="00166EDD" w:rsidP="009E6914">
            <w:pPr>
              <w:pStyle w:val="TableText2"/>
              <w:spacing w:before="40" w:after="40"/>
            </w:pPr>
            <w:r w:rsidRPr="009563BA">
              <w:t>string</w:t>
            </w:r>
          </w:p>
        </w:tc>
      </w:tr>
      <w:tr w:rsidR="00166EDD" w:rsidRPr="009563BA" w14:paraId="1ADC30F1" w14:textId="77777777" w:rsidTr="0036332C">
        <w:tc>
          <w:tcPr>
            <w:tcW w:w="985" w:type="dxa"/>
          </w:tcPr>
          <w:p w14:paraId="337E7AED" w14:textId="77777777" w:rsidR="00166EDD" w:rsidRPr="009563BA" w:rsidRDefault="00166EDD" w:rsidP="009E6914">
            <w:pPr>
              <w:pStyle w:val="TableText2"/>
              <w:spacing w:before="40" w:after="40"/>
            </w:pPr>
          </w:p>
        </w:tc>
        <w:tc>
          <w:tcPr>
            <w:tcW w:w="729" w:type="dxa"/>
          </w:tcPr>
          <w:p w14:paraId="163E9FC2" w14:textId="77777777" w:rsidR="00166EDD" w:rsidRPr="009563BA" w:rsidRDefault="00166EDD" w:rsidP="009E6914">
            <w:pPr>
              <w:pStyle w:val="TableText2"/>
              <w:spacing w:before="40" w:after="40"/>
            </w:pPr>
            <w:r w:rsidRPr="009563BA">
              <w:t>11</w:t>
            </w:r>
          </w:p>
        </w:tc>
        <w:tc>
          <w:tcPr>
            <w:tcW w:w="2391" w:type="dxa"/>
          </w:tcPr>
          <w:p w14:paraId="7B83834B" w14:textId="77777777" w:rsidR="00166EDD" w:rsidRPr="009563BA" w:rsidRDefault="00166EDD" w:rsidP="009E6914">
            <w:pPr>
              <w:pStyle w:val="TableText2"/>
              <w:spacing w:before="40" w:after="40"/>
            </w:pPr>
            <w:r w:rsidRPr="009563BA">
              <w:t>Processing ID</w:t>
            </w:r>
          </w:p>
        </w:tc>
        <w:tc>
          <w:tcPr>
            <w:tcW w:w="2556" w:type="dxa"/>
          </w:tcPr>
          <w:p w14:paraId="7F50C413" w14:textId="77777777" w:rsidR="00166EDD" w:rsidRPr="009563BA" w:rsidRDefault="00166EDD" w:rsidP="009E6914">
            <w:pPr>
              <w:pStyle w:val="TableText2"/>
              <w:spacing w:before="40" w:after="40"/>
            </w:pPr>
            <w:r w:rsidRPr="009563BA">
              <w:t>P</w:t>
            </w:r>
          </w:p>
        </w:tc>
        <w:tc>
          <w:tcPr>
            <w:tcW w:w="2703" w:type="dxa"/>
          </w:tcPr>
          <w:p w14:paraId="587EFDD1" w14:textId="77777777" w:rsidR="00166EDD" w:rsidRPr="009563BA" w:rsidRDefault="00166EDD" w:rsidP="009E6914">
            <w:pPr>
              <w:pStyle w:val="TableText2"/>
              <w:spacing w:before="40" w:after="40"/>
            </w:pPr>
            <w:r w:rsidRPr="009563BA">
              <w:t>processing type</w:t>
            </w:r>
          </w:p>
        </w:tc>
      </w:tr>
      <w:tr w:rsidR="00166EDD" w:rsidRPr="009563BA" w14:paraId="5C816955" w14:textId="77777777" w:rsidTr="0036332C">
        <w:tc>
          <w:tcPr>
            <w:tcW w:w="985" w:type="dxa"/>
          </w:tcPr>
          <w:p w14:paraId="0C4E4440" w14:textId="77777777" w:rsidR="00166EDD" w:rsidRPr="009563BA" w:rsidRDefault="00166EDD" w:rsidP="009E6914">
            <w:pPr>
              <w:pStyle w:val="TableText2"/>
              <w:spacing w:before="40" w:after="40"/>
            </w:pPr>
          </w:p>
        </w:tc>
        <w:tc>
          <w:tcPr>
            <w:tcW w:w="729" w:type="dxa"/>
          </w:tcPr>
          <w:p w14:paraId="319D15A8" w14:textId="77777777" w:rsidR="00166EDD" w:rsidRPr="009563BA" w:rsidRDefault="00166EDD" w:rsidP="009E6914">
            <w:pPr>
              <w:pStyle w:val="TableText2"/>
              <w:spacing w:before="40" w:after="40"/>
            </w:pPr>
            <w:r w:rsidRPr="009563BA">
              <w:t>12</w:t>
            </w:r>
          </w:p>
        </w:tc>
        <w:tc>
          <w:tcPr>
            <w:tcW w:w="2391" w:type="dxa"/>
          </w:tcPr>
          <w:p w14:paraId="72548FAA" w14:textId="77777777" w:rsidR="00166EDD" w:rsidRPr="009563BA" w:rsidRDefault="00166EDD" w:rsidP="009E6914">
            <w:pPr>
              <w:pStyle w:val="TableText2"/>
              <w:spacing w:before="40" w:after="40"/>
            </w:pPr>
            <w:r w:rsidRPr="009563BA">
              <w:t>Version ID</w:t>
            </w:r>
          </w:p>
        </w:tc>
        <w:tc>
          <w:tcPr>
            <w:tcW w:w="2556" w:type="dxa"/>
          </w:tcPr>
          <w:p w14:paraId="31187175" w14:textId="77777777" w:rsidR="00166EDD" w:rsidRPr="009563BA" w:rsidRDefault="00166EDD" w:rsidP="009E6914">
            <w:pPr>
              <w:pStyle w:val="TableText2"/>
              <w:spacing w:before="40" w:after="40"/>
            </w:pPr>
            <w:r w:rsidRPr="009563BA">
              <w:t>2.4</w:t>
            </w:r>
          </w:p>
        </w:tc>
        <w:tc>
          <w:tcPr>
            <w:tcW w:w="2703" w:type="dxa"/>
          </w:tcPr>
          <w:p w14:paraId="11C5635C" w14:textId="77777777" w:rsidR="00166EDD" w:rsidRPr="009563BA" w:rsidRDefault="00166EDD" w:rsidP="009E6914">
            <w:pPr>
              <w:pStyle w:val="TableText2"/>
              <w:spacing w:before="40" w:after="40"/>
            </w:pPr>
            <w:r w:rsidRPr="009563BA">
              <w:t>ID</w:t>
            </w:r>
          </w:p>
        </w:tc>
      </w:tr>
      <w:tr w:rsidR="00166EDD" w:rsidRPr="009563BA" w14:paraId="16B263EE" w14:textId="77777777" w:rsidTr="0036332C">
        <w:tc>
          <w:tcPr>
            <w:tcW w:w="985" w:type="dxa"/>
          </w:tcPr>
          <w:p w14:paraId="6BB2C276" w14:textId="77777777" w:rsidR="00166EDD" w:rsidRPr="009563BA" w:rsidRDefault="00166EDD" w:rsidP="009E6914">
            <w:pPr>
              <w:pStyle w:val="TableText2"/>
              <w:spacing w:before="40" w:after="40"/>
            </w:pPr>
          </w:p>
        </w:tc>
        <w:tc>
          <w:tcPr>
            <w:tcW w:w="729" w:type="dxa"/>
          </w:tcPr>
          <w:p w14:paraId="43DB07E0" w14:textId="77777777" w:rsidR="00166EDD" w:rsidRPr="009563BA" w:rsidRDefault="00166EDD" w:rsidP="009E6914">
            <w:pPr>
              <w:pStyle w:val="TableText2"/>
              <w:spacing w:before="40" w:after="40"/>
            </w:pPr>
            <w:r w:rsidRPr="009563BA">
              <w:t>13</w:t>
            </w:r>
          </w:p>
        </w:tc>
        <w:tc>
          <w:tcPr>
            <w:tcW w:w="2391" w:type="dxa"/>
          </w:tcPr>
          <w:p w14:paraId="44CA0281" w14:textId="77777777" w:rsidR="00166EDD" w:rsidRPr="009563BA" w:rsidRDefault="00166EDD" w:rsidP="009E6914">
            <w:pPr>
              <w:pStyle w:val="TableText2"/>
              <w:spacing w:before="40" w:after="40"/>
            </w:pPr>
            <w:r w:rsidRPr="009563BA">
              <w:t>Sequence Number</w:t>
            </w:r>
          </w:p>
        </w:tc>
        <w:tc>
          <w:tcPr>
            <w:tcW w:w="2556" w:type="dxa"/>
          </w:tcPr>
          <w:p w14:paraId="14CED872" w14:textId="77777777" w:rsidR="00166EDD" w:rsidRPr="009563BA" w:rsidRDefault="00166EDD" w:rsidP="009E6914">
            <w:pPr>
              <w:pStyle w:val="TableText2"/>
              <w:spacing w:before="40" w:after="40"/>
            </w:pPr>
          </w:p>
        </w:tc>
        <w:tc>
          <w:tcPr>
            <w:tcW w:w="2703" w:type="dxa"/>
          </w:tcPr>
          <w:p w14:paraId="5E524F20" w14:textId="77777777" w:rsidR="00166EDD" w:rsidRPr="009563BA" w:rsidRDefault="00166EDD" w:rsidP="009E6914">
            <w:pPr>
              <w:pStyle w:val="TableText2"/>
              <w:spacing w:before="40" w:after="40"/>
            </w:pPr>
            <w:r w:rsidRPr="009563BA">
              <w:t>numeric</w:t>
            </w:r>
          </w:p>
        </w:tc>
      </w:tr>
      <w:tr w:rsidR="00166EDD" w:rsidRPr="009563BA" w14:paraId="24583380" w14:textId="77777777" w:rsidTr="0036332C">
        <w:tc>
          <w:tcPr>
            <w:tcW w:w="985" w:type="dxa"/>
          </w:tcPr>
          <w:p w14:paraId="54B06B1D" w14:textId="77777777" w:rsidR="00166EDD" w:rsidRPr="009563BA" w:rsidRDefault="00166EDD" w:rsidP="009E6914">
            <w:pPr>
              <w:pStyle w:val="TableText2"/>
              <w:spacing w:before="40" w:after="40"/>
            </w:pPr>
          </w:p>
        </w:tc>
        <w:tc>
          <w:tcPr>
            <w:tcW w:w="729" w:type="dxa"/>
          </w:tcPr>
          <w:p w14:paraId="0F0A2695" w14:textId="77777777" w:rsidR="00166EDD" w:rsidRPr="009563BA" w:rsidRDefault="00166EDD" w:rsidP="009E6914">
            <w:pPr>
              <w:pStyle w:val="TableText2"/>
              <w:spacing w:before="40" w:after="40"/>
            </w:pPr>
            <w:r w:rsidRPr="009563BA">
              <w:t>14</w:t>
            </w:r>
          </w:p>
        </w:tc>
        <w:tc>
          <w:tcPr>
            <w:tcW w:w="2391" w:type="dxa"/>
          </w:tcPr>
          <w:p w14:paraId="1376DCF3" w14:textId="77777777" w:rsidR="00166EDD" w:rsidRPr="009563BA" w:rsidRDefault="00166EDD" w:rsidP="009E6914">
            <w:pPr>
              <w:pStyle w:val="TableText2"/>
              <w:spacing w:before="40" w:after="40"/>
            </w:pPr>
            <w:r w:rsidRPr="009563BA">
              <w:t>Continuation Pointer</w:t>
            </w:r>
          </w:p>
        </w:tc>
        <w:tc>
          <w:tcPr>
            <w:tcW w:w="2556" w:type="dxa"/>
          </w:tcPr>
          <w:p w14:paraId="5207204E" w14:textId="77777777" w:rsidR="00166EDD" w:rsidRPr="009563BA" w:rsidRDefault="00166EDD" w:rsidP="009E6914">
            <w:pPr>
              <w:pStyle w:val="TableText2"/>
              <w:spacing w:before="40" w:after="40"/>
            </w:pPr>
          </w:p>
        </w:tc>
        <w:tc>
          <w:tcPr>
            <w:tcW w:w="2703" w:type="dxa"/>
          </w:tcPr>
          <w:p w14:paraId="766F3BDB" w14:textId="77777777" w:rsidR="00166EDD" w:rsidRPr="009563BA" w:rsidRDefault="00166EDD" w:rsidP="009E6914">
            <w:pPr>
              <w:pStyle w:val="TableText2"/>
              <w:spacing w:before="40" w:after="40"/>
            </w:pPr>
            <w:r w:rsidRPr="009563BA">
              <w:t>string</w:t>
            </w:r>
          </w:p>
        </w:tc>
      </w:tr>
      <w:tr w:rsidR="00166EDD" w:rsidRPr="009563BA" w14:paraId="6DD275C3" w14:textId="77777777" w:rsidTr="0036332C">
        <w:tc>
          <w:tcPr>
            <w:tcW w:w="985" w:type="dxa"/>
          </w:tcPr>
          <w:p w14:paraId="66BC818D" w14:textId="77777777" w:rsidR="00166EDD" w:rsidRPr="009563BA" w:rsidRDefault="00166EDD" w:rsidP="009E6914">
            <w:pPr>
              <w:pStyle w:val="TableText2"/>
              <w:spacing w:before="40" w:after="40"/>
            </w:pPr>
          </w:p>
        </w:tc>
        <w:tc>
          <w:tcPr>
            <w:tcW w:w="729" w:type="dxa"/>
          </w:tcPr>
          <w:p w14:paraId="68C2E612" w14:textId="77777777" w:rsidR="00166EDD" w:rsidRPr="009563BA" w:rsidRDefault="00166EDD" w:rsidP="009E6914">
            <w:pPr>
              <w:pStyle w:val="TableText2"/>
              <w:spacing w:before="40" w:after="40"/>
            </w:pPr>
            <w:r w:rsidRPr="009563BA">
              <w:t>15</w:t>
            </w:r>
          </w:p>
        </w:tc>
        <w:tc>
          <w:tcPr>
            <w:tcW w:w="2391" w:type="dxa"/>
          </w:tcPr>
          <w:p w14:paraId="1801374E" w14:textId="77777777" w:rsidR="00166EDD" w:rsidRPr="009563BA" w:rsidRDefault="00166EDD" w:rsidP="009E6914">
            <w:pPr>
              <w:pStyle w:val="TableText2"/>
              <w:spacing w:before="40" w:after="40"/>
            </w:pPr>
            <w:r w:rsidRPr="009563BA">
              <w:t>Accept Acknowledgement Type</w:t>
            </w:r>
          </w:p>
        </w:tc>
        <w:tc>
          <w:tcPr>
            <w:tcW w:w="2556" w:type="dxa"/>
          </w:tcPr>
          <w:p w14:paraId="01B35AFF" w14:textId="77777777" w:rsidR="00166EDD" w:rsidRPr="009563BA" w:rsidRDefault="00166EDD" w:rsidP="009E6914">
            <w:pPr>
              <w:pStyle w:val="TableText2"/>
              <w:spacing w:before="40" w:after="40"/>
            </w:pPr>
            <w:smartTag w:uri="urn:schemas-microsoft-com:office:smarttags" w:element="place">
              <w:smartTag w:uri="urn:schemas-microsoft-com:office:smarttags" w:element="State">
                <w:r w:rsidRPr="009563BA">
                  <w:t>AL</w:t>
                </w:r>
              </w:smartTag>
            </w:smartTag>
          </w:p>
        </w:tc>
        <w:tc>
          <w:tcPr>
            <w:tcW w:w="2703" w:type="dxa"/>
          </w:tcPr>
          <w:p w14:paraId="58B689D4" w14:textId="77777777" w:rsidR="00166EDD" w:rsidRPr="009563BA" w:rsidRDefault="00166EDD" w:rsidP="009E6914">
            <w:pPr>
              <w:pStyle w:val="TableText2"/>
              <w:spacing w:before="40" w:after="40"/>
            </w:pPr>
            <w:r w:rsidRPr="009563BA">
              <w:t>ID</w:t>
            </w:r>
          </w:p>
        </w:tc>
      </w:tr>
      <w:tr w:rsidR="00166EDD" w:rsidRPr="009563BA" w14:paraId="764959D2" w14:textId="77777777" w:rsidTr="0036332C">
        <w:tc>
          <w:tcPr>
            <w:tcW w:w="985" w:type="dxa"/>
          </w:tcPr>
          <w:p w14:paraId="3DFCB253" w14:textId="77777777" w:rsidR="00166EDD" w:rsidRPr="009563BA" w:rsidRDefault="00166EDD" w:rsidP="009E6914">
            <w:pPr>
              <w:pStyle w:val="TableText2"/>
              <w:spacing w:before="40" w:after="40"/>
            </w:pPr>
          </w:p>
        </w:tc>
        <w:tc>
          <w:tcPr>
            <w:tcW w:w="729" w:type="dxa"/>
          </w:tcPr>
          <w:p w14:paraId="2251F6FE" w14:textId="77777777" w:rsidR="00166EDD" w:rsidRPr="009563BA" w:rsidRDefault="00166EDD" w:rsidP="009E6914">
            <w:pPr>
              <w:pStyle w:val="TableText2"/>
              <w:spacing w:before="40" w:after="40"/>
            </w:pPr>
            <w:r w:rsidRPr="009563BA">
              <w:t>16</w:t>
            </w:r>
          </w:p>
        </w:tc>
        <w:tc>
          <w:tcPr>
            <w:tcW w:w="2391" w:type="dxa"/>
          </w:tcPr>
          <w:p w14:paraId="3D7D23C6" w14:textId="77777777" w:rsidR="00166EDD" w:rsidRPr="009563BA" w:rsidRDefault="00166EDD" w:rsidP="009E6914">
            <w:pPr>
              <w:pStyle w:val="TableText2"/>
              <w:spacing w:before="40" w:after="40"/>
            </w:pPr>
            <w:r w:rsidRPr="009563BA">
              <w:t>Application Acknowledgment Type</w:t>
            </w:r>
          </w:p>
        </w:tc>
        <w:tc>
          <w:tcPr>
            <w:tcW w:w="2556" w:type="dxa"/>
          </w:tcPr>
          <w:p w14:paraId="04D230EF" w14:textId="77777777" w:rsidR="00166EDD" w:rsidRPr="009563BA" w:rsidRDefault="00166EDD" w:rsidP="009E6914">
            <w:pPr>
              <w:pStyle w:val="TableText2"/>
              <w:spacing w:before="40" w:after="40"/>
            </w:pPr>
            <w:r w:rsidRPr="009563BA">
              <w:t>NE</w:t>
            </w:r>
          </w:p>
        </w:tc>
        <w:tc>
          <w:tcPr>
            <w:tcW w:w="2703" w:type="dxa"/>
          </w:tcPr>
          <w:p w14:paraId="0EABF7AD" w14:textId="77777777" w:rsidR="00166EDD" w:rsidRPr="009563BA" w:rsidRDefault="00166EDD" w:rsidP="009E6914">
            <w:pPr>
              <w:pStyle w:val="TableText2"/>
              <w:spacing w:before="40" w:after="40"/>
            </w:pPr>
            <w:r w:rsidRPr="009563BA">
              <w:t>ID</w:t>
            </w:r>
          </w:p>
        </w:tc>
      </w:tr>
      <w:tr w:rsidR="00166EDD" w:rsidRPr="009563BA" w14:paraId="5FB0D77F" w14:textId="77777777" w:rsidTr="0036332C">
        <w:tc>
          <w:tcPr>
            <w:tcW w:w="985" w:type="dxa"/>
          </w:tcPr>
          <w:p w14:paraId="7707D368" w14:textId="77777777" w:rsidR="00166EDD" w:rsidRPr="009563BA" w:rsidRDefault="00166EDD" w:rsidP="009E6914">
            <w:pPr>
              <w:pStyle w:val="TableText2"/>
              <w:spacing w:before="40" w:after="40"/>
            </w:pPr>
          </w:p>
        </w:tc>
        <w:tc>
          <w:tcPr>
            <w:tcW w:w="729" w:type="dxa"/>
          </w:tcPr>
          <w:p w14:paraId="02464262" w14:textId="77777777" w:rsidR="00166EDD" w:rsidRPr="009563BA" w:rsidRDefault="00166EDD" w:rsidP="009E6914">
            <w:pPr>
              <w:pStyle w:val="TableText2"/>
              <w:spacing w:before="40" w:after="40"/>
            </w:pPr>
            <w:r w:rsidRPr="009563BA">
              <w:t>17</w:t>
            </w:r>
          </w:p>
        </w:tc>
        <w:tc>
          <w:tcPr>
            <w:tcW w:w="2391" w:type="dxa"/>
          </w:tcPr>
          <w:p w14:paraId="5C6D57FB" w14:textId="77777777" w:rsidR="00166EDD" w:rsidRPr="009563BA" w:rsidRDefault="00166EDD" w:rsidP="009E6914">
            <w:pPr>
              <w:pStyle w:val="TableText2"/>
              <w:spacing w:before="40" w:after="40"/>
            </w:pPr>
            <w:r w:rsidRPr="009563BA">
              <w:t>Country Code</w:t>
            </w:r>
          </w:p>
        </w:tc>
        <w:tc>
          <w:tcPr>
            <w:tcW w:w="2556" w:type="dxa"/>
          </w:tcPr>
          <w:p w14:paraId="69D522BB" w14:textId="77777777" w:rsidR="00166EDD" w:rsidRPr="009563BA" w:rsidRDefault="00166EDD" w:rsidP="009E6914">
            <w:pPr>
              <w:pStyle w:val="TableText2"/>
              <w:spacing w:before="40" w:after="40"/>
            </w:pPr>
            <w:smartTag w:uri="urn:schemas-microsoft-com:office:smarttags" w:element="place">
              <w:smartTag w:uri="urn:schemas-microsoft-com:office:smarttags" w:element="country-region">
                <w:r w:rsidRPr="009563BA">
                  <w:t>USA</w:t>
                </w:r>
              </w:smartTag>
            </w:smartTag>
          </w:p>
        </w:tc>
        <w:tc>
          <w:tcPr>
            <w:tcW w:w="2703" w:type="dxa"/>
          </w:tcPr>
          <w:p w14:paraId="30A25C04" w14:textId="77777777" w:rsidR="00166EDD" w:rsidRPr="009563BA" w:rsidRDefault="00166EDD" w:rsidP="009E6914">
            <w:pPr>
              <w:pStyle w:val="TableText2"/>
              <w:spacing w:before="40" w:after="40"/>
            </w:pPr>
            <w:r w:rsidRPr="009563BA">
              <w:t>ID</w:t>
            </w:r>
          </w:p>
        </w:tc>
      </w:tr>
      <w:tr w:rsidR="00166EDD" w:rsidRPr="009563BA" w14:paraId="7F0EB681" w14:textId="77777777" w:rsidTr="0036332C">
        <w:tc>
          <w:tcPr>
            <w:tcW w:w="985" w:type="dxa"/>
          </w:tcPr>
          <w:p w14:paraId="1E481F5F" w14:textId="77777777" w:rsidR="00166EDD" w:rsidRPr="009563BA" w:rsidRDefault="00166EDD" w:rsidP="009E6914">
            <w:pPr>
              <w:pStyle w:val="TableText2"/>
              <w:spacing w:before="40" w:after="40"/>
            </w:pPr>
          </w:p>
        </w:tc>
        <w:tc>
          <w:tcPr>
            <w:tcW w:w="729" w:type="dxa"/>
          </w:tcPr>
          <w:p w14:paraId="4FE83922" w14:textId="77777777" w:rsidR="00166EDD" w:rsidRPr="009563BA" w:rsidRDefault="00166EDD" w:rsidP="009E6914">
            <w:pPr>
              <w:pStyle w:val="TableText2"/>
              <w:spacing w:before="40" w:after="40"/>
            </w:pPr>
            <w:r w:rsidRPr="009563BA">
              <w:t>18</w:t>
            </w:r>
          </w:p>
        </w:tc>
        <w:tc>
          <w:tcPr>
            <w:tcW w:w="2391" w:type="dxa"/>
          </w:tcPr>
          <w:p w14:paraId="1AE49AFB" w14:textId="77777777" w:rsidR="00166EDD" w:rsidRPr="009563BA" w:rsidRDefault="00166EDD" w:rsidP="009E6914">
            <w:pPr>
              <w:pStyle w:val="TableText2"/>
              <w:spacing w:before="40" w:after="40"/>
            </w:pPr>
            <w:r w:rsidRPr="009563BA">
              <w:t>Character Set</w:t>
            </w:r>
          </w:p>
        </w:tc>
        <w:tc>
          <w:tcPr>
            <w:tcW w:w="2556" w:type="dxa"/>
          </w:tcPr>
          <w:p w14:paraId="4F1A498D" w14:textId="77777777" w:rsidR="00166EDD" w:rsidRPr="009563BA" w:rsidRDefault="00166EDD" w:rsidP="009E6914">
            <w:pPr>
              <w:pStyle w:val="TableText2"/>
              <w:spacing w:before="40" w:after="40"/>
            </w:pPr>
          </w:p>
        </w:tc>
        <w:tc>
          <w:tcPr>
            <w:tcW w:w="2703" w:type="dxa"/>
          </w:tcPr>
          <w:p w14:paraId="3E84932B" w14:textId="77777777" w:rsidR="00166EDD" w:rsidRPr="009563BA" w:rsidRDefault="00166EDD" w:rsidP="009E6914">
            <w:pPr>
              <w:pStyle w:val="TableText2"/>
              <w:spacing w:before="40" w:after="40"/>
            </w:pPr>
            <w:r w:rsidRPr="009563BA">
              <w:t>ID</w:t>
            </w:r>
          </w:p>
        </w:tc>
      </w:tr>
      <w:tr w:rsidR="00166EDD" w:rsidRPr="009563BA" w14:paraId="3E3D2E50" w14:textId="77777777" w:rsidTr="0036332C">
        <w:tc>
          <w:tcPr>
            <w:tcW w:w="985" w:type="dxa"/>
          </w:tcPr>
          <w:p w14:paraId="727C638D" w14:textId="77777777" w:rsidR="00166EDD" w:rsidRPr="009563BA" w:rsidRDefault="00166EDD" w:rsidP="009E6914">
            <w:pPr>
              <w:pStyle w:val="TableText2"/>
              <w:spacing w:before="40" w:after="40"/>
            </w:pPr>
          </w:p>
        </w:tc>
        <w:tc>
          <w:tcPr>
            <w:tcW w:w="729" w:type="dxa"/>
          </w:tcPr>
          <w:p w14:paraId="29041F9F" w14:textId="77777777" w:rsidR="00166EDD" w:rsidRPr="009563BA" w:rsidRDefault="00166EDD" w:rsidP="009E6914">
            <w:pPr>
              <w:pStyle w:val="TableText2"/>
              <w:spacing w:before="40" w:after="40"/>
            </w:pPr>
            <w:r w:rsidRPr="009563BA">
              <w:t>19</w:t>
            </w:r>
          </w:p>
        </w:tc>
        <w:tc>
          <w:tcPr>
            <w:tcW w:w="2391" w:type="dxa"/>
          </w:tcPr>
          <w:p w14:paraId="1E3DD2EE" w14:textId="77777777" w:rsidR="00166EDD" w:rsidRPr="009563BA" w:rsidRDefault="00166EDD" w:rsidP="009E6914">
            <w:pPr>
              <w:pStyle w:val="TableText2"/>
              <w:spacing w:before="40" w:after="40"/>
            </w:pPr>
            <w:r w:rsidRPr="009563BA">
              <w:t xml:space="preserve">Principal Language of Message </w:t>
            </w:r>
          </w:p>
        </w:tc>
        <w:tc>
          <w:tcPr>
            <w:tcW w:w="2556" w:type="dxa"/>
          </w:tcPr>
          <w:p w14:paraId="44D1C8D5" w14:textId="77777777" w:rsidR="00166EDD" w:rsidRPr="009563BA" w:rsidRDefault="00166EDD" w:rsidP="009E6914">
            <w:pPr>
              <w:pStyle w:val="TableText2"/>
              <w:spacing w:before="40" w:after="40"/>
            </w:pPr>
          </w:p>
        </w:tc>
        <w:tc>
          <w:tcPr>
            <w:tcW w:w="2703" w:type="dxa"/>
          </w:tcPr>
          <w:p w14:paraId="3F125B16" w14:textId="77777777" w:rsidR="00166EDD" w:rsidRPr="009563BA" w:rsidRDefault="00166EDD" w:rsidP="009E6914">
            <w:pPr>
              <w:pStyle w:val="TableText2"/>
              <w:spacing w:before="40" w:after="40"/>
            </w:pPr>
            <w:r w:rsidRPr="009563BA">
              <w:t>coded element</w:t>
            </w:r>
          </w:p>
        </w:tc>
      </w:tr>
    </w:tbl>
    <w:p w14:paraId="4C268C4D" w14:textId="77777777" w:rsidR="00166EDD" w:rsidRPr="009563BA" w:rsidRDefault="00166EDD" w:rsidP="009E6914">
      <w:pPr>
        <w:pStyle w:val="H1Continued"/>
        <w:pageBreakBefore/>
      </w:pPr>
      <w:bookmarkStart w:id="234" w:name="_Toc47933744"/>
      <w:bookmarkStart w:id="235" w:name="_Toc62748999"/>
      <w:r w:rsidRPr="009563BA">
        <w:lastRenderedPageBreak/>
        <w:t>Appendix B: HL7 Messaging for BCMA</w:t>
      </w:r>
      <w:bookmarkEnd w:id="234"/>
      <w:bookmarkEnd w:id="235"/>
    </w:p>
    <w:p w14:paraId="7DE14C9F" w14:textId="77777777" w:rsidR="00166EDD" w:rsidRPr="009563BA" w:rsidRDefault="00166EDD" w:rsidP="009E6914">
      <w:pPr>
        <w:pStyle w:val="Example"/>
      </w:pPr>
      <w:r w:rsidRPr="009563BA">
        <w:t>Example: “RAS” Messages Created for the Administration of a Medication Order</w:t>
      </w:r>
      <w:r w:rsidRPr="009563BA">
        <w:br/>
        <w:t>(cont.)</w:t>
      </w:r>
    </w:p>
    <w:tbl>
      <w:tblPr>
        <w:tblStyle w:val="TableGrid"/>
        <w:tblW w:w="9364" w:type="dxa"/>
        <w:tblLayout w:type="fixed"/>
        <w:tblLook w:val="0020" w:firstRow="1" w:lastRow="0" w:firstColumn="0" w:lastColumn="0" w:noHBand="0" w:noVBand="0"/>
      </w:tblPr>
      <w:tblGrid>
        <w:gridCol w:w="985"/>
        <w:gridCol w:w="729"/>
        <w:gridCol w:w="2391"/>
        <w:gridCol w:w="2556"/>
        <w:gridCol w:w="2703"/>
      </w:tblGrid>
      <w:tr w:rsidR="00166EDD" w:rsidRPr="009E6914" w14:paraId="1F387557" w14:textId="77777777" w:rsidTr="009E6914">
        <w:trPr>
          <w:cantSplit/>
          <w:tblHeader/>
        </w:trPr>
        <w:tc>
          <w:tcPr>
            <w:tcW w:w="985" w:type="dxa"/>
            <w:shd w:val="clear" w:color="auto" w:fill="D9D9D9" w:themeFill="background1" w:themeFillShade="D9"/>
          </w:tcPr>
          <w:p w14:paraId="47456A1F" w14:textId="77777777" w:rsidR="00166EDD" w:rsidRPr="009E6914" w:rsidRDefault="00166EDD" w:rsidP="009E6914">
            <w:pPr>
              <w:pStyle w:val="Table-Header"/>
              <w:keepNext/>
            </w:pPr>
            <w:r w:rsidRPr="009E6914">
              <w:t>SEG</w:t>
            </w:r>
          </w:p>
        </w:tc>
        <w:tc>
          <w:tcPr>
            <w:tcW w:w="729" w:type="dxa"/>
            <w:shd w:val="clear" w:color="auto" w:fill="D9D9D9" w:themeFill="background1" w:themeFillShade="D9"/>
          </w:tcPr>
          <w:p w14:paraId="4D04F290" w14:textId="77777777" w:rsidR="00166EDD" w:rsidRPr="009E6914" w:rsidRDefault="00166EDD" w:rsidP="009E6914">
            <w:pPr>
              <w:pStyle w:val="Table-Header"/>
              <w:keepNext/>
            </w:pPr>
            <w:r w:rsidRPr="009E6914">
              <w:t>SEQ</w:t>
            </w:r>
          </w:p>
        </w:tc>
        <w:tc>
          <w:tcPr>
            <w:tcW w:w="2391" w:type="dxa"/>
            <w:shd w:val="clear" w:color="auto" w:fill="D9D9D9" w:themeFill="background1" w:themeFillShade="D9"/>
          </w:tcPr>
          <w:p w14:paraId="51DA6D35" w14:textId="77777777" w:rsidR="00166EDD" w:rsidRPr="009E6914" w:rsidRDefault="00166EDD" w:rsidP="009E6914">
            <w:pPr>
              <w:pStyle w:val="Table-Header"/>
              <w:keepNext/>
            </w:pPr>
            <w:r w:rsidRPr="009E6914">
              <w:t>Field Name</w:t>
            </w:r>
          </w:p>
        </w:tc>
        <w:tc>
          <w:tcPr>
            <w:tcW w:w="2556" w:type="dxa"/>
            <w:shd w:val="clear" w:color="auto" w:fill="D9D9D9" w:themeFill="background1" w:themeFillShade="D9"/>
          </w:tcPr>
          <w:p w14:paraId="439C5D80" w14:textId="77777777" w:rsidR="00166EDD" w:rsidRPr="009E6914" w:rsidRDefault="00166EDD" w:rsidP="009E6914">
            <w:pPr>
              <w:pStyle w:val="Table-Header"/>
              <w:keepNext/>
            </w:pPr>
            <w:r w:rsidRPr="009E6914">
              <w:t>Example</w:t>
            </w:r>
          </w:p>
        </w:tc>
        <w:tc>
          <w:tcPr>
            <w:tcW w:w="2703" w:type="dxa"/>
            <w:shd w:val="clear" w:color="auto" w:fill="D9D9D9" w:themeFill="background1" w:themeFillShade="D9"/>
          </w:tcPr>
          <w:p w14:paraId="60BBC9C5" w14:textId="77777777" w:rsidR="00166EDD" w:rsidRPr="009E6914" w:rsidRDefault="00166EDD" w:rsidP="009E6914">
            <w:pPr>
              <w:pStyle w:val="Table-Header"/>
              <w:keepNext/>
            </w:pPr>
            <w:r w:rsidRPr="009E6914">
              <w:t>HL7 Type</w:t>
            </w:r>
          </w:p>
        </w:tc>
      </w:tr>
      <w:tr w:rsidR="00166EDD" w:rsidRPr="009563BA" w14:paraId="3C42F94F" w14:textId="77777777" w:rsidTr="009E6914">
        <w:tc>
          <w:tcPr>
            <w:tcW w:w="985" w:type="dxa"/>
          </w:tcPr>
          <w:p w14:paraId="53FA5E39" w14:textId="77777777" w:rsidR="00166EDD" w:rsidRPr="009563BA" w:rsidRDefault="00166EDD" w:rsidP="009D0468">
            <w:pPr>
              <w:pStyle w:val="TableText2"/>
            </w:pPr>
          </w:p>
        </w:tc>
        <w:tc>
          <w:tcPr>
            <w:tcW w:w="729" w:type="dxa"/>
          </w:tcPr>
          <w:p w14:paraId="46FDA5D2" w14:textId="77777777" w:rsidR="00166EDD" w:rsidRPr="009563BA" w:rsidRDefault="00166EDD" w:rsidP="009D0468">
            <w:pPr>
              <w:pStyle w:val="TableText2"/>
            </w:pPr>
          </w:p>
        </w:tc>
        <w:tc>
          <w:tcPr>
            <w:tcW w:w="2391" w:type="dxa"/>
          </w:tcPr>
          <w:p w14:paraId="0BCF3F76" w14:textId="77777777" w:rsidR="00166EDD" w:rsidRPr="009563BA" w:rsidRDefault="00166EDD" w:rsidP="009D0468">
            <w:pPr>
              <w:pStyle w:val="TableText2"/>
            </w:pPr>
          </w:p>
        </w:tc>
        <w:tc>
          <w:tcPr>
            <w:tcW w:w="2556" w:type="dxa"/>
          </w:tcPr>
          <w:p w14:paraId="28C24100" w14:textId="77777777" w:rsidR="00166EDD" w:rsidRPr="009563BA" w:rsidRDefault="00166EDD" w:rsidP="009D0468">
            <w:pPr>
              <w:pStyle w:val="TableText2"/>
            </w:pPr>
          </w:p>
        </w:tc>
        <w:tc>
          <w:tcPr>
            <w:tcW w:w="2703" w:type="dxa"/>
          </w:tcPr>
          <w:p w14:paraId="3F445A24" w14:textId="77777777" w:rsidR="00166EDD" w:rsidRPr="009563BA" w:rsidRDefault="00166EDD" w:rsidP="009D0468">
            <w:pPr>
              <w:pStyle w:val="TableText2"/>
            </w:pPr>
          </w:p>
        </w:tc>
      </w:tr>
      <w:tr w:rsidR="00166EDD" w:rsidRPr="009563BA" w14:paraId="3C92E0B3" w14:textId="77777777" w:rsidTr="009E6914">
        <w:tc>
          <w:tcPr>
            <w:tcW w:w="985" w:type="dxa"/>
          </w:tcPr>
          <w:p w14:paraId="70632A8E" w14:textId="77777777" w:rsidR="00166EDD" w:rsidRPr="009563BA" w:rsidRDefault="00166EDD" w:rsidP="009E6914">
            <w:pPr>
              <w:pStyle w:val="TableText2"/>
              <w:spacing w:before="40" w:after="40"/>
            </w:pPr>
            <w:r w:rsidRPr="009563BA">
              <w:t>PID</w:t>
            </w:r>
          </w:p>
        </w:tc>
        <w:tc>
          <w:tcPr>
            <w:tcW w:w="729" w:type="dxa"/>
          </w:tcPr>
          <w:p w14:paraId="27648824" w14:textId="77777777" w:rsidR="00166EDD" w:rsidRPr="009563BA" w:rsidRDefault="00166EDD" w:rsidP="009E6914">
            <w:pPr>
              <w:pStyle w:val="TableText2"/>
              <w:spacing w:before="40" w:after="40"/>
            </w:pPr>
            <w:r w:rsidRPr="009563BA">
              <w:t>3</w:t>
            </w:r>
          </w:p>
        </w:tc>
        <w:tc>
          <w:tcPr>
            <w:tcW w:w="2391" w:type="dxa"/>
          </w:tcPr>
          <w:p w14:paraId="56C79EF9" w14:textId="77777777" w:rsidR="00166EDD" w:rsidRPr="009563BA" w:rsidRDefault="00166EDD" w:rsidP="009E6914">
            <w:pPr>
              <w:pStyle w:val="TableText2"/>
              <w:spacing w:before="40" w:after="40"/>
            </w:pPr>
            <w:r w:rsidRPr="009563BA">
              <w:t>Patient Identifier List</w:t>
            </w:r>
          </w:p>
        </w:tc>
        <w:tc>
          <w:tcPr>
            <w:tcW w:w="2556" w:type="dxa"/>
          </w:tcPr>
          <w:p w14:paraId="432AA4C0" w14:textId="77777777" w:rsidR="00166EDD" w:rsidRPr="009563BA" w:rsidRDefault="00166EDD" w:rsidP="009E6914">
            <w:pPr>
              <w:pStyle w:val="TableText2"/>
              <w:spacing w:before="40" w:after="40"/>
            </w:pPr>
            <w:r w:rsidRPr="009563BA">
              <w:t>748</w:t>
            </w:r>
          </w:p>
        </w:tc>
        <w:tc>
          <w:tcPr>
            <w:tcW w:w="2703" w:type="dxa"/>
          </w:tcPr>
          <w:p w14:paraId="55FF41F9" w14:textId="77777777" w:rsidR="00166EDD" w:rsidRPr="009563BA" w:rsidRDefault="00166EDD" w:rsidP="009E6914">
            <w:pPr>
              <w:pStyle w:val="TableText2"/>
              <w:spacing w:before="40" w:after="40"/>
            </w:pPr>
            <w:r w:rsidRPr="009563BA">
              <w:t>composite ID</w:t>
            </w:r>
          </w:p>
        </w:tc>
      </w:tr>
      <w:tr w:rsidR="00166EDD" w:rsidRPr="009563BA" w14:paraId="5D531CEB" w14:textId="77777777" w:rsidTr="009E6914">
        <w:tc>
          <w:tcPr>
            <w:tcW w:w="985" w:type="dxa"/>
          </w:tcPr>
          <w:p w14:paraId="69C2F470" w14:textId="77777777" w:rsidR="00166EDD" w:rsidRPr="009563BA" w:rsidRDefault="00166EDD" w:rsidP="009E6914">
            <w:pPr>
              <w:pStyle w:val="TableText2"/>
              <w:spacing w:before="40" w:after="40"/>
            </w:pPr>
          </w:p>
        </w:tc>
        <w:tc>
          <w:tcPr>
            <w:tcW w:w="729" w:type="dxa"/>
          </w:tcPr>
          <w:p w14:paraId="77285C7A" w14:textId="77777777" w:rsidR="00166EDD" w:rsidRPr="009563BA" w:rsidRDefault="00166EDD" w:rsidP="009E6914">
            <w:pPr>
              <w:pStyle w:val="TableText2"/>
              <w:spacing w:before="40" w:after="40"/>
            </w:pPr>
            <w:r w:rsidRPr="009563BA">
              <w:t>4</w:t>
            </w:r>
          </w:p>
        </w:tc>
        <w:tc>
          <w:tcPr>
            <w:tcW w:w="2391" w:type="dxa"/>
          </w:tcPr>
          <w:p w14:paraId="6270B4D2" w14:textId="77777777" w:rsidR="00166EDD" w:rsidRPr="009563BA" w:rsidRDefault="00166EDD" w:rsidP="009E6914">
            <w:pPr>
              <w:pStyle w:val="TableText2"/>
              <w:spacing w:before="40" w:after="40"/>
            </w:pPr>
            <w:r w:rsidRPr="009563BA">
              <w:t>Alternate Patient ID</w:t>
            </w:r>
          </w:p>
        </w:tc>
        <w:tc>
          <w:tcPr>
            <w:tcW w:w="2556" w:type="dxa"/>
          </w:tcPr>
          <w:p w14:paraId="18D5C9E9" w14:textId="77777777" w:rsidR="00166EDD" w:rsidRPr="009563BA" w:rsidRDefault="00166EDD" w:rsidP="009E6914">
            <w:pPr>
              <w:pStyle w:val="TableText2"/>
              <w:spacing w:before="40" w:after="40"/>
            </w:pPr>
            <w:r w:rsidRPr="009563BA">
              <w:t>54~~~~AGE</w:t>
            </w:r>
          </w:p>
        </w:tc>
        <w:tc>
          <w:tcPr>
            <w:tcW w:w="2703" w:type="dxa"/>
          </w:tcPr>
          <w:p w14:paraId="5CAFBF84" w14:textId="77777777" w:rsidR="00166EDD" w:rsidRPr="009563BA" w:rsidRDefault="00166EDD" w:rsidP="009E6914">
            <w:pPr>
              <w:pStyle w:val="TableText2"/>
              <w:spacing w:before="40" w:after="40"/>
            </w:pPr>
            <w:r w:rsidRPr="009563BA">
              <w:t>extended composite ID</w:t>
            </w:r>
          </w:p>
        </w:tc>
      </w:tr>
      <w:tr w:rsidR="00166EDD" w:rsidRPr="009563BA" w14:paraId="4E6421CE" w14:textId="77777777" w:rsidTr="009E6914">
        <w:tc>
          <w:tcPr>
            <w:tcW w:w="985" w:type="dxa"/>
          </w:tcPr>
          <w:p w14:paraId="588947C6" w14:textId="77777777" w:rsidR="00166EDD" w:rsidRPr="009563BA" w:rsidRDefault="00166EDD" w:rsidP="009E6914">
            <w:pPr>
              <w:pStyle w:val="TableText2"/>
              <w:spacing w:before="40" w:after="40"/>
            </w:pPr>
          </w:p>
        </w:tc>
        <w:tc>
          <w:tcPr>
            <w:tcW w:w="729" w:type="dxa"/>
          </w:tcPr>
          <w:p w14:paraId="2593600E" w14:textId="77777777" w:rsidR="00166EDD" w:rsidRPr="009563BA" w:rsidRDefault="00166EDD" w:rsidP="009E6914">
            <w:pPr>
              <w:pStyle w:val="TableText2"/>
              <w:spacing w:before="40" w:after="40"/>
            </w:pPr>
            <w:r w:rsidRPr="009563BA">
              <w:t>5</w:t>
            </w:r>
          </w:p>
        </w:tc>
        <w:tc>
          <w:tcPr>
            <w:tcW w:w="2391" w:type="dxa"/>
          </w:tcPr>
          <w:p w14:paraId="21D8CCDC" w14:textId="77777777" w:rsidR="00166EDD" w:rsidRPr="009563BA" w:rsidRDefault="00166EDD" w:rsidP="009E6914">
            <w:pPr>
              <w:pStyle w:val="TableText2"/>
              <w:spacing w:before="40" w:after="40"/>
            </w:pPr>
            <w:r w:rsidRPr="009563BA">
              <w:t>Patient Name</w:t>
            </w:r>
          </w:p>
        </w:tc>
        <w:tc>
          <w:tcPr>
            <w:tcW w:w="2556" w:type="dxa"/>
          </w:tcPr>
          <w:p w14:paraId="1537CA3F" w14:textId="77777777" w:rsidR="00166EDD" w:rsidRPr="009563BA" w:rsidRDefault="003E794B" w:rsidP="009E6914">
            <w:pPr>
              <w:pStyle w:val="TableText2"/>
              <w:spacing w:before="40" w:after="40"/>
            </w:pPr>
            <w:r w:rsidRPr="009563BA">
              <w:t>BCMAPATIENT~TWO</w:t>
            </w:r>
          </w:p>
        </w:tc>
        <w:tc>
          <w:tcPr>
            <w:tcW w:w="2703" w:type="dxa"/>
          </w:tcPr>
          <w:p w14:paraId="1856A0D1" w14:textId="77777777" w:rsidR="00166EDD" w:rsidRPr="009563BA" w:rsidRDefault="00166EDD" w:rsidP="009E6914">
            <w:pPr>
              <w:pStyle w:val="TableText2"/>
              <w:spacing w:before="40" w:after="40"/>
            </w:pPr>
            <w:r w:rsidRPr="009563BA">
              <w:t>patient name</w:t>
            </w:r>
          </w:p>
        </w:tc>
      </w:tr>
      <w:tr w:rsidR="00166EDD" w:rsidRPr="009563BA" w14:paraId="23E9A818" w14:textId="77777777" w:rsidTr="009E6914">
        <w:tc>
          <w:tcPr>
            <w:tcW w:w="985" w:type="dxa"/>
          </w:tcPr>
          <w:p w14:paraId="7271B84B" w14:textId="77777777" w:rsidR="00166EDD" w:rsidRPr="009563BA" w:rsidRDefault="00166EDD" w:rsidP="009E6914">
            <w:pPr>
              <w:pStyle w:val="TableText2"/>
              <w:spacing w:before="40" w:after="40"/>
            </w:pPr>
          </w:p>
        </w:tc>
        <w:tc>
          <w:tcPr>
            <w:tcW w:w="729" w:type="dxa"/>
          </w:tcPr>
          <w:p w14:paraId="0FB81AFF" w14:textId="77777777" w:rsidR="00166EDD" w:rsidRPr="009563BA" w:rsidRDefault="00166EDD" w:rsidP="009E6914">
            <w:pPr>
              <w:pStyle w:val="TableText2"/>
              <w:spacing w:before="40" w:after="40"/>
            </w:pPr>
            <w:r w:rsidRPr="009563BA">
              <w:t>7</w:t>
            </w:r>
          </w:p>
        </w:tc>
        <w:tc>
          <w:tcPr>
            <w:tcW w:w="2391" w:type="dxa"/>
          </w:tcPr>
          <w:p w14:paraId="24F064F5" w14:textId="77777777" w:rsidR="00166EDD" w:rsidRPr="009563BA" w:rsidRDefault="00166EDD" w:rsidP="009E6914">
            <w:pPr>
              <w:pStyle w:val="TableText2"/>
              <w:spacing w:before="40" w:after="40"/>
            </w:pPr>
            <w:r w:rsidRPr="009563BA">
              <w:t>Date/Time of Birth</w:t>
            </w:r>
          </w:p>
        </w:tc>
        <w:tc>
          <w:tcPr>
            <w:tcW w:w="2556" w:type="dxa"/>
          </w:tcPr>
          <w:p w14:paraId="355DC6F3" w14:textId="77777777" w:rsidR="00166EDD" w:rsidRPr="009563BA" w:rsidRDefault="00166EDD" w:rsidP="009E6914">
            <w:pPr>
              <w:pStyle w:val="TableText2"/>
              <w:spacing w:before="40" w:after="40"/>
            </w:pPr>
            <w:r w:rsidRPr="009563BA">
              <w:t>19490101</w:t>
            </w:r>
          </w:p>
        </w:tc>
        <w:tc>
          <w:tcPr>
            <w:tcW w:w="2703" w:type="dxa"/>
          </w:tcPr>
          <w:p w14:paraId="69A617BD" w14:textId="77777777" w:rsidR="00166EDD" w:rsidRPr="009563BA" w:rsidRDefault="00166EDD" w:rsidP="009E6914">
            <w:pPr>
              <w:pStyle w:val="TableText2"/>
              <w:spacing w:before="40" w:after="40"/>
            </w:pPr>
            <w:r w:rsidRPr="009563BA">
              <w:t>HL7 format timestamp (yyyymmdd)</w:t>
            </w:r>
          </w:p>
        </w:tc>
      </w:tr>
      <w:tr w:rsidR="00166EDD" w:rsidRPr="009563BA" w14:paraId="63C230D3" w14:textId="77777777" w:rsidTr="009E6914">
        <w:tc>
          <w:tcPr>
            <w:tcW w:w="985" w:type="dxa"/>
          </w:tcPr>
          <w:p w14:paraId="55E272EA" w14:textId="77777777" w:rsidR="00166EDD" w:rsidRPr="009563BA" w:rsidRDefault="00166EDD" w:rsidP="009E6914">
            <w:pPr>
              <w:pStyle w:val="TableText2"/>
              <w:spacing w:before="40" w:after="40"/>
            </w:pPr>
          </w:p>
        </w:tc>
        <w:tc>
          <w:tcPr>
            <w:tcW w:w="729" w:type="dxa"/>
          </w:tcPr>
          <w:p w14:paraId="6B5F5ECF" w14:textId="77777777" w:rsidR="00166EDD" w:rsidRPr="009563BA" w:rsidRDefault="00166EDD" w:rsidP="009E6914">
            <w:pPr>
              <w:pStyle w:val="TableText2"/>
              <w:spacing w:before="40" w:after="40"/>
            </w:pPr>
            <w:r w:rsidRPr="009563BA">
              <w:t>8</w:t>
            </w:r>
          </w:p>
        </w:tc>
        <w:tc>
          <w:tcPr>
            <w:tcW w:w="2391" w:type="dxa"/>
          </w:tcPr>
          <w:p w14:paraId="44C5294E" w14:textId="77777777" w:rsidR="00166EDD" w:rsidRPr="009563BA" w:rsidRDefault="00166EDD" w:rsidP="009E6914">
            <w:pPr>
              <w:pStyle w:val="TableText2"/>
              <w:spacing w:before="40" w:after="40"/>
            </w:pPr>
            <w:r w:rsidRPr="009563BA">
              <w:t>Administrative Sex</w:t>
            </w:r>
          </w:p>
        </w:tc>
        <w:tc>
          <w:tcPr>
            <w:tcW w:w="2556" w:type="dxa"/>
          </w:tcPr>
          <w:p w14:paraId="5ACE63C9" w14:textId="77777777" w:rsidR="00166EDD" w:rsidRPr="009563BA" w:rsidRDefault="00166EDD" w:rsidP="009E6914">
            <w:pPr>
              <w:pStyle w:val="TableText2"/>
              <w:spacing w:before="40" w:after="40"/>
            </w:pPr>
            <w:r w:rsidRPr="009563BA">
              <w:t>M</w:t>
            </w:r>
          </w:p>
        </w:tc>
        <w:tc>
          <w:tcPr>
            <w:tcW w:w="2703" w:type="dxa"/>
          </w:tcPr>
          <w:p w14:paraId="3AD6F6AD" w14:textId="77777777" w:rsidR="00166EDD" w:rsidRPr="009563BA" w:rsidRDefault="00166EDD" w:rsidP="009E6914">
            <w:pPr>
              <w:pStyle w:val="TableText2"/>
              <w:spacing w:before="40" w:after="40"/>
            </w:pPr>
            <w:r w:rsidRPr="009563BA">
              <w:t>user table</w:t>
            </w:r>
          </w:p>
        </w:tc>
      </w:tr>
      <w:tr w:rsidR="00166EDD" w:rsidRPr="009563BA" w14:paraId="7611C25B" w14:textId="77777777" w:rsidTr="009E6914">
        <w:tc>
          <w:tcPr>
            <w:tcW w:w="985" w:type="dxa"/>
          </w:tcPr>
          <w:p w14:paraId="2BD7F0A9" w14:textId="77777777" w:rsidR="00166EDD" w:rsidRPr="009563BA" w:rsidRDefault="00166EDD" w:rsidP="009E6914">
            <w:pPr>
              <w:pStyle w:val="TableText2"/>
              <w:spacing w:before="40" w:after="40"/>
            </w:pPr>
          </w:p>
        </w:tc>
        <w:tc>
          <w:tcPr>
            <w:tcW w:w="729" w:type="dxa"/>
          </w:tcPr>
          <w:p w14:paraId="16384D5A" w14:textId="77777777" w:rsidR="00166EDD" w:rsidRPr="009563BA" w:rsidRDefault="00166EDD" w:rsidP="009E6914">
            <w:pPr>
              <w:pStyle w:val="TableText2"/>
              <w:spacing w:before="40" w:after="40"/>
            </w:pPr>
            <w:r w:rsidRPr="009563BA">
              <w:t>19</w:t>
            </w:r>
          </w:p>
        </w:tc>
        <w:tc>
          <w:tcPr>
            <w:tcW w:w="2391" w:type="dxa"/>
          </w:tcPr>
          <w:p w14:paraId="08FC33E4" w14:textId="77777777" w:rsidR="0062438A" w:rsidRPr="009563BA" w:rsidRDefault="00166EDD" w:rsidP="009E6914">
            <w:pPr>
              <w:pStyle w:val="TableText2"/>
              <w:spacing w:before="40" w:after="40"/>
            </w:pPr>
            <w:r w:rsidRPr="009563BA">
              <w:t>SSN</w:t>
            </w:r>
            <w:r w:rsidR="00DD487E" w:rsidRPr="009563BA">
              <w:t xml:space="preserve"> </w:t>
            </w:r>
            <w:bookmarkStart w:id="236" w:name="p42_2"/>
            <w:bookmarkEnd w:id="236"/>
            <w:r w:rsidR="0062438A" w:rsidRPr="009563BA">
              <w:t xml:space="preserve">Number </w:t>
            </w:r>
            <w:r w:rsidR="00DD487E" w:rsidRPr="009563BA">
              <w:t xml:space="preserve">(VA) </w:t>
            </w:r>
          </w:p>
          <w:p w14:paraId="4E5F5C29" w14:textId="77777777" w:rsidR="00166EDD" w:rsidRPr="009563BA" w:rsidRDefault="00DD487E" w:rsidP="009E6914">
            <w:pPr>
              <w:pStyle w:val="TableText2"/>
              <w:spacing w:before="40" w:after="40"/>
            </w:pPr>
            <w:r w:rsidRPr="009563BA">
              <w:t xml:space="preserve">or HRN </w:t>
            </w:r>
            <w:r w:rsidR="0062438A" w:rsidRPr="009563BA">
              <w:t xml:space="preserve">Number </w:t>
            </w:r>
            <w:r w:rsidRPr="009563BA">
              <w:t>(IHS)</w:t>
            </w:r>
            <w:r w:rsidR="00166EDD" w:rsidRPr="009563BA">
              <w:t>– Patient</w:t>
            </w:r>
          </w:p>
        </w:tc>
        <w:tc>
          <w:tcPr>
            <w:tcW w:w="2556" w:type="dxa"/>
          </w:tcPr>
          <w:p w14:paraId="3B5F82C9" w14:textId="77777777" w:rsidR="0062438A" w:rsidRPr="009563BA" w:rsidRDefault="00031778" w:rsidP="009E6914">
            <w:pPr>
              <w:pStyle w:val="TableText2"/>
              <w:spacing w:before="40" w:after="40"/>
            </w:pPr>
            <w:r w:rsidRPr="009563BA">
              <w:t>0</w:t>
            </w:r>
            <w:r w:rsidR="00166EDD" w:rsidRPr="009563BA">
              <w:t>00</w:t>
            </w:r>
            <w:r w:rsidRPr="009563BA">
              <w:t>0</w:t>
            </w:r>
            <w:r w:rsidR="00166EDD" w:rsidRPr="009563BA">
              <w:t>01000</w:t>
            </w:r>
            <w:r w:rsidR="00DD487E" w:rsidRPr="009563BA">
              <w:t xml:space="preserve"> (VA) </w:t>
            </w:r>
          </w:p>
          <w:p w14:paraId="5A293674" w14:textId="77777777" w:rsidR="00166EDD" w:rsidRPr="009563BA" w:rsidRDefault="00DD487E" w:rsidP="009E6914">
            <w:pPr>
              <w:pStyle w:val="TableText2"/>
              <w:spacing w:before="40" w:after="40"/>
            </w:pPr>
            <w:r w:rsidRPr="009563BA">
              <w:t>or 123456 (IHS)</w:t>
            </w:r>
          </w:p>
        </w:tc>
        <w:tc>
          <w:tcPr>
            <w:tcW w:w="2703" w:type="dxa"/>
          </w:tcPr>
          <w:p w14:paraId="7A1AED62" w14:textId="77777777" w:rsidR="00166EDD" w:rsidRPr="009563BA" w:rsidRDefault="00166EDD" w:rsidP="009E6914">
            <w:pPr>
              <w:pStyle w:val="TableText2"/>
              <w:spacing w:before="40" w:after="40"/>
            </w:pPr>
            <w:r w:rsidRPr="009563BA">
              <w:t>string</w:t>
            </w:r>
          </w:p>
        </w:tc>
      </w:tr>
      <w:tr w:rsidR="00166EDD" w:rsidRPr="009563BA" w14:paraId="17CB915C" w14:textId="77777777" w:rsidTr="009E6914">
        <w:tc>
          <w:tcPr>
            <w:tcW w:w="985" w:type="dxa"/>
          </w:tcPr>
          <w:p w14:paraId="225A23B5" w14:textId="77777777" w:rsidR="00166EDD" w:rsidRPr="009563BA" w:rsidRDefault="00166EDD" w:rsidP="009E6914">
            <w:pPr>
              <w:pStyle w:val="TableText2"/>
              <w:spacing w:before="40" w:after="40"/>
            </w:pPr>
            <w:r w:rsidRPr="009563BA">
              <w:t>PV1</w:t>
            </w:r>
          </w:p>
        </w:tc>
        <w:tc>
          <w:tcPr>
            <w:tcW w:w="729" w:type="dxa"/>
          </w:tcPr>
          <w:p w14:paraId="771899F6" w14:textId="77777777" w:rsidR="00166EDD" w:rsidRPr="009563BA" w:rsidRDefault="00166EDD" w:rsidP="009E6914">
            <w:pPr>
              <w:pStyle w:val="TableText2"/>
              <w:spacing w:before="40" w:after="40"/>
            </w:pPr>
            <w:r w:rsidRPr="009563BA">
              <w:t>2</w:t>
            </w:r>
          </w:p>
        </w:tc>
        <w:tc>
          <w:tcPr>
            <w:tcW w:w="2391" w:type="dxa"/>
          </w:tcPr>
          <w:p w14:paraId="05D76FF3" w14:textId="77777777" w:rsidR="00166EDD" w:rsidRPr="009563BA" w:rsidRDefault="00166EDD" w:rsidP="009E6914">
            <w:pPr>
              <w:pStyle w:val="TableText2"/>
              <w:spacing w:before="40" w:after="40"/>
            </w:pPr>
            <w:r w:rsidRPr="009563BA">
              <w:t>Patient Class</w:t>
            </w:r>
          </w:p>
        </w:tc>
        <w:tc>
          <w:tcPr>
            <w:tcW w:w="2556" w:type="dxa"/>
          </w:tcPr>
          <w:p w14:paraId="34EE813D" w14:textId="77777777" w:rsidR="00166EDD" w:rsidRPr="009563BA" w:rsidRDefault="00166EDD" w:rsidP="009E6914">
            <w:pPr>
              <w:pStyle w:val="TableText2"/>
              <w:spacing w:before="40" w:after="40"/>
            </w:pPr>
            <w:r w:rsidRPr="009563BA">
              <w:t>U</w:t>
            </w:r>
          </w:p>
        </w:tc>
        <w:tc>
          <w:tcPr>
            <w:tcW w:w="2703" w:type="dxa"/>
          </w:tcPr>
          <w:p w14:paraId="3CE0D155" w14:textId="77777777" w:rsidR="00166EDD" w:rsidRPr="009563BA" w:rsidRDefault="00166EDD" w:rsidP="009E6914">
            <w:pPr>
              <w:pStyle w:val="TableText2"/>
              <w:spacing w:before="40" w:after="40"/>
            </w:pPr>
            <w:r w:rsidRPr="009563BA">
              <w:t>table 0004</w:t>
            </w:r>
          </w:p>
        </w:tc>
      </w:tr>
      <w:tr w:rsidR="00166EDD" w:rsidRPr="009563BA" w14:paraId="6C5D5187" w14:textId="77777777" w:rsidTr="009E6914">
        <w:tc>
          <w:tcPr>
            <w:tcW w:w="985" w:type="dxa"/>
          </w:tcPr>
          <w:p w14:paraId="779423FA" w14:textId="77777777" w:rsidR="00166EDD" w:rsidRPr="009563BA" w:rsidRDefault="00166EDD" w:rsidP="009E6914">
            <w:pPr>
              <w:pStyle w:val="TableText2"/>
              <w:spacing w:before="40" w:after="40"/>
            </w:pPr>
          </w:p>
        </w:tc>
        <w:tc>
          <w:tcPr>
            <w:tcW w:w="729" w:type="dxa"/>
          </w:tcPr>
          <w:p w14:paraId="09351872" w14:textId="77777777" w:rsidR="00166EDD" w:rsidRPr="009563BA" w:rsidRDefault="00166EDD" w:rsidP="009E6914">
            <w:pPr>
              <w:pStyle w:val="TableText2"/>
              <w:spacing w:before="40" w:after="40"/>
            </w:pPr>
            <w:r w:rsidRPr="009563BA">
              <w:t>3</w:t>
            </w:r>
          </w:p>
        </w:tc>
        <w:tc>
          <w:tcPr>
            <w:tcW w:w="2391" w:type="dxa"/>
          </w:tcPr>
          <w:p w14:paraId="54F7932C" w14:textId="77777777" w:rsidR="00166EDD" w:rsidRPr="009563BA" w:rsidRDefault="00166EDD" w:rsidP="009E6914">
            <w:pPr>
              <w:pStyle w:val="TableText2"/>
              <w:spacing w:before="40" w:after="40"/>
            </w:pPr>
            <w:r w:rsidRPr="009563BA">
              <w:t>Patient Location</w:t>
            </w:r>
          </w:p>
        </w:tc>
        <w:tc>
          <w:tcPr>
            <w:tcW w:w="2556" w:type="dxa"/>
          </w:tcPr>
          <w:p w14:paraId="38D5DCF2" w14:textId="77777777" w:rsidR="00166EDD" w:rsidRPr="009563BA" w:rsidRDefault="00166EDD" w:rsidP="009E6914">
            <w:pPr>
              <w:pStyle w:val="TableText2"/>
              <w:spacing w:before="40" w:after="40"/>
            </w:pPr>
            <w:r w:rsidRPr="009563BA">
              <w:t>7A GEN MED 724-A~~~500</w:t>
            </w:r>
          </w:p>
        </w:tc>
        <w:tc>
          <w:tcPr>
            <w:tcW w:w="2703" w:type="dxa"/>
          </w:tcPr>
          <w:p w14:paraId="7F8A0135" w14:textId="77777777" w:rsidR="00166EDD" w:rsidRPr="009563BA" w:rsidRDefault="00166EDD" w:rsidP="009E6914">
            <w:pPr>
              <w:pStyle w:val="TableText2"/>
              <w:spacing w:before="40" w:after="40"/>
            </w:pPr>
            <w:r w:rsidRPr="009563BA">
              <w:t>user table</w:t>
            </w:r>
          </w:p>
        </w:tc>
      </w:tr>
      <w:tr w:rsidR="00166EDD" w:rsidRPr="009563BA" w14:paraId="4C6B5F5F" w14:textId="77777777" w:rsidTr="009E6914">
        <w:tc>
          <w:tcPr>
            <w:tcW w:w="985" w:type="dxa"/>
          </w:tcPr>
          <w:p w14:paraId="530D8ADF" w14:textId="77777777" w:rsidR="00166EDD" w:rsidRPr="009563BA" w:rsidRDefault="00166EDD" w:rsidP="009E6914">
            <w:pPr>
              <w:pStyle w:val="TableText2"/>
              <w:spacing w:before="40" w:after="40"/>
            </w:pPr>
          </w:p>
        </w:tc>
        <w:tc>
          <w:tcPr>
            <w:tcW w:w="729" w:type="dxa"/>
          </w:tcPr>
          <w:p w14:paraId="49957D54" w14:textId="77777777" w:rsidR="00166EDD" w:rsidRPr="009563BA" w:rsidRDefault="00166EDD" w:rsidP="009E6914">
            <w:pPr>
              <w:pStyle w:val="TableText2"/>
              <w:spacing w:before="40" w:after="40"/>
            </w:pPr>
            <w:r w:rsidRPr="009563BA">
              <w:t>7</w:t>
            </w:r>
          </w:p>
        </w:tc>
        <w:tc>
          <w:tcPr>
            <w:tcW w:w="2391" w:type="dxa"/>
          </w:tcPr>
          <w:p w14:paraId="06F5E413" w14:textId="77777777" w:rsidR="00166EDD" w:rsidRPr="009563BA" w:rsidRDefault="00166EDD" w:rsidP="009E6914">
            <w:pPr>
              <w:pStyle w:val="TableText2"/>
              <w:spacing w:before="40" w:after="40"/>
            </w:pPr>
            <w:r w:rsidRPr="009563BA">
              <w:t>Attending Doctor</w:t>
            </w:r>
          </w:p>
        </w:tc>
        <w:tc>
          <w:tcPr>
            <w:tcW w:w="2556" w:type="dxa"/>
          </w:tcPr>
          <w:p w14:paraId="223B573D" w14:textId="77777777" w:rsidR="00166EDD" w:rsidRPr="009563BA" w:rsidRDefault="003E794B" w:rsidP="009E6914">
            <w:pPr>
              <w:pStyle w:val="TableText2"/>
              <w:spacing w:before="40" w:after="40"/>
            </w:pPr>
            <w:r w:rsidRPr="009563BA">
              <w:t>BCMAPROVIDER~ONE</w:t>
            </w:r>
          </w:p>
        </w:tc>
        <w:tc>
          <w:tcPr>
            <w:tcW w:w="2703" w:type="dxa"/>
          </w:tcPr>
          <w:p w14:paraId="598E8AB0" w14:textId="77777777" w:rsidR="00166EDD" w:rsidRPr="009563BA" w:rsidRDefault="00166EDD" w:rsidP="009E6914">
            <w:pPr>
              <w:pStyle w:val="TableText2"/>
              <w:spacing w:before="40" w:after="40"/>
            </w:pPr>
            <w:r w:rsidRPr="009563BA">
              <w:t>composite ID</w:t>
            </w:r>
          </w:p>
        </w:tc>
      </w:tr>
      <w:tr w:rsidR="00166EDD" w:rsidRPr="009563BA" w14:paraId="3327B63E" w14:textId="77777777" w:rsidTr="009E6914">
        <w:tc>
          <w:tcPr>
            <w:tcW w:w="985" w:type="dxa"/>
          </w:tcPr>
          <w:p w14:paraId="4E36ACC2" w14:textId="77777777" w:rsidR="00166EDD" w:rsidRPr="009563BA" w:rsidRDefault="00166EDD" w:rsidP="009E6914">
            <w:pPr>
              <w:pStyle w:val="TableText2"/>
              <w:spacing w:before="40" w:after="40"/>
            </w:pPr>
            <w:r w:rsidRPr="009563BA">
              <w:t>ORC</w:t>
            </w:r>
          </w:p>
        </w:tc>
        <w:tc>
          <w:tcPr>
            <w:tcW w:w="729" w:type="dxa"/>
          </w:tcPr>
          <w:p w14:paraId="228E61E0" w14:textId="77777777" w:rsidR="00166EDD" w:rsidRPr="009563BA" w:rsidRDefault="00166EDD" w:rsidP="009E6914">
            <w:pPr>
              <w:pStyle w:val="TableText2"/>
              <w:spacing w:before="40" w:after="40"/>
            </w:pPr>
            <w:r w:rsidRPr="009563BA">
              <w:t>1</w:t>
            </w:r>
          </w:p>
        </w:tc>
        <w:tc>
          <w:tcPr>
            <w:tcW w:w="2391" w:type="dxa"/>
          </w:tcPr>
          <w:p w14:paraId="4B4D8838" w14:textId="77777777" w:rsidR="00166EDD" w:rsidRPr="009563BA" w:rsidRDefault="00166EDD" w:rsidP="009E6914">
            <w:pPr>
              <w:pStyle w:val="TableText2"/>
              <w:spacing w:before="40" w:after="40"/>
            </w:pPr>
            <w:r w:rsidRPr="009563BA">
              <w:t>Order Control</w:t>
            </w:r>
          </w:p>
        </w:tc>
        <w:tc>
          <w:tcPr>
            <w:tcW w:w="2556" w:type="dxa"/>
          </w:tcPr>
          <w:p w14:paraId="786FAEDF" w14:textId="77777777" w:rsidR="00166EDD" w:rsidRPr="009563BA" w:rsidRDefault="00166EDD" w:rsidP="009E6914">
            <w:pPr>
              <w:pStyle w:val="TableText2"/>
              <w:spacing w:before="40" w:after="40"/>
            </w:pPr>
            <w:r w:rsidRPr="009563BA">
              <w:t>XX</w:t>
            </w:r>
          </w:p>
        </w:tc>
        <w:tc>
          <w:tcPr>
            <w:tcW w:w="2703" w:type="dxa"/>
          </w:tcPr>
          <w:p w14:paraId="6F949BBE" w14:textId="77777777" w:rsidR="00166EDD" w:rsidRPr="009563BA" w:rsidRDefault="00166EDD" w:rsidP="009E6914">
            <w:pPr>
              <w:pStyle w:val="TableText2"/>
              <w:spacing w:before="40" w:after="40"/>
            </w:pPr>
            <w:r w:rsidRPr="009563BA">
              <w:t>table 119</w:t>
            </w:r>
          </w:p>
        </w:tc>
      </w:tr>
      <w:tr w:rsidR="00166EDD" w:rsidRPr="009563BA" w14:paraId="23EB1293" w14:textId="77777777" w:rsidTr="009E6914">
        <w:tc>
          <w:tcPr>
            <w:tcW w:w="985" w:type="dxa"/>
          </w:tcPr>
          <w:p w14:paraId="158749DC" w14:textId="77777777" w:rsidR="00166EDD" w:rsidRPr="009563BA" w:rsidRDefault="00166EDD" w:rsidP="009E6914">
            <w:pPr>
              <w:pStyle w:val="TableText2"/>
              <w:spacing w:before="40" w:after="40"/>
            </w:pPr>
          </w:p>
        </w:tc>
        <w:tc>
          <w:tcPr>
            <w:tcW w:w="729" w:type="dxa"/>
          </w:tcPr>
          <w:p w14:paraId="02292E87" w14:textId="77777777" w:rsidR="00166EDD" w:rsidRPr="009563BA" w:rsidRDefault="00166EDD" w:rsidP="009E6914">
            <w:pPr>
              <w:pStyle w:val="TableText2"/>
              <w:spacing w:before="40" w:after="40"/>
            </w:pPr>
            <w:r w:rsidRPr="009563BA">
              <w:t>2</w:t>
            </w:r>
          </w:p>
        </w:tc>
        <w:tc>
          <w:tcPr>
            <w:tcW w:w="2391" w:type="dxa"/>
          </w:tcPr>
          <w:p w14:paraId="00EAADF7" w14:textId="77777777" w:rsidR="00166EDD" w:rsidRPr="009563BA" w:rsidRDefault="00166EDD" w:rsidP="009E6914">
            <w:pPr>
              <w:pStyle w:val="TableText2"/>
              <w:spacing w:before="40" w:after="40"/>
            </w:pPr>
            <w:r w:rsidRPr="009563BA">
              <w:t>Placer Order Number</w:t>
            </w:r>
          </w:p>
        </w:tc>
        <w:tc>
          <w:tcPr>
            <w:tcW w:w="2556" w:type="dxa"/>
          </w:tcPr>
          <w:p w14:paraId="462083B2" w14:textId="77777777" w:rsidR="00166EDD" w:rsidRPr="009563BA" w:rsidRDefault="00166EDD" w:rsidP="009E6914">
            <w:pPr>
              <w:pStyle w:val="TableText2"/>
              <w:spacing w:before="40" w:after="40"/>
            </w:pPr>
            <w:r w:rsidRPr="009563BA">
              <w:t>1045~PSB~1045~IEN</w:t>
            </w:r>
          </w:p>
        </w:tc>
        <w:tc>
          <w:tcPr>
            <w:tcW w:w="2703" w:type="dxa"/>
          </w:tcPr>
          <w:p w14:paraId="68691F85" w14:textId="77777777" w:rsidR="00166EDD" w:rsidRPr="009563BA" w:rsidRDefault="00166EDD" w:rsidP="009E6914">
            <w:pPr>
              <w:pStyle w:val="TableText2"/>
              <w:spacing w:before="40" w:after="40"/>
            </w:pPr>
            <w:r w:rsidRPr="009563BA">
              <w:t>entity identifier</w:t>
            </w:r>
          </w:p>
        </w:tc>
      </w:tr>
      <w:tr w:rsidR="00166EDD" w:rsidRPr="009563BA" w14:paraId="6BA60572" w14:textId="77777777" w:rsidTr="009E6914">
        <w:tc>
          <w:tcPr>
            <w:tcW w:w="985" w:type="dxa"/>
          </w:tcPr>
          <w:p w14:paraId="0C346267" w14:textId="77777777" w:rsidR="00166EDD" w:rsidRPr="009563BA" w:rsidRDefault="00166EDD" w:rsidP="009E6914">
            <w:pPr>
              <w:pStyle w:val="TableText2"/>
              <w:spacing w:before="40" w:after="40"/>
            </w:pPr>
          </w:p>
        </w:tc>
        <w:tc>
          <w:tcPr>
            <w:tcW w:w="729" w:type="dxa"/>
          </w:tcPr>
          <w:p w14:paraId="50AFCA74" w14:textId="77777777" w:rsidR="00166EDD" w:rsidRPr="009563BA" w:rsidRDefault="00166EDD" w:rsidP="009E6914">
            <w:pPr>
              <w:pStyle w:val="TableText2"/>
              <w:spacing w:before="40" w:after="40"/>
            </w:pPr>
            <w:r w:rsidRPr="009563BA">
              <w:t>3</w:t>
            </w:r>
          </w:p>
        </w:tc>
        <w:tc>
          <w:tcPr>
            <w:tcW w:w="2391" w:type="dxa"/>
          </w:tcPr>
          <w:p w14:paraId="02F6B776" w14:textId="77777777" w:rsidR="00166EDD" w:rsidRPr="009563BA" w:rsidRDefault="00166EDD" w:rsidP="009E6914">
            <w:pPr>
              <w:pStyle w:val="TableText2"/>
              <w:spacing w:before="40" w:after="40"/>
            </w:pPr>
            <w:r w:rsidRPr="009563BA">
              <w:t>Filler Order Number</w:t>
            </w:r>
          </w:p>
        </w:tc>
        <w:tc>
          <w:tcPr>
            <w:tcW w:w="2556" w:type="dxa"/>
          </w:tcPr>
          <w:p w14:paraId="4DE8CBE2" w14:textId="77777777" w:rsidR="00166EDD" w:rsidRPr="009563BA" w:rsidRDefault="00166EDD" w:rsidP="009E6914">
            <w:pPr>
              <w:pStyle w:val="TableText2"/>
              <w:spacing w:before="40" w:after="40"/>
            </w:pPr>
            <w:r w:rsidRPr="009563BA">
              <w:t>13V</w:t>
            </w:r>
          </w:p>
        </w:tc>
        <w:tc>
          <w:tcPr>
            <w:tcW w:w="2703" w:type="dxa"/>
          </w:tcPr>
          <w:p w14:paraId="76E288C6" w14:textId="77777777" w:rsidR="00166EDD" w:rsidRPr="009563BA" w:rsidRDefault="00166EDD" w:rsidP="009E6914">
            <w:pPr>
              <w:pStyle w:val="TableText2"/>
              <w:spacing w:before="40" w:after="40"/>
            </w:pPr>
            <w:r w:rsidRPr="009563BA">
              <w:t>entity identifier</w:t>
            </w:r>
          </w:p>
        </w:tc>
      </w:tr>
      <w:tr w:rsidR="00166EDD" w:rsidRPr="009563BA" w14:paraId="40349B91" w14:textId="77777777" w:rsidTr="009E6914">
        <w:tc>
          <w:tcPr>
            <w:tcW w:w="985" w:type="dxa"/>
          </w:tcPr>
          <w:p w14:paraId="5B2BC772" w14:textId="77777777" w:rsidR="00166EDD" w:rsidRPr="009563BA" w:rsidRDefault="00166EDD" w:rsidP="009E6914">
            <w:pPr>
              <w:pStyle w:val="TableText2"/>
              <w:spacing w:before="40" w:after="40"/>
            </w:pPr>
          </w:p>
        </w:tc>
        <w:tc>
          <w:tcPr>
            <w:tcW w:w="729" w:type="dxa"/>
          </w:tcPr>
          <w:p w14:paraId="398F42F2" w14:textId="77777777" w:rsidR="00166EDD" w:rsidRPr="009563BA" w:rsidRDefault="00166EDD" w:rsidP="009E6914">
            <w:pPr>
              <w:pStyle w:val="TableText2"/>
              <w:spacing w:before="40" w:after="40"/>
            </w:pPr>
            <w:r w:rsidRPr="009563BA">
              <w:t>7</w:t>
            </w:r>
          </w:p>
        </w:tc>
        <w:tc>
          <w:tcPr>
            <w:tcW w:w="2391" w:type="dxa"/>
          </w:tcPr>
          <w:p w14:paraId="48081248" w14:textId="77777777" w:rsidR="00166EDD" w:rsidRPr="009563BA" w:rsidRDefault="00166EDD" w:rsidP="009E6914">
            <w:pPr>
              <w:pStyle w:val="TableText2"/>
              <w:spacing w:before="40" w:after="40"/>
            </w:pPr>
            <w:r w:rsidRPr="009563BA">
              <w:t>Quantity/Timing</w:t>
            </w:r>
          </w:p>
        </w:tc>
        <w:tc>
          <w:tcPr>
            <w:tcW w:w="2556" w:type="dxa"/>
          </w:tcPr>
          <w:p w14:paraId="78B24239" w14:textId="77777777" w:rsidR="00166EDD" w:rsidRPr="009563BA" w:rsidRDefault="00166EDD" w:rsidP="009E6914">
            <w:pPr>
              <w:pStyle w:val="TableText2"/>
              <w:spacing w:before="40" w:after="40"/>
            </w:pPr>
            <w:r w:rsidRPr="009563BA">
              <w:t>~~~~~~~~~C</w:t>
            </w:r>
          </w:p>
        </w:tc>
        <w:tc>
          <w:tcPr>
            <w:tcW w:w="2703" w:type="dxa"/>
          </w:tcPr>
          <w:p w14:paraId="69A37E63" w14:textId="77777777" w:rsidR="00166EDD" w:rsidRPr="009563BA" w:rsidRDefault="00166EDD" w:rsidP="009E6914">
            <w:pPr>
              <w:pStyle w:val="TableText2"/>
              <w:spacing w:before="40" w:after="40"/>
            </w:pPr>
            <w:r w:rsidRPr="009563BA">
              <w:t>dosage, scheduled administration time, schedule type</w:t>
            </w:r>
          </w:p>
        </w:tc>
      </w:tr>
      <w:tr w:rsidR="00166EDD" w:rsidRPr="009563BA" w14:paraId="3D8A3736" w14:textId="77777777" w:rsidTr="009E6914">
        <w:tc>
          <w:tcPr>
            <w:tcW w:w="985" w:type="dxa"/>
          </w:tcPr>
          <w:p w14:paraId="3D40F054" w14:textId="77777777" w:rsidR="00166EDD" w:rsidRPr="009563BA" w:rsidRDefault="00166EDD" w:rsidP="009E6914">
            <w:pPr>
              <w:pStyle w:val="TableText2"/>
              <w:spacing w:before="40" w:after="40"/>
            </w:pPr>
          </w:p>
        </w:tc>
        <w:tc>
          <w:tcPr>
            <w:tcW w:w="729" w:type="dxa"/>
          </w:tcPr>
          <w:p w14:paraId="7F509A82" w14:textId="77777777" w:rsidR="00166EDD" w:rsidRPr="009563BA" w:rsidRDefault="00166EDD" w:rsidP="009E6914">
            <w:pPr>
              <w:pStyle w:val="TableText2"/>
              <w:spacing w:before="40" w:after="40"/>
            </w:pPr>
            <w:r w:rsidRPr="009563BA">
              <w:t>8</w:t>
            </w:r>
          </w:p>
        </w:tc>
        <w:tc>
          <w:tcPr>
            <w:tcW w:w="2391" w:type="dxa"/>
          </w:tcPr>
          <w:p w14:paraId="52445ED1" w14:textId="77777777" w:rsidR="00166EDD" w:rsidRPr="009563BA" w:rsidRDefault="00166EDD" w:rsidP="009E6914">
            <w:pPr>
              <w:pStyle w:val="TableText2"/>
              <w:spacing w:before="40" w:after="40"/>
            </w:pPr>
            <w:r w:rsidRPr="009563BA">
              <w:t>Parent</w:t>
            </w:r>
          </w:p>
        </w:tc>
        <w:tc>
          <w:tcPr>
            <w:tcW w:w="2556" w:type="dxa"/>
          </w:tcPr>
          <w:p w14:paraId="23F65FDA" w14:textId="77777777" w:rsidR="00166EDD" w:rsidRPr="009563BA" w:rsidRDefault="00166EDD" w:rsidP="009E6914">
            <w:pPr>
              <w:pStyle w:val="TableText2"/>
              <w:spacing w:before="40" w:after="40"/>
            </w:pPr>
            <w:r w:rsidRPr="009563BA">
              <w:t>~</w:t>
            </w:r>
          </w:p>
        </w:tc>
        <w:tc>
          <w:tcPr>
            <w:tcW w:w="2703" w:type="dxa"/>
          </w:tcPr>
          <w:p w14:paraId="3DC80590" w14:textId="77777777" w:rsidR="00166EDD" w:rsidRPr="009563BA" w:rsidRDefault="00166EDD" w:rsidP="009E6914">
            <w:pPr>
              <w:pStyle w:val="TableText2"/>
              <w:spacing w:before="40" w:after="40"/>
            </w:pPr>
            <w:r w:rsidRPr="009563BA">
              <w:t>composite</w:t>
            </w:r>
          </w:p>
        </w:tc>
      </w:tr>
      <w:tr w:rsidR="00166EDD" w:rsidRPr="009563BA" w14:paraId="5FE10CC6" w14:textId="77777777" w:rsidTr="009E6914">
        <w:tc>
          <w:tcPr>
            <w:tcW w:w="985" w:type="dxa"/>
          </w:tcPr>
          <w:p w14:paraId="7A74DA8C" w14:textId="77777777" w:rsidR="00166EDD" w:rsidRPr="009563BA" w:rsidRDefault="00166EDD" w:rsidP="009E6914">
            <w:pPr>
              <w:pStyle w:val="TableText2"/>
              <w:spacing w:before="40" w:after="40"/>
            </w:pPr>
          </w:p>
        </w:tc>
        <w:tc>
          <w:tcPr>
            <w:tcW w:w="729" w:type="dxa"/>
          </w:tcPr>
          <w:p w14:paraId="6FF11515" w14:textId="77777777" w:rsidR="00166EDD" w:rsidRPr="009563BA" w:rsidRDefault="00166EDD" w:rsidP="009E6914">
            <w:pPr>
              <w:pStyle w:val="TableText2"/>
              <w:spacing w:before="40" w:after="40"/>
            </w:pPr>
            <w:r w:rsidRPr="009563BA">
              <w:t>9</w:t>
            </w:r>
          </w:p>
        </w:tc>
        <w:tc>
          <w:tcPr>
            <w:tcW w:w="2391" w:type="dxa"/>
          </w:tcPr>
          <w:p w14:paraId="0EC2B9F2" w14:textId="77777777" w:rsidR="00166EDD" w:rsidRPr="009563BA" w:rsidRDefault="00166EDD" w:rsidP="009E6914">
            <w:pPr>
              <w:pStyle w:val="TableText2"/>
              <w:spacing w:before="40" w:after="40"/>
            </w:pPr>
            <w:r w:rsidRPr="009563BA">
              <w:t>D/T of Transaction</w:t>
            </w:r>
          </w:p>
        </w:tc>
        <w:tc>
          <w:tcPr>
            <w:tcW w:w="2556" w:type="dxa"/>
          </w:tcPr>
          <w:p w14:paraId="5F64415E" w14:textId="77777777" w:rsidR="00166EDD" w:rsidRPr="009563BA" w:rsidRDefault="00166EDD" w:rsidP="009E6914">
            <w:pPr>
              <w:pStyle w:val="TableText2"/>
              <w:spacing w:before="40" w:after="40"/>
              <w:rPr>
                <w:rFonts w:cs="Arial"/>
              </w:rPr>
            </w:pPr>
            <w:r w:rsidRPr="009563BA">
              <w:t>20030530075514-0600</w:t>
            </w:r>
          </w:p>
        </w:tc>
        <w:tc>
          <w:tcPr>
            <w:tcW w:w="2703" w:type="dxa"/>
          </w:tcPr>
          <w:p w14:paraId="242CA5CA" w14:textId="77777777" w:rsidR="00166EDD" w:rsidRPr="009563BA" w:rsidRDefault="00166EDD" w:rsidP="009E6914">
            <w:pPr>
              <w:pStyle w:val="TableText2"/>
              <w:spacing w:before="40" w:after="40"/>
            </w:pPr>
            <w:r w:rsidRPr="009563BA">
              <w:t>HL7 format timestamp (yyyymmddhhnnss-0600)</w:t>
            </w:r>
          </w:p>
        </w:tc>
      </w:tr>
      <w:tr w:rsidR="00166EDD" w:rsidRPr="009563BA" w14:paraId="21E14694" w14:textId="77777777" w:rsidTr="009E6914">
        <w:tc>
          <w:tcPr>
            <w:tcW w:w="985" w:type="dxa"/>
          </w:tcPr>
          <w:p w14:paraId="57B3F254" w14:textId="77777777" w:rsidR="00166EDD" w:rsidRPr="009563BA" w:rsidRDefault="00166EDD" w:rsidP="009E6914">
            <w:pPr>
              <w:pStyle w:val="TableText2"/>
              <w:spacing w:before="40" w:after="40"/>
            </w:pPr>
          </w:p>
        </w:tc>
        <w:tc>
          <w:tcPr>
            <w:tcW w:w="729" w:type="dxa"/>
          </w:tcPr>
          <w:p w14:paraId="2D6457A9" w14:textId="77777777" w:rsidR="00166EDD" w:rsidRPr="009563BA" w:rsidRDefault="00166EDD" w:rsidP="009E6914">
            <w:pPr>
              <w:pStyle w:val="TableText2"/>
              <w:spacing w:before="40" w:after="40"/>
            </w:pPr>
            <w:r w:rsidRPr="009563BA">
              <w:t>10</w:t>
            </w:r>
          </w:p>
        </w:tc>
        <w:tc>
          <w:tcPr>
            <w:tcW w:w="2391" w:type="dxa"/>
          </w:tcPr>
          <w:p w14:paraId="7D83AB62" w14:textId="77777777" w:rsidR="00166EDD" w:rsidRPr="009563BA" w:rsidRDefault="00166EDD" w:rsidP="009E6914">
            <w:pPr>
              <w:pStyle w:val="TableText2"/>
              <w:spacing w:before="40" w:after="40"/>
            </w:pPr>
            <w:r w:rsidRPr="009563BA">
              <w:t>Entered by</w:t>
            </w:r>
          </w:p>
        </w:tc>
        <w:tc>
          <w:tcPr>
            <w:tcW w:w="2556" w:type="dxa"/>
          </w:tcPr>
          <w:p w14:paraId="3F52C942" w14:textId="77777777" w:rsidR="00166EDD" w:rsidRPr="009563BA" w:rsidRDefault="003E794B" w:rsidP="009E6914">
            <w:pPr>
              <w:pStyle w:val="TableText2"/>
              <w:spacing w:before="40" w:after="40"/>
            </w:pPr>
            <w:r w:rsidRPr="009563BA">
              <w:t>BCMANURSE~ONE</w:t>
            </w:r>
          </w:p>
        </w:tc>
        <w:tc>
          <w:tcPr>
            <w:tcW w:w="2703" w:type="dxa"/>
          </w:tcPr>
          <w:p w14:paraId="65FFD027" w14:textId="77777777" w:rsidR="00166EDD" w:rsidRPr="009563BA" w:rsidRDefault="00166EDD" w:rsidP="009E6914">
            <w:pPr>
              <w:pStyle w:val="TableText2"/>
              <w:spacing w:before="40" w:after="40"/>
            </w:pPr>
            <w:r w:rsidRPr="009563BA">
              <w:t>extended composite name</w:t>
            </w:r>
          </w:p>
        </w:tc>
      </w:tr>
      <w:tr w:rsidR="00166EDD" w:rsidRPr="009563BA" w14:paraId="376FE3F0" w14:textId="77777777" w:rsidTr="009E6914">
        <w:tc>
          <w:tcPr>
            <w:tcW w:w="985" w:type="dxa"/>
          </w:tcPr>
          <w:p w14:paraId="5A5D7082" w14:textId="77777777" w:rsidR="00166EDD" w:rsidRPr="009563BA" w:rsidRDefault="00166EDD" w:rsidP="009E6914">
            <w:pPr>
              <w:pStyle w:val="TableText2"/>
              <w:spacing w:before="40" w:after="40"/>
            </w:pPr>
          </w:p>
        </w:tc>
        <w:tc>
          <w:tcPr>
            <w:tcW w:w="729" w:type="dxa"/>
          </w:tcPr>
          <w:p w14:paraId="4DB215C6" w14:textId="77777777" w:rsidR="00166EDD" w:rsidRPr="009563BA" w:rsidRDefault="00166EDD" w:rsidP="009E6914">
            <w:pPr>
              <w:pStyle w:val="TableText2"/>
              <w:spacing w:before="40" w:after="40"/>
            </w:pPr>
            <w:r w:rsidRPr="009563BA">
              <w:t>15</w:t>
            </w:r>
          </w:p>
        </w:tc>
        <w:tc>
          <w:tcPr>
            <w:tcW w:w="2391" w:type="dxa"/>
          </w:tcPr>
          <w:p w14:paraId="43FA3202" w14:textId="77777777" w:rsidR="00166EDD" w:rsidRPr="009563BA" w:rsidRDefault="00166EDD" w:rsidP="009E6914">
            <w:pPr>
              <w:pStyle w:val="TableText2"/>
              <w:spacing w:before="40" w:after="40"/>
            </w:pPr>
            <w:r w:rsidRPr="009563BA">
              <w:t>Order Effective D/T</w:t>
            </w:r>
          </w:p>
        </w:tc>
        <w:tc>
          <w:tcPr>
            <w:tcW w:w="2556" w:type="dxa"/>
          </w:tcPr>
          <w:p w14:paraId="705D51D6" w14:textId="77777777" w:rsidR="00166EDD" w:rsidRPr="009563BA" w:rsidRDefault="00166EDD" w:rsidP="009E6914">
            <w:pPr>
              <w:pStyle w:val="TableText2"/>
              <w:spacing w:before="40" w:after="40"/>
            </w:pPr>
            <w:r w:rsidRPr="009563BA">
              <w:t>20030530075514-0600</w:t>
            </w:r>
          </w:p>
        </w:tc>
        <w:tc>
          <w:tcPr>
            <w:tcW w:w="2703" w:type="dxa"/>
          </w:tcPr>
          <w:p w14:paraId="47197A26" w14:textId="77777777" w:rsidR="00166EDD" w:rsidRPr="009563BA" w:rsidRDefault="00166EDD" w:rsidP="009E6914">
            <w:pPr>
              <w:pStyle w:val="TableText2"/>
              <w:spacing w:before="40" w:after="40"/>
            </w:pPr>
            <w:r w:rsidRPr="009563BA">
              <w:t>HL7 format timestamp (yyyymmddhhnnss-0600)</w:t>
            </w:r>
          </w:p>
        </w:tc>
      </w:tr>
      <w:tr w:rsidR="00166EDD" w:rsidRPr="009563BA" w14:paraId="7F5DCA54" w14:textId="77777777" w:rsidTr="009E6914">
        <w:tc>
          <w:tcPr>
            <w:tcW w:w="985" w:type="dxa"/>
          </w:tcPr>
          <w:p w14:paraId="5A8849C0" w14:textId="77777777" w:rsidR="00166EDD" w:rsidRPr="009563BA" w:rsidRDefault="00166EDD" w:rsidP="009E6914">
            <w:pPr>
              <w:pStyle w:val="TableText2"/>
              <w:spacing w:before="40" w:after="40"/>
            </w:pPr>
          </w:p>
        </w:tc>
        <w:tc>
          <w:tcPr>
            <w:tcW w:w="729" w:type="dxa"/>
          </w:tcPr>
          <w:p w14:paraId="3982233E" w14:textId="77777777" w:rsidR="00166EDD" w:rsidRPr="009563BA" w:rsidRDefault="00166EDD" w:rsidP="009E6914">
            <w:pPr>
              <w:pStyle w:val="TableText2"/>
              <w:spacing w:before="40" w:after="40"/>
            </w:pPr>
            <w:r w:rsidRPr="009563BA">
              <w:t>19</w:t>
            </w:r>
          </w:p>
        </w:tc>
        <w:tc>
          <w:tcPr>
            <w:tcW w:w="2391" w:type="dxa"/>
          </w:tcPr>
          <w:p w14:paraId="508EC8DB" w14:textId="77777777" w:rsidR="00166EDD" w:rsidRPr="009563BA" w:rsidRDefault="00166EDD" w:rsidP="009E6914">
            <w:pPr>
              <w:pStyle w:val="TableText2"/>
              <w:spacing w:before="40" w:after="40"/>
            </w:pPr>
            <w:r w:rsidRPr="009563BA">
              <w:t>Action By</w:t>
            </w:r>
          </w:p>
        </w:tc>
        <w:tc>
          <w:tcPr>
            <w:tcW w:w="2556" w:type="dxa"/>
          </w:tcPr>
          <w:p w14:paraId="10BC5067" w14:textId="77777777" w:rsidR="00166EDD" w:rsidRPr="009563BA" w:rsidRDefault="003E794B" w:rsidP="009E6914">
            <w:pPr>
              <w:pStyle w:val="TableText2"/>
              <w:spacing w:before="40" w:after="40"/>
            </w:pPr>
            <w:r w:rsidRPr="009563BA">
              <w:t>BCMANURSE~ONE</w:t>
            </w:r>
          </w:p>
        </w:tc>
        <w:tc>
          <w:tcPr>
            <w:tcW w:w="2703" w:type="dxa"/>
          </w:tcPr>
          <w:p w14:paraId="236546E7" w14:textId="77777777" w:rsidR="00166EDD" w:rsidRPr="009563BA" w:rsidRDefault="00166EDD" w:rsidP="009E6914">
            <w:pPr>
              <w:pStyle w:val="TableText2"/>
              <w:spacing w:before="40" w:after="40"/>
            </w:pPr>
            <w:r w:rsidRPr="009563BA">
              <w:t>extended composite name</w:t>
            </w:r>
          </w:p>
        </w:tc>
      </w:tr>
      <w:tr w:rsidR="00166EDD" w:rsidRPr="009563BA" w14:paraId="64CE3F87" w14:textId="77777777" w:rsidTr="009E6914">
        <w:tc>
          <w:tcPr>
            <w:tcW w:w="985" w:type="dxa"/>
          </w:tcPr>
          <w:p w14:paraId="4C28047B" w14:textId="77777777" w:rsidR="00166EDD" w:rsidRPr="009563BA" w:rsidRDefault="00166EDD" w:rsidP="009E6914">
            <w:pPr>
              <w:pStyle w:val="TableText2"/>
              <w:spacing w:before="40" w:after="40"/>
            </w:pPr>
            <w:r w:rsidRPr="009563BA">
              <w:t>RXR</w:t>
            </w:r>
          </w:p>
        </w:tc>
        <w:tc>
          <w:tcPr>
            <w:tcW w:w="729" w:type="dxa"/>
          </w:tcPr>
          <w:p w14:paraId="3640C836" w14:textId="77777777" w:rsidR="00166EDD" w:rsidRPr="009563BA" w:rsidRDefault="00166EDD" w:rsidP="009E6914">
            <w:pPr>
              <w:pStyle w:val="TableText2"/>
              <w:spacing w:before="40" w:after="40"/>
            </w:pPr>
            <w:r w:rsidRPr="009563BA">
              <w:t>1</w:t>
            </w:r>
          </w:p>
        </w:tc>
        <w:tc>
          <w:tcPr>
            <w:tcW w:w="2391" w:type="dxa"/>
          </w:tcPr>
          <w:p w14:paraId="6E4D9E2D" w14:textId="77777777" w:rsidR="00166EDD" w:rsidRPr="009563BA" w:rsidRDefault="00166EDD" w:rsidP="009E6914">
            <w:pPr>
              <w:pStyle w:val="TableText2"/>
              <w:spacing w:before="40" w:after="40"/>
            </w:pPr>
            <w:r w:rsidRPr="009563BA">
              <w:t>Route</w:t>
            </w:r>
          </w:p>
        </w:tc>
        <w:tc>
          <w:tcPr>
            <w:tcW w:w="2556" w:type="dxa"/>
          </w:tcPr>
          <w:p w14:paraId="32BA0708" w14:textId="77777777" w:rsidR="00166EDD" w:rsidRPr="009563BA" w:rsidRDefault="00166EDD" w:rsidP="009E6914">
            <w:pPr>
              <w:pStyle w:val="TableText2"/>
              <w:spacing w:before="40" w:after="40"/>
            </w:pPr>
            <w:r w:rsidRPr="009563BA">
              <w:t>IV</w:t>
            </w:r>
          </w:p>
        </w:tc>
        <w:tc>
          <w:tcPr>
            <w:tcW w:w="2703" w:type="dxa"/>
          </w:tcPr>
          <w:p w14:paraId="25AC79ED" w14:textId="77777777" w:rsidR="00166EDD" w:rsidRPr="009563BA" w:rsidRDefault="00166EDD" w:rsidP="009E6914">
            <w:pPr>
              <w:pStyle w:val="TableText2"/>
              <w:spacing w:before="40" w:after="40"/>
            </w:pPr>
            <w:r w:rsidRPr="009563BA">
              <w:t>table 0162</w:t>
            </w:r>
          </w:p>
        </w:tc>
      </w:tr>
      <w:tr w:rsidR="00166EDD" w:rsidRPr="009563BA" w14:paraId="780DB9AD" w14:textId="77777777" w:rsidTr="009E6914">
        <w:tc>
          <w:tcPr>
            <w:tcW w:w="985" w:type="dxa"/>
          </w:tcPr>
          <w:p w14:paraId="5768145B" w14:textId="77777777" w:rsidR="00166EDD" w:rsidRPr="009563BA" w:rsidRDefault="00166EDD" w:rsidP="009E6914">
            <w:pPr>
              <w:pStyle w:val="TableText2"/>
              <w:spacing w:before="40" w:after="40"/>
            </w:pPr>
          </w:p>
        </w:tc>
        <w:tc>
          <w:tcPr>
            <w:tcW w:w="729" w:type="dxa"/>
          </w:tcPr>
          <w:p w14:paraId="4EE1B9A1" w14:textId="77777777" w:rsidR="00166EDD" w:rsidRPr="009563BA" w:rsidRDefault="00166EDD" w:rsidP="009E6914">
            <w:pPr>
              <w:pStyle w:val="TableText2"/>
              <w:spacing w:before="40" w:after="40"/>
            </w:pPr>
            <w:r w:rsidRPr="009563BA">
              <w:t>2</w:t>
            </w:r>
          </w:p>
        </w:tc>
        <w:tc>
          <w:tcPr>
            <w:tcW w:w="2391" w:type="dxa"/>
          </w:tcPr>
          <w:p w14:paraId="449B35C5" w14:textId="77777777" w:rsidR="00166EDD" w:rsidRPr="009563BA" w:rsidRDefault="00166EDD" w:rsidP="009E6914">
            <w:pPr>
              <w:pStyle w:val="TableText2"/>
              <w:spacing w:before="40" w:after="40"/>
            </w:pPr>
            <w:r w:rsidRPr="009563BA">
              <w:t>Administration Site</w:t>
            </w:r>
          </w:p>
        </w:tc>
        <w:tc>
          <w:tcPr>
            <w:tcW w:w="2556" w:type="dxa"/>
          </w:tcPr>
          <w:p w14:paraId="116AB012" w14:textId="77777777" w:rsidR="00166EDD" w:rsidRPr="009563BA" w:rsidRDefault="00166EDD" w:rsidP="009E6914">
            <w:pPr>
              <w:pStyle w:val="TableText2"/>
              <w:spacing w:before="40" w:after="40"/>
            </w:pPr>
            <w:r w:rsidRPr="009563BA">
              <w:t>3 INJECTION SITE</w:t>
            </w:r>
          </w:p>
        </w:tc>
        <w:tc>
          <w:tcPr>
            <w:tcW w:w="2703" w:type="dxa"/>
          </w:tcPr>
          <w:p w14:paraId="44F14C6D" w14:textId="77777777" w:rsidR="00166EDD" w:rsidRPr="009563BA" w:rsidRDefault="00166EDD" w:rsidP="009E6914">
            <w:pPr>
              <w:pStyle w:val="TableText2"/>
              <w:spacing w:before="40" w:after="40"/>
            </w:pPr>
            <w:r w:rsidRPr="009563BA">
              <w:t>table 0163</w:t>
            </w:r>
          </w:p>
        </w:tc>
      </w:tr>
      <w:tr w:rsidR="00166EDD" w:rsidRPr="009563BA" w14:paraId="2011D8F3" w14:textId="77777777" w:rsidTr="009E6914">
        <w:tc>
          <w:tcPr>
            <w:tcW w:w="985" w:type="dxa"/>
          </w:tcPr>
          <w:p w14:paraId="41991803" w14:textId="77777777" w:rsidR="00166EDD" w:rsidRPr="009563BA" w:rsidRDefault="00166EDD" w:rsidP="009E6914">
            <w:pPr>
              <w:pStyle w:val="TableText2"/>
              <w:spacing w:before="40" w:after="40"/>
            </w:pPr>
            <w:r w:rsidRPr="009563BA">
              <w:t>RXO</w:t>
            </w:r>
          </w:p>
        </w:tc>
        <w:tc>
          <w:tcPr>
            <w:tcW w:w="729" w:type="dxa"/>
          </w:tcPr>
          <w:p w14:paraId="293AEFCD" w14:textId="77777777" w:rsidR="00166EDD" w:rsidRPr="009563BA" w:rsidRDefault="00166EDD" w:rsidP="009E6914">
            <w:pPr>
              <w:pStyle w:val="TableText2"/>
              <w:spacing w:before="40" w:after="40"/>
            </w:pPr>
            <w:r w:rsidRPr="009563BA">
              <w:t>1</w:t>
            </w:r>
          </w:p>
        </w:tc>
        <w:tc>
          <w:tcPr>
            <w:tcW w:w="2391" w:type="dxa"/>
          </w:tcPr>
          <w:p w14:paraId="550E549A" w14:textId="77777777" w:rsidR="00166EDD" w:rsidRPr="009563BA" w:rsidRDefault="00166EDD" w:rsidP="009E6914">
            <w:pPr>
              <w:pStyle w:val="TableText2"/>
              <w:spacing w:before="40" w:after="40"/>
            </w:pPr>
            <w:r w:rsidRPr="009563BA">
              <w:t>Requested Give Code</w:t>
            </w:r>
          </w:p>
        </w:tc>
        <w:tc>
          <w:tcPr>
            <w:tcW w:w="2556" w:type="dxa"/>
          </w:tcPr>
          <w:p w14:paraId="21D07C94" w14:textId="77777777" w:rsidR="00166EDD" w:rsidRPr="009563BA" w:rsidRDefault="00166EDD" w:rsidP="009E6914">
            <w:pPr>
              <w:pStyle w:val="TableText2"/>
              <w:spacing w:before="40" w:after="40"/>
            </w:pPr>
            <w:r w:rsidRPr="009563BA">
              <w:t>269~FLUOROURACIL</w:t>
            </w:r>
          </w:p>
        </w:tc>
        <w:tc>
          <w:tcPr>
            <w:tcW w:w="2703" w:type="dxa"/>
          </w:tcPr>
          <w:p w14:paraId="5647EB11" w14:textId="77777777" w:rsidR="00166EDD" w:rsidRPr="009563BA" w:rsidRDefault="00166EDD" w:rsidP="009E6914">
            <w:pPr>
              <w:pStyle w:val="TableText2"/>
              <w:spacing w:before="40" w:after="40"/>
            </w:pPr>
            <w:r w:rsidRPr="009563BA">
              <w:t>coded element</w:t>
            </w:r>
          </w:p>
        </w:tc>
      </w:tr>
      <w:tr w:rsidR="00166EDD" w:rsidRPr="009563BA" w14:paraId="2C462EB9" w14:textId="77777777" w:rsidTr="009E6914">
        <w:tc>
          <w:tcPr>
            <w:tcW w:w="985" w:type="dxa"/>
          </w:tcPr>
          <w:p w14:paraId="67BC99B9" w14:textId="77777777" w:rsidR="00166EDD" w:rsidRPr="009563BA" w:rsidRDefault="00166EDD" w:rsidP="009E6914">
            <w:pPr>
              <w:pStyle w:val="TableText2"/>
              <w:spacing w:before="40" w:after="40"/>
            </w:pPr>
          </w:p>
        </w:tc>
        <w:tc>
          <w:tcPr>
            <w:tcW w:w="729" w:type="dxa"/>
          </w:tcPr>
          <w:p w14:paraId="496237EE" w14:textId="77777777" w:rsidR="00166EDD" w:rsidRPr="009563BA" w:rsidRDefault="00166EDD" w:rsidP="009E6914">
            <w:pPr>
              <w:pStyle w:val="TableText2"/>
              <w:spacing w:before="40" w:after="40"/>
            </w:pPr>
            <w:r w:rsidRPr="009563BA">
              <w:t>2</w:t>
            </w:r>
          </w:p>
        </w:tc>
        <w:tc>
          <w:tcPr>
            <w:tcW w:w="2391" w:type="dxa"/>
          </w:tcPr>
          <w:p w14:paraId="58088A9D" w14:textId="77777777" w:rsidR="00166EDD" w:rsidRPr="009563BA" w:rsidRDefault="00166EDD" w:rsidP="009E6914">
            <w:pPr>
              <w:pStyle w:val="TableText2"/>
              <w:spacing w:before="40" w:after="40"/>
            </w:pPr>
            <w:r w:rsidRPr="009563BA">
              <w:t>Requested Give Amount</w:t>
            </w:r>
          </w:p>
        </w:tc>
        <w:tc>
          <w:tcPr>
            <w:tcW w:w="2556" w:type="dxa"/>
          </w:tcPr>
          <w:p w14:paraId="5ABA8B1D" w14:textId="77777777" w:rsidR="00166EDD" w:rsidRPr="009563BA" w:rsidRDefault="00166EDD" w:rsidP="009E6914">
            <w:pPr>
              <w:pStyle w:val="TableText2"/>
              <w:spacing w:before="40" w:after="40"/>
            </w:pPr>
          </w:p>
        </w:tc>
        <w:tc>
          <w:tcPr>
            <w:tcW w:w="2703" w:type="dxa"/>
          </w:tcPr>
          <w:p w14:paraId="4177CED2" w14:textId="77777777" w:rsidR="00166EDD" w:rsidRPr="009563BA" w:rsidRDefault="00166EDD" w:rsidP="009E6914">
            <w:pPr>
              <w:pStyle w:val="TableText2"/>
              <w:spacing w:before="40" w:after="40"/>
            </w:pPr>
            <w:r w:rsidRPr="009563BA">
              <w:t>numeric</w:t>
            </w:r>
          </w:p>
        </w:tc>
      </w:tr>
      <w:tr w:rsidR="00166EDD" w:rsidRPr="009563BA" w14:paraId="738ED135" w14:textId="77777777" w:rsidTr="009E6914">
        <w:tc>
          <w:tcPr>
            <w:tcW w:w="985" w:type="dxa"/>
          </w:tcPr>
          <w:p w14:paraId="1B7B4048" w14:textId="77777777" w:rsidR="00166EDD" w:rsidRPr="009563BA" w:rsidRDefault="00166EDD" w:rsidP="009E6914">
            <w:pPr>
              <w:pStyle w:val="TableText2"/>
              <w:spacing w:before="40" w:after="40"/>
            </w:pPr>
          </w:p>
        </w:tc>
        <w:tc>
          <w:tcPr>
            <w:tcW w:w="729" w:type="dxa"/>
          </w:tcPr>
          <w:p w14:paraId="625DD229" w14:textId="77777777" w:rsidR="00166EDD" w:rsidRPr="009563BA" w:rsidRDefault="00166EDD" w:rsidP="009E6914">
            <w:pPr>
              <w:pStyle w:val="TableText2"/>
              <w:spacing w:before="40" w:after="40"/>
            </w:pPr>
            <w:r w:rsidRPr="009563BA">
              <w:t>10</w:t>
            </w:r>
          </w:p>
        </w:tc>
        <w:tc>
          <w:tcPr>
            <w:tcW w:w="2391" w:type="dxa"/>
          </w:tcPr>
          <w:p w14:paraId="44545E17" w14:textId="77777777" w:rsidR="00166EDD" w:rsidRPr="009563BA" w:rsidRDefault="00166EDD" w:rsidP="009E6914">
            <w:pPr>
              <w:pStyle w:val="TableText2"/>
              <w:spacing w:before="40" w:after="40"/>
            </w:pPr>
            <w:r w:rsidRPr="009563BA">
              <w:t>Requested Dispense Code</w:t>
            </w:r>
          </w:p>
        </w:tc>
        <w:tc>
          <w:tcPr>
            <w:tcW w:w="2556" w:type="dxa"/>
          </w:tcPr>
          <w:p w14:paraId="73AA611C" w14:textId="77777777" w:rsidR="00166EDD" w:rsidRPr="009563BA" w:rsidRDefault="00166EDD" w:rsidP="009E6914">
            <w:pPr>
              <w:pStyle w:val="TableText2"/>
              <w:spacing w:before="40" w:after="40"/>
            </w:pPr>
            <w:r w:rsidRPr="009563BA">
              <w:t>748V52</w:t>
            </w:r>
          </w:p>
        </w:tc>
        <w:tc>
          <w:tcPr>
            <w:tcW w:w="2703" w:type="dxa"/>
          </w:tcPr>
          <w:p w14:paraId="6A5C5752" w14:textId="77777777" w:rsidR="00166EDD" w:rsidRPr="009563BA" w:rsidRDefault="00166EDD" w:rsidP="009E6914">
            <w:pPr>
              <w:pStyle w:val="TableText2"/>
              <w:spacing w:before="40" w:after="40"/>
            </w:pPr>
            <w:r w:rsidRPr="009563BA">
              <w:t>coded element</w:t>
            </w:r>
          </w:p>
        </w:tc>
      </w:tr>
      <w:tr w:rsidR="00166EDD" w:rsidRPr="009563BA" w14:paraId="0EAA2AF6" w14:textId="77777777" w:rsidTr="009E6914">
        <w:tc>
          <w:tcPr>
            <w:tcW w:w="985" w:type="dxa"/>
          </w:tcPr>
          <w:p w14:paraId="48FCD816" w14:textId="77777777" w:rsidR="00166EDD" w:rsidRPr="009563BA" w:rsidRDefault="00166EDD" w:rsidP="009E6914">
            <w:pPr>
              <w:pStyle w:val="TableText2"/>
              <w:spacing w:before="40" w:after="40"/>
            </w:pPr>
          </w:p>
        </w:tc>
        <w:tc>
          <w:tcPr>
            <w:tcW w:w="729" w:type="dxa"/>
          </w:tcPr>
          <w:p w14:paraId="26FAAB52" w14:textId="77777777" w:rsidR="00166EDD" w:rsidRPr="009563BA" w:rsidRDefault="00166EDD" w:rsidP="009E6914">
            <w:pPr>
              <w:pStyle w:val="TableText2"/>
              <w:spacing w:before="40" w:after="40"/>
            </w:pPr>
            <w:r w:rsidRPr="009563BA">
              <w:t>21</w:t>
            </w:r>
          </w:p>
        </w:tc>
        <w:tc>
          <w:tcPr>
            <w:tcW w:w="2391" w:type="dxa"/>
          </w:tcPr>
          <w:p w14:paraId="798B2EC5" w14:textId="77777777" w:rsidR="00166EDD" w:rsidRPr="009563BA" w:rsidRDefault="00166EDD" w:rsidP="009E6914">
            <w:pPr>
              <w:pStyle w:val="TableText2"/>
              <w:spacing w:before="40" w:after="40"/>
            </w:pPr>
            <w:r w:rsidRPr="009563BA">
              <w:t>Requested Give Rate Amount</w:t>
            </w:r>
          </w:p>
        </w:tc>
        <w:tc>
          <w:tcPr>
            <w:tcW w:w="2556" w:type="dxa"/>
          </w:tcPr>
          <w:p w14:paraId="6B8E2E6E" w14:textId="77777777" w:rsidR="00166EDD" w:rsidRPr="009563BA" w:rsidRDefault="00166EDD" w:rsidP="009E6914">
            <w:pPr>
              <w:pStyle w:val="TableText2"/>
              <w:spacing w:before="40" w:after="40"/>
            </w:pPr>
            <w:r w:rsidRPr="009563BA">
              <w:t>~250 ml/hr</w:t>
            </w:r>
          </w:p>
        </w:tc>
        <w:tc>
          <w:tcPr>
            <w:tcW w:w="2703" w:type="dxa"/>
          </w:tcPr>
          <w:p w14:paraId="48981D55" w14:textId="77777777" w:rsidR="00166EDD" w:rsidRPr="009563BA" w:rsidRDefault="00166EDD" w:rsidP="009E6914">
            <w:pPr>
              <w:pStyle w:val="TableText2"/>
              <w:spacing w:before="40" w:after="40"/>
            </w:pPr>
            <w:r w:rsidRPr="009563BA">
              <w:t>string</w:t>
            </w:r>
          </w:p>
        </w:tc>
      </w:tr>
    </w:tbl>
    <w:p w14:paraId="313ED41E" w14:textId="77777777" w:rsidR="00166EDD" w:rsidRPr="009563BA" w:rsidRDefault="00166EDD" w:rsidP="009E6914">
      <w:pPr>
        <w:pStyle w:val="TableText2"/>
        <w:sectPr w:rsidR="00166EDD" w:rsidRPr="009563BA" w:rsidSect="002F3E11">
          <w:headerReference w:type="even" r:id="rId73"/>
          <w:headerReference w:type="default" r:id="rId74"/>
          <w:footerReference w:type="even" r:id="rId75"/>
          <w:headerReference w:type="first" r:id="rId76"/>
          <w:footerReference w:type="first" r:id="rId77"/>
          <w:pgSz w:w="12240" w:h="15840" w:code="1"/>
          <w:pgMar w:top="720" w:right="1440" w:bottom="720" w:left="1440" w:header="576" w:footer="576" w:gutter="0"/>
          <w:pgNumType w:start="1"/>
          <w:cols w:space="720"/>
          <w:titlePg/>
        </w:sectPr>
      </w:pPr>
    </w:p>
    <w:p w14:paraId="525C57F1" w14:textId="77777777" w:rsidR="00166EDD" w:rsidRPr="009563BA" w:rsidRDefault="00166EDD" w:rsidP="00D52B53">
      <w:pPr>
        <w:pStyle w:val="H1Continued"/>
      </w:pPr>
      <w:bookmarkStart w:id="237" w:name="_Toc40677564"/>
      <w:bookmarkStart w:id="238" w:name="_Toc47933745"/>
      <w:bookmarkStart w:id="239" w:name="_Toc62749000"/>
      <w:r w:rsidRPr="009563BA">
        <w:lastRenderedPageBreak/>
        <w:t>Appendix B: HL7 Messaging for BCMA</w:t>
      </w:r>
      <w:bookmarkEnd w:id="237"/>
      <w:bookmarkEnd w:id="238"/>
      <w:bookmarkEnd w:id="239"/>
    </w:p>
    <w:p w14:paraId="3BA6989C" w14:textId="77777777" w:rsidR="00166EDD" w:rsidRPr="009563BA" w:rsidRDefault="00166EDD" w:rsidP="009E6914">
      <w:pPr>
        <w:pStyle w:val="Example"/>
      </w:pPr>
      <w:r w:rsidRPr="009563BA">
        <w:t>Example: “RAS” Messages Created for the Administration of a Medication Order</w:t>
      </w:r>
      <w:r w:rsidRPr="009563BA">
        <w:br/>
        <w:t>(cont.)</w:t>
      </w:r>
    </w:p>
    <w:tbl>
      <w:tblPr>
        <w:tblStyle w:val="TableGrid"/>
        <w:tblW w:w="9364" w:type="dxa"/>
        <w:tblLayout w:type="fixed"/>
        <w:tblLook w:val="0020" w:firstRow="1" w:lastRow="0" w:firstColumn="0" w:lastColumn="0" w:noHBand="0" w:noVBand="0"/>
      </w:tblPr>
      <w:tblGrid>
        <w:gridCol w:w="1075"/>
        <w:gridCol w:w="720"/>
        <w:gridCol w:w="2310"/>
        <w:gridCol w:w="2556"/>
        <w:gridCol w:w="2703"/>
      </w:tblGrid>
      <w:tr w:rsidR="00166EDD" w:rsidRPr="009563BA" w14:paraId="1AEF5F17" w14:textId="77777777" w:rsidTr="0036332C">
        <w:tc>
          <w:tcPr>
            <w:tcW w:w="1075" w:type="dxa"/>
            <w:shd w:val="clear" w:color="auto" w:fill="D9D9D9" w:themeFill="background1" w:themeFillShade="D9"/>
          </w:tcPr>
          <w:p w14:paraId="01396D45" w14:textId="77777777" w:rsidR="00166EDD" w:rsidRPr="009563BA" w:rsidRDefault="00166EDD" w:rsidP="009E6914">
            <w:pPr>
              <w:pStyle w:val="Table-Header"/>
            </w:pPr>
            <w:r w:rsidRPr="009563BA">
              <w:t>SEG</w:t>
            </w:r>
          </w:p>
        </w:tc>
        <w:tc>
          <w:tcPr>
            <w:tcW w:w="720" w:type="dxa"/>
            <w:shd w:val="clear" w:color="auto" w:fill="D9D9D9" w:themeFill="background1" w:themeFillShade="D9"/>
          </w:tcPr>
          <w:p w14:paraId="1321A651" w14:textId="77777777" w:rsidR="00166EDD" w:rsidRPr="009563BA" w:rsidRDefault="00166EDD" w:rsidP="009E6914">
            <w:pPr>
              <w:pStyle w:val="Table-Header"/>
            </w:pPr>
            <w:r w:rsidRPr="009563BA">
              <w:t>SEQ</w:t>
            </w:r>
          </w:p>
        </w:tc>
        <w:tc>
          <w:tcPr>
            <w:tcW w:w="2310" w:type="dxa"/>
            <w:shd w:val="clear" w:color="auto" w:fill="D9D9D9" w:themeFill="background1" w:themeFillShade="D9"/>
          </w:tcPr>
          <w:p w14:paraId="0CF63863" w14:textId="77777777" w:rsidR="00166EDD" w:rsidRPr="009563BA" w:rsidRDefault="00166EDD" w:rsidP="009E6914">
            <w:pPr>
              <w:pStyle w:val="Table-Header"/>
            </w:pPr>
            <w:r w:rsidRPr="009563BA">
              <w:t>Field Name</w:t>
            </w:r>
          </w:p>
        </w:tc>
        <w:tc>
          <w:tcPr>
            <w:tcW w:w="2556" w:type="dxa"/>
            <w:shd w:val="clear" w:color="auto" w:fill="D9D9D9" w:themeFill="background1" w:themeFillShade="D9"/>
          </w:tcPr>
          <w:p w14:paraId="5CDDED77" w14:textId="77777777" w:rsidR="00166EDD" w:rsidRPr="009563BA" w:rsidRDefault="00166EDD" w:rsidP="009E6914">
            <w:pPr>
              <w:pStyle w:val="Table-Header"/>
            </w:pPr>
            <w:r w:rsidRPr="009563BA">
              <w:t>Example</w:t>
            </w:r>
          </w:p>
        </w:tc>
        <w:tc>
          <w:tcPr>
            <w:tcW w:w="2703" w:type="dxa"/>
            <w:shd w:val="clear" w:color="auto" w:fill="D9D9D9" w:themeFill="background1" w:themeFillShade="D9"/>
          </w:tcPr>
          <w:p w14:paraId="48EBD8F7" w14:textId="77777777" w:rsidR="00166EDD" w:rsidRPr="009563BA" w:rsidRDefault="00166EDD" w:rsidP="009E6914">
            <w:pPr>
              <w:pStyle w:val="Table-Header"/>
            </w:pPr>
            <w:r w:rsidRPr="009563BA">
              <w:t>HL7 Type</w:t>
            </w:r>
          </w:p>
        </w:tc>
      </w:tr>
      <w:tr w:rsidR="00166EDD" w:rsidRPr="009563BA" w14:paraId="1EDE571F" w14:textId="77777777" w:rsidTr="0036332C">
        <w:tc>
          <w:tcPr>
            <w:tcW w:w="1075" w:type="dxa"/>
          </w:tcPr>
          <w:p w14:paraId="6C1FA349" w14:textId="77777777" w:rsidR="00166EDD" w:rsidRPr="009563BA" w:rsidRDefault="00166EDD" w:rsidP="009E6914">
            <w:pPr>
              <w:pStyle w:val="TableText2"/>
              <w:spacing w:before="40" w:after="40"/>
            </w:pPr>
          </w:p>
        </w:tc>
        <w:tc>
          <w:tcPr>
            <w:tcW w:w="720" w:type="dxa"/>
          </w:tcPr>
          <w:p w14:paraId="14C80EA0" w14:textId="77777777" w:rsidR="00166EDD" w:rsidRPr="009563BA" w:rsidRDefault="00166EDD" w:rsidP="009E6914">
            <w:pPr>
              <w:pStyle w:val="TableText2"/>
              <w:spacing w:before="40" w:after="40"/>
            </w:pPr>
          </w:p>
        </w:tc>
        <w:tc>
          <w:tcPr>
            <w:tcW w:w="2310" w:type="dxa"/>
          </w:tcPr>
          <w:p w14:paraId="59E5C134" w14:textId="77777777" w:rsidR="00166EDD" w:rsidRPr="009563BA" w:rsidRDefault="00166EDD" w:rsidP="009E6914">
            <w:pPr>
              <w:pStyle w:val="TableText2"/>
              <w:spacing w:before="40" w:after="40"/>
            </w:pPr>
          </w:p>
        </w:tc>
        <w:tc>
          <w:tcPr>
            <w:tcW w:w="2556" w:type="dxa"/>
          </w:tcPr>
          <w:p w14:paraId="5E31C0C1" w14:textId="77777777" w:rsidR="00166EDD" w:rsidRPr="009563BA" w:rsidRDefault="00166EDD" w:rsidP="009E6914">
            <w:pPr>
              <w:pStyle w:val="TableText2"/>
              <w:spacing w:before="40" w:after="40"/>
            </w:pPr>
          </w:p>
        </w:tc>
        <w:tc>
          <w:tcPr>
            <w:tcW w:w="2703" w:type="dxa"/>
          </w:tcPr>
          <w:p w14:paraId="35BC964A" w14:textId="77777777" w:rsidR="00166EDD" w:rsidRPr="009563BA" w:rsidRDefault="00166EDD" w:rsidP="009E6914">
            <w:pPr>
              <w:pStyle w:val="TableText2"/>
              <w:spacing w:before="40" w:after="40"/>
            </w:pPr>
          </w:p>
        </w:tc>
      </w:tr>
      <w:tr w:rsidR="00166EDD" w:rsidRPr="009563BA" w14:paraId="6916B7A8" w14:textId="77777777" w:rsidTr="0036332C">
        <w:tc>
          <w:tcPr>
            <w:tcW w:w="1075" w:type="dxa"/>
          </w:tcPr>
          <w:p w14:paraId="52C1099E" w14:textId="77777777" w:rsidR="00166EDD" w:rsidRPr="009563BA" w:rsidRDefault="00166EDD" w:rsidP="009E6914">
            <w:pPr>
              <w:pStyle w:val="TableText2"/>
              <w:spacing w:before="40" w:after="40"/>
            </w:pPr>
            <w:r w:rsidRPr="009563BA">
              <w:t>RXC</w:t>
            </w:r>
          </w:p>
        </w:tc>
        <w:tc>
          <w:tcPr>
            <w:tcW w:w="720" w:type="dxa"/>
          </w:tcPr>
          <w:p w14:paraId="529AC591" w14:textId="77777777" w:rsidR="00166EDD" w:rsidRPr="009563BA" w:rsidRDefault="00166EDD" w:rsidP="009E6914">
            <w:pPr>
              <w:pStyle w:val="TableText2"/>
              <w:spacing w:before="40" w:after="40"/>
            </w:pPr>
            <w:r w:rsidRPr="009563BA">
              <w:t>1</w:t>
            </w:r>
          </w:p>
        </w:tc>
        <w:tc>
          <w:tcPr>
            <w:tcW w:w="2310" w:type="dxa"/>
          </w:tcPr>
          <w:p w14:paraId="169A3D58" w14:textId="77777777" w:rsidR="00166EDD" w:rsidRPr="009563BA" w:rsidRDefault="00166EDD" w:rsidP="009E6914">
            <w:pPr>
              <w:pStyle w:val="TableText2"/>
              <w:spacing w:before="40" w:after="40"/>
            </w:pPr>
            <w:r w:rsidRPr="009563BA">
              <w:t>RX Component Type</w:t>
            </w:r>
          </w:p>
        </w:tc>
        <w:tc>
          <w:tcPr>
            <w:tcW w:w="2556" w:type="dxa"/>
          </w:tcPr>
          <w:p w14:paraId="36302180" w14:textId="77777777" w:rsidR="00166EDD" w:rsidRPr="009563BA" w:rsidRDefault="00166EDD" w:rsidP="009E6914">
            <w:pPr>
              <w:pStyle w:val="TableText2"/>
              <w:spacing w:before="40" w:after="40"/>
            </w:pPr>
            <w:r w:rsidRPr="009563BA">
              <w:t>A</w:t>
            </w:r>
          </w:p>
        </w:tc>
        <w:tc>
          <w:tcPr>
            <w:tcW w:w="2703" w:type="dxa"/>
          </w:tcPr>
          <w:p w14:paraId="6F81FEBE" w14:textId="77777777" w:rsidR="00166EDD" w:rsidRPr="009563BA" w:rsidRDefault="00166EDD" w:rsidP="009E6914">
            <w:pPr>
              <w:pStyle w:val="TableText2"/>
              <w:spacing w:before="40" w:after="40"/>
            </w:pPr>
            <w:r w:rsidRPr="009563BA">
              <w:t>table 0166</w:t>
            </w:r>
          </w:p>
        </w:tc>
      </w:tr>
      <w:tr w:rsidR="00166EDD" w:rsidRPr="009563BA" w14:paraId="6B6FF503" w14:textId="77777777" w:rsidTr="0036332C">
        <w:tc>
          <w:tcPr>
            <w:tcW w:w="1075" w:type="dxa"/>
          </w:tcPr>
          <w:p w14:paraId="279092F5" w14:textId="77777777" w:rsidR="00166EDD" w:rsidRPr="009563BA" w:rsidRDefault="00166EDD" w:rsidP="009E6914">
            <w:pPr>
              <w:pStyle w:val="TableText2"/>
              <w:spacing w:before="40" w:after="40"/>
            </w:pPr>
          </w:p>
        </w:tc>
        <w:tc>
          <w:tcPr>
            <w:tcW w:w="720" w:type="dxa"/>
          </w:tcPr>
          <w:p w14:paraId="70627C32" w14:textId="77777777" w:rsidR="00166EDD" w:rsidRPr="009563BA" w:rsidRDefault="00166EDD" w:rsidP="009E6914">
            <w:pPr>
              <w:pStyle w:val="TableText2"/>
              <w:spacing w:before="40" w:after="40"/>
            </w:pPr>
            <w:r w:rsidRPr="009563BA">
              <w:t>2</w:t>
            </w:r>
          </w:p>
        </w:tc>
        <w:tc>
          <w:tcPr>
            <w:tcW w:w="2310" w:type="dxa"/>
          </w:tcPr>
          <w:p w14:paraId="0D43770A" w14:textId="77777777" w:rsidR="00166EDD" w:rsidRPr="009563BA" w:rsidRDefault="00166EDD" w:rsidP="009E6914">
            <w:pPr>
              <w:pStyle w:val="TableText2"/>
              <w:spacing w:before="40" w:after="40"/>
            </w:pPr>
            <w:r w:rsidRPr="009563BA">
              <w:t>Component Code</w:t>
            </w:r>
          </w:p>
        </w:tc>
        <w:tc>
          <w:tcPr>
            <w:tcW w:w="2556" w:type="dxa"/>
          </w:tcPr>
          <w:p w14:paraId="703A6B42" w14:textId="77777777" w:rsidR="00166EDD" w:rsidRPr="009563BA" w:rsidRDefault="00166EDD" w:rsidP="009E6914">
            <w:pPr>
              <w:pStyle w:val="TableText2"/>
              <w:spacing w:before="40" w:after="40"/>
            </w:pPr>
            <w:r w:rsidRPr="009563BA">
              <w:t>20~5-FLUOURACIL</w:t>
            </w:r>
          </w:p>
        </w:tc>
        <w:tc>
          <w:tcPr>
            <w:tcW w:w="2703" w:type="dxa"/>
          </w:tcPr>
          <w:p w14:paraId="0C31BEC3" w14:textId="77777777" w:rsidR="00166EDD" w:rsidRPr="009563BA" w:rsidRDefault="00166EDD" w:rsidP="009E6914">
            <w:pPr>
              <w:pStyle w:val="TableText2"/>
              <w:spacing w:before="40" w:after="40"/>
            </w:pPr>
            <w:r w:rsidRPr="009563BA">
              <w:t>coded element</w:t>
            </w:r>
          </w:p>
        </w:tc>
      </w:tr>
      <w:tr w:rsidR="00166EDD" w:rsidRPr="009563BA" w14:paraId="6AE53674" w14:textId="77777777" w:rsidTr="0036332C">
        <w:tc>
          <w:tcPr>
            <w:tcW w:w="1075" w:type="dxa"/>
          </w:tcPr>
          <w:p w14:paraId="41175A71" w14:textId="77777777" w:rsidR="00166EDD" w:rsidRPr="009563BA" w:rsidRDefault="00166EDD" w:rsidP="009E6914">
            <w:pPr>
              <w:pStyle w:val="TableText2"/>
              <w:spacing w:before="40" w:after="40"/>
            </w:pPr>
          </w:p>
        </w:tc>
        <w:tc>
          <w:tcPr>
            <w:tcW w:w="720" w:type="dxa"/>
          </w:tcPr>
          <w:p w14:paraId="37F57FB0" w14:textId="77777777" w:rsidR="00166EDD" w:rsidRPr="009563BA" w:rsidRDefault="00166EDD" w:rsidP="009E6914">
            <w:pPr>
              <w:pStyle w:val="TableText2"/>
              <w:spacing w:before="40" w:after="40"/>
            </w:pPr>
            <w:r w:rsidRPr="009563BA">
              <w:t>3</w:t>
            </w:r>
          </w:p>
        </w:tc>
        <w:tc>
          <w:tcPr>
            <w:tcW w:w="2310" w:type="dxa"/>
          </w:tcPr>
          <w:p w14:paraId="60304639" w14:textId="77777777" w:rsidR="00166EDD" w:rsidRPr="009563BA" w:rsidRDefault="00166EDD" w:rsidP="009E6914">
            <w:pPr>
              <w:pStyle w:val="TableText2"/>
              <w:spacing w:before="40" w:after="40"/>
            </w:pPr>
            <w:r w:rsidRPr="009563BA">
              <w:t>Component Amount</w:t>
            </w:r>
          </w:p>
        </w:tc>
        <w:tc>
          <w:tcPr>
            <w:tcW w:w="2556" w:type="dxa"/>
          </w:tcPr>
          <w:p w14:paraId="3702D6E5" w14:textId="77777777" w:rsidR="00166EDD" w:rsidRPr="009563BA" w:rsidRDefault="00166EDD" w:rsidP="009E6914">
            <w:pPr>
              <w:pStyle w:val="TableText2"/>
              <w:spacing w:before="40" w:after="40"/>
            </w:pPr>
            <w:r w:rsidRPr="009563BA">
              <w:t>5-FLUOURACIL</w:t>
            </w:r>
          </w:p>
        </w:tc>
        <w:tc>
          <w:tcPr>
            <w:tcW w:w="2703" w:type="dxa"/>
          </w:tcPr>
          <w:p w14:paraId="02FACF09" w14:textId="77777777" w:rsidR="00166EDD" w:rsidRPr="009563BA" w:rsidRDefault="00166EDD" w:rsidP="009E6914">
            <w:pPr>
              <w:pStyle w:val="TableText2"/>
              <w:spacing w:before="40" w:after="40"/>
            </w:pPr>
            <w:r w:rsidRPr="009563BA">
              <w:t>numeric</w:t>
            </w:r>
          </w:p>
        </w:tc>
      </w:tr>
      <w:tr w:rsidR="00166EDD" w:rsidRPr="009563BA" w14:paraId="10FECC9A" w14:textId="77777777" w:rsidTr="0036332C">
        <w:tc>
          <w:tcPr>
            <w:tcW w:w="1075" w:type="dxa"/>
          </w:tcPr>
          <w:p w14:paraId="7666E418" w14:textId="77777777" w:rsidR="00166EDD" w:rsidRPr="009563BA" w:rsidRDefault="00166EDD" w:rsidP="009E6914">
            <w:pPr>
              <w:pStyle w:val="TableText2"/>
              <w:spacing w:before="40" w:after="40"/>
            </w:pPr>
          </w:p>
        </w:tc>
        <w:tc>
          <w:tcPr>
            <w:tcW w:w="720" w:type="dxa"/>
          </w:tcPr>
          <w:p w14:paraId="64496979" w14:textId="77777777" w:rsidR="00166EDD" w:rsidRPr="009563BA" w:rsidRDefault="00166EDD" w:rsidP="009E6914">
            <w:pPr>
              <w:pStyle w:val="TableText2"/>
              <w:spacing w:before="40" w:after="40"/>
            </w:pPr>
            <w:r w:rsidRPr="009563BA">
              <w:t>4</w:t>
            </w:r>
          </w:p>
        </w:tc>
        <w:tc>
          <w:tcPr>
            <w:tcW w:w="2310" w:type="dxa"/>
          </w:tcPr>
          <w:p w14:paraId="6F60316D" w14:textId="77777777" w:rsidR="00166EDD" w:rsidRPr="009563BA" w:rsidRDefault="00166EDD" w:rsidP="009E6914">
            <w:pPr>
              <w:pStyle w:val="TableText2"/>
              <w:spacing w:before="40" w:after="40"/>
            </w:pPr>
            <w:r w:rsidRPr="009563BA">
              <w:t>Component Units</w:t>
            </w:r>
          </w:p>
        </w:tc>
        <w:tc>
          <w:tcPr>
            <w:tcW w:w="2556" w:type="dxa"/>
          </w:tcPr>
          <w:p w14:paraId="58552712" w14:textId="77777777" w:rsidR="00166EDD" w:rsidRPr="009563BA" w:rsidRDefault="00166EDD" w:rsidP="009E6914">
            <w:pPr>
              <w:pStyle w:val="TableText2"/>
              <w:spacing w:before="40" w:after="40"/>
            </w:pPr>
          </w:p>
        </w:tc>
        <w:tc>
          <w:tcPr>
            <w:tcW w:w="2703" w:type="dxa"/>
          </w:tcPr>
          <w:p w14:paraId="55C8BCC6" w14:textId="77777777" w:rsidR="00166EDD" w:rsidRPr="009563BA" w:rsidRDefault="00166EDD" w:rsidP="009E6914">
            <w:pPr>
              <w:pStyle w:val="TableText2"/>
              <w:spacing w:before="40" w:after="40"/>
            </w:pPr>
            <w:r w:rsidRPr="009563BA">
              <w:t>coded element</w:t>
            </w:r>
          </w:p>
        </w:tc>
      </w:tr>
      <w:tr w:rsidR="00166EDD" w:rsidRPr="009563BA" w14:paraId="18301397" w14:textId="77777777" w:rsidTr="0036332C">
        <w:tc>
          <w:tcPr>
            <w:tcW w:w="1075" w:type="dxa"/>
          </w:tcPr>
          <w:p w14:paraId="19FBED2A" w14:textId="77777777" w:rsidR="00166EDD" w:rsidRPr="009563BA" w:rsidRDefault="00166EDD" w:rsidP="009E6914">
            <w:pPr>
              <w:pStyle w:val="TableText2"/>
              <w:spacing w:before="40" w:after="40"/>
            </w:pPr>
            <w:r w:rsidRPr="009563BA">
              <w:t>RXC</w:t>
            </w:r>
          </w:p>
        </w:tc>
        <w:tc>
          <w:tcPr>
            <w:tcW w:w="720" w:type="dxa"/>
          </w:tcPr>
          <w:p w14:paraId="70C62717" w14:textId="77777777" w:rsidR="00166EDD" w:rsidRPr="009563BA" w:rsidRDefault="00166EDD" w:rsidP="009E6914">
            <w:pPr>
              <w:pStyle w:val="TableText2"/>
              <w:spacing w:before="40" w:after="40"/>
            </w:pPr>
            <w:r w:rsidRPr="009563BA">
              <w:t>1</w:t>
            </w:r>
          </w:p>
        </w:tc>
        <w:tc>
          <w:tcPr>
            <w:tcW w:w="2310" w:type="dxa"/>
          </w:tcPr>
          <w:p w14:paraId="7CD69E74" w14:textId="77777777" w:rsidR="00166EDD" w:rsidRPr="009563BA" w:rsidRDefault="00166EDD" w:rsidP="009E6914">
            <w:pPr>
              <w:pStyle w:val="TableText2"/>
              <w:spacing w:before="40" w:after="40"/>
            </w:pPr>
            <w:r w:rsidRPr="009563BA">
              <w:t>RX Component Type</w:t>
            </w:r>
          </w:p>
        </w:tc>
        <w:tc>
          <w:tcPr>
            <w:tcW w:w="2556" w:type="dxa"/>
          </w:tcPr>
          <w:p w14:paraId="5089C725" w14:textId="77777777" w:rsidR="00166EDD" w:rsidRPr="009563BA" w:rsidRDefault="00166EDD" w:rsidP="009E6914">
            <w:pPr>
              <w:pStyle w:val="TableText2"/>
              <w:spacing w:before="40" w:after="40"/>
            </w:pPr>
            <w:r w:rsidRPr="009563BA">
              <w:t>B</w:t>
            </w:r>
          </w:p>
        </w:tc>
        <w:tc>
          <w:tcPr>
            <w:tcW w:w="2703" w:type="dxa"/>
          </w:tcPr>
          <w:p w14:paraId="50A9ABC9" w14:textId="77777777" w:rsidR="00166EDD" w:rsidRPr="009563BA" w:rsidRDefault="00166EDD" w:rsidP="009E6914">
            <w:pPr>
              <w:pStyle w:val="TableText2"/>
              <w:spacing w:before="40" w:after="40"/>
            </w:pPr>
            <w:r w:rsidRPr="009563BA">
              <w:t>table 0166</w:t>
            </w:r>
          </w:p>
        </w:tc>
      </w:tr>
      <w:tr w:rsidR="00166EDD" w:rsidRPr="009563BA" w14:paraId="699553EC" w14:textId="77777777" w:rsidTr="0036332C">
        <w:tc>
          <w:tcPr>
            <w:tcW w:w="1075" w:type="dxa"/>
          </w:tcPr>
          <w:p w14:paraId="076C4BF8" w14:textId="77777777" w:rsidR="00166EDD" w:rsidRPr="009563BA" w:rsidRDefault="00166EDD" w:rsidP="009E6914">
            <w:pPr>
              <w:pStyle w:val="TableText2"/>
              <w:spacing w:before="40" w:after="40"/>
            </w:pPr>
          </w:p>
        </w:tc>
        <w:tc>
          <w:tcPr>
            <w:tcW w:w="720" w:type="dxa"/>
          </w:tcPr>
          <w:p w14:paraId="60AB20D7" w14:textId="77777777" w:rsidR="00166EDD" w:rsidRPr="009563BA" w:rsidRDefault="00166EDD" w:rsidP="009E6914">
            <w:pPr>
              <w:pStyle w:val="TableText2"/>
              <w:spacing w:before="40" w:after="40"/>
            </w:pPr>
            <w:r w:rsidRPr="009563BA">
              <w:t>2</w:t>
            </w:r>
          </w:p>
        </w:tc>
        <w:tc>
          <w:tcPr>
            <w:tcW w:w="2310" w:type="dxa"/>
          </w:tcPr>
          <w:p w14:paraId="2017B757" w14:textId="77777777" w:rsidR="00166EDD" w:rsidRPr="009563BA" w:rsidRDefault="00166EDD" w:rsidP="009E6914">
            <w:pPr>
              <w:pStyle w:val="TableText2"/>
              <w:spacing w:before="40" w:after="40"/>
            </w:pPr>
            <w:r w:rsidRPr="009563BA">
              <w:t>Component Code</w:t>
            </w:r>
          </w:p>
        </w:tc>
        <w:tc>
          <w:tcPr>
            <w:tcW w:w="2556" w:type="dxa"/>
          </w:tcPr>
          <w:p w14:paraId="48E15946" w14:textId="77777777" w:rsidR="00166EDD" w:rsidRPr="009563BA" w:rsidRDefault="00166EDD" w:rsidP="009E6914">
            <w:pPr>
              <w:pStyle w:val="TableText2"/>
              <w:spacing w:before="40" w:after="40"/>
            </w:pPr>
            <w:r w:rsidRPr="009563BA">
              <w:t>8~AMINO ACID SOLUTION 8.5%</w:t>
            </w:r>
          </w:p>
        </w:tc>
        <w:tc>
          <w:tcPr>
            <w:tcW w:w="2703" w:type="dxa"/>
          </w:tcPr>
          <w:p w14:paraId="082AB603" w14:textId="77777777" w:rsidR="00166EDD" w:rsidRPr="009563BA" w:rsidRDefault="00166EDD" w:rsidP="009E6914">
            <w:pPr>
              <w:pStyle w:val="TableText2"/>
              <w:spacing w:before="40" w:after="40"/>
            </w:pPr>
            <w:r w:rsidRPr="009563BA">
              <w:t>coded element</w:t>
            </w:r>
          </w:p>
        </w:tc>
      </w:tr>
      <w:tr w:rsidR="00166EDD" w:rsidRPr="009563BA" w14:paraId="7E0F6A11" w14:textId="77777777" w:rsidTr="0036332C">
        <w:tc>
          <w:tcPr>
            <w:tcW w:w="1075" w:type="dxa"/>
          </w:tcPr>
          <w:p w14:paraId="20C185D7" w14:textId="77777777" w:rsidR="00166EDD" w:rsidRPr="009563BA" w:rsidRDefault="00166EDD" w:rsidP="009E6914">
            <w:pPr>
              <w:pStyle w:val="TableText2"/>
              <w:spacing w:before="40" w:after="40"/>
            </w:pPr>
          </w:p>
        </w:tc>
        <w:tc>
          <w:tcPr>
            <w:tcW w:w="720" w:type="dxa"/>
          </w:tcPr>
          <w:p w14:paraId="3B383B4F" w14:textId="77777777" w:rsidR="00166EDD" w:rsidRPr="009563BA" w:rsidRDefault="00166EDD" w:rsidP="009E6914">
            <w:pPr>
              <w:pStyle w:val="TableText2"/>
              <w:spacing w:before="40" w:after="40"/>
            </w:pPr>
            <w:r w:rsidRPr="009563BA">
              <w:t>3</w:t>
            </w:r>
          </w:p>
        </w:tc>
        <w:tc>
          <w:tcPr>
            <w:tcW w:w="2310" w:type="dxa"/>
          </w:tcPr>
          <w:p w14:paraId="774813FF" w14:textId="77777777" w:rsidR="00166EDD" w:rsidRPr="009563BA" w:rsidRDefault="00166EDD" w:rsidP="009E6914">
            <w:pPr>
              <w:pStyle w:val="TableText2"/>
              <w:spacing w:before="40" w:after="40"/>
            </w:pPr>
            <w:r w:rsidRPr="009563BA">
              <w:t>Component Amount</w:t>
            </w:r>
          </w:p>
        </w:tc>
        <w:tc>
          <w:tcPr>
            <w:tcW w:w="2556" w:type="dxa"/>
          </w:tcPr>
          <w:p w14:paraId="233416B9" w14:textId="77777777" w:rsidR="00166EDD" w:rsidRPr="009563BA" w:rsidRDefault="00166EDD" w:rsidP="009E6914">
            <w:pPr>
              <w:pStyle w:val="TableText2"/>
              <w:spacing w:before="40" w:after="40"/>
            </w:pPr>
            <w:r w:rsidRPr="009563BA">
              <w:t>AMINO ACID SOLUTION 8.5%</w:t>
            </w:r>
          </w:p>
        </w:tc>
        <w:tc>
          <w:tcPr>
            <w:tcW w:w="2703" w:type="dxa"/>
          </w:tcPr>
          <w:p w14:paraId="20587F11" w14:textId="77777777" w:rsidR="00166EDD" w:rsidRPr="009563BA" w:rsidRDefault="00166EDD" w:rsidP="009E6914">
            <w:pPr>
              <w:pStyle w:val="TableText2"/>
              <w:spacing w:before="40" w:after="40"/>
            </w:pPr>
            <w:r w:rsidRPr="009563BA">
              <w:t>numeric</w:t>
            </w:r>
          </w:p>
        </w:tc>
      </w:tr>
      <w:tr w:rsidR="00166EDD" w:rsidRPr="009563BA" w14:paraId="6FE58136" w14:textId="77777777" w:rsidTr="0036332C">
        <w:tc>
          <w:tcPr>
            <w:tcW w:w="1075" w:type="dxa"/>
          </w:tcPr>
          <w:p w14:paraId="3065058A" w14:textId="77777777" w:rsidR="00166EDD" w:rsidRPr="009563BA" w:rsidRDefault="00166EDD" w:rsidP="009E6914">
            <w:pPr>
              <w:pStyle w:val="TableText2"/>
              <w:spacing w:before="40" w:after="40"/>
            </w:pPr>
          </w:p>
        </w:tc>
        <w:tc>
          <w:tcPr>
            <w:tcW w:w="720" w:type="dxa"/>
          </w:tcPr>
          <w:p w14:paraId="2E92403F" w14:textId="77777777" w:rsidR="00166EDD" w:rsidRPr="009563BA" w:rsidRDefault="00166EDD" w:rsidP="009E6914">
            <w:pPr>
              <w:pStyle w:val="TableText2"/>
              <w:spacing w:before="40" w:after="40"/>
            </w:pPr>
            <w:r w:rsidRPr="009563BA">
              <w:t>4</w:t>
            </w:r>
          </w:p>
        </w:tc>
        <w:tc>
          <w:tcPr>
            <w:tcW w:w="2310" w:type="dxa"/>
          </w:tcPr>
          <w:p w14:paraId="3BB784CF" w14:textId="77777777" w:rsidR="00166EDD" w:rsidRPr="009563BA" w:rsidRDefault="00166EDD" w:rsidP="009E6914">
            <w:pPr>
              <w:pStyle w:val="TableText2"/>
              <w:spacing w:before="40" w:after="40"/>
            </w:pPr>
            <w:r w:rsidRPr="009563BA">
              <w:t>Component Units</w:t>
            </w:r>
          </w:p>
        </w:tc>
        <w:tc>
          <w:tcPr>
            <w:tcW w:w="2556" w:type="dxa"/>
          </w:tcPr>
          <w:p w14:paraId="0A6EBD76" w14:textId="77777777" w:rsidR="00166EDD" w:rsidRPr="009563BA" w:rsidRDefault="00166EDD" w:rsidP="009E6914">
            <w:pPr>
              <w:pStyle w:val="TableText2"/>
              <w:spacing w:before="40" w:after="40"/>
            </w:pPr>
          </w:p>
        </w:tc>
        <w:tc>
          <w:tcPr>
            <w:tcW w:w="2703" w:type="dxa"/>
          </w:tcPr>
          <w:p w14:paraId="55671D8D" w14:textId="77777777" w:rsidR="00166EDD" w:rsidRPr="009563BA" w:rsidRDefault="00166EDD" w:rsidP="009E6914">
            <w:pPr>
              <w:pStyle w:val="TableText2"/>
              <w:spacing w:before="40" w:after="40"/>
            </w:pPr>
            <w:r w:rsidRPr="009563BA">
              <w:t>coded element</w:t>
            </w:r>
          </w:p>
        </w:tc>
      </w:tr>
      <w:tr w:rsidR="00166EDD" w:rsidRPr="009563BA" w14:paraId="2BC847D0" w14:textId="77777777" w:rsidTr="0036332C">
        <w:tc>
          <w:tcPr>
            <w:tcW w:w="1075" w:type="dxa"/>
          </w:tcPr>
          <w:p w14:paraId="529AF066" w14:textId="77777777" w:rsidR="00166EDD" w:rsidRPr="009563BA" w:rsidRDefault="00166EDD" w:rsidP="009E6914">
            <w:pPr>
              <w:pStyle w:val="TableText2"/>
              <w:spacing w:before="40" w:after="40"/>
            </w:pPr>
            <w:r w:rsidRPr="009563BA">
              <w:t>RXA</w:t>
            </w:r>
          </w:p>
        </w:tc>
        <w:tc>
          <w:tcPr>
            <w:tcW w:w="720" w:type="dxa"/>
          </w:tcPr>
          <w:p w14:paraId="1D055598" w14:textId="77777777" w:rsidR="00166EDD" w:rsidRPr="009563BA" w:rsidRDefault="00166EDD" w:rsidP="009E6914">
            <w:pPr>
              <w:pStyle w:val="TableText2"/>
              <w:spacing w:before="40" w:after="40"/>
            </w:pPr>
            <w:r w:rsidRPr="009563BA">
              <w:t>1</w:t>
            </w:r>
          </w:p>
        </w:tc>
        <w:tc>
          <w:tcPr>
            <w:tcW w:w="2310" w:type="dxa"/>
          </w:tcPr>
          <w:p w14:paraId="70B16834" w14:textId="77777777" w:rsidR="00166EDD" w:rsidRPr="009563BA" w:rsidRDefault="00166EDD" w:rsidP="009E6914">
            <w:pPr>
              <w:pStyle w:val="TableText2"/>
              <w:spacing w:before="40" w:after="40"/>
            </w:pPr>
            <w:r w:rsidRPr="009563BA">
              <w:t>Give Sub-ID Counter</w:t>
            </w:r>
          </w:p>
        </w:tc>
        <w:tc>
          <w:tcPr>
            <w:tcW w:w="2556" w:type="dxa"/>
          </w:tcPr>
          <w:p w14:paraId="60F797BD" w14:textId="77777777" w:rsidR="00166EDD" w:rsidRPr="009563BA" w:rsidRDefault="00166EDD" w:rsidP="009E6914">
            <w:pPr>
              <w:pStyle w:val="TableText2"/>
              <w:spacing w:before="40" w:after="40"/>
            </w:pPr>
            <w:r w:rsidRPr="009563BA">
              <w:t>0</w:t>
            </w:r>
          </w:p>
        </w:tc>
        <w:tc>
          <w:tcPr>
            <w:tcW w:w="2703" w:type="dxa"/>
          </w:tcPr>
          <w:p w14:paraId="15850973" w14:textId="77777777" w:rsidR="00166EDD" w:rsidRPr="009563BA" w:rsidRDefault="00166EDD" w:rsidP="009E6914">
            <w:pPr>
              <w:pStyle w:val="TableText2"/>
              <w:spacing w:before="40" w:after="40"/>
            </w:pPr>
            <w:r w:rsidRPr="009563BA">
              <w:t>number</w:t>
            </w:r>
          </w:p>
        </w:tc>
      </w:tr>
      <w:tr w:rsidR="00166EDD" w:rsidRPr="009563BA" w14:paraId="0AC1DAFC" w14:textId="77777777" w:rsidTr="0036332C">
        <w:tc>
          <w:tcPr>
            <w:tcW w:w="1075" w:type="dxa"/>
          </w:tcPr>
          <w:p w14:paraId="3D77B188" w14:textId="77777777" w:rsidR="00166EDD" w:rsidRPr="009563BA" w:rsidRDefault="00166EDD" w:rsidP="009E6914">
            <w:pPr>
              <w:pStyle w:val="TableText2"/>
              <w:spacing w:before="40" w:after="40"/>
            </w:pPr>
          </w:p>
        </w:tc>
        <w:tc>
          <w:tcPr>
            <w:tcW w:w="720" w:type="dxa"/>
          </w:tcPr>
          <w:p w14:paraId="33E28660" w14:textId="77777777" w:rsidR="00166EDD" w:rsidRPr="009563BA" w:rsidRDefault="00166EDD" w:rsidP="009E6914">
            <w:pPr>
              <w:pStyle w:val="TableText2"/>
              <w:spacing w:before="40" w:after="40"/>
            </w:pPr>
            <w:r w:rsidRPr="009563BA">
              <w:t>2</w:t>
            </w:r>
          </w:p>
        </w:tc>
        <w:tc>
          <w:tcPr>
            <w:tcW w:w="2310" w:type="dxa"/>
          </w:tcPr>
          <w:p w14:paraId="1449CDCB" w14:textId="77777777" w:rsidR="00166EDD" w:rsidRPr="009563BA" w:rsidRDefault="00166EDD" w:rsidP="009E6914">
            <w:pPr>
              <w:pStyle w:val="TableText2"/>
              <w:spacing w:before="40" w:after="40"/>
            </w:pPr>
            <w:r w:rsidRPr="009563BA">
              <w:t>Administration Sub-ID Counter</w:t>
            </w:r>
          </w:p>
        </w:tc>
        <w:tc>
          <w:tcPr>
            <w:tcW w:w="2556" w:type="dxa"/>
          </w:tcPr>
          <w:p w14:paraId="6E68B212" w14:textId="77777777" w:rsidR="00166EDD" w:rsidRPr="009563BA" w:rsidRDefault="00166EDD" w:rsidP="009E6914">
            <w:pPr>
              <w:pStyle w:val="TableText2"/>
              <w:spacing w:before="40" w:after="40"/>
            </w:pPr>
            <w:r w:rsidRPr="009563BA">
              <w:t>1</w:t>
            </w:r>
          </w:p>
        </w:tc>
        <w:tc>
          <w:tcPr>
            <w:tcW w:w="2703" w:type="dxa"/>
          </w:tcPr>
          <w:p w14:paraId="418447C3" w14:textId="77777777" w:rsidR="00166EDD" w:rsidRPr="009563BA" w:rsidRDefault="00166EDD" w:rsidP="009E6914">
            <w:pPr>
              <w:pStyle w:val="TableText2"/>
              <w:spacing w:before="40" w:after="40"/>
            </w:pPr>
            <w:r w:rsidRPr="009563BA">
              <w:t>number</w:t>
            </w:r>
          </w:p>
        </w:tc>
      </w:tr>
      <w:tr w:rsidR="00166EDD" w:rsidRPr="009563BA" w14:paraId="415A08AD" w14:textId="77777777" w:rsidTr="0036332C">
        <w:tc>
          <w:tcPr>
            <w:tcW w:w="1075" w:type="dxa"/>
          </w:tcPr>
          <w:p w14:paraId="49FAB28A" w14:textId="77777777" w:rsidR="00166EDD" w:rsidRPr="009563BA" w:rsidRDefault="00166EDD" w:rsidP="009E6914">
            <w:pPr>
              <w:pStyle w:val="TableText2"/>
              <w:spacing w:before="40" w:after="40"/>
            </w:pPr>
          </w:p>
        </w:tc>
        <w:tc>
          <w:tcPr>
            <w:tcW w:w="720" w:type="dxa"/>
          </w:tcPr>
          <w:p w14:paraId="31A02C6E" w14:textId="77777777" w:rsidR="00166EDD" w:rsidRPr="009563BA" w:rsidRDefault="00166EDD" w:rsidP="009E6914">
            <w:pPr>
              <w:pStyle w:val="TableText2"/>
              <w:spacing w:before="40" w:after="40"/>
            </w:pPr>
            <w:r w:rsidRPr="009563BA">
              <w:t>3</w:t>
            </w:r>
          </w:p>
        </w:tc>
        <w:tc>
          <w:tcPr>
            <w:tcW w:w="2310" w:type="dxa"/>
          </w:tcPr>
          <w:p w14:paraId="68D538B2" w14:textId="77777777" w:rsidR="00166EDD" w:rsidRPr="009563BA" w:rsidRDefault="00166EDD" w:rsidP="009E6914">
            <w:pPr>
              <w:pStyle w:val="TableText2"/>
              <w:spacing w:before="40" w:after="40"/>
            </w:pPr>
            <w:r w:rsidRPr="009563BA">
              <w:t>Date/Time Start of Administration</w:t>
            </w:r>
          </w:p>
        </w:tc>
        <w:tc>
          <w:tcPr>
            <w:tcW w:w="2556" w:type="dxa"/>
          </w:tcPr>
          <w:p w14:paraId="56ED0278" w14:textId="77777777" w:rsidR="00166EDD" w:rsidRPr="009563BA" w:rsidRDefault="00166EDD" w:rsidP="009E6914">
            <w:pPr>
              <w:pStyle w:val="TableText2"/>
              <w:spacing w:before="40" w:after="40"/>
              <w:rPr>
                <w:rFonts w:cs="Arial"/>
              </w:rPr>
            </w:pPr>
            <w:r w:rsidRPr="009563BA">
              <w:t>20030530075514-0600</w:t>
            </w:r>
          </w:p>
        </w:tc>
        <w:tc>
          <w:tcPr>
            <w:tcW w:w="2703" w:type="dxa"/>
          </w:tcPr>
          <w:p w14:paraId="5D848E75" w14:textId="77777777" w:rsidR="00166EDD" w:rsidRPr="009563BA" w:rsidRDefault="00166EDD" w:rsidP="009E6914">
            <w:pPr>
              <w:pStyle w:val="TableText2"/>
              <w:spacing w:before="40" w:after="40"/>
            </w:pPr>
            <w:r w:rsidRPr="009563BA">
              <w:t>HL7 format timestamp (yyyymmddhhnnss-0600)</w:t>
            </w:r>
          </w:p>
        </w:tc>
      </w:tr>
      <w:tr w:rsidR="00166EDD" w:rsidRPr="009563BA" w14:paraId="79543E4A" w14:textId="77777777" w:rsidTr="0036332C">
        <w:tc>
          <w:tcPr>
            <w:tcW w:w="1075" w:type="dxa"/>
          </w:tcPr>
          <w:p w14:paraId="360BBD73" w14:textId="77777777" w:rsidR="00166EDD" w:rsidRPr="009563BA" w:rsidRDefault="00166EDD" w:rsidP="009E6914">
            <w:pPr>
              <w:pStyle w:val="TableText2"/>
              <w:spacing w:before="40" w:after="40"/>
            </w:pPr>
          </w:p>
        </w:tc>
        <w:tc>
          <w:tcPr>
            <w:tcW w:w="720" w:type="dxa"/>
          </w:tcPr>
          <w:p w14:paraId="7B6FAE21" w14:textId="77777777" w:rsidR="00166EDD" w:rsidRPr="009563BA" w:rsidRDefault="00166EDD" w:rsidP="009E6914">
            <w:pPr>
              <w:pStyle w:val="TableText2"/>
              <w:spacing w:before="40" w:after="40"/>
            </w:pPr>
            <w:r w:rsidRPr="009563BA">
              <w:t>5</w:t>
            </w:r>
          </w:p>
        </w:tc>
        <w:tc>
          <w:tcPr>
            <w:tcW w:w="2310" w:type="dxa"/>
          </w:tcPr>
          <w:p w14:paraId="06782187" w14:textId="77777777" w:rsidR="00166EDD" w:rsidRPr="009563BA" w:rsidRDefault="00166EDD" w:rsidP="009E6914">
            <w:pPr>
              <w:pStyle w:val="TableText2"/>
              <w:spacing w:before="40" w:after="40"/>
            </w:pPr>
            <w:r w:rsidRPr="009563BA">
              <w:t>Administered Code</w:t>
            </w:r>
          </w:p>
        </w:tc>
        <w:tc>
          <w:tcPr>
            <w:tcW w:w="2556" w:type="dxa"/>
          </w:tcPr>
          <w:p w14:paraId="49AADD22" w14:textId="77777777" w:rsidR="00166EDD" w:rsidRPr="009563BA" w:rsidRDefault="00166EDD" w:rsidP="009E6914">
            <w:pPr>
              <w:pStyle w:val="TableText2"/>
              <w:spacing w:before="40" w:after="40"/>
            </w:pPr>
            <w:r w:rsidRPr="009563BA">
              <w:t>20~5-FLUOURACIL</w:t>
            </w:r>
          </w:p>
        </w:tc>
        <w:tc>
          <w:tcPr>
            <w:tcW w:w="2703" w:type="dxa"/>
          </w:tcPr>
          <w:p w14:paraId="3AF237D2" w14:textId="77777777" w:rsidR="00166EDD" w:rsidRPr="009563BA" w:rsidRDefault="00166EDD" w:rsidP="009E6914">
            <w:pPr>
              <w:pStyle w:val="TableText2"/>
              <w:spacing w:before="40" w:after="40"/>
            </w:pPr>
            <w:r w:rsidRPr="009563BA">
              <w:t>coded element</w:t>
            </w:r>
          </w:p>
        </w:tc>
      </w:tr>
      <w:tr w:rsidR="00166EDD" w:rsidRPr="009563BA" w14:paraId="2FD1C1E3" w14:textId="77777777" w:rsidTr="0036332C">
        <w:tc>
          <w:tcPr>
            <w:tcW w:w="1075" w:type="dxa"/>
          </w:tcPr>
          <w:p w14:paraId="2FE69645" w14:textId="77777777" w:rsidR="00166EDD" w:rsidRPr="009563BA" w:rsidRDefault="00166EDD" w:rsidP="009E6914">
            <w:pPr>
              <w:pStyle w:val="TableText2"/>
              <w:spacing w:before="40" w:after="40"/>
            </w:pPr>
          </w:p>
        </w:tc>
        <w:tc>
          <w:tcPr>
            <w:tcW w:w="720" w:type="dxa"/>
          </w:tcPr>
          <w:p w14:paraId="3C1F926F" w14:textId="77777777" w:rsidR="00166EDD" w:rsidRPr="009563BA" w:rsidRDefault="00166EDD" w:rsidP="009E6914">
            <w:pPr>
              <w:pStyle w:val="TableText2"/>
              <w:spacing w:before="40" w:after="40"/>
            </w:pPr>
            <w:r w:rsidRPr="009563BA">
              <w:t>6</w:t>
            </w:r>
          </w:p>
        </w:tc>
        <w:tc>
          <w:tcPr>
            <w:tcW w:w="2310" w:type="dxa"/>
          </w:tcPr>
          <w:p w14:paraId="22417D19" w14:textId="77777777" w:rsidR="00166EDD" w:rsidRPr="009563BA" w:rsidRDefault="00166EDD" w:rsidP="009E6914">
            <w:pPr>
              <w:pStyle w:val="TableText2"/>
              <w:spacing w:before="40" w:after="40"/>
            </w:pPr>
            <w:r w:rsidRPr="009563BA">
              <w:t>Administered Amount</w:t>
            </w:r>
          </w:p>
        </w:tc>
        <w:tc>
          <w:tcPr>
            <w:tcW w:w="2556" w:type="dxa"/>
          </w:tcPr>
          <w:p w14:paraId="4568FA94" w14:textId="77777777" w:rsidR="00166EDD" w:rsidRPr="009563BA" w:rsidRDefault="00166EDD" w:rsidP="009E6914">
            <w:pPr>
              <w:pStyle w:val="TableText2"/>
              <w:spacing w:before="40" w:after="40"/>
            </w:pPr>
            <w:r w:rsidRPr="009563BA">
              <w:t>450 MG</w:t>
            </w:r>
          </w:p>
        </w:tc>
        <w:tc>
          <w:tcPr>
            <w:tcW w:w="2703" w:type="dxa"/>
          </w:tcPr>
          <w:p w14:paraId="6761D914" w14:textId="77777777" w:rsidR="00166EDD" w:rsidRPr="009563BA" w:rsidRDefault="00166EDD" w:rsidP="009E6914">
            <w:pPr>
              <w:pStyle w:val="TableText2"/>
              <w:spacing w:before="40" w:after="40"/>
            </w:pPr>
            <w:r w:rsidRPr="009563BA">
              <w:t>number</w:t>
            </w:r>
          </w:p>
        </w:tc>
      </w:tr>
      <w:tr w:rsidR="00166EDD" w:rsidRPr="009563BA" w14:paraId="1A3021A9" w14:textId="77777777" w:rsidTr="0036332C">
        <w:tc>
          <w:tcPr>
            <w:tcW w:w="1075" w:type="dxa"/>
          </w:tcPr>
          <w:p w14:paraId="1D07F157" w14:textId="77777777" w:rsidR="00166EDD" w:rsidRPr="009563BA" w:rsidRDefault="00166EDD" w:rsidP="009E6914">
            <w:pPr>
              <w:pStyle w:val="TableText2"/>
              <w:spacing w:before="40" w:after="40"/>
            </w:pPr>
          </w:p>
        </w:tc>
        <w:tc>
          <w:tcPr>
            <w:tcW w:w="720" w:type="dxa"/>
          </w:tcPr>
          <w:p w14:paraId="54C26235" w14:textId="77777777" w:rsidR="00166EDD" w:rsidRPr="009563BA" w:rsidRDefault="00166EDD" w:rsidP="009E6914">
            <w:pPr>
              <w:pStyle w:val="TableText2"/>
              <w:spacing w:before="40" w:after="40"/>
            </w:pPr>
            <w:r w:rsidRPr="009563BA">
              <w:t>7</w:t>
            </w:r>
          </w:p>
        </w:tc>
        <w:tc>
          <w:tcPr>
            <w:tcW w:w="2310" w:type="dxa"/>
          </w:tcPr>
          <w:p w14:paraId="403E6FA8" w14:textId="77777777" w:rsidR="00166EDD" w:rsidRPr="009563BA" w:rsidRDefault="00166EDD" w:rsidP="009E6914">
            <w:pPr>
              <w:pStyle w:val="TableText2"/>
              <w:spacing w:before="40" w:after="40"/>
            </w:pPr>
            <w:r w:rsidRPr="009563BA">
              <w:t>Administered Unit</w:t>
            </w:r>
          </w:p>
        </w:tc>
        <w:tc>
          <w:tcPr>
            <w:tcW w:w="2556" w:type="dxa"/>
          </w:tcPr>
          <w:p w14:paraId="364E6928" w14:textId="77777777" w:rsidR="00166EDD" w:rsidRPr="009563BA" w:rsidRDefault="00166EDD" w:rsidP="009E6914">
            <w:pPr>
              <w:pStyle w:val="TableText2"/>
              <w:spacing w:before="40" w:after="40"/>
            </w:pPr>
          </w:p>
        </w:tc>
        <w:tc>
          <w:tcPr>
            <w:tcW w:w="2703" w:type="dxa"/>
          </w:tcPr>
          <w:p w14:paraId="7924F74C" w14:textId="77777777" w:rsidR="00166EDD" w:rsidRPr="009563BA" w:rsidRDefault="00166EDD" w:rsidP="009E6914">
            <w:pPr>
              <w:pStyle w:val="TableText2"/>
              <w:spacing w:before="40" w:after="40"/>
            </w:pPr>
          </w:p>
        </w:tc>
      </w:tr>
      <w:tr w:rsidR="00166EDD" w:rsidRPr="009563BA" w14:paraId="2319EA57" w14:textId="77777777" w:rsidTr="0036332C">
        <w:tc>
          <w:tcPr>
            <w:tcW w:w="1075" w:type="dxa"/>
          </w:tcPr>
          <w:p w14:paraId="43881E65" w14:textId="77777777" w:rsidR="00166EDD" w:rsidRPr="009563BA" w:rsidRDefault="00166EDD" w:rsidP="009E6914">
            <w:pPr>
              <w:pStyle w:val="TableText2"/>
              <w:spacing w:before="40" w:after="40"/>
            </w:pPr>
          </w:p>
        </w:tc>
        <w:tc>
          <w:tcPr>
            <w:tcW w:w="720" w:type="dxa"/>
          </w:tcPr>
          <w:p w14:paraId="5802E5E7" w14:textId="77777777" w:rsidR="00166EDD" w:rsidRPr="009563BA" w:rsidRDefault="00166EDD" w:rsidP="009E6914">
            <w:pPr>
              <w:pStyle w:val="TableText2"/>
              <w:spacing w:before="40" w:after="40"/>
            </w:pPr>
            <w:r w:rsidRPr="009563BA">
              <w:t>9</w:t>
            </w:r>
          </w:p>
        </w:tc>
        <w:tc>
          <w:tcPr>
            <w:tcW w:w="2310" w:type="dxa"/>
          </w:tcPr>
          <w:p w14:paraId="023AA743" w14:textId="77777777" w:rsidR="00166EDD" w:rsidRPr="009563BA" w:rsidRDefault="00166EDD" w:rsidP="009E6914">
            <w:pPr>
              <w:pStyle w:val="TableText2"/>
              <w:spacing w:before="40" w:after="40"/>
            </w:pPr>
            <w:r w:rsidRPr="009563BA">
              <w:t>Administration Notes</w:t>
            </w:r>
          </w:p>
        </w:tc>
        <w:tc>
          <w:tcPr>
            <w:tcW w:w="2556" w:type="dxa"/>
          </w:tcPr>
          <w:p w14:paraId="1F2F6EBD" w14:textId="77777777" w:rsidR="00166EDD" w:rsidRPr="009563BA" w:rsidRDefault="00166EDD" w:rsidP="009E6914">
            <w:pPr>
              <w:pStyle w:val="TableText2"/>
              <w:spacing w:before="40" w:after="40"/>
            </w:pPr>
          </w:p>
        </w:tc>
        <w:tc>
          <w:tcPr>
            <w:tcW w:w="2703" w:type="dxa"/>
          </w:tcPr>
          <w:p w14:paraId="79B80161" w14:textId="77777777" w:rsidR="00166EDD" w:rsidRPr="009563BA" w:rsidRDefault="00166EDD" w:rsidP="009E6914">
            <w:pPr>
              <w:pStyle w:val="TableText2"/>
              <w:spacing w:before="40" w:after="40"/>
            </w:pPr>
            <w:r w:rsidRPr="009563BA">
              <w:t>coded element</w:t>
            </w:r>
          </w:p>
        </w:tc>
      </w:tr>
      <w:tr w:rsidR="00166EDD" w:rsidRPr="009563BA" w14:paraId="31E8A438" w14:textId="77777777" w:rsidTr="0036332C">
        <w:tc>
          <w:tcPr>
            <w:tcW w:w="1075" w:type="dxa"/>
          </w:tcPr>
          <w:p w14:paraId="343FC813" w14:textId="77777777" w:rsidR="00166EDD" w:rsidRPr="009563BA" w:rsidRDefault="00166EDD" w:rsidP="009E6914">
            <w:pPr>
              <w:pStyle w:val="TableText2"/>
              <w:spacing w:before="40" w:after="40"/>
            </w:pPr>
          </w:p>
        </w:tc>
        <w:tc>
          <w:tcPr>
            <w:tcW w:w="720" w:type="dxa"/>
          </w:tcPr>
          <w:p w14:paraId="0DEB4AC9" w14:textId="77777777" w:rsidR="00166EDD" w:rsidRPr="009563BA" w:rsidRDefault="00166EDD" w:rsidP="009E6914">
            <w:pPr>
              <w:pStyle w:val="TableText2"/>
              <w:spacing w:before="40" w:after="40"/>
            </w:pPr>
            <w:r w:rsidRPr="009563BA">
              <w:t>18</w:t>
            </w:r>
          </w:p>
        </w:tc>
        <w:tc>
          <w:tcPr>
            <w:tcW w:w="2310" w:type="dxa"/>
          </w:tcPr>
          <w:p w14:paraId="16A0B83F" w14:textId="77777777" w:rsidR="00166EDD" w:rsidRPr="009563BA" w:rsidRDefault="00166EDD" w:rsidP="009E6914">
            <w:pPr>
              <w:pStyle w:val="TableText2"/>
              <w:spacing w:before="40" w:after="40"/>
            </w:pPr>
            <w:r w:rsidRPr="009563BA">
              <w:t>Substance/Treatment Refusal Reason</w:t>
            </w:r>
          </w:p>
        </w:tc>
        <w:tc>
          <w:tcPr>
            <w:tcW w:w="2556" w:type="dxa"/>
          </w:tcPr>
          <w:p w14:paraId="2EC8F758" w14:textId="77777777" w:rsidR="00166EDD" w:rsidRPr="009563BA" w:rsidRDefault="00166EDD" w:rsidP="009E6914">
            <w:pPr>
              <w:pStyle w:val="TableText2"/>
              <w:spacing w:before="40" w:after="40"/>
            </w:pPr>
            <w:r w:rsidRPr="009563BA">
              <w:t>~Elevated Blood Sugar</w:t>
            </w:r>
          </w:p>
        </w:tc>
        <w:tc>
          <w:tcPr>
            <w:tcW w:w="2703" w:type="dxa"/>
          </w:tcPr>
          <w:p w14:paraId="6EC5B61F" w14:textId="77777777" w:rsidR="00166EDD" w:rsidRPr="009563BA" w:rsidRDefault="00166EDD" w:rsidP="009E6914">
            <w:pPr>
              <w:pStyle w:val="TableText2"/>
              <w:spacing w:before="40" w:after="40"/>
            </w:pPr>
            <w:r w:rsidRPr="009563BA">
              <w:t>coded element</w:t>
            </w:r>
          </w:p>
        </w:tc>
      </w:tr>
      <w:tr w:rsidR="00166EDD" w:rsidRPr="009563BA" w14:paraId="1F315446" w14:textId="77777777" w:rsidTr="0036332C">
        <w:tc>
          <w:tcPr>
            <w:tcW w:w="1075" w:type="dxa"/>
          </w:tcPr>
          <w:p w14:paraId="44F0D3FB" w14:textId="77777777" w:rsidR="00166EDD" w:rsidRPr="009563BA" w:rsidRDefault="00166EDD" w:rsidP="009E6914">
            <w:pPr>
              <w:pStyle w:val="TableText2"/>
              <w:spacing w:before="40" w:after="40"/>
            </w:pPr>
          </w:p>
        </w:tc>
        <w:tc>
          <w:tcPr>
            <w:tcW w:w="720" w:type="dxa"/>
          </w:tcPr>
          <w:p w14:paraId="660123A4" w14:textId="77777777" w:rsidR="00166EDD" w:rsidRPr="009563BA" w:rsidRDefault="00166EDD" w:rsidP="009E6914">
            <w:pPr>
              <w:pStyle w:val="TableText2"/>
              <w:spacing w:before="40" w:after="40"/>
            </w:pPr>
            <w:r w:rsidRPr="009563BA">
              <w:t>19</w:t>
            </w:r>
          </w:p>
        </w:tc>
        <w:tc>
          <w:tcPr>
            <w:tcW w:w="2310" w:type="dxa"/>
          </w:tcPr>
          <w:p w14:paraId="54C13427" w14:textId="77777777" w:rsidR="00166EDD" w:rsidRPr="009563BA" w:rsidRDefault="00166EDD" w:rsidP="009E6914">
            <w:pPr>
              <w:pStyle w:val="TableText2"/>
              <w:spacing w:before="40" w:after="40"/>
            </w:pPr>
            <w:r w:rsidRPr="009563BA">
              <w:t>Indication</w:t>
            </w:r>
          </w:p>
        </w:tc>
        <w:tc>
          <w:tcPr>
            <w:tcW w:w="2556" w:type="dxa"/>
          </w:tcPr>
          <w:p w14:paraId="12FA9363" w14:textId="77777777" w:rsidR="00166EDD" w:rsidRPr="009563BA" w:rsidRDefault="00166EDD" w:rsidP="009E6914">
            <w:pPr>
              <w:pStyle w:val="TableText2"/>
              <w:spacing w:before="40" w:after="40"/>
            </w:pPr>
            <w:r w:rsidRPr="009563BA">
              <w:t>~</w:t>
            </w:r>
          </w:p>
        </w:tc>
        <w:tc>
          <w:tcPr>
            <w:tcW w:w="2703" w:type="dxa"/>
          </w:tcPr>
          <w:p w14:paraId="31F500ED" w14:textId="77777777" w:rsidR="00166EDD" w:rsidRPr="009563BA" w:rsidRDefault="00166EDD" w:rsidP="009E6914">
            <w:pPr>
              <w:pStyle w:val="TableText2"/>
              <w:spacing w:before="40" w:after="40"/>
            </w:pPr>
            <w:r w:rsidRPr="009563BA">
              <w:t>coded element</w:t>
            </w:r>
          </w:p>
        </w:tc>
      </w:tr>
      <w:tr w:rsidR="00166EDD" w:rsidRPr="009563BA" w14:paraId="4A79CAA6" w14:textId="77777777" w:rsidTr="0036332C">
        <w:tc>
          <w:tcPr>
            <w:tcW w:w="1075" w:type="dxa"/>
          </w:tcPr>
          <w:p w14:paraId="427AC28B" w14:textId="77777777" w:rsidR="00166EDD" w:rsidRPr="009563BA" w:rsidRDefault="00166EDD" w:rsidP="009E6914">
            <w:pPr>
              <w:pStyle w:val="TableText2"/>
              <w:spacing w:before="40" w:after="40"/>
            </w:pPr>
          </w:p>
        </w:tc>
        <w:tc>
          <w:tcPr>
            <w:tcW w:w="720" w:type="dxa"/>
          </w:tcPr>
          <w:p w14:paraId="7A86226A" w14:textId="77777777" w:rsidR="00166EDD" w:rsidRPr="009563BA" w:rsidRDefault="00166EDD" w:rsidP="009E6914">
            <w:pPr>
              <w:pStyle w:val="TableText2"/>
              <w:spacing w:before="40" w:after="40"/>
            </w:pPr>
            <w:r w:rsidRPr="009563BA">
              <w:t>20</w:t>
            </w:r>
          </w:p>
        </w:tc>
        <w:tc>
          <w:tcPr>
            <w:tcW w:w="2310" w:type="dxa"/>
          </w:tcPr>
          <w:p w14:paraId="06E32722" w14:textId="77777777" w:rsidR="00166EDD" w:rsidRPr="009563BA" w:rsidRDefault="00166EDD" w:rsidP="009E6914">
            <w:pPr>
              <w:pStyle w:val="TableText2"/>
              <w:spacing w:before="40" w:after="40"/>
            </w:pPr>
            <w:r w:rsidRPr="009563BA">
              <w:t>Completion Status</w:t>
            </w:r>
          </w:p>
        </w:tc>
        <w:tc>
          <w:tcPr>
            <w:tcW w:w="2556" w:type="dxa"/>
          </w:tcPr>
          <w:p w14:paraId="5361091C" w14:textId="77777777" w:rsidR="00166EDD" w:rsidRPr="009563BA" w:rsidRDefault="00166EDD" w:rsidP="009E6914">
            <w:pPr>
              <w:pStyle w:val="TableText2"/>
              <w:spacing w:before="40" w:after="40"/>
            </w:pPr>
            <w:r w:rsidRPr="009563BA">
              <w:t>C</w:t>
            </w:r>
          </w:p>
        </w:tc>
        <w:tc>
          <w:tcPr>
            <w:tcW w:w="2703" w:type="dxa"/>
          </w:tcPr>
          <w:p w14:paraId="4CA75522" w14:textId="77777777" w:rsidR="00166EDD" w:rsidRPr="009563BA" w:rsidRDefault="00166EDD" w:rsidP="009E6914">
            <w:pPr>
              <w:pStyle w:val="TableText2"/>
              <w:spacing w:before="40" w:after="40"/>
            </w:pPr>
            <w:r w:rsidRPr="009563BA">
              <w:t>user table</w:t>
            </w:r>
          </w:p>
        </w:tc>
      </w:tr>
      <w:tr w:rsidR="00166EDD" w:rsidRPr="009563BA" w14:paraId="6287E66C" w14:textId="77777777" w:rsidTr="0036332C">
        <w:tc>
          <w:tcPr>
            <w:tcW w:w="1075" w:type="dxa"/>
          </w:tcPr>
          <w:p w14:paraId="3D601F37" w14:textId="77777777" w:rsidR="00166EDD" w:rsidRPr="009563BA" w:rsidRDefault="00166EDD" w:rsidP="009E6914">
            <w:pPr>
              <w:pStyle w:val="TableText2"/>
              <w:spacing w:before="40" w:after="40"/>
            </w:pPr>
            <w:r w:rsidRPr="009563BA">
              <w:t>NTE</w:t>
            </w:r>
          </w:p>
        </w:tc>
        <w:tc>
          <w:tcPr>
            <w:tcW w:w="720" w:type="dxa"/>
          </w:tcPr>
          <w:p w14:paraId="2B9A63D0" w14:textId="77777777" w:rsidR="00166EDD" w:rsidRPr="009563BA" w:rsidRDefault="00166EDD" w:rsidP="009E6914">
            <w:pPr>
              <w:pStyle w:val="TableText2"/>
              <w:spacing w:before="40" w:after="40"/>
            </w:pPr>
            <w:r w:rsidRPr="009563BA">
              <w:t>2</w:t>
            </w:r>
          </w:p>
        </w:tc>
        <w:tc>
          <w:tcPr>
            <w:tcW w:w="2310" w:type="dxa"/>
          </w:tcPr>
          <w:p w14:paraId="5CF3EC71" w14:textId="77777777" w:rsidR="00166EDD" w:rsidRPr="009563BA" w:rsidRDefault="00166EDD" w:rsidP="009E6914">
            <w:pPr>
              <w:pStyle w:val="TableText2"/>
              <w:spacing w:before="40" w:after="40"/>
            </w:pPr>
            <w:r w:rsidRPr="009563BA">
              <w:t>Source of Comment</w:t>
            </w:r>
          </w:p>
        </w:tc>
        <w:tc>
          <w:tcPr>
            <w:tcW w:w="2556" w:type="dxa"/>
          </w:tcPr>
          <w:p w14:paraId="14C288A4" w14:textId="77777777" w:rsidR="00166EDD" w:rsidRPr="009563BA" w:rsidRDefault="00166EDD" w:rsidP="009E6914">
            <w:pPr>
              <w:pStyle w:val="TableText2"/>
              <w:spacing w:before="40" w:after="40"/>
            </w:pPr>
          </w:p>
        </w:tc>
        <w:tc>
          <w:tcPr>
            <w:tcW w:w="2703" w:type="dxa"/>
          </w:tcPr>
          <w:p w14:paraId="0600AA0A" w14:textId="77777777" w:rsidR="00166EDD" w:rsidRPr="009563BA" w:rsidRDefault="00166EDD" w:rsidP="009E6914">
            <w:pPr>
              <w:pStyle w:val="TableText2"/>
              <w:spacing w:before="40" w:after="40"/>
            </w:pPr>
            <w:r w:rsidRPr="009563BA">
              <w:t>table 105</w:t>
            </w:r>
          </w:p>
        </w:tc>
      </w:tr>
      <w:tr w:rsidR="00166EDD" w:rsidRPr="009563BA" w14:paraId="2DE999B6" w14:textId="77777777" w:rsidTr="0036332C">
        <w:tc>
          <w:tcPr>
            <w:tcW w:w="1075" w:type="dxa"/>
          </w:tcPr>
          <w:p w14:paraId="129F9E32" w14:textId="77777777" w:rsidR="00166EDD" w:rsidRPr="009563BA" w:rsidRDefault="00166EDD" w:rsidP="009E6914">
            <w:pPr>
              <w:pStyle w:val="TableText2"/>
              <w:spacing w:before="40" w:after="40"/>
            </w:pPr>
          </w:p>
        </w:tc>
        <w:tc>
          <w:tcPr>
            <w:tcW w:w="720" w:type="dxa"/>
          </w:tcPr>
          <w:p w14:paraId="1084994B" w14:textId="77777777" w:rsidR="00166EDD" w:rsidRPr="009563BA" w:rsidRDefault="00166EDD" w:rsidP="009E6914">
            <w:pPr>
              <w:pStyle w:val="TableText2"/>
              <w:spacing w:before="40" w:after="40"/>
            </w:pPr>
            <w:r w:rsidRPr="009563BA">
              <w:t>3</w:t>
            </w:r>
          </w:p>
        </w:tc>
        <w:tc>
          <w:tcPr>
            <w:tcW w:w="2310" w:type="dxa"/>
          </w:tcPr>
          <w:p w14:paraId="49F97D68" w14:textId="77777777" w:rsidR="00166EDD" w:rsidRPr="009563BA" w:rsidRDefault="00166EDD" w:rsidP="009E6914">
            <w:pPr>
              <w:pStyle w:val="TableText2"/>
              <w:spacing w:before="40" w:after="40"/>
            </w:pPr>
            <w:r w:rsidRPr="009563BA">
              <w:t>Comment</w:t>
            </w:r>
          </w:p>
        </w:tc>
        <w:tc>
          <w:tcPr>
            <w:tcW w:w="2556" w:type="dxa"/>
          </w:tcPr>
          <w:p w14:paraId="034CCA3D" w14:textId="77777777" w:rsidR="00166EDD" w:rsidRPr="009563BA" w:rsidRDefault="00166EDD" w:rsidP="009E6914">
            <w:pPr>
              <w:pStyle w:val="TableText2"/>
              <w:spacing w:before="40" w:after="40"/>
            </w:pPr>
            <w:r w:rsidRPr="009563BA">
              <w:t>This is a comment …</w:t>
            </w:r>
          </w:p>
        </w:tc>
        <w:tc>
          <w:tcPr>
            <w:tcW w:w="2703" w:type="dxa"/>
          </w:tcPr>
          <w:p w14:paraId="33F73644" w14:textId="77777777" w:rsidR="00166EDD" w:rsidRPr="009563BA" w:rsidRDefault="00166EDD" w:rsidP="009E6914">
            <w:pPr>
              <w:pStyle w:val="TableText2"/>
              <w:spacing w:before="40" w:after="40"/>
            </w:pPr>
            <w:r w:rsidRPr="009563BA">
              <w:t>free text</w:t>
            </w:r>
          </w:p>
        </w:tc>
      </w:tr>
      <w:tr w:rsidR="00166EDD" w:rsidRPr="009563BA" w14:paraId="5AA24530" w14:textId="77777777" w:rsidTr="0036332C">
        <w:tc>
          <w:tcPr>
            <w:tcW w:w="1075" w:type="dxa"/>
          </w:tcPr>
          <w:p w14:paraId="75BA9EC6" w14:textId="77777777" w:rsidR="00166EDD" w:rsidRPr="009563BA" w:rsidRDefault="00166EDD" w:rsidP="009E6914">
            <w:pPr>
              <w:pStyle w:val="TableText2"/>
              <w:spacing w:before="40" w:after="40"/>
            </w:pPr>
          </w:p>
        </w:tc>
        <w:tc>
          <w:tcPr>
            <w:tcW w:w="720" w:type="dxa"/>
          </w:tcPr>
          <w:p w14:paraId="136A12F6" w14:textId="77777777" w:rsidR="00166EDD" w:rsidRPr="009563BA" w:rsidRDefault="00166EDD" w:rsidP="009E6914">
            <w:pPr>
              <w:pStyle w:val="TableText2"/>
              <w:spacing w:before="40" w:after="40"/>
            </w:pPr>
            <w:r w:rsidRPr="009563BA">
              <w:t>4</w:t>
            </w:r>
          </w:p>
        </w:tc>
        <w:tc>
          <w:tcPr>
            <w:tcW w:w="2310" w:type="dxa"/>
          </w:tcPr>
          <w:p w14:paraId="676612C0" w14:textId="77777777" w:rsidR="00166EDD" w:rsidRPr="009563BA" w:rsidRDefault="00166EDD" w:rsidP="009E6914">
            <w:pPr>
              <w:pStyle w:val="TableText2"/>
              <w:spacing w:before="40" w:after="40"/>
            </w:pPr>
            <w:r w:rsidRPr="009563BA">
              <w:t>Comment Type</w:t>
            </w:r>
          </w:p>
        </w:tc>
        <w:tc>
          <w:tcPr>
            <w:tcW w:w="2556" w:type="dxa"/>
          </w:tcPr>
          <w:p w14:paraId="51EA301B" w14:textId="77777777" w:rsidR="00166EDD" w:rsidRPr="009563BA" w:rsidRDefault="003E794B" w:rsidP="009E6914">
            <w:pPr>
              <w:pStyle w:val="TableText2"/>
              <w:spacing w:before="40" w:after="40"/>
            </w:pPr>
            <w:r w:rsidRPr="009563BA">
              <w:t>BCMANURSE</w:t>
            </w:r>
            <w:r w:rsidR="00166EDD" w:rsidRPr="009563BA">
              <w:t>~</w:t>
            </w:r>
            <w:r w:rsidRPr="009563BA">
              <w:t>ONE~</w:t>
            </w:r>
            <w:r w:rsidR="00166EDD" w:rsidRPr="009563BA">
              <w:t>20030530075514-0600~Date Entered</w:t>
            </w:r>
          </w:p>
        </w:tc>
        <w:tc>
          <w:tcPr>
            <w:tcW w:w="2703" w:type="dxa"/>
          </w:tcPr>
          <w:p w14:paraId="20446C47" w14:textId="77777777" w:rsidR="00166EDD" w:rsidRPr="009563BA" w:rsidRDefault="00166EDD" w:rsidP="009E6914">
            <w:pPr>
              <w:pStyle w:val="TableText2"/>
              <w:spacing w:before="40" w:after="40"/>
            </w:pPr>
            <w:r w:rsidRPr="009563BA">
              <w:t>coded element</w:t>
            </w:r>
          </w:p>
          <w:p w14:paraId="7BFAABEB" w14:textId="77777777" w:rsidR="00166EDD" w:rsidRPr="009563BA" w:rsidRDefault="00166EDD" w:rsidP="009E6914">
            <w:pPr>
              <w:pStyle w:val="TableText2"/>
              <w:spacing w:before="40" w:after="40"/>
            </w:pPr>
            <w:r w:rsidRPr="009563BA">
              <w:t>(includes HL7 format timestamp [yyyymmddhhnnss-0600])</w:t>
            </w:r>
          </w:p>
        </w:tc>
      </w:tr>
    </w:tbl>
    <w:p w14:paraId="1E453528" w14:textId="77777777" w:rsidR="00166EDD" w:rsidRPr="009563BA" w:rsidRDefault="00166EDD" w:rsidP="009E6914">
      <w:pPr>
        <w:pStyle w:val="Table-Text"/>
        <w:rPr>
          <w:snapToGrid/>
        </w:rPr>
      </w:pPr>
    </w:p>
    <w:p w14:paraId="6014F687" w14:textId="77777777" w:rsidR="00166EDD" w:rsidRPr="009563BA" w:rsidRDefault="00166EDD" w:rsidP="004554F0"/>
    <w:p w14:paraId="1F427F53" w14:textId="77777777" w:rsidR="00166EDD" w:rsidRPr="009563BA" w:rsidRDefault="00166EDD" w:rsidP="004554F0">
      <w:pPr>
        <w:sectPr w:rsidR="00166EDD" w:rsidRPr="009563BA" w:rsidSect="002F3E11">
          <w:headerReference w:type="even" r:id="rId78"/>
          <w:headerReference w:type="default" r:id="rId79"/>
          <w:headerReference w:type="first" r:id="rId80"/>
          <w:footerReference w:type="first" r:id="rId81"/>
          <w:pgSz w:w="12240" w:h="15840" w:code="1"/>
          <w:pgMar w:top="720" w:right="1440" w:bottom="720" w:left="1440" w:header="576" w:footer="576" w:gutter="0"/>
          <w:cols w:space="720"/>
          <w:titlePg/>
        </w:sectPr>
      </w:pPr>
    </w:p>
    <w:p w14:paraId="551B444E" w14:textId="77777777" w:rsidR="00166EDD" w:rsidRPr="009563BA" w:rsidRDefault="00166EDD" w:rsidP="00D52B53">
      <w:pPr>
        <w:pStyle w:val="H1Continued"/>
      </w:pPr>
      <w:bookmarkStart w:id="240" w:name="_Toc40677565"/>
      <w:bookmarkStart w:id="241" w:name="_Toc47933746"/>
      <w:bookmarkStart w:id="242" w:name="_Toc62749001"/>
      <w:r w:rsidRPr="009563BA">
        <w:lastRenderedPageBreak/>
        <w:t>Appendix B: HL7 Messaging for BCMA</w:t>
      </w:r>
      <w:bookmarkEnd w:id="240"/>
      <w:bookmarkEnd w:id="241"/>
      <w:bookmarkEnd w:id="242"/>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166EDD" w:rsidRPr="009563BA" w14:paraId="1919B373" w14:textId="77777777">
        <w:trPr>
          <w:trHeight w:val="261"/>
        </w:trPr>
        <w:tc>
          <w:tcPr>
            <w:tcW w:w="2880" w:type="dxa"/>
          </w:tcPr>
          <w:p w14:paraId="1218442C" w14:textId="77777777" w:rsidR="00166EDD" w:rsidRPr="009563BA" w:rsidRDefault="00166EDD" w:rsidP="004554F0">
            <w:pPr>
              <w:pStyle w:val="Heading2"/>
            </w:pPr>
            <w:bookmarkStart w:id="243" w:name="_Toc40677566"/>
            <w:bookmarkStart w:id="244" w:name="_Toc142047696"/>
            <w:r w:rsidRPr="009563BA">
              <w:t>Definitions of Data Fields Under FIELD NAME Column</w:t>
            </w:r>
            <w:bookmarkEnd w:id="243"/>
            <w:bookmarkEnd w:id="244"/>
          </w:p>
        </w:tc>
        <w:tc>
          <w:tcPr>
            <w:tcW w:w="6570" w:type="dxa"/>
          </w:tcPr>
          <w:p w14:paraId="47FC0BAC" w14:textId="77777777" w:rsidR="00166EDD" w:rsidRPr="009563BA" w:rsidRDefault="00166EDD" w:rsidP="004554F0">
            <w:r w:rsidRPr="009563BA">
              <w:t xml:space="preserve">This section lists the definitions for some of the data fields provided under the FIELD NAME column, along with the location of the data field. The message header (i.e., the MSH segment) is constructed and supported by the </w:t>
            </w:r>
            <w:r w:rsidR="00933B2C" w:rsidRPr="009563BA">
              <w:t>VistA</w:t>
            </w:r>
            <w:r w:rsidRPr="009563BA">
              <w:t xml:space="preserve"> HL7 message development tool.</w:t>
            </w:r>
          </w:p>
          <w:p w14:paraId="2B58AE76" w14:textId="77777777" w:rsidR="00166EDD" w:rsidRPr="009563BA" w:rsidRDefault="00166EDD" w:rsidP="004554F0">
            <w:r w:rsidRPr="009563BA">
              <w:rPr>
                <w:rFonts w:ascii="Arial" w:hAnsi="Arial"/>
                <w:b/>
                <w:color w:val="auto"/>
                <w:sz w:val="23"/>
              </w:rPr>
              <w:t>Note:</w:t>
            </w:r>
            <w:r w:rsidRPr="009563BA">
              <w:rPr>
                <w:b/>
                <w:sz w:val="23"/>
              </w:rPr>
              <w:t xml:space="preserve"> </w:t>
            </w:r>
            <w:r w:rsidRPr="009563BA">
              <w:t xml:space="preserve">The MSH segment field names are </w:t>
            </w:r>
            <w:r w:rsidRPr="009563BA">
              <w:rPr>
                <w:i/>
                <w:iCs/>
              </w:rPr>
              <w:t>not</w:t>
            </w:r>
            <w:r w:rsidRPr="009563BA">
              <w:t xml:space="preserve"> described below.</w:t>
            </w:r>
          </w:p>
          <w:p w14:paraId="0429AAB4" w14:textId="77777777" w:rsidR="00166EDD" w:rsidRPr="009563BA" w:rsidRDefault="00166EDD" w:rsidP="00787749">
            <w:pPr>
              <w:pStyle w:val="BulletList-Normal1"/>
            </w:pPr>
            <w:r w:rsidRPr="009563BA">
              <w:rPr>
                <w:b/>
                <w:bCs/>
              </w:rPr>
              <w:t>PATIENT ID:</w:t>
            </w:r>
            <w:r w:rsidRPr="009563BA">
              <w:t xml:space="preserve"> Field (#.01) of the BCMA MEDICATION LOG file (#53.79) and Internal Entry Number (IEN) pointer to the PATIENT file (#2).</w:t>
            </w:r>
          </w:p>
          <w:p w14:paraId="4D8679F5" w14:textId="77777777" w:rsidR="00166EDD" w:rsidRPr="009563BA" w:rsidRDefault="00166EDD" w:rsidP="00787749">
            <w:pPr>
              <w:pStyle w:val="BulletList-Normal1"/>
            </w:pPr>
            <w:r w:rsidRPr="009563BA">
              <w:rPr>
                <w:b/>
                <w:bCs/>
              </w:rPr>
              <w:t>PATIENT NAME:</w:t>
            </w:r>
            <w:r w:rsidRPr="009563BA">
              <w:t xml:space="preserve"> As returned by the Application Program Interface (API) VADPT.</w:t>
            </w:r>
          </w:p>
          <w:p w14:paraId="3B01792E" w14:textId="77777777" w:rsidR="00166EDD" w:rsidRPr="009563BA" w:rsidRDefault="00166EDD" w:rsidP="00787749">
            <w:pPr>
              <w:pStyle w:val="BulletList-Normal1"/>
            </w:pPr>
            <w:r w:rsidRPr="009563BA">
              <w:rPr>
                <w:b/>
                <w:bCs/>
              </w:rPr>
              <w:t>DATE OF BIRTH:</w:t>
            </w:r>
            <w:r w:rsidRPr="009563BA">
              <w:t xml:space="preserve"> As returned by the API VADPT.</w:t>
            </w:r>
          </w:p>
          <w:p w14:paraId="4292B6FF" w14:textId="77777777" w:rsidR="00166EDD" w:rsidRPr="009563BA" w:rsidRDefault="00166EDD" w:rsidP="00787749">
            <w:pPr>
              <w:pStyle w:val="BulletList-Normal1"/>
            </w:pPr>
            <w:r w:rsidRPr="009563BA">
              <w:rPr>
                <w:b/>
                <w:bCs/>
              </w:rPr>
              <w:t>ADMINISTRATIVE SEX:</w:t>
            </w:r>
            <w:r w:rsidRPr="009563BA">
              <w:t xml:space="preserve"> As returned by the API VADPT.</w:t>
            </w:r>
          </w:p>
          <w:p w14:paraId="118333F3" w14:textId="77777777" w:rsidR="00166EDD" w:rsidRPr="009563BA" w:rsidRDefault="00166EDD" w:rsidP="00787749">
            <w:pPr>
              <w:pStyle w:val="BulletList-Normal1"/>
            </w:pPr>
            <w:r w:rsidRPr="009563BA">
              <w:t>SSN</w:t>
            </w:r>
            <w:r w:rsidR="0062438A" w:rsidRPr="009563BA">
              <w:t xml:space="preserve"> NUMBER </w:t>
            </w:r>
            <w:bookmarkStart w:id="245" w:name="p42_4"/>
            <w:bookmarkEnd w:id="245"/>
            <w:r w:rsidR="00DD487E" w:rsidRPr="009563BA">
              <w:t>(VA)</w:t>
            </w:r>
            <w:r w:rsidR="0062438A" w:rsidRPr="009563BA">
              <w:t xml:space="preserve"> or </w:t>
            </w:r>
            <w:r w:rsidR="00DD487E" w:rsidRPr="009563BA">
              <w:t xml:space="preserve">HRN </w:t>
            </w:r>
            <w:r w:rsidR="0062438A" w:rsidRPr="009563BA">
              <w:t xml:space="preserve">NUMBER </w:t>
            </w:r>
            <w:r w:rsidR="00DD487E" w:rsidRPr="009563BA">
              <w:t>(IHS)</w:t>
            </w:r>
            <w:r w:rsidRPr="009563BA">
              <w:t>: As returned by the API VADPT.</w:t>
            </w:r>
          </w:p>
          <w:p w14:paraId="716CA68C" w14:textId="77777777" w:rsidR="00166EDD" w:rsidRPr="009563BA" w:rsidRDefault="00166EDD" w:rsidP="00787749">
            <w:pPr>
              <w:pStyle w:val="BulletList-Normal1"/>
            </w:pPr>
            <w:r w:rsidRPr="009563BA">
              <w:rPr>
                <w:b/>
                <w:bCs/>
              </w:rPr>
              <w:t>PATIENT LOCATION:</w:t>
            </w:r>
            <w:r w:rsidRPr="009563BA">
              <w:t xml:space="preserve"> Field (#.02) of the BCMA MEDICATION LOG file (#53.79), which contains the actual room-bed and ward location of the patient at the time the medication pass occurred. Also contains field (#.03) of the BCMA MEDICATION LOG file (#53.79), which contains the division number of the ward that the patient was on during the medication pass.</w:t>
            </w:r>
          </w:p>
          <w:p w14:paraId="703E4EAE" w14:textId="77777777" w:rsidR="00166EDD" w:rsidRPr="009563BA" w:rsidRDefault="00166EDD" w:rsidP="00787749">
            <w:pPr>
              <w:pStyle w:val="BulletList-Normal1"/>
            </w:pPr>
            <w:r w:rsidRPr="009563BA">
              <w:rPr>
                <w:b/>
                <w:bCs/>
              </w:rPr>
              <w:t>PLACER ORDER NUMBER:</w:t>
            </w:r>
            <w:r w:rsidRPr="009563BA">
              <w:t xml:space="preserve"> IEN for the BCMA MEDICATION LOG file (#53.79).</w:t>
            </w:r>
          </w:p>
          <w:p w14:paraId="215D52F0" w14:textId="77777777" w:rsidR="00166EDD" w:rsidRPr="009563BA" w:rsidRDefault="00166EDD" w:rsidP="00787749">
            <w:pPr>
              <w:pStyle w:val="BulletList-Normal1"/>
            </w:pPr>
            <w:r w:rsidRPr="009563BA">
              <w:rPr>
                <w:b/>
                <w:bCs/>
              </w:rPr>
              <w:t>FILLER ORDER NUMBER:</w:t>
            </w:r>
            <w:r w:rsidRPr="009563BA">
              <w:t xml:space="preserve"> Contains the ORDER REFERENCE NUMBER field (#.11) of the BCMA MEDICATION LOG file (#53.79), which contains the IEN of the actual medication order from the PHARMACY PATIENT file (#55)PREVIOUS ORDER NUMBER as returned by the API PSJBCMA1.</w:t>
            </w:r>
          </w:p>
          <w:p w14:paraId="1443800E" w14:textId="77777777" w:rsidR="00166EDD" w:rsidRPr="009563BA" w:rsidRDefault="00166EDD" w:rsidP="00787749">
            <w:pPr>
              <w:pStyle w:val="BulletList-Normal1"/>
            </w:pPr>
            <w:r w:rsidRPr="009563BA">
              <w:rPr>
                <w:b/>
                <w:bCs/>
              </w:rPr>
              <w:t>QUANTITY/TIMING:</w:t>
            </w:r>
            <w:r w:rsidRPr="009563BA">
              <w:t xml:space="preserve"> Contains the order dosage, schedule type, and scheduled administration time data from the BCMA MEDICATION LOG file (#53.79), fields #.15, #.12, and #.13 respectively. </w:t>
            </w:r>
          </w:p>
          <w:p w14:paraId="7C945BC5" w14:textId="77777777" w:rsidR="00166EDD" w:rsidRPr="009563BA" w:rsidRDefault="00166EDD" w:rsidP="00787749">
            <w:pPr>
              <w:pStyle w:val="BulletList-Normal1"/>
            </w:pPr>
            <w:r w:rsidRPr="009563BA">
              <w:rPr>
                <w:b/>
                <w:bCs/>
              </w:rPr>
              <w:t>PARENT:</w:t>
            </w:r>
            <w:r w:rsidRPr="009563BA">
              <w:t xml:space="preserve"> Contains the PREVIOUS ORDER NUMBER as returned by the PSB routine PSBVT.</w:t>
            </w:r>
          </w:p>
          <w:p w14:paraId="629187BB" w14:textId="77777777" w:rsidR="00166EDD" w:rsidRPr="009563BA" w:rsidRDefault="00166EDD" w:rsidP="00787749">
            <w:pPr>
              <w:pStyle w:val="BulletList-Normal1"/>
            </w:pPr>
            <w:r w:rsidRPr="009563BA">
              <w:rPr>
                <w:b/>
                <w:bCs/>
              </w:rPr>
              <w:t>DATE/TIME OF TRANSACTION:</w:t>
            </w:r>
            <w:r w:rsidRPr="009563BA">
              <w:t xml:space="preserve"> Contains the ACTION DATE/TIME field (#.06) of the BCMA MEDICATION LOG file (#53.79), which contains the FileMan date/time of the actual time that the action was taken.</w:t>
            </w:r>
          </w:p>
          <w:p w14:paraId="0410F1D2" w14:textId="77777777" w:rsidR="00166EDD" w:rsidRPr="009563BA" w:rsidRDefault="00166EDD">
            <w:pPr>
              <w:pStyle w:val="Blank-6pt"/>
            </w:pPr>
          </w:p>
        </w:tc>
      </w:tr>
    </w:tbl>
    <w:p w14:paraId="0A05F210" w14:textId="77777777" w:rsidR="00166EDD" w:rsidRPr="009563BA" w:rsidRDefault="00166EDD" w:rsidP="004554F0">
      <w:pPr>
        <w:sectPr w:rsidR="00166EDD" w:rsidRPr="009563BA" w:rsidSect="002F3E11">
          <w:headerReference w:type="even" r:id="rId82"/>
          <w:headerReference w:type="default" r:id="rId83"/>
          <w:headerReference w:type="first" r:id="rId84"/>
          <w:footerReference w:type="first" r:id="rId85"/>
          <w:pgSz w:w="12240" w:h="15840" w:code="1"/>
          <w:pgMar w:top="720" w:right="1440" w:bottom="720" w:left="1440" w:header="576" w:footer="576" w:gutter="0"/>
          <w:cols w:space="720"/>
          <w:titlePg/>
        </w:sectPr>
      </w:pPr>
    </w:p>
    <w:p w14:paraId="2123F488" w14:textId="77777777" w:rsidR="00166EDD" w:rsidRPr="009563BA" w:rsidRDefault="00166EDD" w:rsidP="00D52B53">
      <w:pPr>
        <w:pStyle w:val="H1Continued"/>
      </w:pPr>
      <w:bookmarkStart w:id="246" w:name="_Toc40677567"/>
      <w:bookmarkStart w:id="247" w:name="_Toc47933748"/>
      <w:bookmarkStart w:id="248" w:name="_Toc62749003"/>
      <w:r w:rsidRPr="009563BA">
        <w:lastRenderedPageBreak/>
        <w:t>Appendix B: HL7 Messaging for BCMA</w:t>
      </w:r>
      <w:bookmarkEnd w:id="246"/>
      <w:bookmarkEnd w:id="247"/>
      <w:bookmarkEnd w:id="248"/>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166EDD" w:rsidRPr="009563BA" w14:paraId="2C9DB0E0" w14:textId="77777777">
        <w:trPr>
          <w:trHeight w:val="261"/>
        </w:trPr>
        <w:tc>
          <w:tcPr>
            <w:tcW w:w="2880" w:type="dxa"/>
          </w:tcPr>
          <w:p w14:paraId="7B68B907" w14:textId="77777777" w:rsidR="00166EDD" w:rsidRPr="009563BA" w:rsidRDefault="00166EDD" w:rsidP="004554F0">
            <w:pPr>
              <w:pStyle w:val="H2Continued"/>
            </w:pPr>
            <w:r w:rsidRPr="009563BA">
              <w:t>Definitions of Data Fields Under FIELD NAME Column (cont.)</w:t>
            </w:r>
          </w:p>
        </w:tc>
        <w:tc>
          <w:tcPr>
            <w:tcW w:w="6570" w:type="dxa"/>
          </w:tcPr>
          <w:p w14:paraId="7B8F4783" w14:textId="77777777" w:rsidR="00166EDD" w:rsidRPr="009563BA" w:rsidRDefault="00166EDD" w:rsidP="004554F0">
            <w:r w:rsidRPr="009563BA">
              <w:t>This section lists the definitions for some of the data fields provided under the FIELD NAME column, along with the location of the data field.</w:t>
            </w:r>
          </w:p>
          <w:p w14:paraId="42B7641A" w14:textId="77777777" w:rsidR="00166EDD" w:rsidRPr="009563BA" w:rsidRDefault="00166EDD" w:rsidP="00787749">
            <w:pPr>
              <w:pStyle w:val="BulletList-Normal1"/>
            </w:pPr>
            <w:r w:rsidRPr="009563BA">
              <w:rPr>
                <w:b/>
                <w:bCs/>
              </w:rPr>
              <w:t>ENTERED BY:</w:t>
            </w:r>
            <w:r w:rsidRPr="009563BA">
              <w:t xml:space="preserve"> Field (#.05) of the BCMA MEDICATION LOG file (#53.79), which contains the IEN pointer to the NEW PERSON file (#200) for the user who entered the data, along with the actual name of that person as returned by FileMan.</w:t>
            </w:r>
          </w:p>
          <w:p w14:paraId="1088087F" w14:textId="77777777" w:rsidR="00166EDD" w:rsidRPr="009563BA" w:rsidRDefault="00166EDD" w:rsidP="00787749">
            <w:pPr>
              <w:pStyle w:val="BulletList-Normal1"/>
            </w:pPr>
            <w:r w:rsidRPr="009563BA">
              <w:rPr>
                <w:b/>
                <w:bCs/>
              </w:rPr>
              <w:t>ORDER EFFECTIVE DATE/TIME:</w:t>
            </w:r>
            <w:r w:rsidRPr="009563BA">
              <w:t xml:space="preserve"> Provides data from the ENTERED DATE/TIME field (#.04) of the BCMA MEDICATION LOG file (#53.79), which contains the FileMan date/time that the action was taken.</w:t>
            </w:r>
          </w:p>
          <w:p w14:paraId="4DBABBD0" w14:textId="77777777" w:rsidR="00166EDD" w:rsidRPr="009563BA" w:rsidRDefault="00166EDD" w:rsidP="00787749">
            <w:pPr>
              <w:pStyle w:val="BulletList-Normal1"/>
            </w:pPr>
            <w:r w:rsidRPr="009563BA">
              <w:rPr>
                <w:b/>
                <w:bCs/>
              </w:rPr>
              <w:t>ACTION BY:</w:t>
            </w:r>
            <w:r w:rsidRPr="009563BA">
              <w:t xml:space="preserve"> Field (#.07) of the BCMA MEDICATION LOG file (#53.79), which contains the IEN pointer to the NEW PERSON file (#200) for the user who took the action. </w:t>
            </w:r>
          </w:p>
          <w:p w14:paraId="0FC405F0" w14:textId="77777777" w:rsidR="00166EDD" w:rsidRPr="009563BA" w:rsidRDefault="00166EDD" w:rsidP="00787749">
            <w:pPr>
              <w:pStyle w:val="BulletList-Normal1"/>
            </w:pPr>
            <w:r w:rsidRPr="009563BA">
              <w:rPr>
                <w:b/>
                <w:bCs/>
              </w:rPr>
              <w:t>ROUTE:</w:t>
            </w:r>
            <w:r w:rsidRPr="009563BA">
              <w:t xml:space="preserve"> Contains </w:t>
            </w:r>
            <w:smartTag w:uri="urn:schemas-microsoft-com:office:smarttags" w:element="Street">
              <w:smartTag w:uri="urn:schemas-microsoft-com:office:smarttags" w:element="address">
                <w:r w:rsidRPr="009563BA">
                  <w:t>MEDICATION ROUTE</w:t>
                </w:r>
              </w:smartTag>
            </w:smartTag>
            <w:r w:rsidRPr="009563BA">
              <w:t xml:space="preserve"> data as returned by the PSB routine PSBVT. The ROUTE data is required for the RXR message segment.</w:t>
            </w:r>
          </w:p>
          <w:p w14:paraId="6E2486D3" w14:textId="77777777" w:rsidR="00166EDD" w:rsidRPr="009563BA" w:rsidRDefault="00166EDD" w:rsidP="00787749">
            <w:pPr>
              <w:pStyle w:val="BulletList-Normal1"/>
            </w:pPr>
            <w:r w:rsidRPr="009563BA">
              <w:rPr>
                <w:b/>
                <w:bCs/>
              </w:rPr>
              <w:t>ADMINISTRATION SITE:</w:t>
            </w:r>
            <w:r w:rsidRPr="009563BA">
              <w:t xml:space="preserve"> Presents the INJECTION SITE field (#.16) of the BCMA MEDICATION LOG file (#53.79), which lists the injection site where the medication was administered.</w:t>
            </w:r>
          </w:p>
          <w:p w14:paraId="0A55472A" w14:textId="77777777" w:rsidR="00166EDD" w:rsidRPr="009563BA" w:rsidRDefault="00166EDD" w:rsidP="00787749">
            <w:pPr>
              <w:pStyle w:val="BulletList-Normal1"/>
            </w:pPr>
            <w:r w:rsidRPr="009563BA">
              <w:rPr>
                <w:b/>
                <w:bCs/>
              </w:rPr>
              <w:t>REQUESTED GIVE CODE:</w:t>
            </w:r>
            <w:r w:rsidRPr="009563BA">
              <w:t xml:space="preserve"> Presents the ADMINISTRATION MEDICATION field (#.08) of the BCMA MEDICATION LOG file (#53.79), containing a pointer to the ORDERABLE ITEM file (#50.7), which provides the medication entered for the order, as well as the actual orderable item name as returned by FileMan.</w:t>
            </w:r>
          </w:p>
          <w:p w14:paraId="0497C923" w14:textId="77777777" w:rsidR="00166EDD" w:rsidRPr="009563BA" w:rsidRDefault="00166EDD" w:rsidP="00787749">
            <w:pPr>
              <w:pStyle w:val="BulletList-Normal1"/>
            </w:pPr>
            <w:r w:rsidRPr="009563BA">
              <w:rPr>
                <w:b/>
                <w:bCs/>
              </w:rPr>
              <w:t>REQUESTED GIVE AMOUNT:</w:t>
            </w:r>
            <w:r w:rsidRPr="009563BA">
              <w:t xml:space="preserve"> Provides the ORDER DOSAGE field (#.15) of the BCMA MEDICATION LOG file (#53.79), which contains the dosage from the original medication order.</w:t>
            </w:r>
          </w:p>
          <w:p w14:paraId="4E0C0401" w14:textId="77777777" w:rsidR="00166EDD" w:rsidRPr="009563BA" w:rsidRDefault="00166EDD" w:rsidP="00787749">
            <w:pPr>
              <w:pStyle w:val="BulletList-Normal1"/>
            </w:pPr>
            <w:r w:rsidRPr="009563BA">
              <w:rPr>
                <w:b/>
                <w:bCs/>
              </w:rPr>
              <w:t>REQUESTED DISPENSE CODE:</w:t>
            </w:r>
            <w:r w:rsidRPr="009563BA">
              <w:t xml:space="preserve"> Presents the IV UNIQUE ID field (#.26) of the BCMA MEDICATION LOG file (#53.79), which contains the unique ID number for an</w:t>
            </w:r>
            <w:r w:rsidRPr="009563BA">
              <w:br/>
              <w:t>IV bag.</w:t>
            </w:r>
          </w:p>
          <w:p w14:paraId="3E026E5C" w14:textId="77777777" w:rsidR="00166EDD" w:rsidRPr="009563BA" w:rsidRDefault="00166EDD" w:rsidP="00787749">
            <w:pPr>
              <w:pStyle w:val="BulletList-Normal1"/>
            </w:pPr>
            <w:r w:rsidRPr="009563BA">
              <w:rPr>
                <w:b/>
                <w:bCs/>
              </w:rPr>
              <w:t>REQUESTED GIVE RATE AMOUNT:</w:t>
            </w:r>
            <w:r w:rsidRPr="009563BA">
              <w:t xml:space="preserve"> Presents the INFUSION RATE field (#.35) of the BCMA MEDICATION LOG file (#53.79), which contains the infusion rate for an</w:t>
            </w:r>
            <w:r w:rsidRPr="009563BA">
              <w:br/>
              <w:t>IV bag.</w:t>
            </w:r>
          </w:p>
          <w:p w14:paraId="7E508AA5" w14:textId="77777777" w:rsidR="00166EDD" w:rsidRPr="009563BA" w:rsidRDefault="00166EDD" w:rsidP="00787749">
            <w:pPr>
              <w:pStyle w:val="BulletList-Normal1"/>
            </w:pPr>
            <w:r w:rsidRPr="009563BA">
              <w:rPr>
                <w:b/>
                <w:bCs/>
              </w:rPr>
              <w:t>RX COMPONENT TYPE:</w:t>
            </w:r>
            <w:r w:rsidRPr="009563BA">
              <w:t xml:space="preserve"> Contains data specifying the “type” of item/component processed. Within the HL7 standard table, “A” signifies additive and “B” signifies base.</w:t>
            </w:r>
          </w:p>
          <w:p w14:paraId="72E3EA3A" w14:textId="77777777" w:rsidR="00166EDD" w:rsidRPr="009563BA" w:rsidRDefault="00166EDD">
            <w:pPr>
              <w:pStyle w:val="Blank-6pt"/>
            </w:pPr>
            <w:r w:rsidRPr="009563BA">
              <w:t xml:space="preserve"> </w:t>
            </w:r>
          </w:p>
        </w:tc>
      </w:tr>
    </w:tbl>
    <w:p w14:paraId="38975A51" w14:textId="77777777" w:rsidR="00166EDD" w:rsidRPr="009563BA" w:rsidRDefault="00166EDD" w:rsidP="004554F0">
      <w:pPr>
        <w:sectPr w:rsidR="00166EDD" w:rsidRPr="009563BA" w:rsidSect="002F3E11">
          <w:headerReference w:type="even" r:id="rId86"/>
          <w:headerReference w:type="default" r:id="rId87"/>
          <w:footerReference w:type="default" r:id="rId88"/>
          <w:headerReference w:type="first" r:id="rId89"/>
          <w:footerReference w:type="first" r:id="rId90"/>
          <w:pgSz w:w="12240" w:h="15840" w:code="1"/>
          <w:pgMar w:top="720" w:right="1440" w:bottom="720" w:left="1440" w:header="576" w:footer="576" w:gutter="0"/>
          <w:cols w:space="720"/>
          <w:titlePg/>
        </w:sectPr>
      </w:pPr>
    </w:p>
    <w:p w14:paraId="2170A035" w14:textId="77777777" w:rsidR="00166EDD" w:rsidRPr="009563BA" w:rsidRDefault="00166EDD" w:rsidP="00D52B53">
      <w:pPr>
        <w:pStyle w:val="H1Continued"/>
      </w:pPr>
      <w:bookmarkStart w:id="249" w:name="_Toc40677569"/>
      <w:bookmarkStart w:id="250" w:name="_Toc47933750"/>
      <w:bookmarkStart w:id="251" w:name="_Toc62749005"/>
      <w:r w:rsidRPr="009563BA">
        <w:lastRenderedPageBreak/>
        <w:t>Appendix B: HL7 Messaging for BCMA</w:t>
      </w:r>
      <w:bookmarkEnd w:id="249"/>
      <w:bookmarkEnd w:id="250"/>
      <w:bookmarkEnd w:id="251"/>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166EDD" w:rsidRPr="009563BA" w14:paraId="001B9717" w14:textId="77777777">
        <w:trPr>
          <w:trHeight w:val="261"/>
        </w:trPr>
        <w:tc>
          <w:tcPr>
            <w:tcW w:w="2880" w:type="dxa"/>
          </w:tcPr>
          <w:p w14:paraId="78BECF5E" w14:textId="1CB1D582" w:rsidR="00166EDD" w:rsidRPr="009563BA" w:rsidRDefault="006E45FC" w:rsidP="004554F0">
            <w:pPr>
              <w:pStyle w:val="H2Continued"/>
            </w:pPr>
            <w:bookmarkStart w:id="252" w:name="_Toc40677570"/>
            <w:bookmarkStart w:id="253" w:name="_Toc47933751"/>
            <w:bookmarkStart w:id="254" w:name="_Toc62749006"/>
            <w:r>
              <w:rPr>
                <w:sz w:val="20"/>
              </w:rPr>
              <mc:AlternateContent>
                <mc:Choice Requires="wpg">
                  <w:drawing>
                    <wp:anchor distT="0" distB="0" distL="114300" distR="114300" simplePos="0" relativeHeight="251658254" behindDoc="0" locked="0" layoutInCell="1" allowOverlap="1" wp14:anchorId="7BF1DCF9" wp14:editId="59CD2D0E">
                      <wp:simplePos x="0" y="0"/>
                      <wp:positionH relativeFrom="column">
                        <wp:posOffset>-245745</wp:posOffset>
                      </wp:positionH>
                      <wp:positionV relativeFrom="paragraph">
                        <wp:posOffset>2709545</wp:posOffset>
                      </wp:positionV>
                      <wp:extent cx="1795780" cy="1828800"/>
                      <wp:effectExtent l="0" t="0" r="0" b="0"/>
                      <wp:wrapNone/>
                      <wp:docPr id="1" name="Group 7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5780" cy="1828800"/>
                                <a:chOff x="1161" y="6839"/>
                                <a:chExt cx="2828" cy="2880"/>
                              </a:xfrm>
                            </wpg:grpSpPr>
                            <wps:wsp>
                              <wps:cNvPr id="2" name="Text Box 733" descr="TIP:&#10;The RXC segment may repeat, once for each solution and each additive, in an IV medication order. The RX COMPONENT TYPE is “A” for an additive” and “B” for a solution."/>
                              <wps:cNvSpPr txBox="1">
                                <a:spLocks noChangeArrowheads="1"/>
                              </wps:cNvSpPr>
                              <wps:spPr bwMode="auto">
                                <a:xfrm>
                                  <a:off x="2081" y="6839"/>
                                  <a:ext cx="1908" cy="2880"/>
                                </a:xfrm>
                                <a:prstGeom prst="rect">
                                  <a:avLst/>
                                </a:prstGeom>
                                <a:solidFill>
                                  <a:srgbClr val="FFFFFF"/>
                                </a:solidFill>
                                <a:ln w="9525">
                                  <a:solidFill>
                                    <a:srgbClr val="FFFFFF"/>
                                  </a:solidFill>
                                  <a:miter lim="800000"/>
                                  <a:headEnd/>
                                  <a:tailEnd/>
                                </a:ln>
                              </wps:spPr>
                              <wps:txbx>
                                <w:txbxContent>
                                  <w:p w14:paraId="69FA4D61" w14:textId="77777777" w:rsidR="00D5795D" w:rsidRDefault="00D5795D">
                                    <w:pPr>
                                      <w:pStyle w:val="SmallCaps"/>
                                    </w:pPr>
                                    <w:r>
                                      <w:t>tip:</w:t>
                                    </w:r>
                                  </w:p>
                                  <w:p w14:paraId="42777E06" w14:textId="77777777" w:rsidR="00D5795D" w:rsidRDefault="00D5795D">
                                    <w:pPr>
                                      <w:pStyle w:val="TipText"/>
                                    </w:pPr>
                                    <w:r>
                                      <w:t>The RXC segment may repeat, once for each solution and each additive, in an IV medication order. The RX COMPONENT TYPE is “A” for an additive” and “B” for a solution.</w:t>
                                    </w:r>
                                  </w:p>
                                </w:txbxContent>
                              </wps:txbx>
                              <wps:bodyPr rot="0" vert="horz" wrap="square" lIns="91440" tIns="45720" rIns="91440" bIns="45720" anchor="t" anchorCtr="0" upright="1">
                                <a:noAutofit/>
                              </wps:bodyPr>
                            </wps:wsp>
                            <wps:wsp>
                              <wps:cNvPr id="4" name="Line 734"/>
                              <wps:cNvCnPr>
                                <a:cxnSpLocks noChangeShapeType="1"/>
                              </wps:cNvCnPr>
                              <wps:spPr bwMode="auto">
                                <a:xfrm>
                                  <a:off x="2241" y="6851"/>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35"/>
                              <wps:cNvCnPr>
                                <a:cxnSpLocks noChangeShapeType="1"/>
                              </wps:cNvCnPr>
                              <wps:spPr bwMode="auto">
                                <a:xfrm>
                                  <a:off x="2261" y="953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736"/>
                              <wps:cNvSpPr txBox="1">
                                <a:spLocks noChangeArrowheads="1"/>
                              </wps:cNvSpPr>
                              <wps:spPr bwMode="auto">
                                <a:xfrm>
                                  <a:off x="1161" y="6848"/>
                                  <a:ext cx="1008" cy="864"/>
                                </a:xfrm>
                                <a:prstGeom prst="rect">
                                  <a:avLst/>
                                </a:prstGeom>
                                <a:solidFill>
                                  <a:srgbClr val="FFFFFF"/>
                                </a:solidFill>
                                <a:ln w="9525">
                                  <a:solidFill>
                                    <a:srgbClr val="FFFFFF"/>
                                  </a:solidFill>
                                  <a:miter lim="800000"/>
                                  <a:headEnd/>
                                  <a:tailEnd/>
                                </a:ln>
                              </wps:spPr>
                              <wps:txbx>
                                <w:txbxContent>
                                  <w:p w14:paraId="617E7558" w14:textId="40884B7F" w:rsidR="00D5795D" w:rsidRDefault="00D5795D" w:rsidP="004554F0">
                                    <w:r>
                                      <w:rPr>
                                        <w:noProof/>
                                      </w:rPr>
                                      <w:drawing>
                                        <wp:inline distT="0" distB="0" distL="0" distR="0" wp14:anchorId="2B2C1478" wp14:editId="325CFAB5">
                                          <wp:extent cx="457200" cy="457200"/>
                                          <wp:effectExtent l="0" t="0" r="0" b="0"/>
                                          <wp:docPr id="126" name="Picture 126"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descr="tip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B68905A" w14:textId="77777777" w:rsidR="00D5795D" w:rsidRDefault="00D5795D" w:rsidP="004554F0"/>
                                  <w:p w14:paraId="0576AF4E" w14:textId="77777777" w:rsidR="00D5795D" w:rsidRDefault="00D5795D" w:rsidP="004554F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F1DCF9" id="Group 732" o:spid="_x0000_s1096" alt="&quot;&quot;" style="position:absolute;margin-left:-19.35pt;margin-top:213.35pt;width:141.4pt;height:2in;z-index:251658254" coordorigin="1161,6839" coordsize="282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">
                      <v:shape id="Text Box 733" o:spid="_x0000_s1097" type="#_x0000_t202" alt="TIP:&#10;The RXC segment may repeat, once for each solution and each additive, in an IV medication order. The RX COMPONENT TYPE is “A” for an additive” and “B” for a solution." style="position:absolute;left:2081;top:6839;width:1908;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" strokecolor="white">
                        <v:textbox>
                          <w:txbxContent>
                            <w:p w14:paraId="69FA4D61" w14:textId="77777777" w:rsidR="00D5795D" w:rsidRDefault="00D5795D">
                              <w:pPr>
                                <w:pStyle w:val="SmallCaps"/>
                              </w:pPr>
                              <w:r>
                                <w:t>tip:</w:t>
                              </w:r>
                            </w:p>
                            <w:p w14:paraId="42777E06" w14:textId="77777777" w:rsidR="00D5795D" w:rsidRDefault="00D5795D">
                              <w:pPr>
                                <w:pStyle w:val="TipText"/>
                              </w:pPr>
                              <w:r>
                                <w:t>The RXC segment may repeat, once for each solution and each additive, in an IV medication order. The RX COMPONENT TYPE is “A” for an additive” and “B” for a solution.</w:t>
                              </w:r>
                            </w:p>
                          </w:txbxContent>
                        </v:textbox>
                      </v:shape>
                      <v:line id="Line 734" o:spid="_x0000_s1098" style="position:absolute;visibility:visible;mso-wrap-style:square" from="2241,6851" to="3846,6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735" o:spid="_x0000_s1099" style="position:absolute;visibility:visible;mso-wrap-style:square" from="2261,9539" to="3866,9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736" o:spid="_x0000_s1100" type="#_x0000_t202" style="position:absolute;left:1161;top:6848;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" strokecolor="white">
                        <v:textbox>
                          <w:txbxContent>
                            <w:p w14:paraId="617E7558" w14:textId="40884B7F" w:rsidR="00D5795D" w:rsidRDefault="00D5795D" w:rsidP="004554F0">
                              <w:r>
                                <w:rPr>
                                  <w:noProof/>
                                </w:rPr>
                                <w:drawing>
                                  <wp:inline distT="0" distB="0" distL="0" distR="0" wp14:anchorId="2B2C1478" wp14:editId="325CFAB5">
                                    <wp:extent cx="457200" cy="457200"/>
                                    <wp:effectExtent l="0" t="0" r="0" b="0"/>
                                    <wp:docPr id="126" name="Picture 126"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descr="tip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B68905A" w14:textId="77777777" w:rsidR="00D5795D" w:rsidRDefault="00D5795D" w:rsidP="004554F0"/>
                            <w:p w14:paraId="0576AF4E" w14:textId="77777777" w:rsidR="00D5795D" w:rsidRDefault="00D5795D" w:rsidP="004554F0"/>
                          </w:txbxContent>
                        </v:textbox>
                      </v:shape>
                    </v:group>
                  </w:pict>
                </mc:Fallback>
              </mc:AlternateContent>
            </w:r>
            <w:r w:rsidR="00166EDD" w:rsidRPr="009563BA">
              <w:t>Definitions of Data Fields Under FIELD NAME Column (cont.)</w:t>
            </w:r>
            <w:bookmarkEnd w:id="252"/>
            <w:bookmarkEnd w:id="253"/>
            <w:bookmarkEnd w:id="254"/>
          </w:p>
        </w:tc>
        <w:tc>
          <w:tcPr>
            <w:tcW w:w="6570" w:type="dxa"/>
          </w:tcPr>
          <w:p w14:paraId="4B26393E" w14:textId="77777777" w:rsidR="00166EDD" w:rsidRPr="009563BA" w:rsidRDefault="00166EDD" w:rsidP="004554F0">
            <w:r w:rsidRPr="009563BA">
              <w:t>This section lists the definitions for some of the data fields provided under the FIELD NAME column, along with the location of the data field.</w:t>
            </w:r>
          </w:p>
          <w:p w14:paraId="146ECF2D" w14:textId="77777777" w:rsidR="00166EDD" w:rsidRPr="009563BA" w:rsidRDefault="00166EDD" w:rsidP="00787749">
            <w:pPr>
              <w:pStyle w:val="BulletList-Normal1"/>
            </w:pPr>
            <w:r w:rsidRPr="009563BA">
              <w:rPr>
                <w:b/>
                <w:bCs/>
              </w:rPr>
              <w:t>COMPONENT CODE:</w:t>
            </w:r>
            <w:r w:rsidRPr="009563BA">
              <w:t xml:space="preserve"> Presents the ADMINISTRATION MEDICATION field (#.08) of the BCMA MEDICATION LOG file (#53.79), containing a pointer to the ORDERABLE ITEM file (#50.7), which provides the medication entered for the order, as well as the actual orderable item name as returned by FileMan.</w:t>
            </w:r>
          </w:p>
          <w:p w14:paraId="7A0EA80B" w14:textId="77777777" w:rsidR="00166EDD" w:rsidRPr="009563BA" w:rsidRDefault="00166EDD" w:rsidP="00787749">
            <w:pPr>
              <w:pStyle w:val="BulletList-Normal1"/>
            </w:pPr>
            <w:r w:rsidRPr="009563BA">
              <w:rPr>
                <w:b/>
                <w:bCs/>
              </w:rPr>
              <w:t>COMPONENT AMOUNT:</w:t>
            </w:r>
            <w:r w:rsidRPr="009563BA">
              <w:t>Presents the DOSES ORDERED field (#.02) within the DISPENSE DRUG multiple (#.5) within the BCMA MEDICATION LOG file (#53.79), which contains the number of units.</w:t>
            </w:r>
          </w:p>
          <w:p w14:paraId="1F519EC4" w14:textId="77777777" w:rsidR="00166EDD" w:rsidRPr="009563BA" w:rsidRDefault="00166EDD" w:rsidP="00787749">
            <w:pPr>
              <w:pStyle w:val="BulletList-Normal1"/>
            </w:pPr>
            <w:r w:rsidRPr="009563BA">
              <w:rPr>
                <w:b/>
                <w:bCs/>
              </w:rPr>
              <w:t>COMPONENT UNITS:</w:t>
            </w:r>
            <w:r w:rsidRPr="009563BA">
              <w:t xml:space="preserve"> Consists of the UNIT OF ADMINISTRATION field (#.04) of the respective file multiple (i.e., DISPENSE DRUG [#.5], ADDITIVES [#.6], or SOLUTIONS [.7]) within the BCMA MEDICATION LOG file (#53.79), which contains the unit(s) for the medication administered.</w:t>
            </w:r>
          </w:p>
          <w:p w14:paraId="194486EB" w14:textId="77777777" w:rsidR="00166EDD" w:rsidRPr="009563BA" w:rsidRDefault="00166EDD" w:rsidP="00787749">
            <w:pPr>
              <w:pStyle w:val="BulletList-Normal1"/>
            </w:pPr>
            <w:r w:rsidRPr="009563BA">
              <w:rPr>
                <w:b/>
                <w:bCs/>
              </w:rPr>
              <w:t>GIVE SUB-ID COUNTER:</w:t>
            </w:r>
            <w:r w:rsidRPr="009563BA">
              <w:t xml:space="preserve"> A required field with a value</w:t>
            </w:r>
            <w:r w:rsidRPr="009563BA">
              <w:br/>
              <w:t>of “00.”</w:t>
            </w:r>
          </w:p>
          <w:p w14:paraId="74F8A44F" w14:textId="77777777" w:rsidR="00166EDD" w:rsidRPr="009563BA" w:rsidRDefault="00166EDD" w:rsidP="00787749">
            <w:pPr>
              <w:pStyle w:val="BulletList-Normal1"/>
            </w:pPr>
            <w:r w:rsidRPr="009563BA">
              <w:rPr>
                <w:b/>
                <w:bCs/>
              </w:rPr>
              <w:t>ADMINISTRATION SUB-ID COUNTER:</w:t>
            </w:r>
            <w:r w:rsidRPr="009563BA">
              <w:t xml:space="preserve"> A required field with a numeric value.</w:t>
            </w:r>
          </w:p>
          <w:p w14:paraId="01C45AB9" w14:textId="77777777" w:rsidR="00166EDD" w:rsidRPr="009563BA" w:rsidRDefault="00166EDD" w:rsidP="00787749">
            <w:pPr>
              <w:pStyle w:val="BulletList-Normal1"/>
            </w:pPr>
            <w:r w:rsidRPr="009563BA">
              <w:rPr>
                <w:b/>
                <w:bCs/>
              </w:rPr>
              <w:t>DATE/TIME START OF ADMINISTRATION:</w:t>
            </w:r>
            <w:r w:rsidRPr="009563BA">
              <w:t xml:space="preserve"> Presents the ACTION DATE/TIME field (#.06) of the BCMA MEDICATION LOG file (#53.79), which contains the FileMan date/time that the action was taken.</w:t>
            </w:r>
          </w:p>
          <w:p w14:paraId="64D90D99" w14:textId="77777777" w:rsidR="00166EDD" w:rsidRPr="009563BA" w:rsidRDefault="00166EDD" w:rsidP="00787749">
            <w:pPr>
              <w:pStyle w:val="BulletList-Normal1"/>
            </w:pPr>
            <w:r w:rsidRPr="009563BA">
              <w:rPr>
                <w:b/>
                <w:bCs/>
              </w:rPr>
              <w:t>ADMINISTERED CODE:</w:t>
            </w:r>
            <w:r w:rsidRPr="009563BA">
              <w:t xml:space="preserve"> Composed of the ADMINISTRATION MEDICATION field (#.08) of the BCMA MEDICATION LOG file (#53.79), which contains a pointer to ORDERABLE ITEM file (#50.7), which provides the medication entered for the order, as well as the actual orderable item name as returned by FileMan.</w:t>
            </w:r>
          </w:p>
          <w:p w14:paraId="75EB8EBB" w14:textId="77777777" w:rsidR="00166EDD" w:rsidRPr="009563BA" w:rsidRDefault="00166EDD" w:rsidP="00787749">
            <w:pPr>
              <w:pStyle w:val="BulletList-Normal1"/>
            </w:pPr>
            <w:r w:rsidRPr="009563BA">
              <w:rPr>
                <w:b/>
                <w:bCs/>
              </w:rPr>
              <w:t xml:space="preserve">ADMINISTERED AMOUNT: </w:t>
            </w:r>
            <w:r w:rsidRPr="009563BA">
              <w:t>Consists of the DOSES GIVEN field (#.03) of the respective file multiple (i.e., DISPENSE DRUG [#.5], ADDITIVES [#.6], or SOLUTIONS [.7]) within the BCMA MEDICATION LOG file (#53.79), which contains the actual number of units administered to the patient.</w:t>
            </w:r>
          </w:p>
          <w:p w14:paraId="68CF9F35" w14:textId="77777777" w:rsidR="00166EDD" w:rsidRPr="009563BA" w:rsidRDefault="00166EDD">
            <w:pPr>
              <w:pStyle w:val="Blank-6pt"/>
            </w:pPr>
          </w:p>
        </w:tc>
      </w:tr>
    </w:tbl>
    <w:p w14:paraId="3D7FF0DF" w14:textId="77777777" w:rsidR="00166EDD" w:rsidRPr="009563BA" w:rsidRDefault="00166EDD" w:rsidP="004554F0">
      <w:pPr>
        <w:sectPr w:rsidR="00166EDD" w:rsidRPr="009563BA" w:rsidSect="002F3E11">
          <w:headerReference w:type="even" r:id="rId91"/>
          <w:headerReference w:type="default" r:id="rId92"/>
          <w:headerReference w:type="first" r:id="rId93"/>
          <w:footerReference w:type="first" r:id="rId94"/>
          <w:pgSz w:w="12240" w:h="15840" w:code="1"/>
          <w:pgMar w:top="720" w:right="1440" w:bottom="720" w:left="1440" w:header="576" w:footer="576" w:gutter="0"/>
          <w:cols w:space="720"/>
          <w:titlePg/>
        </w:sectPr>
      </w:pPr>
    </w:p>
    <w:p w14:paraId="70487899" w14:textId="77777777" w:rsidR="00166EDD" w:rsidRPr="009563BA" w:rsidRDefault="00166EDD" w:rsidP="00D52B53">
      <w:pPr>
        <w:pStyle w:val="H1Continued"/>
      </w:pPr>
      <w:bookmarkStart w:id="255" w:name="_Toc40677571"/>
      <w:bookmarkStart w:id="256" w:name="_Toc47933752"/>
      <w:bookmarkStart w:id="257" w:name="_Toc62749007"/>
      <w:r w:rsidRPr="009563BA">
        <w:lastRenderedPageBreak/>
        <w:t>Appendix B: HL7 Messaging for BCMA</w:t>
      </w:r>
      <w:bookmarkEnd w:id="255"/>
      <w:bookmarkEnd w:id="256"/>
      <w:bookmarkEnd w:id="257"/>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166EDD" w:rsidRPr="009563BA" w14:paraId="6CEBA236" w14:textId="77777777">
        <w:trPr>
          <w:trHeight w:val="261"/>
        </w:trPr>
        <w:tc>
          <w:tcPr>
            <w:tcW w:w="2880" w:type="dxa"/>
          </w:tcPr>
          <w:p w14:paraId="274768CA" w14:textId="77777777" w:rsidR="00166EDD" w:rsidRPr="009563BA" w:rsidRDefault="00166EDD" w:rsidP="004554F0">
            <w:pPr>
              <w:pStyle w:val="H2Continued"/>
            </w:pPr>
            <w:r w:rsidRPr="009563BA">
              <w:t>Definitions of Data Fields Under FIELD NAME Column (cont.)</w:t>
            </w:r>
          </w:p>
        </w:tc>
        <w:tc>
          <w:tcPr>
            <w:tcW w:w="6570" w:type="dxa"/>
          </w:tcPr>
          <w:p w14:paraId="798BD3BD" w14:textId="77777777" w:rsidR="00166EDD" w:rsidRPr="009563BA" w:rsidRDefault="00166EDD" w:rsidP="004554F0">
            <w:r w:rsidRPr="009563BA">
              <w:t>This section lists the definitions for some of the data fields provided under the FIELD NAME column, along with the location of the data field.</w:t>
            </w:r>
          </w:p>
          <w:p w14:paraId="0446E902" w14:textId="77777777" w:rsidR="00166EDD" w:rsidRPr="009563BA" w:rsidRDefault="00166EDD" w:rsidP="00787749">
            <w:pPr>
              <w:pStyle w:val="BulletList-Normal1"/>
            </w:pPr>
            <w:r w:rsidRPr="009563BA">
              <w:rPr>
                <w:b/>
                <w:bCs/>
              </w:rPr>
              <w:t>ADMINISTERED UNIT:</w:t>
            </w:r>
            <w:r w:rsidRPr="009563BA">
              <w:t xml:space="preserve"> UNIT OF ADMINISTRATION field (#.04) of the respective file multiple (i.e., DISPENSE DRUG [#.5], ADDITIVES [#.6], or SOLUTIONS [.7]) within the BCMA MEDICATION LOG file (#53.79), which contains the unit(s) for the medication administered.</w:t>
            </w:r>
          </w:p>
          <w:p w14:paraId="2F65A235" w14:textId="77777777" w:rsidR="00166EDD" w:rsidRPr="009563BA" w:rsidRDefault="00166EDD" w:rsidP="00787749">
            <w:pPr>
              <w:pStyle w:val="BulletList-Normal1"/>
            </w:pPr>
            <w:r w:rsidRPr="009563BA">
              <w:rPr>
                <w:b/>
                <w:bCs/>
              </w:rPr>
              <w:t>ADMINISTRATION NOTES:</w:t>
            </w:r>
            <w:r w:rsidRPr="009563BA">
              <w:t xml:space="preserve"> Consists of the AUDIT LOG field (#.9) and the AUDIT LOG field (#.01) of the AUDIT LOG multiple (#.9) within the BCMA MEDICATION LOG file (#53.79).</w:t>
            </w:r>
          </w:p>
          <w:p w14:paraId="690C92BC" w14:textId="77777777" w:rsidR="00166EDD" w:rsidRPr="009563BA" w:rsidRDefault="00166EDD" w:rsidP="00787749">
            <w:pPr>
              <w:pStyle w:val="BulletList-Normal1"/>
            </w:pPr>
            <w:r w:rsidRPr="009563BA">
              <w:rPr>
                <w:b/>
                <w:bCs/>
              </w:rPr>
              <w:t>SUBSTANCE/TREATMENT REFUSAL REASON:</w:t>
            </w:r>
            <w:r w:rsidRPr="009563BA">
              <w:t xml:space="preserve"> Field (#.21) of the BCMA MEDICATION LOG file (#53.79), which contains the PRN reason for administering a PRN medication.</w:t>
            </w:r>
          </w:p>
          <w:p w14:paraId="22661B14" w14:textId="77777777" w:rsidR="00166EDD" w:rsidRPr="009563BA" w:rsidRDefault="00166EDD" w:rsidP="00787749">
            <w:pPr>
              <w:pStyle w:val="BulletList-Normal1"/>
            </w:pPr>
            <w:r w:rsidRPr="009563BA">
              <w:rPr>
                <w:b/>
                <w:bCs/>
              </w:rPr>
              <w:t>INDICATION:</w:t>
            </w:r>
            <w:r w:rsidRPr="009563BA">
              <w:t xml:space="preserve"> Consists of the ORDER ADMINISTRATION VARIANCE field (#.14), of the BCMA MEDICATION LOG file (#53.79), which if a Continuous medication order, will contain the minutes early (&lt;1) or late (&gt;1) that the medication was administered.</w:t>
            </w:r>
          </w:p>
          <w:p w14:paraId="42298D81" w14:textId="77777777" w:rsidR="00166EDD" w:rsidRPr="009563BA" w:rsidRDefault="00166EDD" w:rsidP="00787749">
            <w:pPr>
              <w:pStyle w:val="BulletList-Normal1"/>
            </w:pPr>
            <w:r w:rsidRPr="009563BA">
              <w:rPr>
                <w:b/>
                <w:bCs/>
              </w:rPr>
              <w:t>COMPLETION STATUS:</w:t>
            </w:r>
            <w:r w:rsidRPr="009563BA">
              <w:t xml:space="preserve"> Consists of the ACTION STATUS field (#.09) of the BCMA MEDICATION LOG file (#53.79), which contains the status of the medication pass. Values in this field will equal an ACTION STATUS value.</w:t>
            </w:r>
          </w:p>
          <w:p w14:paraId="4F267364" w14:textId="77777777" w:rsidR="00166EDD" w:rsidRPr="009563BA" w:rsidRDefault="00166EDD" w:rsidP="00787749">
            <w:pPr>
              <w:pStyle w:val="BulletList-Normal1"/>
            </w:pPr>
            <w:r w:rsidRPr="009563BA">
              <w:rPr>
                <w:b/>
                <w:bCs/>
              </w:rPr>
              <w:t>SOURCE OF COMMENTS:</w:t>
            </w:r>
            <w:r w:rsidRPr="009563BA">
              <w:t xml:space="preserve"> “O” source of the subsequent message.</w:t>
            </w:r>
          </w:p>
          <w:p w14:paraId="1125A1E4" w14:textId="77777777" w:rsidR="00166EDD" w:rsidRPr="009563BA" w:rsidRDefault="00166EDD" w:rsidP="00787749">
            <w:pPr>
              <w:pStyle w:val="BulletList-Normal1"/>
            </w:pPr>
            <w:r w:rsidRPr="009563BA">
              <w:rPr>
                <w:b/>
                <w:bCs/>
              </w:rPr>
              <w:t>COMMENT:</w:t>
            </w:r>
            <w:r w:rsidRPr="009563BA">
              <w:t xml:space="preserve"> Contains the PRN EFFECTIVENESS field (#.22) of the BCMA MEDICATION LOG file (#53.79). When appropriate, contains a composite of the COMMENT field (#.3) and the COMMENT field (#.01) of the COMMENT multiple (#.3) within the BCMA MEDICATION LOG file (#53.79), which contains the comments entered.</w:t>
            </w:r>
          </w:p>
          <w:p w14:paraId="6BC06425" w14:textId="77777777" w:rsidR="00166EDD" w:rsidRPr="009563BA" w:rsidRDefault="00166EDD" w:rsidP="00787749">
            <w:pPr>
              <w:pStyle w:val="BulletList-Normal1"/>
            </w:pPr>
            <w:r w:rsidRPr="009563BA">
              <w:rPr>
                <w:b/>
                <w:bCs/>
              </w:rPr>
              <w:t>COMMENT TYPE:</w:t>
            </w:r>
            <w:r w:rsidRPr="009563BA">
              <w:t xml:space="preserve"> Contains a composite of the ENTERED BY field (#.02) of the COMMENT multiple (#.3) within the BCMA MEDICATION LOG file (#53.79), which contains the pointer to the NEW PERSON file (#200) for the user that entered the comment; along with the actual name of the user as returned by FileMan; as well as the ENTERED DATE/TIME field (#.03) of the COMMENT multiple (#.3) within the BCMA MEDICATION LOG file (#53.79), which contains the date and time that the entry was filed and the string “Date Entered.”</w:t>
            </w:r>
          </w:p>
          <w:p w14:paraId="4ECEC1BF" w14:textId="77777777" w:rsidR="00166EDD" w:rsidRPr="009563BA" w:rsidRDefault="00166EDD">
            <w:pPr>
              <w:pStyle w:val="Blank-6pt"/>
            </w:pPr>
          </w:p>
        </w:tc>
      </w:tr>
    </w:tbl>
    <w:p w14:paraId="26BAEC0D" w14:textId="77777777" w:rsidR="00166EDD" w:rsidRPr="009563BA" w:rsidRDefault="00166EDD" w:rsidP="004554F0">
      <w:pPr>
        <w:sectPr w:rsidR="00166EDD" w:rsidRPr="009563BA" w:rsidSect="002F3E11">
          <w:headerReference w:type="even" r:id="rId95"/>
          <w:headerReference w:type="default" r:id="rId96"/>
          <w:headerReference w:type="first" r:id="rId97"/>
          <w:footerReference w:type="first" r:id="rId98"/>
          <w:pgSz w:w="12240" w:h="15840" w:code="1"/>
          <w:pgMar w:top="720" w:right="1440" w:bottom="720" w:left="1440" w:header="576" w:footer="576" w:gutter="0"/>
          <w:cols w:space="720"/>
          <w:titlePg/>
        </w:sectPr>
      </w:pPr>
    </w:p>
    <w:p w14:paraId="6BFE8111" w14:textId="77777777" w:rsidR="00166EDD" w:rsidRPr="009563BA" w:rsidRDefault="00166EDD" w:rsidP="00D52B53">
      <w:pPr>
        <w:pStyle w:val="H1Continued"/>
      </w:pPr>
      <w:bookmarkStart w:id="258" w:name="_Toc40677573"/>
      <w:bookmarkStart w:id="259" w:name="_Toc47933754"/>
      <w:bookmarkStart w:id="260" w:name="_Toc62749009"/>
      <w:r w:rsidRPr="009563BA">
        <w:lastRenderedPageBreak/>
        <w:t>Appendix B: HL7 Messaging for BCMA</w:t>
      </w:r>
      <w:bookmarkEnd w:id="258"/>
      <w:bookmarkEnd w:id="259"/>
      <w:bookmarkEnd w:id="260"/>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166EDD" w:rsidRPr="009563BA" w14:paraId="64D0A014" w14:textId="77777777">
        <w:trPr>
          <w:trHeight w:val="261"/>
        </w:trPr>
        <w:tc>
          <w:tcPr>
            <w:tcW w:w="2880" w:type="dxa"/>
          </w:tcPr>
          <w:p w14:paraId="1DAA5AEB" w14:textId="77777777" w:rsidR="00166EDD" w:rsidRPr="009563BA" w:rsidRDefault="00166EDD" w:rsidP="004554F0">
            <w:pPr>
              <w:pStyle w:val="Heading2"/>
            </w:pPr>
            <w:bookmarkStart w:id="261" w:name="_Toc40677574"/>
            <w:bookmarkStart w:id="262" w:name="_Toc142047697"/>
            <w:r w:rsidRPr="009563BA">
              <w:t>Sample HL7 Data Fields Passed in Each Trigger Event</w:t>
            </w:r>
            <w:bookmarkEnd w:id="261"/>
            <w:bookmarkEnd w:id="262"/>
          </w:p>
        </w:tc>
        <w:tc>
          <w:tcPr>
            <w:tcW w:w="6570" w:type="dxa"/>
          </w:tcPr>
          <w:p w14:paraId="2B6EB905" w14:textId="77777777" w:rsidR="00166EDD" w:rsidRPr="009563BA" w:rsidRDefault="00166EDD" w:rsidP="004554F0">
            <w:r w:rsidRPr="009563BA">
              <w:t xml:space="preserve">This section identifies the HL7 data fields that are passed in each of the four “trigger events” associated with BCMA, and examples of medication administrations. The processed trigger events are MEDPASS, UPDATE STATUS, PRN EFFECTIVENESS, and ADD COMMENT. For each event, there is an order control code and a set of data fields listed. For any given event; however, some of the data fields may be empty. Administration Notes is such an example. </w:t>
            </w:r>
          </w:p>
          <w:p w14:paraId="51BCD1E0" w14:textId="77777777" w:rsidR="00166EDD" w:rsidRPr="009563BA" w:rsidRDefault="00166EDD" w:rsidP="004554F0">
            <w:r w:rsidRPr="009563BA">
              <w:t xml:space="preserve">The protocols provided in the table, use the BCMA name spacing convention (“PSB”), as do the messages sent by BCMA. The BCMA HL7 messages are unsolicited; therefore, acknowledgment messages are unnecessary and not recognized by the PSB protocol. </w:t>
            </w:r>
          </w:p>
          <w:p w14:paraId="53CC6F24" w14:textId="77777777" w:rsidR="00166EDD" w:rsidRPr="009563BA" w:rsidRDefault="00166EDD" w:rsidP="004554F0">
            <w:r w:rsidRPr="009563BA">
              <w:rPr>
                <w:rFonts w:ascii="Arial" w:hAnsi="Arial"/>
                <w:b/>
                <w:color w:val="auto"/>
                <w:sz w:val="23"/>
              </w:rPr>
              <w:t>Note:</w:t>
            </w:r>
            <w:r w:rsidRPr="009563BA">
              <w:rPr>
                <w:b/>
                <w:sz w:val="23"/>
              </w:rPr>
              <w:t xml:space="preserve"> </w:t>
            </w:r>
            <w:r w:rsidRPr="009563BA">
              <w:t>Word wrapping is in effect for the example Medications Administrations on the following pages.</w:t>
            </w:r>
          </w:p>
        </w:tc>
      </w:tr>
    </w:tbl>
    <w:p w14:paraId="3299FD9A" w14:textId="77777777" w:rsidR="00166EDD" w:rsidRPr="009563BA" w:rsidRDefault="00166EDD" w:rsidP="009E6914">
      <w:pPr>
        <w:pStyle w:val="Example"/>
      </w:pPr>
      <w:r w:rsidRPr="009563BA">
        <w:t>Example: Data Fields Passed in Each Trigger Event Associated with BCMA HL7</w:t>
      </w:r>
    </w:p>
    <w:tbl>
      <w:tblPr>
        <w:tblStyle w:val="TableGrid1"/>
        <w:tblW w:w="8645" w:type="dxa"/>
        <w:tblLayout w:type="fixed"/>
        <w:tblLook w:val="0020" w:firstRow="1" w:lastRow="0" w:firstColumn="0" w:lastColumn="0" w:noHBand="0" w:noVBand="0"/>
      </w:tblPr>
      <w:tblGrid>
        <w:gridCol w:w="1621"/>
        <w:gridCol w:w="3332"/>
        <w:gridCol w:w="3692"/>
      </w:tblGrid>
      <w:tr w:rsidR="00166EDD" w:rsidRPr="009563BA" w14:paraId="29D504E2" w14:textId="77777777" w:rsidTr="00DA152D">
        <w:trPr>
          <w:trHeight w:val="341"/>
        </w:trPr>
        <w:tc>
          <w:tcPr>
            <w:tcW w:w="1620" w:type="dxa"/>
            <w:shd w:val="clear" w:color="auto" w:fill="D9D9D9" w:themeFill="background1" w:themeFillShade="D9"/>
          </w:tcPr>
          <w:p w14:paraId="58A2CAB8" w14:textId="77777777" w:rsidR="00166EDD" w:rsidRPr="009563BA" w:rsidRDefault="00166EDD" w:rsidP="009E6914">
            <w:pPr>
              <w:pStyle w:val="Table-Header"/>
            </w:pPr>
            <w:r w:rsidRPr="009563BA">
              <w:t>Action</w:t>
            </w:r>
          </w:p>
        </w:tc>
        <w:tc>
          <w:tcPr>
            <w:tcW w:w="3330" w:type="dxa"/>
            <w:shd w:val="clear" w:color="auto" w:fill="D9D9D9" w:themeFill="background1" w:themeFillShade="D9"/>
          </w:tcPr>
          <w:p w14:paraId="7847E382" w14:textId="77777777" w:rsidR="00166EDD" w:rsidRPr="009563BA" w:rsidRDefault="00166EDD" w:rsidP="009E6914">
            <w:pPr>
              <w:pStyle w:val="Table-Header"/>
            </w:pPr>
            <w:r w:rsidRPr="009563BA">
              <w:t>Broadcast from BCMA</w:t>
            </w:r>
          </w:p>
        </w:tc>
        <w:tc>
          <w:tcPr>
            <w:tcW w:w="3690" w:type="dxa"/>
            <w:shd w:val="clear" w:color="auto" w:fill="D9D9D9" w:themeFill="background1" w:themeFillShade="D9"/>
          </w:tcPr>
          <w:p w14:paraId="78EFFD4A" w14:textId="77777777" w:rsidR="00166EDD" w:rsidRPr="009563BA" w:rsidRDefault="00166EDD" w:rsidP="009E6914">
            <w:pPr>
              <w:pStyle w:val="Table-Header"/>
            </w:pPr>
            <w:r w:rsidRPr="009563BA">
              <w:t>Subscribing Application</w:t>
            </w:r>
          </w:p>
        </w:tc>
      </w:tr>
      <w:tr w:rsidR="00166EDD" w:rsidRPr="009563BA" w14:paraId="438A224B" w14:textId="77777777" w:rsidTr="00DA152D">
        <w:tc>
          <w:tcPr>
            <w:tcW w:w="1620" w:type="dxa"/>
          </w:tcPr>
          <w:p w14:paraId="6C291576" w14:textId="77777777" w:rsidR="00166EDD" w:rsidRPr="009563BA" w:rsidRDefault="00166EDD">
            <w:pPr>
              <w:pStyle w:val="Blank-6pt"/>
            </w:pPr>
          </w:p>
        </w:tc>
        <w:tc>
          <w:tcPr>
            <w:tcW w:w="3330" w:type="dxa"/>
          </w:tcPr>
          <w:p w14:paraId="7F293504" w14:textId="77777777" w:rsidR="00166EDD" w:rsidRPr="009563BA" w:rsidRDefault="00166EDD">
            <w:pPr>
              <w:pStyle w:val="Blank-6pt"/>
            </w:pPr>
          </w:p>
        </w:tc>
        <w:tc>
          <w:tcPr>
            <w:tcW w:w="3690" w:type="dxa"/>
          </w:tcPr>
          <w:p w14:paraId="6AE3E30C" w14:textId="77777777" w:rsidR="00166EDD" w:rsidRPr="009563BA" w:rsidRDefault="00166EDD">
            <w:pPr>
              <w:pStyle w:val="Blank-6pt"/>
            </w:pPr>
          </w:p>
        </w:tc>
      </w:tr>
      <w:tr w:rsidR="00166EDD" w:rsidRPr="009563BA" w14:paraId="23BB2FA2" w14:textId="77777777" w:rsidTr="00DA152D">
        <w:tc>
          <w:tcPr>
            <w:tcW w:w="1620" w:type="dxa"/>
            <w:shd w:val="clear" w:color="auto" w:fill="D9D9D9" w:themeFill="background1" w:themeFillShade="D9"/>
          </w:tcPr>
          <w:p w14:paraId="2552767B" w14:textId="77777777" w:rsidR="00166EDD" w:rsidRPr="009563BA" w:rsidRDefault="00166EDD" w:rsidP="009D0468">
            <w:pPr>
              <w:pStyle w:val="TableText2"/>
            </w:pPr>
            <w:r w:rsidRPr="009563BA">
              <w:t>MEDPASS</w:t>
            </w:r>
          </w:p>
        </w:tc>
        <w:tc>
          <w:tcPr>
            <w:tcW w:w="3330" w:type="dxa"/>
            <w:shd w:val="clear" w:color="auto" w:fill="D9D9D9" w:themeFill="background1" w:themeFillShade="D9"/>
          </w:tcPr>
          <w:p w14:paraId="6798215A" w14:textId="77777777" w:rsidR="00166EDD" w:rsidRPr="009563BA" w:rsidRDefault="00166EDD" w:rsidP="009E6914">
            <w:pPr>
              <w:pStyle w:val="TableText2"/>
            </w:pPr>
          </w:p>
        </w:tc>
        <w:tc>
          <w:tcPr>
            <w:tcW w:w="3690" w:type="dxa"/>
            <w:shd w:val="clear" w:color="auto" w:fill="D9D9D9" w:themeFill="background1" w:themeFillShade="D9"/>
          </w:tcPr>
          <w:p w14:paraId="52445D46" w14:textId="77777777" w:rsidR="00166EDD" w:rsidRPr="009563BA" w:rsidRDefault="00166EDD" w:rsidP="009E6914">
            <w:pPr>
              <w:pStyle w:val="TableText2"/>
            </w:pPr>
          </w:p>
        </w:tc>
      </w:tr>
      <w:tr w:rsidR="00166EDD" w:rsidRPr="009563BA" w14:paraId="0801E0AD" w14:textId="77777777" w:rsidTr="00DA152D">
        <w:tc>
          <w:tcPr>
            <w:tcW w:w="1620" w:type="dxa"/>
          </w:tcPr>
          <w:p w14:paraId="5F1F0E3A" w14:textId="77777777" w:rsidR="00166EDD" w:rsidRPr="009563BA" w:rsidRDefault="00166EDD" w:rsidP="009E6914">
            <w:pPr>
              <w:pStyle w:val="TableText2"/>
              <w:rPr>
                <w:rFonts w:cs="Arial"/>
              </w:rPr>
            </w:pPr>
            <w:r w:rsidRPr="009563BA">
              <w:tab/>
              <w:t>Protocol</w:t>
            </w:r>
          </w:p>
        </w:tc>
        <w:tc>
          <w:tcPr>
            <w:tcW w:w="3330" w:type="dxa"/>
          </w:tcPr>
          <w:p w14:paraId="45719FA3" w14:textId="77777777" w:rsidR="00166EDD" w:rsidRPr="009563BA" w:rsidRDefault="00166EDD" w:rsidP="009E6914">
            <w:pPr>
              <w:pStyle w:val="TableText2"/>
              <w:rPr>
                <w:rFonts w:cs="Arial"/>
              </w:rPr>
            </w:pPr>
            <w:r w:rsidRPr="009563BA">
              <w:t>PSB RAS O17 SRV</w:t>
            </w:r>
          </w:p>
        </w:tc>
        <w:tc>
          <w:tcPr>
            <w:tcW w:w="3690" w:type="dxa"/>
          </w:tcPr>
          <w:p w14:paraId="3305FE84" w14:textId="77777777" w:rsidR="00166EDD" w:rsidRPr="009563BA" w:rsidRDefault="00166EDD" w:rsidP="009E6914">
            <w:pPr>
              <w:pStyle w:val="TableText2"/>
            </w:pPr>
            <w:r w:rsidRPr="009563BA">
              <w:rPr>
                <w:snapToGrid/>
              </w:rPr>
              <w:t>PSB RAS O17 SUB</w:t>
            </w:r>
          </w:p>
        </w:tc>
      </w:tr>
      <w:tr w:rsidR="00166EDD" w:rsidRPr="009563BA" w14:paraId="5F554C60" w14:textId="77777777" w:rsidTr="00DA152D">
        <w:tc>
          <w:tcPr>
            <w:tcW w:w="1620" w:type="dxa"/>
          </w:tcPr>
          <w:p w14:paraId="4B1514B4" w14:textId="77777777" w:rsidR="00166EDD" w:rsidRPr="009563BA" w:rsidRDefault="00166EDD" w:rsidP="009E6914">
            <w:pPr>
              <w:pStyle w:val="TableText2"/>
              <w:rPr>
                <w:rFonts w:cs="Arial"/>
              </w:rPr>
            </w:pPr>
            <w:r w:rsidRPr="009563BA">
              <w:tab/>
              <w:t>Order Control</w:t>
            </w:r>
          </w:p>
        </w:tc>
        <w:tc>
          <w:tcPr>
            <w:tcW w:w="3330" w:type="dxa"/>
          </w:tcPr>
          <w:p w14:paraId="02C81EA7" w14:textId="77777777" w:rsidR="00166EDD" w:rsidRPr="009563BA" w:rsidRDefault="00166EDD" w:rsidP="009E6914">
            <w:pPr>
              <w:pStyle w:val="TableText2"/>
              <w:rPr>
                <w:rFonts w:cs="Arial"/>
              </w:rPr>
            </w:pPr>
            <w:r w:rsidRPr="009563BA">
              <w:t>XX (Order/service changed)</w:t>
            </w:r>
          </w:p>
        </w:tc>
        <w:tc>
          <w:tcPr>
            <w:tcW w:w="3690" w:type="dxa"/>
          </w:tcPr>
          <w:p w14:paraId="524C974D" w14:textId="77777777" w:rsidR="00166EDD" w:rsidRPr="009563BA" w:rsidRDefault="00166EDD" w:rsidP="009E6914">
            <w:pPr>
              <w:pStyle w:val="TableText2"/>
            </w:pPr>
          </w:p>
        </w:tc>
      </w:tr>
      <w:tr w:rsidR="00166EDD" w:rsidRPr="009563BA" w14:paraId="7CF4ECA1" w14:textId="77777777" w:rsidTr="00DA152D">
        <w:tc>
          <w:tcPr>
            <w:tcW w:w="1620" w:type="dxa"/>
          </w:tcPr>
          <w:p w14:paraId="665FE2D4" w14:textId="77777777" w:rsidR="00166EDD" w:rsidRPr="009563BA" w:rsidRDefault="00166EDD" w:rsidP="009E6914">
            <w:pPr>
              <w:pStyle w:val="TableText2"/>
              <w:rPr>
                <w:rFonts w:cs="Arial"/>
              </w:rPr>
            </w:pPr>
            <w:r w:rsidRPr="009563BA">
              <w:tab/>
              <w:t>HL7 Fields</w:t>
            </w:r>
          </w:p>
        </w:tc>
        <w:tc>
          <w:tcPr>
            <w:tcW w:w="3330" w:type="dxa"/>
          </w:tcPr>
          <w:p w14:paraId="078DC4B2" w14:textId="77777777" w:rsidR="00166EDD" w:rsidRPr="009563BA" w:rsidRDefault="00166EDD" w:rsidP="009E6914">
            <w:pPr>
              <w:pStyle w:val="TableText2"/>
            </w:pPr>
            <w:r w:rsidRPr="009563BA">
              <w:t>MSH (as prepared by HL7 tool)</w:t>
            </w:r>
          </w:p>
          <w:p w14:paraId="64BFA6CC" w14:textId="77777777" w:rsidR="00166EDD" w:rsidRPr="009563BA" w:rsidRDefault="00166EDD" w:rsidP="009E6914">
            <w:pPr>
              <w:pStyle w:val="TableText2"/>
            </w:pPr>
            <w:r w:rsidRPr="009563BA">
              <w:t>PID: 3,4,5,7,8,19</w:t>
            </w:r>
          </w:p>
          <w:p w14:paraId="276EBA8D" w14:textId="77777777" w:rsidR="00166EDD" w:rsidRPr="009563BA" w:rsidRDefault="00166EDD" w:rsidP="009E6914">
            <w:pPr>
              <w:pStyle w:val="TableText2"/>
            </w:pPr>
            <w:r w:rsidRPr="009563BA">
              <w:t>PV1: 2,3,7</w:t>
            </w:r>
          </w:p>
          <w:p w14:paraId="5DF76FEA" w14:textId="77777777" w:rsidR="00166EDD" w:rsidRPr="009563BA" w:rsidRDefault="00166EDD" w:rsidP="009E6914">
            <w:pPr>
              <w:pStyle w:val="TableText2"/>
            </w:pPr>
            <w:r w:rsidRPr="009563BA">
              <w:t>ORC: 1,2,3,7,8,9,10,15,19</w:t>
            </w:r>
          </w:p>
          <w:p w14:paraId="788D42CA" w14:textId="77777777" w:rsidR="00166EDD" w:rsidRPr="009563BA" w:rsidRDefault="00166EDD" w:rsidP="009E6914">
            <w:pPr>
              <w:pStyle w:val="TableText2"/>
            </w:pPr>
            <w:r w:rsidRPr="009563BA">
              <w:t>RXO: 1,2,10,21</w:t>
            </w:r>
          </w:p>
          <w:p w14:paraId="5E4836F8" w14:textId="77777777" w:rsidR="00166EDD" w:rsidRPr="009563BA" w:rsidRDefault="00166EDD" w:rsidP="009E6914">
            <w:pPr>
              <w:pStyle w:val="TableText2"/>
            </w:pPr>
            <w:r w:rsidRPr="009563BA">
              <w:t>NTE: 2,3,4</w:t>
            </w:r>
          </w:p>
          <w:p w14:paraId="13719E0A" w14:textId="77777777" w:rsidR="00166EDD" w:rsidRPr="009563BA" w:rsidRDefault="00166EDD" w:rsidP="009E6914">
            <w:pPr>
              <w:pStyle w:val="TableText2"/>
            </w:pPr>
            <w:r w:rsidRPr="009563BA">
              <w:t>RXR: 1,2</w:t>
            </w:r>
          </w:p>
          <w:p w14:paraId="08C8A63A" w14:textId="77777777" w:rsidR="00166EDD" w:rsidRPr="009563BA" w:rsidRDefault="00166EDD" w:rsidP="009E6914">
            <w:pPr>
              <w:pStyle w:val="TableText2"/>
            </w:pPr>
            <w:r w:rsidRPr="009563BA">
              <w:t>RXC: 1,2,3,4</w:t>
            </w:r>
          </w:p>
          <w:p w14:paraId="149DA237" w14:textId="77777777" w:rsidR="00166EDD" w:rsidRPr="009563BA" w:rsidRDefault="00166EDD" w:rsidP="009E6914">
            <w:pPr>
              <w:pStyle w:val="TableText2"/>
              <w:rPr>
                <w:rFonts w:cs="Arial"/>
              </w:rPr>
            </w:pPr>
            <w:r w:rsidRPr="009563BA">
              <w:t>RXA: 1,2,3,4,5,6,7,9,18,19,20</w:t>
            </w:r>
          </w:p>
        </w:tc>
        <w:tc>
          <w:tcPr>
            <w:tcW w:w="3690" w:type="dxa"/>
          </w:tcPr>
          <w:p w14:paraId="7E64D2B9" w14:textId="77777777" w:rsidR="00166EDD" w:rsidRPr="009563BA" w:rsidRDefault="00166EDD" w:rsidP="009E6914">
            <w:pPr>
              <w:pStyle w:val="TableText2"/>
            </w:pPr>
          </w:p>
        </w:tc>
      </w:tr>
    </w:tbl>
    <w:p w14:paraId="5B26CC34" w14:textId="77777777" w:rsidR="00166EDD" w:rsidRPr="009563BA" w:rsidRDefault="00166EDD" w:rsidP="004554F0"/>
    <w:p w14:paraId="7A74E07F" w14:textId="77777777" w:rsidR="00166EDD" w:rsidRPr="009563BA" w:rsidRDefault="00166EDD" w:rsidP="004554F0">
      <w:pPr>
        <w:sectPr w:rsidR="00166EDD" w:rsidRPr="009563BA" w:rsidSect="002F3E11">
          <w:headerReference w:type="even" r:id="rId99"/>
          <w:headerReference w:type="default" r:id="rId100"/>
          <w:headerReference w:type="first" r:id="rId101"/>
          <w:footerReference w:type="first" r:id="rId102"/>
          <w:pgSz w:w="12240" w:h="15840" w:code="1"/>
          <w:pgMar w:top="720" w:right="1440" w:bottom="720" w:left="1440" w:header="576" w:footer="576" w:gutter="0"/>
          <w:cols w:space="720"/>
          <w:titlePg/>
        </w:sectPr>
      </w:pPr>
    </w:p>
    <w:p w14:paraId="70D560C5" w14:textId="77777777" w:rsidR="00166EDD" w:rsidRPr="009563BA" w:rsidRDefault="00166EDD" w:rsidP="00D52B53">
      <w:pPr>
        <w:pStyle w:val="H1Continued"/>
      </w:pPr>
      <w:bookmarkStart w:id="263" w:name="_Toc40677575"/>
      <w:bookmarkStart w:id="264" w:name="_Toc47933756"/>
      <w:bookmarkStart w:id="265" w:name="_Toc62749011"/>
      <w:r w:rsidRPr="009563BA">
        <w:lastRenderedPageBreak/>
        <w:t>Appendix B: HL7 Messaging for BCMA</w:t>
      </w:r>
      <w:bookmarkEnd w:id="263"/>
      <w:bookmarkEnd w:id="264"/>
      <w:bookmarkEnd w:id="265"/>
    </w:p>
    <w:p w14:paraId="44EE507D" w14:textId="77777777" w:rsidR="00166EDD" w:rsidRPr="009563BA" w:rsidRDefault="00166EDD" w:rsidP="009E6914">
      <w:pPr>
        <w:pStyle w:val="Example"/>
        <w:rPr>
          <w:bCs/>
        </w:rPr>
      </w:pPr>
      <w:r w:rsidRPr="009563BA">
        <w:t xml:space="preserve">Example: Medication Administrations </w:t>
      </w:r>
    </w:p>
    <w:tbl>
      <w:tblPr>
        <w:tblW w:w="9630" w:type="dxa"/>
        <w:tblInd w:w="18" w:type="dxa"/>
        <w:tblLayout w:type="fixed"/>
        <w:tblLook w:val="0000" w:firstRow="0" w:lastRow="0" w:firstColumn="0" w:lastColumn="0" w:noHBand="0" w:noVBand="0"/>
      </w:tblPr>
      <w:tblGrid>
        <w:gridCol w:w="9630"/>
      </w:tblGrid>
      <w:tr w:rsidR="00166EDD" w:rsidRPr="009563BA" w14:paraId="23935B29" w14:textId="77777777">
        <w:trPr>
          <w:trHeight w:val="1872"/>
        </w:trPr>
        <w:tc>
          <w:tcPr>
            <w:tcW w:w="9630" w:type="dxa"/>
            <w:shd w:val="clear" w:color="auto" w:fill="D9D9D9"/>
          </w:tcPr>
          <w:p w14:paraId="0592AD0C" w14:textId="77777777" w:rsidR="00166EDD" w:rsidRPr="009563BA" w:rsidRDefault="00166EDD">
            <w:pPr>
              <w:pStyle w:val="Blank-6pt"/>
            </w:pPr>
          </w:p>
          <w:p w14:paraId="67054C78" w14:textId="77777777" w:rsidR="00166EDD" w:rsidRPr="009563BA" w:rsidRDefault="00166EDD" w:rsidP="004554F0">
            <w:pPr>
              <w:pStyle w:val="Heading5"/>
            </w:pPr>
            <w:r w:rsidRPr="009563BA">
              <w:t>MEDPASS</w:t>
            </w:r>
          </w:p>
          <w:p w14:paraId="515390C1" w14:textId="77777777" w:rsidR="00166EDD" w:rsidRPr="009563BA" w:rsidRDefault="00166EDD" w:rsidP="004554F0">
            <w:pPr>
              <w:pStyle w:val="PlainText"/>
            </w:pPr>
            <w:r w:rsidRPr="009563BA">
              <w:t>Message:</w:t>
            </w:r>
            <w:r w:rsidRPr="009563BA">
              <w:tab/>
            </w:r>
          </w:p>
          <w:p w14:paraId="0DE50AF1" w14:textId="77777777" w:rsidR="00166EDD" w:rsidRPr="009563BA" w:rsidRDefault="00166EDD" w:rsidP="004554F0">
            <w:pPr>
              <w:pStyle w:val="PlainText"/>
            </w:pPr>
          </w:p>
          <w:p w14:paraId="26E17653" w14:textId="77777777" w:rsidR="00166EDD" w:rsidRPr="009563BA" w:rsidRDefault="00166EDD" w:rsidP="004554F0">
            <w:pPr>
              <w:pStyle w:val="PlainText"/>
            </w:pPr>
            <w:r w:rsidRPr="009563BA">
              <w:t>MESSAGE HEADER:</w:t>
            </w:r>
          </w:p>
          <w:p w14:paraId="32851F87" w14:textId="77777777" w:rsidR="00166EDD" w:rsidRPr="009563BA" w:rsidRDefault="00166EDD" w:rsidP="004554F0">
            <w:pPr>
              <w:pStyle w:val="PlainText"/>
            </w:pPr>
            <w:r w:rsidRPr="009563BA">
              <w:t>MSH^~|\&amp;^PSB HL7 SRV^^PSB HL7 SUB^^20030530075514-0600^^RAS~O17^5001559^P^2.4^^^</w:t>
            </w:r>
            <w:smartTag w:uri="urn:schemas-microsoft-com:office:smarttags" w:element="State">
              <w:r w:rsidRPr="009563BA">
                <w:t>AL</w:t>
              </w:r>
            </w:smartTag>
            <w:r w:rsidRPr="009563BA">
              <w:t>^NE^</w:t>
            </w:r>
            <w:smartTag w:uri="urn:schemas-microsoft-com:office:smarttags" w:element="place">
              <w:smartTag w:uri="urn:schemas-microsoft-com:office:smarttags" w:element="country-region">
                <w:r w:rsidRPr="009563BA">
                  <w:t>USA</w:t>
                </w:r>
              </w:smartTag>
            </w:smartTag>
          </w:p>
          <w:p w14:paraId="38173B8F" w14:textId="77777777" w:rsidR="00166EDD" w:rsidRPr="009563BA" w:rsidRDefault="00166EDD" w:rsidP="004554F0">
            <w:pPr>
              <w:pStyle w:val="PlainText"/>
            </w:pPr>
          </w:p>
          <w:p w14:paraId="6E54BBA8" w14:textId="77777777" w:rsidR="00166EDD" w:rsidRPr="009563BA" w:rsidRDefault="00166EDD" w:rsidP="004554F0">
            <w:pPr>
              <w:pStyle w:val="PlainText"/>
            </w:pPr>
            <w:r w:rsidRPr="009563BA">
              <w:t xml:space="preserve">MESSAGE TEXT: </w:t>
            </w:r>
          </w:p>
          <w:p w14:paraId="43B00CA6" w14:textId="77777777" w:rsidR="00166EDD" w:rsidRPr="009563BA" w:rsidRDefault="00166EDD" w:rsidP="004554F0">
            <w:pPr>
              <w:pStyle w:val="PlainText"/>
            </w:pPr>
            <w:r w:rsidRPr="009563BA">
              <w:t>PID^^^748^54~~~~AGE^</w:t>
            </w:r>
            <w:r w:rsidR="00080BA2" w:rsidRPr="009563BA">
              <w:t>BCMAPATIENT~TWO</w:t>
            </w:r>
            <w:r w:rsidRPr="009563BA">
              <w:t>^^19490101^M^^^^^^^^^^^</w:t>
            </w:r>
            <w:r w:rsidR="00031778" w:rsidRPr="009563BA">
              <w:t>0000</w:t>
            </w:r>
            <w:r w:rsidRPr="009563BA">
              <w:t>01000</w:t>
            </w:r>
          </w:p>
          <w:p w14:paraId="53E21671" w14:textId="77777777" w:rsidR="00166EDD" w:rsidRPr="009563BA" w:rsidRDefault="00166EDD" w:rsidP="004554F0">
            <w:pPr>
              <w:pStyle w:val="PlainText"/>
            </w:pPr>
            <w:r w:rsidRPr="009563BA">
              <w:t>PV1^^U^7A GEN MED 724-A~~~500^^^^</w:t>
            </w:r>
            <w:r w:rsidR="00080BA2" w:rsidRPr="009563BA">
              <w:t>BCMANURSE~ONE</w:t>
            </w:r>
          </w:p>
          <w:p w14:paraId="2383DA99" w14:textId="77777777" w:rsidR="00166EDD" w:rsidRPr="009563BA" w:rsidRDefault="00166EDD" w:rsidP="004554F0">
            <w:pPr>
              <w:pStyle w:val="PlainText"/>
            </w:pPr>
            <w:r w:rsidRPr="009563BA">
              <w:t>ORC^XX^1045~PSB~1045~IEN^13V^^^^~~~~~~~~~C^~^200305300755140-600^</w:t>
            </w:r>
            <w:r w:rsidR="00080BA2" w:rsidRPr="009563BA">
              <w:t>BCMANURSE~ONE</w:t>
            </w:r>
            <w:r w:rsidRPr="009563BA">
              <w:t>^^^^^20030530075514-0600^^^^</w:t>
            </w:r>
            <w:r w:rsidR="00080BA2" w:rsidRPr="009563BA">
              <w:t>BCMANURSE~ONE</w:t>
            </w:r>
          </w:p>
          <w:p w14:paraId="1465E87E" w14:textId="77777777" w:rsidR="00166EDD" w:rsidRPr="009563BA" w:rsidRDefault="00166EDD" w:rsidP="004554F0">
            <w:pPr>
              <w:pStyle w:val="PlainText"/>
            </w:pPr>
            <w:r w:rsidRPr="009563BA">
              <w:t>RXO^269~FLUOROURACIL^^^^^^^^^748V52^^^^^^^^^^^~250 ml/hr</w:t>
            </w:r>
          </w:p>
          <w:p w14:paraId="2494D323" w14:textId="77777777" w:rsidR="00166EDD" w:rsidRPr="009563BA" w:rsidRDefault="00166EDD" w:rsidP="004554F0">
            <w:pPr>
              <w:pStyle w:val="PlainText"/>
            </w:pPr>
            <w:r w:rsidRPr="009563BA">
              <w:t>NTE^^O^1~This is a comment...^</w:t>
            </w:r>
            <w:r w:rsidR="00080BA2" w:rsidRPr="009563BA">
              <w:t>BCMANURSE~ONE</w:t>
            </w:r>
            <w:r w:rsidRPr="009563BA">
              <w:t>~20030530075514-0600~Date Entered</w:t>
            </w:r>
          </w:p>
          <w:p w14:paraId="7C74A361" w14:textId="77777777" w:rsidR="00166EDD" w:rsidRPr="009563BA" w:rsidRDefault="00166EDD" w:rsidP="004554F0">
            <w:pPr>
              <w:pStyle w:val="PlainText"/>
            </w:pPr>
            <w:r w:rsidRPr="009563BA">
              <w:t>RXR^IV^3 INJECTION SITE</w:t>
            </w:r>
          </w:p>
          <w:p w14:paraId="21ACACE3" w14:textId="77777777" w:rsidR="00166EDD" w:rsidRPr="009563BA" w:rsidRDefault="00166EDD" w:rsidP="004554F0">
            <w:pPr>
              <w:pStyle w:val="PlainText"/>
            </w:pPr>
            <w:r w:rsidRPr="009563BA">
              <w:t>RXC^A^20~5-FLUOURACIL^5-FLUOURACIL^</w:t>
            </w:r>
          </w:p>
          <w:p w14:paraId="787142A0" w14:textId="77777777" w:rsidR="00166EDD" w:rsidRPr="009563BA" w:rsidRDefault="00166EDD" w:rsidP="004554F0">
            <w:pPr>
              <w:pStyle w:val="PlainText"/>
            </w:pPr>
            <w:r w:rsidRPr="009563BA">
              <w:t>RXC^B^8~AMINO ACID SOLUTION 8.5%^AMINO ACID SOLUTION 8.5%^</w:t>
            </w:r>
          </w:p>
          <w:p w14:paraId="2C15DCE0" w14:textId="77777777" w:rsidR="00166EDD" w:rsidRPr="009563BA" w:rsidRDefault="00166EDD" w:rsidP="004554F0">
            <w:pPr>
              <w:pStyle w:val="PlainText"/>
            </w:pPr>
            <w:r w:rsidRPr="009563BA">
              <w:t>RXA^0^1^20030530075514-0600^ ^20~5-FLUOURACIL^450 MG^^^^^^^^^^^^^~^I</w:t>
            </w:r>
          </w:p>
          <w:p w14:paraId="5DC754D1" w14:textId="77777777" w:rsidR="00166EDD" w:rsidRPr="009563BA" w:rsidRDefault="00166EDD" w:rsidP="004554F0">
            <w:pPr>
              <w:pStyle w:val="PlainText"/>
            </w:pPr>
            <w:r w:rsidRPr="009563BA">
              <w:t>RXA^0^2^20030530075514-0600^ ^8~AMINO ACID SOLUTION 8.5%^500 ML^^^^^^^^^^^^^~^I</w:t>
            </w:r>
          </w:p>
          <w:p w14:paraId="430DAECA" w14:textId="77777777" w:rsidR="00166EDD" w:rsidRPr="009563BA" w:rsidRDefault="00166EDD" w:rsidP="004554F0">
            <w:pPr>
              <w:pStyle w:val="PlainText"/>
            </w:pPr>
          </w:p>
          <w:p w14:paraId="7EF7658D" w14:textId="77777777" w:rsidR="00166EDD" w:rsidRPr="009563BA" w:rsidRDefault="00166EDD" w:rsidP="004554F0">
            <w:pPr>
              <w:pStyle w:val="Heading5"/>
            </w:pPr>
            <w:r w:rsidRPr="009563BA">
              <w:t>UPDATE STATUS</w:t>
            </w:r>
          </w:p>
          <w:p w14:paraId="73FFE12F" w14:textId="77777777" w:rsidR="00166EDD" w:rsidRPr="009563BA" w:rsidRDefault="00166EDD" w:rsidP="004554F0">
            <w:pPr>
              <w:pStyle w:val="PlainText"/>
              <w:rPr>
                <w:bCs/>
                <w:sz w:val="16"/>
              </w:rPr>
            </w:pPr>
            <w:r w:rsidRPr="009563BA">
              <w:t>Message:</w:t>
            </w:r>
          </w:p>
          <w:p w14:paraId="3A6EB7CB" w14:textId="77777777" w:rsidR="00166EDD" w:rsidRPr="009563BA" w:rsidRDefault="00166EDD" w:rsidP="004554F0">
            <w:pPr>
              <w:pStyle w:val="PlainText"/>
            </w:pPr>
          </w:p>
          <w:p w14:paraId="448DB9FE" w14:textId="77777777" w:rsidR="00166EDD" w:rsidRPr="009563BA" w:rsidRDefault="00166EDD" w:rsidP="004554F0">
            <w:pPr>
              <w:pStyle w:val="PlainText"/>
            </w:pPr>
            <w:r w:rsidRPr="009563BA">
              <w:t xml:space="preserve">MESSAGE HEADER: </w:t>
            </w:r>
          </w:p>
          <w:p w14:paraId="0C25178C" w14:textId="77777777" w:rsidR="00166EDD" w:rsidRPr="009563BA" w:rsidRDefault="00166EDD" w:rsidP="004554F0">
            <w:pPr>
              <w:pStyle w:val="PlainText"/>
            </w:pPr>
            <w:r w:rsidRPr="009563BA">
              <w:t>MSH^~|\&amp;^PSB HL7 SRV^^PSB HL7 SUB^^20030530090340-0600^^RAS~O17^5001561^P^2.4^^^</w:t>
            </w:r>
            <w:smartTag w:uri="urn:schemas-microsoft-com:office:smarttags" w:element="State">
              <w:r w:rsidRPr="009563BA">
                <w:t>AL</w:t>
              </w:r>
            </w:smartTag>
            <w:r w:rsidRPr="009563BA">
              <w:t>^NE^</w:t>
            </w:r>
            <w:smartTag w:uri="urn:schemas-microsoft-com:office:smarttags" w:element="place">
              <w:smartTag w:uri="urn:schemas-microsoft-com:office:smarttags" w:element="country-region">
                <w:r w:rsidRPr="009563BA">
                  <w:t>USA</w:t>
                </w:r>
              </w:smartTag>
            </w:smartTag>
          </w:p>
          <w:p w14:paraId="06051A46" w14:textId="77777777" w:rsidR="00166EDD" w:rsidRPr="009563BA" w:rsidRDefault="00166EDD" w:rsidP="004554F0">
            <w:pPr>
              <w:pStyle w:val="PlainText"/>
            </w:pPr>
          </w:p>
          <w:p w14:paraId="0CCD9CB1" w14:textId="77777777" w:rsidR="00166EDD" w:rsidRPr="009563BA" w:rsidRDefault="00166EDD" w:rsidP="004554F0">
            <w:pPr>
              <w:pStyle w:val="PlainText"/>
            </w:pPr>
            <w:r w:rsidRPr="009563BA">
              <w:t xml:space="preserve">MESSAGE TEXT: </w:t>
            </w:r>
          </w:p>
          <w:p w14:paraId="4700DAB0" w14:textId="77777777" w:rsidR="00166EDD" w:rsidRPr="009563BA" w:rsidRDefault="00166EDD" w:rsidP="004554F0">
            <w:pPr>
              <w:pStyle w:val="PlainText"/>
            </w:pPr>
            <w:r w:rsidRPr="009563BA">
              <w:t>PID^^^748^54~~~~AGE^</w:t>
            </w:r>
            <w:r w:rsidR="003E794B" w:rsidRPr="009563BA">
              <w:t>BCMAPATIENT~TWO</w:t>
            </w:r>
            <w:r w:rsidRPr="009563BA">
              <w:t>^^19490101^M^^^^^^^^^^^</w:t>
            </w:r>
            <w:r w:rsidR="00031778" w:rsidRPr="009563BA">
              <w:t>00000</w:t>
            </w:r>
            <w:r w:rsidRPr="009563BA">
              <w:t>1000</w:t>
            </w:r>
          </w:p>
          <w:p w14:paraId="06D2681C" w14:textId="77777777" w:rsidR="00166EDD" w:rsidRPr="009563BA" w:rsidRDefault="00166EDD" w:rsidP="004554F0">
            <w:pPr>
              <w:pStyle w:val="PlainText"/>
            </w:pPr>
            <w:r w:rsidRPr="009563BA">
              <w:t>PV1^^U^7A GEN MED 724-A~~~500^^^^</w:t>
            </w:r>
            <w:r w:rsidR="003E794B" w:rsidRPr="009563BA">
              <w:t>BCMANURSE~ONE</w:t>
            </w:r>
          </w:p>
          <w:p w14:paraId="50F0A94D" w14:textId="77777777" w:rsidR="00166EDD" w:rsidRPr="009563BA" w:rsidRDefault="00166EDD" w:rsidP="004554F0">
            <w:pPr>
              <w:pStyle w:val="PlainText"/>
            </w:pPr>
            <w:r w:rsidRPr="009563BA">
              <w:t>ORC^XX^1045~PSB~1045~IEN^13V^^^^~~~~~~~~~C^~^200305300903400-600^</w:t>
            </w:r>
            <w:r w:rsidR="003E794B" w:rsidRPr="009563BA">
              <w:t>BCMANURSE~ONE</w:t>
            </w:r>
            <w:r w:rsidRPr="009563BA">
              <w:t>^^^^^20030530075514-0600^^^^</w:t>
            </w:r>
            <w:r w:rsidR="003E794B" w:rsidRPr="009563BA">
              <w:t>BCMANURSE~ONE</w:t>
            </w:r>
          </w:p>
          <w:p w14:paraId="3B9BD27A" w14:textId="77777777" w:rsidR="00166EDD" w:rsidRPr="009563BA" w:rsidRDefault="00166EDD" w:rsidP="004554F0">
            <w:pPr>
              <w:pStyle w:val="PlainText"/>
            </w:pPr>
            <w:r w:rsidRPr="009563BA">
              <w:t>RXO^269~FLUOROURACIL^^^^^^^^^748V52^^^^^^^^^^^~250 ml/hr</w:t>
            </w:r>
          </w:p>
          <w:p w14:paraId="63E6748D" w14:textId="77777777" w:rsidR="00166EDD" w:rsidRPr="009563BA" w:rsidRDefault="00166EDD" w:rsidP="004554F0">
            <w:pPr>
              <w:pStyle w:val="PlainText"/>
            </w:pPr>
            <w:r w:rsidRPr="009563BA">
              <w:t>NTE^^O^2~Add this comment to the administration...^</w:t>
            </w:r>
            <w:r w:rsidR="003E794B" w:rsidRPr="009563BA">
              <w:t>BCMANURSE~ONE</w:t>
            </w:r>
            <w:r w:rsidRPr="009563BA">
              <w:t>~20030530082444-0600~Date Entered</w:t>
            </w:r>
          </w:p>
          <w:p w14:paraId="1B122416" w14:textId="77777777" w:rsidR="00166EDD" w:rsidRPr="009563BA" w:rsidRDefault="00166EDD" w:rsidP="004554F0">
            <w:pPr>
              <w:pStyle w:val="PlainText"/>
            </w:pPr>
            <w:r w:rsidRPr="009563BA">
              <w:t>RXR^IV^3 INJECTION SITE</w:t>
            </w:r>
          </w:p>
          <w:p w14:paraId="21FF11D2" w14:textId="77777777" w:rsidR="00166EDD" w:rsidRPr="009563BA" w:rsidRDefault="00166EDD" w:rsidP="004554F0">
            <w:pPr>
              <w:pStyle w:val="PlainText"/>
            </w:pPr>
            <w:r w:rsidRPr="009563BA">
              <w:t>RXC^A^20~5-FLUOURACIL^5-FLUOURACIL^</w:t>
            </w:r>
          </w:p>
          <w:p w14:paraId="515B771C" w14:textId="77777777" w:rsidR="00166EDD" w:rsidRPr="009563BA" w:rsidRDefault="00166EDD" w:rsidP="004554F0">
            <w:pPr>
              <w:pStyle w:val="PlainText"/>
            </w:pPr>
            <w:r w:rsidRPr="009563BA">
              <w:t>RXC^B^8~AMINO ACID SOLUTION 8.5%^AMINO ACID SOLUTION 8.5%^</w:t>
            </w:r>
          </w:p>
          <w:p w14:paraId="3CF55480" w14:textId="77777777" w:rsidR="00166EDD" w:rsidRPr="009563BA" w:rsidRDefault="00166EDD" w:rsidP="004554F0">
            <w:pPr>
              <w:pStyle w:val="PlainText"/>
            </w:pPr>
            <w:r w:rsidRPr="009563BA">
              <w:t>RXA^0^1^20030530090340-0600^ ^20~5-FLUOURACIL^450 MG^^^4~20030530090340-0600^^^^^^^^^^~^C</w:t>
            </w:r>
          </w:p>
          <w:p w14:paraId="2AB7787C" w14:textId="77777777" w:rsidR="00166EDD" w:rsidRPr="009563BA" w:rsidRDefault="00166EDD" w:rsidP="004554F0">
            <w:pPr>
              <w:pStyle w:val="PlainText"/>
            </w:pPr>
            <w:r w:rsidRPr="009563BA">
              <w:t>RXA^0^2^20030530090340-0600^ ^8~AMINO ACID SOLUTION 8.5%^500 ML^^^4~20030530090340-0600^^^^^^^^^^~^C</w:t>
            </w:r>
          </w:p>
          <w:p w14:paraId="5B95F98C" w14:textId="77777777" w:rsidR="00166EDD" w:rsidRPr="009563BA" w:rsidRDefault="00166EDD" w:rsidP="004554F0">
            <w:pPr>
              <w:pStyle w:val="PlainText"/>
              <w:rPr>
                <w:noProof/>
              </w:rPr>
            </w:pPr>
          </w:p>
        </w:tc>
      </w:tr>
      <w:tr w:rsidR="00166EDD" w:rsidRPr="009563BA" w14:paraId="5B85F1F1" w14:textId="77777777">
        <w:trPr>
          <w:trHeight w:val="153"/>
        </w:trPr>
        <w:tc>
          <w:tcPr>
            <w:tcW w:w="9630" w:type="dxa"/>
            <w:shd w:val="clear" w:color="auto" w:fill="D9D9D9"/>
          </w:tcPr>
          <w:p w14:paraId="671CEB90" w14:textId="77777777" w:rsidR="00166EDD" w:rsidRPr="009563BA" w:rsidRDefault="00166EDD">
            <w:pPr>
              <w:pStyle w:val="Blank-6pt"/>
            </w:pPr>
          </w:p>
        </w:tc>
      </w:tr>
    </w:tbl>
    <w:p w14:paraId="3C9F8357" w14:textId="77777777" w:rsidR="00166EDD" w:rsidRPr="009563BA" w:rsidRDefault="00166EDD" w:rsidP="004554F0">
      <w:pPr>
        <w:sectPr w:rsidR="00166EDD" w:rsidRPr="009563BA" w:rsidSect="002F3E11">
          <w:headerReference w:type="even" r:id="rId103"/>
          <w:headerReference w:type="default" r:id="rId104"/>
          <w:headerReference w:type="first" r:id="rId105"/>
          <w:footerReference w:type="first" r:id="rId106"/>
          <w:pgSz w:w="12240" w:h="15840" w:code="1"/>
          <w:pgMar w:top="720" w:right="1440" w:bottom="720" w:left="1440" w:header="576" w:footer="576" w:gutter="0"/>
          <w:cols w:space="720"/>
          <w:titlePg/>
        </w:sectPr>
      </w:pPr>
    </w:p>
    <w:p w14:paraId="4E7E83CF" w14:textId="77777777" w:rsidR="00166EDD" w:rsidRPr="009563BA" w:rsidRDefault="00166EDD" w:rsidP="00D52B53">
      <w:pPr>
        <w:pStyle w:val="H1Continued"/>
      </w:pPr>
      <w:bookmarkStart w:id="266" w:name="_Toc40677576"/>
      <w:bookmarkStart w:id="267" w:name="_Toc47933757"/>
      <w:bookmarkStart w:id="268" w:name="_Toc62749012"/>
      <w:r w:rsidRPr="009563BA">
        <w:lastRenderedPageBreak/>
        <w:t>Appendix B: HL7 Messaging for BCMA</w:t>
      </w:r>
      <w:bookmarkEnd w:id="266"/>
      <w:bookmarkEnd w:id="267"/>
      <w:bookmarkEnd w:id="268"/>
    </w:p>
    <w:p w14:paraId="669388EB" w14:textId="77777777" w:rsidR="00166EDD" w:rsidRPr="009563BA" w:rsidRDefault="00166EDD" w:rsidP="009E6914">
      <w:pPr>
        <w:pStyle w:val="Example"/>
      </w:pPr>
      <w:r w:rsidRPr="009563BA">
        <w:t>Example: Medication Administrations (cont.)</w:t>
      </w:r>
    </w:p>
    <w:tbl>
      <w:tblPr>
        <w:tblW w:w="9630" w:type="dxa"/>
        <w:tblInd w:w="18" w:type="dxa"/>
        <w:tblLayout w:type="fixed"/>
        <w:tblLook w:val="0000" w:firstRow="0" w:lastRow="0" w:firstColumn="0" w:lastColumn="0" w:noHBand="0" w:noVBand="0"/>
      </w:tblPr>
      <w:tblGrid>
        <w:gridCol w:w="9630"/>
      </w:tblGrid>
      <w:tr w:rsidR="00166EDD" w:rsidRPr="009563BA" w14:paraId="2A48F623" w14:textId="77777777">
        <w:trPr>
          <w:trHeight w:val="5544"/>
        </w:trPr>
        <w:tc>
          <w:tcPr>
            <w:tcW w:w="9630" w:type="dxa"/>
            <w:shd w:val="clear" w:color="auto" w:fill="D9D9D9"/>
          </w:tcPr>
          <w:p w14:paraId="44F88EB7" w14:textId="77777777" w:rsidR="00166EDD" w:rsidRPr="009563BA" w:rsidRDefault="00166EDD">
            <w:pPr>
              <w:pStyle w:val="Blank-6pt"/>
            </w:pPr>
          </w:p>
          <w:p w14:paraId="0E87D92D" w14:textId="77777777" w:rsidR="00166EDD" w:rsidRPr="009563BA" w:rsidRDefault="00166EDD" w:rsidP="004554F0">
            <w:pPr>
              <w:pStyle w:val="Heading5"/>
            </w:pPr>
            <w:r w:rsidRPr="009563BA">
              <w:t>PRN EFFECTIVENESS</w:t>
            </w:r>
          </w:p>
          <w:p w14:paraId="0CA34CE5" w14:textId="77777777" w:rsidR="00166EDD" w:rsidRPr="009563BA" w:rsidRDefault="00166EDD" w:rsidP="004554F0">
            <w:pPr>
              <w:pStyle w:val="PlainText"/>
            </w:pPr>
            <w:r w:rsidRPr="009563BA">
              <w:t>Message:</w:t>
            </w:r>
            <w:r w:rsidRPr="009563BA">
              <w:tab/>
            </w:r>
          </w:p>
          <w:p w14:paraId="6FC9B3D9" w14:textId="77777777" w:rsidR="00166EDD" w:rsidRPr="009563BA" w:rsidRDefault="00166EDD" w:rsidP="004554F0">
            <w:pPr>
              <w:pStyle w:val="PlainText"/>
            </w:pPr>
          </w:p>
          <w:p w14:paraId="280570B0" w14:textId="77777777" w:rsidR="00166EDD" w:rsidRPr="009563BA" w:rsidRDefault="00166EDD" w:rsidP="004554F0">
            <w:pPr>
              <w:pStyle w:val="PlainText"/>
            </w:pPr>
            <w:r w:rsidRPr="009563BA">
              <w:t xml:space="preserve">MESSAGE HEADER: </w:t>
            </w:r>
          </w:p>
          <w:p w14:paraId="73C0D64B" w14:textId="77777777" w:rsidR="00166EDD" w:rsidRPr="009563BA" w:rsidRDefault="00166EDD" w:rsidP="004554F0">
            <w:pPr>
              <w:pStyle w:val="PlainText"/>
            </w:pPr>
            <w:r w:rsidRPr="009563BA">
              <w:t>MSH^~|\&amp;^PSB HL7 SRV^^PSB HL7 SUB^^20030530110049-0600^^RAS~O17^5001562^P^2.4^^^</w:t>
            </w:r>
            <w:smartTag w:uri="urn:schemas-microsoft-com:office:smarttags" w:element="State">
              <w:r w:rsidRPr="009563BA">
                <w:t>AL</w:t>
              </w:r>
            </w:smartTag>
            <w:r w:rsidRPr="009563BA">
              <w:t>^NE^</w:t>
            </w:r>
            <w:smartTag w:uri="urn:schemas-microsoft-com:office:smarttags" w:element="place">
              <w:smartTag w:uri="urn:schemas-microsoft-com:office:smarttags" w:element="country-region">
                <w:r w:rsidRPr="009563BA">
                  <w:t>USA</w:t>
                </w:r>
              </w:smartTag>
            </w:smartTag>
          </w:p>
          <w:p w14:paraId="47E9EA97" w14:textId="77777777" w:rsidR="00166EDD" w:rsidRPr="009563BA" w:rsidRDefault="00166EDD" w:rsidP="004554F0">
            <w:pPr>
              <w:pStyle w:val="PlainText"/>
            </w:pPr>
          </w:p>
          <w:p w14:paraId="73D979B2" w14:textId="77777777" w:rsidR="00166EDD" w:rsidRPr="009563BA" w:rsidRDefault="00166EDD" w:rsidP="004554F0">
            <w:pPr>
              <w:pStyle w:val="PlainText"/>
            </w:pPr>
            <w:r w:rsidRPr="009563BA">
              <w:t xml:space="preserve">MESSAGE TEXT: </w:t>
            </w:r>
          </w:p>
          <w:p w14:paraId="791E8F81" w14:textId="77777777" w:rsidR="00166EDD" w:rsidRPr="009563BA" w:rsidRDefault="00166EDD" w:rsidP="004554F0">
            <w:pPr>
              <w:pStyle w:val="PlainText"/>
            </w:pPr>
            <w:r w:rsidRPr="009563BA">
              <w:t>PID^^^748^54~~~~AGE^</w:t>
            </w:r>
            <w:r w:rsidR="003E794B" w:rsidRPr="009563BA">
              <w:t>BCMAPATIENT~TWO</w:t>
            </w:r>
            <w:r w:rsidRPr="009563BA">
              <w:t>^^19490101^M^^^^^^^^^^^</w:t>
            </w:r>
            <w:r w:rsidR="00031778" w:rsidRPr="009563BA">
              <w:t>0000</w:t>
            </w:r>
            <w:r w:rsidRPr="009563BA">
              <w:t>01000</w:t>
            </w:r>
          </w:p>
          <w:p w14:paraId="24745328" w14:textId="77777777" w:rsidR="00166EDD" w:rsidRPr="009563BA" w:rsidRDefault="00166EDD" w:rsidP="004554F0">
            <w:pPr>
              <w:pStyle w:val="PlainText"/>
            </w:pPr>
            <w:r w:rsidRPr="009563BA">
              <w:t>ORC^XX^1040~PSB~1040~IEN^28U^^^^13oz~Q6H~~~~~~~~P^~^20030529132246-0600^</w:t>
            </w:r>
            <w:r w:rsidR="003E794B" w:rsidRPr="009563BA">
              <w:t>BCMANURSE~ONE</w:t>
            </w:r>
            <w:r w:rsidRPr="009563BA">
              <w:t>^^^^^20030529132246-0600^^^^</w:t>
            </w:r>
            <w:r w:rsidR="003E794B" w:rsidRPr="009563BA">
              <w:t>BCMANURSE~ONE</w:t>
            </w:r>
          </w:p>
          <w:p w14:paraId="1DA6F2C9" w14:textId="77777777" w:rsidR="00166EDD" w:rsidRPr="009563BA" w:rsidRDefault="00166EDD" w:rsidP="004554F0">
            <w:pPr>
              <w:pStyle w:val="PlainText"/>
            </w:pPr>
            <w:r w:rsidRPr="009563BA">
              <w:t xml:space="preserve">NTE^^O^ Effectiveness comment for </w:t>
            </w:r>
            <w:smartTag w:uri="urn:schemas-microsoft-com:office:smarttags" w:element="date">
              <w:smartTagPr>
                <w:attr w:name="Year" w:val="2003"/>
                <w:attr w:name="Day" w:val="29"/>
                <w:attr w:name="Month" w:val="5"/>
              </w:smartTagPr>
              <w:r w:rsidRPr="009563BA">
                <w:t>5/29/2003</w:t>
              </w:r>
            </w:smartTag>
            <w:r w:rsidRPr="009563BA">
              <w:t xml:space="preserve"> </w:t>
            </w:r>
            <w:smartTag w:uri="urn:schemas-microsoft-com:office:smarttags" w:element="time">
              <w:smartTagPr>
                <w:attr w:name="Minute" w:val="22"/>
                <w:attr w:name="Hour" w:val="13"/>
              </w:smartTagPr>
              <w:r w:rsidRPr="009563BA">
                <w:t>1:22PM</w:t>
              </w:r>
            </w:smartTag>
            <w:r w:rsidRPr="009563BA">
              <w:t xml:space="preserve"> admin...^</w:t>
            </w:r>
            <w:r w:rsidR="003E794B" w:rsidRPr="009563BA">
              <w:t>BCMANURSE~ONE</w:t>
            </w:r>
            <w:r w:rsidRPr="009563BA">
              <w:t>~20030530110049-0600~Date Entered~~1298~PRN Minutes</w:t>
            </w:r>
          </w:p>
          <w:p w14:paraId="28BCC6E9" w14:textId="77777777" w:rsidR="00166EDD" w:rsidRPr="009563BA" w:rsidRDefault="00166EDD" w:rsidP="004554F0">
            <w:pPr>
              <w:pStyle w:val="PlainText"/>
            </w:pPr>
          </w:p>
          <w:p w14:paraId="6D27B3D4" w14:textId="77777777" w:rsidR="00166EDD" w:rsidRPr="009563BA" w:rsidRDefault="00166EDD" w:rsidP="004554F0">
            <w:pPr>
              <w:pStyle w:val="Heading5"/>
            </w:pPr>
            <w:r w:rsidRPr="009563BA">
              <w:t>ADD COMMENT</w:t>
            </w:r>
          </w:p>
          <w:p w14:paraId="272ACE65" w14:textId="77777777" w:rsidR="00166EDD" w:rsidRPr="009563BA" w:rsidRDefault="00166EDD" w:rsidP="004554F0">
            <w:pPr>
              <w:pStyle w:val="PlainText"/>
            </w:pPr>
            <w:r w:rsidRPr="009563BA">
              <w:t>Message:</w:t>
            </w:r>
            <w:r w:rsidRPr="009563BA">
              <w:tab/>
            </w:r>
          </w:p>
          <w:p w14:paraId="303CAE44" w14:textId="77777777" w:rsidR="00166EDD" w:rsidRPr="009563BA" w:rsidRDefault="00166EDD" w:rsidP="004554F0">
            <w:pPr>
              <w:pStyle w:val="PlainText"/>
            </w:pPr>
          </w:p>
          <w:p w14:paraId="22F63BAD" w14:textId="77777777" w:rsidR="00166EDD" w:rsidRPr="009563BA" w:rsidRDefault="00166EDD" w:rsidP="004554F0">
            <w:pPr>
              <w:pStyle w:val="PlainText"/>
            </w:pPr>
            <w:r w:rsidRPr="009563BA">
              <w:t xml:space="preserve">MESSAGE HEADER: </w:t>
            </w:r>
          </w:p>
          <w:p w14:paraId="5B5C0E93" w14:textId="77777777" w:rsidR="00166EDD" w:rsidRPr="009563BA" w:rsidRDefault="00166EDD" w:rsidP="004554F0">
            <w:pPr>
              <w:pStyle w:val="PlainText"/>
            </w:pPr>
            <w:r w:rsidRPr="009563BA">
              <w:t>MSH^~|\&amp;^PSB HL7 SRV^^PSB HL7 SUB^^20030530082444-0600^^RAS~O17^5001560^P^2.4^^^</w:t>
            </w:r>
            <w:smartTag w:uri="urn:schemas-microsoft-com:office:smarttags" w:element="State">
              <w:r w:rsidRPr="009563BA">
                <w:t>AL</w:t>
              </w:r>
            </w:smartTag>
            <w:r w:rsidRPr="009563BA">
              <w:t>^NE^</w:t>
            </w:r>
            <w:smartTag w:uri="urn:schemas-microsoft-com:office:smarttags" w:element="place">
              <w:smartTag w:uri="urn:schemas-microsoft-com:office:smarttags" w:element="country-region">
                <w:r w:rsidRPr="009563BA">
                  <w:t>USA</w:t>
                </w:r>
              </w:smartTag>
            </w:smartTag>
          </w:p>
          <w:p w14:paraId="75A7F61D" w14:textId="77777777" w:rsidR="00166EDD" w:rsidRPr="009563BA" w:rsidRDefault="00166EDD" w:rsidP="004554F0">
            <w:pPr>
              <w:pStyle w:val="PlainText"/>
            </w:pPr>
          </w:p>
          <w:p w14:paraId="4799B923" w14:textId="77777777" w:rsidR="00166EDD" w:rsidRPr="009563BA" w:rsidRDefault="00166EDD" w:rsidP="004554F0">
            <w:pPr>
              <w:pStyle w:val="PlainText"/>
            </w:pPr>
            <w:r w:rsidRPr="009563BA">
              <w:t xml:space="preserve">MESSAGE TEXT: </w:t>
            </w:r>
          </w:p>
          <w:p w14:paraId="6F603E44" w14:textId="77777777" w:rsidR="00166EDD" w:rsidRPr="009563BA" w:rsidRDefault="00166EDD" w:rsidP="004554F0">
            <w:pPr>
              <w:pStyle w:val="PlainText"/>
            </w:pPr>
            <w:r w:rsidRPr="009563BA">
              <w:t>PID^^^748^54~~~~AGE^</w:t>
            </w:r>
            <w:r w:rsidR="003E794B" w:rsidRPr="009563BA">
              <w:t>BCMAPATIENT~TWO</w:t>
            </w:r>
            <w:r w:rsidRPr="009563BA">
              <w:t>^^19490101^M^^^^^^^^^^^</w:t>
            </w:r>
            <w:r w:rsidR="00031778" w:rsidRPr="009563BA">
              <w:t>0000</w:t>
            </w:r>
            <w:r w:rsidRPr="009563BA">
              <w:t>01000</w:t>
            </w:r>
          </w:p>
          <w:p w14:paraId="5A41ACA4" w14:textId="77777777" w:rsidR="00166EDD" w:rsidRPr="009563BA" w:rsidRDefault="00166EDD" w:rsidP="004554F0">
            <w:pPr>
              <w:pStyle w:val="PlainText"/>
            </w:pPr>
            <w:r w:rsidRPr="009563BA">
              <w:t>ORC^XX^1045~PSB~1045~IEN^13V^^^^~~~~~~~~~C^~^20030530075514-0600^</w:t>
            </w:r>
            <w:r w:rsidR="003E794B" w:rsidRPr="009563BA">
              <w:t>BCMANURSE~ONE</w:t>
            </w:r>
            <w:r w:rsidRPr="009563BA">
              <w:t>^^^^^20030530075514-0600^^^^</w:t>
            </w:r>
            <w:r w:rsidR="003E794B" w:rsidRPr="009563BA">
              <w:t>BCMANURSE~ONE</w:t>
            </w:r>
          </w:p>
          <w:p w14:paraId="2488E5D3" w14:textId="77777777" w:rsidR="00166EDD" w:rsidRPr="009563BA" w:rsidRDefault="00166EDD" w:rsidP="004554F0">
            <w:pPr>
              <w:pStyle w:val="PlainText"/>
            </w:pPr>
            <w:r w:rsidRPr="009563BA">
              <w:t>NTE^^O^2~Add this comment to the administration...^</w:t>
            </w:r>
            <w:r w:rsidR="003E794B" w:rsidRPr="009563BA">
              <w:t>BCMANURSE~ONE</w:t>
            </w:r>
            <w:r w:rsidRPr="009563BA">
              <w:t>~20030530082444-0600~Date Entered</w:t>
            </w:r>
          </w:p>
          <w:p w14:paraId="32E585C0" w14:textId="77777777" w:rsidR="00166EDD" w:rsidRPr="009563BA" w:rsidRDefault="00166EDD" w:rsidP="004554F0">
            <w:pPr>
              <w:pStyle w:val="PlainText"/>
              <w:rPr>
                <w:noProof/>
              </w:rPr>
            </w:pPr>
          </w:p>
        </w:tc>
      </w:tr>
    </w:tbl>
    <w:p w14:paraId="4C1758F5" w14:textId="77777777" w:rsidR="00166EDD" w:rsidRPr="009563BA" w:rsidRDefault="00166EDD" w:rsidP="004554F0"/>
    <w:p w14:paraId="36BC8A58" w14:textId="77777777" w:rsidR="0087566F" w:rsidRPr="009563BA" w:rsidRDefault="0087566F" w:rsidP="004554F0">
      <w:pPr>
        <w:sectPr w:rsidR="0087566F" w:rsidRPr="009563BA" w:rsidSect="00C0350D">
          <w:headerReference w:type="even" r:id="rId107"/>
          <w:headerReference w:type="default" r:id="rId108"/>
          <w:headerReference w:type="first" r:id="rId109"/>
          <w:footerReference w:type="first" r:id="rId110"/>
          <w:pgSz w:w="12240" w:h="15840" w:code="1"/>
          <w:pgMar w:top="720" w:right="1440" w:bottom="720" w:left="1440" w:header="576" w:footer="576" w:gutter="0"/>
          <w:cols w:space="720"/>
          <w:titlePg/>
        </w:sectPr>
      </w:pPr>
    </w:p>
    <w:p w14:paraId="7A14158D" w14:textId="77777777" w:rsidR="00D61AED" w:rsidRPr="009563BA" w:rsidRDefault="00D61AED" w:rsidP="00D61AED">
      <w:pPr>
        <w:pStyle w:val="Heading1"/>
      </w:pPr>
      <w:bookmarkStart w:id="269" w:name="_Toc142047698"/>
      <w:r w:rsidRPr="009563BA">
        <w:lastRenderedPageBreak/>
        <w:t>Appendix C: Inte</w:t>
      </w:r>
      <w:r w:rsidR="004554F0" w:rsidRPr="009563BA">
        <w:t>r</w:t>
      </w:r>
      <w:r w:rsidRPr="009563BA">
        <w:t>facing with the Bar Code Label Printer</w:t>
      </w:r>
      <w:bookmarkEnd w:id="269"/>
    </w:p>
    <w:tbl>
      <w:tblPr>
        <w:tblW w:w="0" w:type="auto"/>
        <w:tblLook w:val="01E0" w:firstRow="1" w:lastRow="1" w:firstColumn="1" w:lastColumn="1" w:noHBand="0" w:noVBand="0"/>
      </w:tblPr>
      <w:tblGrid>
        <w:gridCol w:w="2847"/>
        <w:gridCol w:w="6513"/>
      </w:tblGrid>
      <w:tr w:rsidR="00766FF7" w:rsidRPr="009563BA" w14:paraId="73A5AC8C" w14:textId="77777777" w:rsidTr="000D32AE">
        <w:tc>
          <w:tcPr>
            <w:tcW w:w="2880" w:type="dxa"/>
            <w:tcBorders>
              <w:right w:val="single" w:sz="4" w:space="0" w:color="auto"/>
            </w:tcBorders>
          </w:tcPr>
          <w:p w14:paraId="6F8BBC47" w14:textId="77777777" w:rsidR="00766FF7" w:rsidRPr="009563BA" w:rsidRDefault="00766FF7" w:rsidP="000D32AE">
            <w:pPr>
              <w:pStyle w:val="Heading2"/>
              <w:spacing w:before="120"/>
            </w:pPr>
            <w:bookmarkStart w:id="270" w:name="_Toc142047699"/>
            <w:r w:rsidRPr="009563BA">
              <w:t>Introduction</w:t>
            </w:r>
            <w:bookmarkEnd w:id="270"/>
          </w:p>
        </w:tc>
        <w:tc>
          <w:tcPr>
            <w:tcW w:w="6678" w:type="dxa"/>
            <w:tcBorders>
              <w:left w:val="single" w:sz="4" w:space="0" w:color="auto"/>
            </w:tcBorders>
          </w:tcPr>
          <w:p w14:paraId="5EC2EBF3" w14:textId="77777777" w:rsidR="00766FF7" w:rsidRPr="009563BA" w:rsidRDefault="00766FF7" w:rsidP="00E3182D">
            <w:r w:rsidRPr="009563BA">
              <w:t xml:space="preserve">The Bar Code Medication Administration (BCMA) Medication package includes an interface between the </w:t>
            </w:r>
            <w:r w:rsidRPr="009563BA">
              <w:rPr>
                <w:i/>
              </w:rPr>
              <w:t>Label Print</w:t>
            </w:r>
            <w:r w:rsidRPr="009563BA">
              <w:t xml:space="preserve"> [PSBO BL] option and the bar code label printer. The </w:t>
            </w:r>
            <w:r w:rsidRPr="009563BA">
              <w:rPr>
                <w:i/>
              </w:rPr>
              <w:t xml:space="preserve">Label Print </w:t>
            </w:r>
            <w:r w:rsidRPr="009563BA">
              <w:t xml:space="preserve"> [PSBO BL] option currently prints Unit Dose labels on a label printer. This interface allows a unique bar code to be printed on the first line of the Unit Dose label. </w:t>
            </w:r>
          </w:p>
          <w:p w14:paraId="76E2A25D" w14:textId="77777777" w:rsidR="00766FF7" w:rsidRPr="009563BA" w:rsidRDefault="00766FF7" w:rsidP="00E3182D"/>
          <w:p w14:paraId="6F7BC8DC" w14:textId="77777777" w:rsidR="00766FF7" w:rsidRPr="009563BA" w:rsidRDefault="00766FF7" w:rsidP="00E3182D">
            <w:r w:rsidRPr="009563BA">
              <w:t>Since users can now customize their own label formats using control codes, it is important to note that all Unit Dose and Ward Stock medication labels must conform to the JCAHO Standard for Medication Labeling (Standard MM.4.30). Please refer to the excerpt of the standard and references at the end of this Appendix.</w:t>
            </w:r>
          </w:p>
          <w:p w14:paraId="7AD5A285" w14:textId="77777777" w:rsidR="00766FF7" w:rsidRPr="009563BA" w:rsidRDefault="00766FF7" w:rsidP="00E3182D"/>
          <w:p w14:paraId="70C8B93B" w14:textId="77777777" w:rsidR="00766FF7" w:rsidRPr="009563BA" w:rsidRDefault="00766FF7" w:rsidP="00E3182D">
            <w:r w:rsidRPr="009563BA">
              <w:t>Any printer that supports bar code printing can be used for the Unit Dose labels. However, the scan success rate will probably be lower if anything other than direct thermal transfer on synthetic labels is used. Labels from dot matrix printers, laser printers, or even bar code printers using other types of transfer, wipe off more easily. The label could become unreadable, especially in areas where the bag might become wet. With a direct thermal transfer onto a synthetic label, the print actually bonds to the label material. Essentially, the label would have to be ripped to damage the print.</w:t>
            </w:r>
          </w:p>
          <w:p w14:paraId="5F770272" w14:textId="77777777" w:rsidR="00E3182D" w:rsidRPr="009563BA" w:rsidRDefault="00E3182D" w:rsidP="00E3182D"/>
        </w:tc>
      </w:tr>
      <w:tr w:rsidR="00E3182D" w:rsidRPr="009563BA" w14:paraId="225ADA89" w14:textId="77777777" w:rsidTr="000D32AE">
        <w:tc>
          <w:tcPr>
            <w:tcW w:w="2880" w:type="dxa"/>
          </w:tcPr>
          <w:p w14:paraId="35D96E99" w14:textId="77777777" w:rsidR="00E3182D" w:rsidRPr="009563BA" w:rsidRDefault="00E3182D" w:rsidP="000D32AE">
            <w:pPr>
              <w:spacing w:before="120"/>
            </w:pPr>
          </w:p>
        </w:tc>
        <w:tc>
          <w:tcPr>
            <w:tcW w:w="6678" w:type="dxa"/>
            <w:tcBorders>
              <w:left w:val="nil"/>
            </w:tcBorders>
          </w:tcPr>
          <w:p w14:paraId="7174A13F" w14:textId="77777777" w:rsidR="00E3182D" w:rsidRPr="009563BA" w:rsidRDefault="00E3182D" w:rsidP="000D32AE">
            <w:pPr>
              <w:pStyle w:val="ExampleHeading"/>
              <w:spacing w:before="120"/>
              <w:rPr>
                <w:b w:val="0"/>
                <w:sz w:val="22"/>
                <w:szCs w:val="22"/>
              </w:rPr>
            </w:pPr>
          </w:p>
        </w:tc>
      </w:tr>
      <w:tr w:rsidR="00766FF7" w:rsidRPr="009563BA" w14:paraId="7D58FD92" w14:textId="77777777" w:rsidTr="000D32AE">
        <w:tc>
          <w:tcPr>
            <w:tcW w:w="2880" w:type="dxa"/>
            <w:tcBorders>
              <w:right w:val="single" w:sz="4" w:space="0" w:color="auto"/>
            </w:tcBorders>
          </w:tcPr>
          <w:p w14:paraId="127E7BEF" w14:textId="77777777" w:rsidR="00766FF7" w:rsidRPr="009563BA" w:rsidRDefault="00BC6839" w:rsidP="000D32AE">
            <w:pPr>
              <w:pStyle w:val="Heading2"/>
              <w:spacing w:before="120"/>
            </w:pPr>
            <w:bookmarkStart w:id="271" w:name="_Toc78962434"/>
            <w:bookmarkStart w:id="272" w:name="_Toc91474678"/>
            <w:bookmarkStart w:id="273" w:name="_Toc142047700"/>
            <w:r w:rsidRPr="009563BA">
              <w:t>Hardware Setu</w:t>
            </w:r>
            <w:r w:rsidR="00E3182D" w:rsidRPr="009563BA">
              <w:t>p</w:t>
            </w:r>
            <w:bookmarkEnd w:id="271"/>
            <w:bookmarkEnd w:id="272"/>
            <w:bookmarkEnd w:id="273"/>
          </w:p>
        </w:tc>
        <w:tc>
          <w:tcPr>
            <w:tcW w:w="6678" w:type="dxa"/>
            <w:tcBorders>
              <w:left w:val="single" w:sz="4" w:space="0" w:color="auto"/>
            </w:tcBorders>
          </w:tcPr>
          <w:p w14:paraId="19654237" w14:textId="77777777" w:rsidR="00E3182D" w:rsidRPr="009563BA" w:rsidRDefault="00E3182D" w:rsidP="00E3182D">
            <w:r w:rsidRPr="009563BA">
              <w:t>The printer must be physically connected to the network and then defined in the DEVICE (#3.5) and TERMINAL TYPE (#3.2) files.</w:t>
            </w:r>
          </w:p>
          <w:p w14:paraId="5CA9E8E8" w14:textId="77777777" w:rsidR="00766FF7" w:rsidRPr="009563BA" w:rsidRDefault="00766FF7" w:rsidP="00E3182D"/>
        </w:tc>
      </w:tr>
      <w:tr w:rsidR="00E3182D" w:rsidRPr="009563BA" w14:paraId="648FE18A" w14:textId="77777777" w:rsidTr="000D32AE">
        <w:tc>
          <w:tcPr>
            <w:tcW w:w="2880" w:type="dxa"/>
          </w:tcPr>
          <w:p w14:paraId="5A04BC74" w14:textId="77777777" w:rsidR="00E3182D" w:rsidRPr="009563BA" w:rsidRDefault="00E3182D" w:rsidP="000D32AE">
            <w:pPr>
              <w:pStyle w:val="Heading2"/>
              <w:spacing w:after="0"/>
              <w:rPr>
                <w:rFonts w:ascii="Times New Roman" w:hAnsi="Times New Roman"/>
                <w:sz w:val="22"/>
                <w:szCs w:val="22"/>
              </w:rPr>
            </w:pPr>
          </w:p>
        </w:tc>
        <w:tc>
          <w:tcPr>
            <w:tcW w:w="6678" w:type="dxa"/>
            <w:tcBorders>
              <w:left w:val="nil"/>
            </w:tcBorders>
          </w:tcPr>
          <w:p w14:paraId="02BE9612" w14:textId="77777777" w:rsidR="00E3182D" w:rsidRPr="009563BA" w:rsidRDefault="00E3182D" w:rsidP="00E3182D"/>
        </w:tc>
      </w:tr>
      <w:tr w:rsidR="00E3182D" w:rsidRPr="009563BA" w14:paraId="43FDEC24" w14:textId="77777777" w:rsidTr="000D32AE">
        <w:tc>
          <w:tcPr>
            <w:tcW w:w="2880" w:type="dxa"/>
            <w:tcBorders>
              <w:right w:val="single" w:sz="4" w:space="0" w:color="auto"/>
            </w:tcBorders>
          </w:tcPr>
          <w:p w14:paraId="7ECC6364" w14:textId="77777777" w:rsidR="00E3182D" w:rsidRPr="009563BA" w:rsidRDefault="00BC6839" w:rsidP="000D32AE">
            <w:pPr>
              <w:pStyle w:val="Heading2"/>
              <w:spacing w:before="120"/>
            </w:pPr>
            <w:bookmarkStart w:id="274" w:name="_Toc78962435"/>
            <w:bookmarkStart w:id="275" w:name="_Toc91474679"/>
            <w:bookmarkStart w:id="276" w:name="_Toc142047701"/>
            <w:r w:rsidRPr="009563BA">
              <w:t>Software Setu</w:t>
            </w:r>
            <w:r w:rsidR="00E3182D" w:rsidRPr="009563BA">
              <w:t>p</w:t>
            </w:r>
            <w:bookmarkEnd w:id="274"/>
            <w:bookmarkEnd w:id="275"/>
            <w:bookmarkEnd w:id="276"/>
          </w:p>
        </w:tc>
        <w:tc>
          <w:tcPr>
            <w:tcW w:w="6678" w:type="dxa"/>
            <w:tcBorders>
              <w:left w:val="single" w:sz="4" w:space="0" w:color="auto"/>
            </w:tcBorders>
          </w:tcPr>
          <w:p w14:paraId="020DF8A1" w14:textId="77777777" w:rsidR="00E3182D" w:rsidRPr="009563BA" w:rsidRDefault="00E3182D" w:rsidP="00E3182D">
            <w:r w:rsidRPr="009563BA">
              <w:t xml:space="preserve">The type of printer will determine the next step. The Zebra and Intermec printers require control codes, where the dot matrix or laser printers do not require these codes. The Unit Does print routine checks the existence of the control codes before attempting to execute. It is not required for all control codes to be defined; just build the necessary control codes for the selected printer. </w:t>
            </w:r>
          </w:p>
          <w:p w14:paraId="6D07F15B" w14:textId="77777777" w:rsidR="00CE58B3" w:rsidRPr="009563BA" w:rsidRDefault="00CE58B3" w:rsidP="00E3182D"/>
          <w:p w14:paraId="64C32B17" w14:textId="77777777" w:rsidR="00E3182D" w:rsidRPr="009563BA" w:rsidRDefault="00E3182D" w:rsidP="00E3182D">
            <w:r w:rsidRPr="009563BA">
              <w:t xml:space="preserve">When setting up the Terminal Type file for the Zebra </w:t>
            </w:r>
            <w:r w:rsidR="00BC6839" w:rsidRPr="009563BA">
              <w:t>bar code</w:t>
            </w:r>
            <w:r w:rsidRPr="009563BA">
              <w:t xml:space="preserve"> printer device, the Terminal Type file entry must contains the word “ZEBRA” as part of the file name. </w:t>
            </w:r>
          </w:p>
          <w:p w14:paraId="2E590C04" w14:textId="77777777" w:rsidR="00E3182D" w:rsidRPr="009563BA" w:rsidRDefault="00E3182D" w:rsidP="00E3182D">
            <w:r w:rsidRPr="009563BA">
              <w:t>For example: P-ZEBRA</w:t>
            </w:r>
          </w:p>
          <w:p w14:paraId="292EB631" w14:textId="77777777" w:rsidR="00CE58B3" w:rsidRPr="009563BA" w:rsidRDefault="00CE58B3" w:rsidP="00E3182D"/>
          <w:p w14:paraId="00104D3F" w14:textId="77777777" w:rsidR="00E3182D" w:rsidRPr="009563BA" w:rsidRDefault="00E3182D" w:rsidP="00E3182D">
            <w:r w:rsidRPr="009563BA">
              <w:t xml:space="preserve">When setting up the Terminal Type file for the Intermec </w:t>
            </w:r>
            <w:r w:rsidR="00BC6839" w:rsidRPr="009563BA">
              <w:t>bar code</w:t>
            </w:r>
            <w:r w:rsidRPr="009563BA">
              <w:t xml:space="preserve"> printer device, the Terminal Type file entry must contains the word “INTERMEC” as part of the file name. </w:t>
            </w:r>
          </w:p>
          <w:p w14:paraId="0C701C64" w14:textId="77777777" w:rsidR="00E3182D" w:rsidRPr="009563BA" w:rsidRDefault="00E3182D" w:rsidP="00E3182D">
            <w:pPr>
              <w:pStyle w:val="ExampleHeading"/>
              <w:rPr>
                <w:b w:val="0"/>
                <w:color w:val="000000"/>
                <w:sz w:val="22"/>
              </w:rPr>
            </w:pPr>
            <w:r w:rsidRPr="009563BA">
              <w:rPr>
                <w:b w:val="0"/>
                <w:color w:val="000000"/>
                <w:sz w:val="22"/>
              </w:rPr>
              <w:t>For example: P-INTERMEC</w:t>
            </w:r>
            <w:r w:rsidRPr="009563BA">
              <w:rPr>
                <w:b w:val="0"/>
                <w:color w:val="000000"/>
                <w:sz w:val="22"/>
              </w:rPr>
              <w:br/>
            </w:r>
          </w:p>
        </w:tc>
      </w:tr>
    </w:tbl>
    <w:p w14:paraId="7F58F0F8" w14:textId="77777777" w:rsidR="00766FF7" w:rsidRPr="009563BA" w:rsidRDefault="004554F0" w:rsidP="00766FF7">
      <w:pPr>
        <w:pStyle w:val="H1Continued"/>
      </w:pPr>
      <w:bookmarkStart w:id="277" w:name="_Toc78962436"/>
      <w:bookmarkStart w:id="278" w:name="_Toc91474680"/>
      <w:r w:rsidRPr="009563BA">
        <w:br w:type="page"/>
      </w:r>
      <w:bookmarkStart w:id="279" w:name="OLE_LINK1"/>
      <w:bookmarkStart w:id="280" w:name="OLE_LINK2"/>
      <w:r w:rsidR="00766FF7" w:rsidRPr="009563BA">
        <w:lastRenderedPageBreak/>
        <w:t>Appendix C: Interfacing with the Bar Code Label Printer</w:t>
      </w:r>
    </w:p>
    <w:tbl>
      <w:tblPr>
        <w:tblW w:w="0" w:type="auto"/>
        <w:tblLook w:val="01E0" w:firstRow="1" w:lastRow="1" w:firstColumn="1" w:lastColumn="1" w:noHBand="0" w:noVBand="0"/>
      </w:tblPr>
      <w:tblGrid>
        <w:gridCol w:w="2836"/>
        <w:gridCol w:w="6524"/>
      </w:tblGrid>
      <w:tr w:rsidR="00E3182D" w:rsidRPr="009563BA" w14:paraId="590705D0" w14:textId="77777777" w:rsidTr="000D32AE">
        <w:tc>
          <w:tcPr>
            <w:tcW w:w="2880" w:type="dxa"/>
            <w:tcBorders>
              <w:right w:val="single" w:sz="4" w:space="0" w:color="auto"/>
            </w:tcBorders>
          </w:tcPr>
          <w:bookmarkEnd w:id="279"/>
          <w:bookmarkEnd w:id="280"/>
          <w:p w14:paraId="12214432" w14:textId="77777777" w:rsidR="00E3182D" w:rsidRPr="009563BA" w:rsidRDefault="00E3182D" w:rsidP="000D32AE">
            <w:pPr>
              <w:pStyle w:val="H2Continued"/>
              <w:spacing w:before="120"/>
            </w:pPr>
            <w:r w:rsidRPr="009563BA">
              <w:t>Software Setup (cont’d)</w:t>
            </w:r>
          </w:p>
        </w:tc>
        <w:tc>
          <w:tcPr>
            <w:tcW w:w="6678" w:type="dxa"/>
            <w:tcBorders>
              <w:left w:val="single" w:sz="4" w:space="0" w:color="auto"/>
            </w:tcBorders>
          </w:tcPr>
          <w:p w14:paraId="793E88CC" w14:textId="257B74BF" w:rsidR="00E3182D" w:rsidRPr="009563BA" w:rsidRDefault="00E3182D" w:rsidP="00840D1C">
            <w:r w:rsidRPr="009563BA">
              <w:t>The printer must be physically connected to the network and then defined in the DEVICE (#3.5) and TERMINAL TYPE (#3.2) files.</w:t>
            </w:r>
          </w:p>
          <w:p w14:paraId="6F12F344" w14:textId="77777777" w:rsidR="00E3182D" w:rsidRPr="009563BA" w:rsidRDefault="00E3182D" w:rsidP="006A4A96">
            <w:pPr>
              <w:pStyle w:val="Heading3"/>
            </w:pPr>
            <w:bookmarkStart w:id="281" w:name="_Toc142047702"/>
            <w:r w:rsidRPr="009563BA">
              <w:t>Printer Control Codes</w:t>
            </w:r>
            <w:bookmarkEnd w:id="281"/>
          </w:p>
          <w:p w14:paraId="450B6CF7" w14:textId="77777777" w:rsidR="00E3182D" w:rsidRPr="009563BA" w:rsidRDefault="00E3182D" w:rsidP="000D32AE">
            <w:pPr>
              <w:spacing w:before="120"/>
            </w:pPr>
            <w:r w:rsidRPr="009563BA">
              <w:t>For this type of printer to print a unique bar code on the Unit Dose labels, IRMs must build control codes. The CONTROL CODES fields [#</w:t>
            </w:r>
            <w:r w:rsidR="00593E52" w:rsidRPr="009563BA">
              <w:t>55</w:t>
            </w:r>
            <w:r w:rsidRPr="009563BA">
              <w:t xml:space="preserve">] are added to the TERMINAL TYPE file (#3.2) in the Kernel patch XU*8*205. </w:t>
            </w:r>
            <w:r w:rsidRPr="009563BA">
              <w:rPr>
                <w:b/>
                <w:bCs/>
              </w:rPr>
              <w:t>This patch must be installed before proceeding</w:t>
            </w:r>
            <w:r w:rsidRPr="009563BA">
              <w:t xml:space="preserve">. </w:t>
            </w:r>
          </w:p>
          <w:p w14:paraId="1D4E75DE" w14:textId="77777777" w:rsidR="00E3182D" w:rsidRPr="009563BA" w:rsidRDefault="00E3182D" w:rsidP="006A4A96">
            <w:pPr>
              <w:pStyle w:val="Heading3"/>
            </w:pPr>
            <w:bookmarkStart w:id="282" w:name="_Toc142047703"/>
            <w:r w:rsidRPr="009563BA">
              <w:t>Control Code Set Up</w:t>
            </w:r>
            <w:bookmarkEnd w:id="282"/>
          </w:p>
          <w:p w14:paraId="08810770" w14:textId="75A04741" w:rsidR="00C44D05" w:rsidRPr="009563BA" w:rsidRDefault="00E3182D" w:rsidP="009E6914">
            <w:pPr>
              <w:spacing w:before="120"/>
            </w:pPr>
            <w:r w:rsidRPr="009563BA">
              <w:t xml:space="preserve">The Unit Dose label print </w:t>
            </w:r>
            <w:r w:rsidR="004C211B" w:rsidRPr="009563BA">
              <w:t xml:space="preserve">routine currently uses printer </w:t>
            </w:r>
            <w:r w:rsidRPr="009563BA">
              <w:t>control codes</w:t>
            </w:r>
            <w:r w:rsidR="004C211B" w:rsidRPr="009563BA">
              <w:t xml:space="preserve"> </w:t>
            </w:r>
            <w:r w:rsidR="00526DF0" w:rsidRPr="009563BA">
              <w:t xml:space="preserve">and code names </w:t>
            </w:r>
            <w:r w:rsidR="004C211B" w:rsidRPr="009563BA">
              <w:t xml:space="preserve">that are </w:t>
            </w:r>
            <w:r w:rsidR="00526DF0" w:rsidRPr="009563BA">
              <w:t xml:space="preserve">built </w:t>
            </w:r>
            <w:r w:rsidRPr="009563BA">
              <w:t>with</w:t>
            </w:r>
            <w:r w:rsidR="004C211B" w:rsidRPr="009563BA">
              <w:t>in</w:t>
            </w:r>
            <w:r w:rsidRPr="009563BA">
              <w:t xml:space="preserve"> FileM</w:t>
            </w:r>
            <w:r w:rsidR="00CE58B3" w:rsidRPr="009563BA">
              <w:t>an</w:t>
            </w:r>
            <w:r w:rsidR="00526DF0" w:rsidRPr="009563BA">
              <w:t xml:space="preserve">. </w:t>
            </w:r>
            <w:r w:rsidRPr="009563BA">
              <w:t xml:space="preserve">The </w:t>
            </w:r>
            <w:r w:rsidR="00380C94" w:rsidRPr="009563BA">
              <w:t xml:space="preserve">following </w:t>
            </w:r>
            <w:r w:rsidRPr="009563BA">
              <w:t>table illustrate</w:t>
            </w:r>
            <w:r w:rsidR="0037525B" w:rsidRPr="009563BA">
              <w:t>s</w:t>
            </w:r>
            <w:r w:rsidR="00380C94" w:rsidRPr="009563BA">
              <w:t xml:space="preserve"> </w:t>
            </w:r>
            <w:r w:rsidRPr="009563BA">
              <w:t>the control codes</w:t>
            </w:r>
            <w:r w:rsidR="0037525B" w:rsidRPr="009563BA">
              <w:t xml:space="preserve"> and corresponding names for </w:t>
            </w:r>
            <w:r w:rsidRPr="009563BA">
              <w:t>the Zebra printer.</w:t>
            </w:r>
          </w:p>
        </w:tc>
      </w:tr>
    </w:tbl>
    <w:bookmarkEnd w:id="277"/>
    <w:bookmarkEnd w:id="278"/>
    <w:p w14:paraId="5605BCD1" w14:textId="77777777" w:rsidR="004554F0" w:rsidRPr="009563BA" w:rsidRDefault="00526DF0" w:rsidP="009E6914">
      <w:pPr>
        <w:pStyle w:val="Example"/>
      </w:pPr>
      <w:r w:rsidRPr="009563BA">
        <w:t xml:space="preserve">Example: </w:t>
      </w:r>
      <w:r w:rsidR="004554F0" w:rsidRPr="009563BA">
        <w:t>Zebra Printer Terminal Type Control Codes</w:t>
      </w:r>
    </w:p>
    <w:tbl>
      <w:tblPr>
        <w:tblStyle w:val="TableGrid"/>
        <w:tblW w:w="9468" w:type="dxa"/>
        <w:tblLayout w:type="fixed"/>
        <w:tblLook w:val="0020" w:firstRow="1" w:lastRow="0" w:firstColumn="0" w:lastColumn="0" w:noHBand="0" w:noVBand="0"/>
      </w:tblPr>
      <w:tblGrid>
        <w:gridCol w:w="1705"/>
        <w:gridCol w:w="1350"/>
        <w:gridCol w:w="6413"/>
      </w:tblGrid>
      <w:tr w:rsidR="004554F0" w:rsidRPr="009E6914" w14:paraId="1FFDA8C6" w14:textId="77777777" w:rsidTr="009E6914">
        <w:tc>
          <w:tcPr>
            <w:tcW w:w="1705" w:type="dxa"/>
          </w:tcPr>
          <w:p w14:paraId="35298BD9" w14:textId="77777777" w:rsidR="004554F0" w:rsidRPr="009E6914" w:rsidRDefault="004554F0" w:rsidP="009E6914">
            <w:pPr>
              <w:pStyle w:val="Table-Header"/>
              <w:rPr>
                <w:sz w:val="18"/>
                <w:szCs w:val="18"/>
              </w:rPr>
            </w:pPr>
            <w:r w:rsidRPr="009E6914">
              <w:rPr>
                <w:sz w:val="18"/>
                <w:szCs w:val="18"/>
              </w:rPr>
              <w:t>Abbreviation</w:t>
            </w:r>
          </w:p>
        </w:tc>
        <w:tc>
          <w:tcPr>
            <w:tcW w:w="1350" w:type="dxa"/>
          </w:tcPr>
          <w:p w14:paraId="15E6C938" w14:textId="77777777" w:rsidR="004554F0" w:rsidRPr="009E6914" w:rsidRDefault="004554F0" w:rsidP="009E6914">
            <w:pPr>
              <w:pStyle w:val="Table-Header"/>
              <w:rPr>
                <w:sz w:val="18"/>
                <w:szCs w:val="18"/>
              </w:rPr>
            </w:pPr>
            <w:r w:rsidRPr="009E6914">
              <w:rPr>
                <w:sz w:val="18"/>
                <w:szCs w:val="18"/>
              </w:rPr>
              <w:t>Full Name</w:t>
            </w:r>
          </w:p>
        </w:tc>
        <w:tc>
          <w:tcPr>
            <w:tcW w:w="6413" w:type="dxa"/>
          </w:tcPr>
          <w:p w14:paraId="51C22476" w14:textId="77777777" w:rsidR="004554F0" w:rsidRPr="009E6914" w:rsidRDefault="004554F0" w:rsidP="009E6914">
            <w:pPr>
              <w:pStyle w:val="Table-Header"/>
              <w:rPr>
                <w:sz w:val="18"/>
                <w:szCs w:val="18"/>
              </w:rPr>
            </w:pPr>
            <w:r w:rsidRPr="009E6914">
              <w:rPr>
                <w:sz w:val="18"/>
                <w:szCs w:val="18"/>
              </w:rPr>
              <w:t>Control Code</w:t>
            </w:r>
          </w:p>
        </w:tc>
      </w:tr>
      <w:tr w:rsidR="004554F0" w:rsidRPr="009563BA" w14:paraId="5CB583F3" w14:textId="77777777" w:rsidTr="009E6914">
        <w:tc>
          <w:tcPr>
            <w:tcW w:w="1705" w:type="dxa"/>
          </w:tcPr>
          <w:p w14:paraId="6140689A"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ET</w:t>
            </w:r>
          </w:p>
        </w:tc>
        <w:tc>
          <w:tcPr>
            <w:tcW w:w="1350" w:type="dxa"/>
          </w:tcPr>
          <w:p w14:paraId="7EF9D061"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 xml:space="preserve">End Text </w:t>
            </w:r>
          </w:p>
        </w:tc>
        <w:tc>
          <w:tcPr>
            <w:tcW w:w="6413" w:type="dxa"/>
          </w:tcPr>
          <w:p w14:paraId="50BC23C8"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N/A</w:t>
            </w:r>
          </w:p>
        </w:tc>
      </w:tr>
      <w:tr w:rsidR="004554F0" w:rsidRPr="009563BA" w14:paraId="47BD6713" w14:textId="77777777" w:rsidTr="009E6914">
        <w:tc>
          <w:tcPr>
            <w:tcW w:w="1705" w:type="dxa"/>
          </w:tcPr>
          <w:p w14:paraId="3A93E861"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ETF</w:t>
            </w:r>
          </w:p>
        </w:tc>
        <w:tc>
          <w:tcPr>
            <w:tcW w:w="1350" w:type="dxa"/>
          </w:tcPr>
          <w:p w14:paraId="5746A8AE"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 xml:space="preserve">End Text Field </w:t>
            </w:r>
          </w:p>
        </w:tc>
        <w:tc>
          <w:tcPr>
            <w:tcW w:w="6413" w:type="dxa"/>
          </w:tcPr>
          <w:p w14:paraId="4CC1F413"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N/A</w:t>
            </w:r>
          </w:p>
        </w:tc>
      </w:tr>
      <w:tr w:rsidR="004554F0" w:rsidRPr="009563BA" w14:paraId="0B85F842" w14:textId="77777777" w:rsidTr="009E6914">
        <w:tc>
          <w:tcPr>
            <w:tcW w:w="1705" w:type="dxa"/>
          </w:tcPr>
          <w:p w14:paraId="48282C81"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EB</w:t>
            </w:r>
          </w:p>
        </w:tc>
        <w:tc>
          <w:tcPr>
            <w:tcW w:w="1350" w:type="dxa"/>
          </w:tcPr>
          <w:p w14:paraId="48401A38"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 xml:space="preserve">End Barcode </w:t>
            </w:r>
          </w:p>
        </w:tc>
        <w:tc>
          <w:tcPr>
            <w:tcW w:w="6413" w:type="dxa"/>
          </w:tcPr>
          <w:p w14:paraId="5E3AA983"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W !,"^FO20,150^A0N,30,20^CI13^FR^FD"_TEXT_"^FS"</w:t>
            </w:r>
          </w:p>
        </w:tc>
      </w:tr>
      <w:tr w:rsidR="004554F0" w:rsidRPr="009563BA" w14:paraId="367851D8" w14:textId="77777777" w:rsidTr="009E6914">
        <w:tc>
          <w:tcPr>
            <w:tcW w:w="1705" w:type="dxa"/>
          </w:tcPr>
          <w:p w14:paraId="2D91C482"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EBF</w:t>
            </w:r>
          </w:p>
        </w:tc>
        <w:tc>
          <w:tcPr>
            <w:tcW w:w="1350" w:type="dxa"/>
          </w:tcPr>
          <w:p w14:paraId="4C2C8279"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 xml:space="preserve">End Barcode Field </w:t>
            </w:r>
          </w:p>
        </w:tc>
        <w:tc>
          <w:tcPr>
            <w:tcW w:w="6413" w:type="dxa"/>
          </w:tcPr>
          <w:p w14:paraId="62962E3A"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N/A</w:t>
            </w:r>
          </w:p>
        </w:tc>
      </w:tr>
      <w:tr w:rsidR="004554F0" w:rsidRPr="009563BA" w14:paraId="3E3D2D50" w14:textId="77777777" w:rsidTr="009E6914">
        <w:tc>
          <w:tcPr>
            <w:tcW w:w="1705" w:type="dxa"/>
          </w:tcPr>
          <w:p w14:paraId="40E89F17"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EL</w:t>
            </w:r>
          </w:p>
        </w:tc>
        <w:tc>
          <w:tcPr>
            <w:tcW w:w="1350" w:type="dxa"/>
          </w:tcPr>
          <w:p w14:paraId="372C041B"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 xml:space="preserve">End Label </w:t>
            </w:r>
          </w:p>
        </w:tc>
        <w:tc>
          <w:tcPr>
            <w:tcW w:w="6413" w:type="dxa"/>
          </w:tcPr>
          <w:p w14:paraId="2EA655FA"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W !,"^XZ"</w:t>
            </w:r>
          </w:p>
        </w:tc>
      </w:tr>
      <w:tr w:rsidR="004554F0" w:rsidRPr="009563BA" w14:paraId="70740D44" w14:textId="77777777" w:rsidTr="009E6914">
        <w:tc>
          <w:tcPr>
            <w:tcW w:w="1705" w:type="dxa"/>
          </w:tcPr>
          <w:p w14:paraId="4C003991"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FE</w:t>
            </w:r>
          </w:p>
        </w:tc>
        <w:tc>
          <w:tcPr>
            <w:tcW w:w="1350" w:type="dxa"/>
          </w:tcPr>
          <w:p w14:paraId="3FAD51E8"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 xml:space="preserve">Format End </w:t>
            </w:r>
          </w:p>
        </w:tc>
        <w:tc>
          <w:tcPr>
            <w:tcW w:w="6413" w:type="dxa"/>
          </w:tcPr>
          <w:p w14:paraId="772C1023"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N/A</w:t>
            </w:r>
          </w:p>
        </w:tc>
      </w:tr>
      <w:tr w:rsidR="004554F0" w:rsidRPr="009563BA" w14:paraId="5BB54187" w14:textId="77777777" w:rsidTr="009E6914">
        <w:tc>
          <w:tcPr>
            <w:tcW w:w="1705" w:type="dxa"/>
          </w:tcPr>
          <w:p w14:paraId="2F2DE1F7"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FI</w:t>
            </w:r>
          </w:p>
        </w:tc>
        <w:tc>
          <w:tcPr>
            <w:tcW w:w="1350" w:type="dxa"/>
          </w:tcPr>
          <w:p w14:paraId="0E4288BD"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 xml:space="preserve">Format Initialization </w:t>
            </w:r>
          </w:p>
        </w:tc>
        <w:tc>
          <w:tcPr>
            <w:tcW w:w="6413" w:type="dxa"/>
          </w:tcPr>
          <w:p w14:paraId="2984837E"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N/A</w:t>
            </w:r>
          </w:p>
        </w:tc>
      </w:tr>
      <w:tr w:rsidR="004554F0" w:rsidRPr="009563BA" w14:paraId="667A1BBE" w14:textId="77777777" w:rsidTr="009E6914">
        <w:tc>
          <w:tcPr>
            <w:tcW w:w="1705" w:type="dxa"/>
          </w:tcPr>
          <w:p w14:paraId="539FC031"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FI1</w:t>
            </w:r>
          </w:p>
        </w:tc>
        <w:tc>
          <w:tcPr>
            <w:tcW w:w="1350" w:type="dxa"/>
          </w:tcPr>
          <w:p w14:paraId="329D0413"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 xml:space="preserve">Format Initialization 1 </w:t>
            </w:r>
          </w:p>
        </w:tc>
        <w:tc>
          <w:tcPr>
            <w:tcW w:w="6413" w:type="dxa"/>
          </w:tcPr>
          <w:p w14:paraId="4CB2126F"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N/A</w:t>
            </w:r>
          </w:p>
        </w:tc>
      </w:tr>
      <w:tr w:rsidR="004554F0" w:rsidRPr="009563BA" w14:paraId="21A36721" w14:textId="77777777" w:rsidTr="009E6914">
        <w:tc>
          <w:tcPr>
            <w:tcW w:w="1705" w:type="dxa"/>
          </w:tcPr>
          <w:p w14:paraId="758725AE"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FI2</w:t>
            </w:r>
          </w:p>
        </w:tc>
        <w:tc>
          <w:tcPr>
            <w:tcW w:w="1350" w:type="dxa"/>
          </w:tcPr>
          <w:p w14:paraId="5CBD865C"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 xml:space="preserve">Format Initialization 2 </w:t>
            </w:r>
          </w:p>
        </w:tc>
        <w:tc>
          <w:tcPr>
            <w:tcW w:w="6413" w:type="dxa"/>
          </w:tcPr>
          <w:p w14:paraId="6DD864E4"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N/A</w:t>
            </w:r>
          </w:p>
        </w:tc>
      </w:tr>
      <w:tr w:rsidR="007234D5" w:rsidRPr="009563BA" w14:paraId="2CA4D59A" w14:textId="77777777" w:rsidTr="009E6914">
        <w:tc>
          <w:tcPr>
            <w:tcW w:w="1705" w:type="dxa"/>
          </w:tcPr>
          <w:p w14:paraId="79B9F75F" w14:textId="77F28646" w:rsidR="007234D5" w:rsidRPr="009563BA" w:rsidRDefault="007234D5" w:rsidP="009E6914">
            <w:pPr>
              <w:spacing w:before="40" w:after="40"/>
              <w:rPr>
                <w:rFonts w:ascii="Arial" w:hAnsi="Arial" w:cs="Arial"/>
                <w:sz w:val="18"/>
                <w:szCs w:val="18"/>
              </w:rPr>
            </w:pPr>
            <w:r>
              <w:rPr>
                <w:rFonts w:ascii="Arial" w:hAnsi="Arial" w:cs="Arial"/>
                <w:sz w:val="18"/>
                <w:szCs w:val="18"/>
              </w:rPr>
              <w:t>HAZ</w:t>
            </w:r>
          </w:p>
        </w:tc>
        <w:tc>
          <w:tcPr>
            <w:tcW w:w="1350" w:type="dxa"/>
          </w:tcPr>
          <w:p w14:paraId="6E54008E" w14:textId="2E1619A7" w:rsidR="007234D5" w:rsidRPr="009563BA" w:rsidRDefault="007234D5" w:rsidP="009E6914">
            <w:pPr>
              <w:spacing w:before="40" w:after="40"/>
              <w:rPr>
                <w:rFonts w:ascii="Arial" w:hAnsi="Arial" w:cs="Arial"/>
                <w:sz w:val="18"/>
                <w:szCs w:val="18"/>
              </w:rPr>
            </w:pPr>
            <w:r>
              <w:rPr>
                <w:rFonts w:ascii="Arial" w:hAnsi="Arial" w:cs="Arial"/>
                <w:sz w:val="18"/>
                <w:szCs w:val="18"/>
              </w:rPr>
              <w:t>Hazardous Text</w:t>
            </w:r>
          </w:p>
        </w:tc>
        <w:tc>
          <w:tcPr>
            <w:tcW w:w="6413" w:type="dxa"/>
          </w:tcPr>
          <w:p w14:paraId="27A629F8" w14:textId="20E2D6A4" w:rsidR="007234D5" w:rsidRPr="009563BA" w:rsidRDefault="007234D5" w:rsidP="009E6914">
            <w:pPr>
              <w:spacing w:before="40" w:after="40"/>
              <w:rPr>
                <w:rFonts w:ascii="Arial" w:hAnsi="Arial" w:cs="Arial"/>
                <w:sz w:val="18"/>
                <w:szCs w:val="18"/>
              </w:rPr>
            </w:pPr>
            <w:r w:rsidRPr="001B4A12">
              <w:rPr>
                <w:rFonts w:ascii="Arial" w:hAnsi="Arial" w:cs="Arial"/>
                <w:sz w:val="18"/>
                <w:szCs w:val="18"/>
              </w:rPr>
              <w:t>S PSBTYPE=$S(PSBTLE="HAZTEXT":"20,60",1:"0,0"</w:t>
            </w:r>
            <w:r>
              <w:rPr>
                <w:rFonts w:ascii="Arial" w:hAnsi="Arial" w:cs="Arial"/>
                <w:sz w:val="18"/>
                <w:szCs w:val="18"/>
              </w:rPr>
              <w:t>)</w:t>
            </w:r>
          </w:p>
        </w:tc>
      </w:tr>
      <w:tr w:rsidR="004554F0" w:rsidRPr="009563BA" w14:paraId="417EDD98" w14:textId="77777777" w:rsidTr="009E6914">
        <w:tc>
          <w:tcPr>
            <w:tcW w:w="1705" w:type="dxa"/>
          </w:tcPr>
          <w:p w14:paraId="14B830D6"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SB</w:t>
            </w:r>
          </w:p>
        </w:tc>
        <w:tc>
          <w:tcPr>
            <w:tcW w:w="1350" w:type="dxa"/>
          </w:tcPr>
          <w:p w14:paraId="79363F08"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 xml:space="preserve">Start Barcode </w:t>
            </w:r>
          </w:p>
        </w:tc>
        <w:tc>
          <w:tcPr>
            <w:tcW w:w="6413" w:type="dxa"/>
          </w:tcPr>
          <w:p w14:paraId="311D0613" w14:textId="77777777" w:rsidR="004554F0" w:rsidRPr="009563BA" w:rsidRDefault="004554F0" w:rsidP="009E6914">
            <w:pPr>
              <w:spacing w:before="40" w:after="40"/>
              <w:rPr>
                <w:rFonts w:ascii="Arial" w:hAnsi="Arial" w:cs="Arial"/>
                <w:sz w:val="18"/>
                <w:szCs w:val="18"/>
              </w:rPr>
            </w:pPr>
            <w:smartTag w:uri="urn:schemas-microsoft-com:office:smarttags" w:element="place">
              <w:r w:rsidRPr="009563BA">
                <w:rPr>
                  <w:rFonts w:ascii="Arial" w:hAnsi="Arial" w:cs="Arial"/>
                  <w:sz w:val="18"/>
                  <w:szCs w:val="18"/>
                </w:rPr>
                <w:t>S PSBTYPE</w:t>
              </w:r>
            </w:smartTag>
            <w:r w:rsidRPr="009563BA">
              <w:rPr>
                <w:rFonts w:ascii="Arial" w:hAnsi="Arial" w:cs="Arial"/>
                <w:sz w:val="18"/>
                <w:szCs w:val="18"/>
              </w:rPr>
              <w:t>=$S(PSBSYM="I25":"B2N",PSBSYM="128":"BCN",1:"B3N") S:PSBSYM="" PSBBAR="NO-CODE"  W !,"^BY2,3.0^FO20,100^"_PSBTYPE_",N,80,Y,N^FR^FD"_PSBBAR_"^FS"</w:t>
            </w:r>
          </w:p>
        </w:tc>
      </w:tr>
      <w:tr w:rsidR="004554F0" w:rsidRPr="009563BA" w14:paraId="55B2E651" w14:textId="77777777" w:rsidTr="009E6914">
        <w:tc>
          <w:tcPr>
            <w:tcW w:w="1705" w:type="dxa"/>
          </w:tcPr>
          <w:p w14:paraId="3B07F021"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SBF</w:t>
            </w:r>
          </w:p>
        </w:tc>
        <w:tc>
          <w:tcPr>
            <w:tcW w:w="1350" w:type="dxa"/>
          </w:tcPr>
          <w:p w14:paraId="3A93E8A5"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 xml:space="preserve">Start Barcode Field </w:t>
            </w:r>
          </w:p>
        </w:tc>
        <w:tc>
          <w:tcPr>
            <w:tcW w:w="6413" w:type="dxa"/>
          </w:tcPr>
          <w:p w14:paraId="5750E6CB"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N/A</w:t>
            </w:r>
          </w:p>
        </w:tc>
      </w:tr>
      <w:tr w:rsidR="004554F0" w:rsidRPr="009563BA" w14:paraId="5146B868" w14:textId="77777777" w:rsidTr="009E6914">
        <w:tc>
          <w:tcPr>
            <w:tcW w:w="1705" w:type="dxa"/>
          </w:tcPr>
          <w:p w14:paraId="4B3A92D5"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SL</w:t>
            </w:r>
          </w:p>
        </w:tc>
        <w:tc>
          <w:tcPr>
            <w:tcW w:w="1350" w:type="dxa"/>
          </w:tcPr>
          <w:p w14:paraId="211FD451"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 xml:space="preserve">Start Label </w:t>
            </w:r>
          </w:p>
        </w:tc>
        <w:tc>
          <w:tcPr>
            <w:tcW w:w="6413" w:type="dxa"/>
          </w:tcPr>
          <w:p w14:paraId="5D20E038"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W !,"^XA",!,"^LH0,0^FS"</w:t>
            </w:r>
          </w:p>
        </w:tc>
      </w:tr>
      <w:tr w:rsidR="004554F0" w:rsidRPr="009563BA" w14:paraId="39E6CF5E" w14:textId="77777777" w:rsidTr="009E6914">
        <w:tc>
          <w:tcPr>
            <w:tcW w:w="1705" w:type="dxa"/>
          </w:tcPr>
          <w:p w14:paraId="211D557C"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ST</w:t>
            </w:r>
          </w:p>
        </w:tc>
        <w:tc>
          <w:tcPr>
            <w:tcW w:w="1350" w:type="dxa"/>
          </w:tcPr>
          <w:p w14:paraId="7D653881"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 xml:space="preserve">Start Text </w:t>
            </w:r>
          </w:p>
        </w:tc>
        <w:tc>
          <w:tcPr>
            <w:tcW w:w="6413" w:type="dxa"/>
          </w:tcPr>
          <w:p w14:paraId="2F35B17D"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W !,"^FO"_PSBTYPE_"^A0N,30,20^CI13^FR^FD"_TEXT_"^FS"</w:t>
            </w:r>
          </w:p>
        </w:tc>
      </w:tr>
      <w:tr w:rsidR="004554F0" w:rsidRPr="009563BA" w14:paraId="2C86C3F6" w14:textId="77777777" w:rsidTr="009E6914">
        <w:tc>
          <w:tcPr>
            <w:tcW w:w="1705" w:type="dxa"/>
          </w:tcPr>
          <w:p w14:paraId="66AE2383"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STF</w:t>
            </w:r>
          </w:p>
        </w:tc>
        <w:tc>
          <w:tcPr>
            <w:tcW w:w="1350" w:type="dxa"/>
          </w:tcPr>
          <w:p w14:paraId="419534AD" w14:textId="77777777" w:rsidR="004554F0" w:rsidRPr="009563BA" w:rsidRDefault="004554F0" w:rsidP="009E6914">
            <w:pPr>
              <w:spacing w:before="40" w:after="40"/>
              <w:rPr>
                <w:rFonts w:ascii="Arial" w:hAnsi="Arial" w:cs="Arial"/>
                <w:sz w:val="18"/>
                <w:szCs w:val="18"/>
              </w:rPr>
            </w:pPr>
            <w:r w:rsidRPr="009563BA">
              <w:rPr>
                <w:rFonts w:ascii="Arial" w:hAnsi="Arial" w:cs="Arial"/>
                <w:sz w:val="18"/>
                <w:szCs w:val="18"/>
              </w:rPr>
              <w:t>Start Text Field</w:t>
            </w:r>
          </w:p>
        </w:tc>
        <w:tc>
          <w:tcPr>
            <w:tcW w:w="6413" w:type="dxa"/>
          </w:tcPr>
          <w:p w14:paraId="1412B3C2" w14:textId="6D73FB00" w:rsidR="00DB74FD" w:rsidRPr="009563BA" w:rsidRDefault="004554F0" w:rsidP="009E6914">
            <w:pPr>
              <w:spacing w:before="40" w:after="40"/>
              <w:rPr>
                <w:rFonts w:ascii="Arial" w:hAnsi="Arial" w:cs="Arial"/>
                <w:sz w:val="18"/>
                <w:szCs w:val="18"/>
              </w:rPr>
            </w:pPr>
            <w:r w:rsidRPr="009563BA">
              <w:rPr>
                <w:rFonts w:ascii="Arial" w:hAnsi="Arial" w:cs="Arial"/>
                <w:sz w:val="18"/>
                <w:szCs w:val="18"/>
              </w:rPr>
              <w:t>S PSBTYPE=$S(PSBTLE="PSBDRUG":"20,25",PSBTLE="PSBDOSE":"20,60", PSBTLE="PSBNAME":"350,60",PSBTLE="PSBWARD":"350,90", PSBTLE="PSBLOT":"350,120", PSBTLE="PSBEXP":"350,150", PSBTLE="PSBMFG":"500,150", PSBTLE="PSBFCB":"350,180"</w:t>
            </w:r>
          </w:p>
        </w:tc>
      </w:tr>
    </w:tbl>
    <w:p w14:paraId="49188DD5" w14:textId="77777777" w:rsidR="0037525B" w:rsidRPr="009563BA" w:rsidRDefault="0037525B" w:rsidP="0037525B">
      <w:pPr>
        <w:pStyle w:val="H1Continued"/>
      </w:pPr>
      <w:r w:rsidRPr="009563BA">
        <w:lastRenderedPageBreak/>
        <w:t>Appendix C: Interfacing with the Bar Code Label Printer</w:t>
      </w:r>
    </w:p>
    <w:tbl>
      <w:tblPr>
        <w:tblW w:w="0" w:type="auto"/>
        <w:tblLook w:val="01E0" w:firstRow="1" w:lastRow="1" w:firstColumn="1" w:lastColumn="1" w:noHBand="0" w:noVBand="0"/>
      </w:tblPr>
      <w:tblGrid>
        <w:gridCol w:w="2839"/>
        <w:gridCol w:w="6521"/>
      </w:tblGrid>
      <w:tr w:rsidR="0037525B" w:rsidRPr="009563BA" w14:paraId="13F2D9A0" w14:textId="77777777" w:rsidTr="000D32AE">
        <w:tc>
          <w:tcPr>
            <w:tcW w:w="2880" w:type="dxa"/>
            <w:tcBorders>
              <w:right w:val="single" w:sz="4" w:space="0" w:color="auto"/>
            </w:tcBorders>
          </w:tcPr>
          <w:p w14:paraId="4E05F992" w14:textId="77777777" w:rsidR="0037525B" w:rsidRPr="009563BA" w:rsidRDefault="0037525B" w:rsidP="000D32AE">
            <w:pPr>
              <w:pStyle w:val="H2Continued"/>
              <w:spacing w:before="120"/>
            </w:pPr>
            <w:r w:rsidRPr="009563BA">
              <w:t>Software Setup (cont’d)</w:t>
            </w:r>
          </w:p>
        </w:tc>
        <w:tc>
          <w:tcPr>
            <w:tcW w:w="6678" w:type="dxa"/>
            <w:tcBorders>
              <w:left w:val="single" w:sz="4" w:space="0" w:color="auto"/>
            </w:tcBorders>
          </w:tcPr>
          <w:p w14:paraId="56444408" w14:textId="77777777" w:rsidR="0037525B" w:rsidRPr="009563BA" w:rsidRDefault="0037525B" w:rsidP="000D32AE">
            <w:pPr>
              <w:spacing w:before="120"/>
            </w:pPr>
            <w:r w:rsidRPr="009563BA">
              <w:t>The field position map below identifies the specific control codes</w:t>
            </w:r>
            <w:r w:rsidR="00C44D05" w:rsidRPr="009563BA">
              <w:t xml:space="preserve"> for the Zebra printer</w:t>
            </w:r>
            <w:r w:rsidRPr="009563BA">
              <w:t xml:space="preserve"> that direct the exact position in which the fields are printed on the </w:t>
            </w:r>
            <w:r w:rsidR="00BC6839" w:rsidRPr="009563BA">
              <w:t>bar code</w:t>
            </w:r>
            <w:r w:rsidRPr="009563BA">
              <w:t xml:space="preserve"> label.</w:t>
            </w:r>
          </w:p>
        </w:tc>
      </w:tr>
    </w:tbl>
    <w:p w14:paraId="6693861F" w14:textId="77777777" w:rsidR="00CF7C8F" w:rsidRPr="009563BA" w:rsidRDefault="00CF7C8F" w:rsidP="00CF7C8F"/>
    <w:p w14:paraId="448D398A" w14:textId="77777777" w:rsidR="00DB74FD" w:rsidRPr="009563BA" w:rsidRDefault="00526DF0" w:rsidP="009E6914">
      <w:pPr>
        <w:pStyle w:val="Example"/>
      </w:pPr>
      <w:r w:rsidRPr="009563BA">
        <w:t xml:space="preserve">Example: </w:t>
      </w:r>
      <w:bookmarkStart w:id="283" w:name="C3_Printer"/>
      <w:r w:rsidR="00DB74FD" w:rsidRPr="009563BA">
        <w:t>Zebra Bar</w:t>
      </w:r>
      <w:r w:rsidR="00BC6839" w:rsidRPr="009563BA">
        <w:t xml:space="preserve"> C</w:t>
      </w:r>
      <w:r w:rsidR="00DB74FD" w:rsidRPr="009563BA">
        <w:t xml:space="preserve">ode Label </w:t>
      </w:r>
      <w:bookmarkEnd w:id="283"/>
      <w:r w:rsidR="00DB74FD" w:rsidRPr="009563BA">
        <w:t>- Field Position Map</w:t>
      </w:r>
    </w:p>
    <w:tbl>
      <w:tblPr>
        <w:tblStyle w:val="TableGrid"/>
        <w:tblW w:w="0" w:type="auto"/>
        <w:tblLook w:val="01E0" w:firstRow="1" w:lastRow="1" w:firstColumn="1" w:lastColumn="1" w:noHBand="0" w:noVBand="0"/>
      </w:tblPr>
      <w:tblGrid>
        <w:gridCol w:w="1891"/>
        <w:gridCol w:w="3853"/>
        <w:gridCol w:w="3364"/>
      </w:tblGrid>
      <w:tr w:rsidR="00DB74FD" w:rsidRPr="009563BA" w14:paraId="514A1E0C" w14:textId="77777777" w:rsidTr="00D5795D">
        <w:tc>
          <w:tcPr>
            <w:tcW w:w="1542" w:type="dxa"/>
            <w:shd w:val="clear" w:color="auto" w:fill="D9D9D9" w:themeFill="background1" w:themeFillShade="D9"/>
          </w:tcPr>
          <w:p w14:paraId="78E53AA5" w14:textId="77777777" w:rsidR="00DB74FD" w:rsidRPr="009563BA" w:rsidRDefault="00DB74FD" w:rsidP="009E6914">
            <w:pPr>
              <w:pStyle w:val="Table-Header"/>
            </w:pPr>
            <w:r w:rsidRPr="009563BA">
              <w:t>Abbreviation</w:t>
            </w:r>
          </w:p>
        </w:tc>
        <w:tc>
          <w:tcPr>
            <w:tcW w:w="3853" w:type="dxa"/>
            <w:shd w:val="clear" w:color="auto" w:fill="D9D9D9" w:themeFill="background1" w:themeFillShade="D9"/>
          </w:tcPr>
          <w:p w14:paraId="0D07D224" w14:textId="77777777" w:rsidR="00DB74FD" w:rsidRPr="009563BA" w:rsidRDefault="00DB74FD" w:rsidP="009E6914">
            <w:pPr>
              <w:pStyle w:val="Table-Header"/>
            </w:pPr>
            <w:r w:rsidRPr="009563BA">
              <w:t xml:space="preserve">Control Code ( Field Coordinates) </w:t>
            </w:r>
          </w:p>
        </w:tc>
        <w:tc>
          <w:tcPr>
            <w:tcW w:w="3364" w:type="dxa"/>
            <w:shd w:val="clear" w:color="auto" w:fill="D9D9D9" w:themeFill="background1" w:themeFillShade="D9"/>
          </w:tcPr>
          <w:p w14:paraId="00156ED9" w14:textId="77777777" w:rsidR="00DB74FD" w:rsidRPr="009563BA" w:rsidRDefault="00DB74FD" w:rsidP="009E6914">
            <w:pPr>
              <w:pStyle w:val="Table-Header"/>
            </w:pPr>
            <w:r w:rsidRPr="009563BA">
              <w:t>Description</w:t>
            </w:r>
          </w:p>
        </w:tc>
      </w:tr>
      <w:tr w:rsidR="00DB74FD" w:rsidRPr="009563BA" w14:paraId="779E9F38" w14:textId="77777777" w:rsidTr="00D5795D">
        <w:tc>
          <w:tcPr>
            <w:tcW w:w="1542" w:type="dxa"/>
          </w:tcPr>
          <w:p w14:paraId="236F9A70" w14:textId="77777777" w:rsidR="00DB74FD" w:rsidRPr="009563BA" w:rsidRDefault="00DB74FD" w:rsidP="000D32AE">
            <w:pPr>
              <w:rPr>
                <w:rFonts w:ascii="Arial" w:hAnsi="Arial" w:cs="Arial"/>
                <w:sz w:val="18"/>
                <w:szCs w:val="18"/>
              </w:rPr>
            </w:pPr>
            <w:r w:rsidRPr="009563BA">
              <w:rPr>
                <w:rFonts w:ascii="Arial" w:hAnsi="Arial" w:cs="Arial"/>
                <w:sz w:val="18"/>
                <w:szCs w:val="18"/>
              </w:rPr>
              <w:t>EB</w:t>
            </w:r>
          </w:p>
        </w:tc>
        <w:tc>
          <w:tcPr>
            <w:tcW w:w="3853" w:type="dxa"/>
          </w:tcPr>
          <w:p w14:paraId="0B848745" w14:textId="77777777" w:rsidR="00DB74FD" w:rsidRPr="009563BA" w:rsidRDefault="00DB74FD" w:rsidP="000D32AE">
            <w:pPr>
              <w:rPr>
                <w:rFonts w:ascii="Arial" w:hAnsi="Arial" w:cs="Arial"/>
                <w:sz w:val="18"/>
                <w:szCs w:val="18"/>
              </w:rPr>
            </w:pPr>
            <w:r w:rsidRPr="009563BA">
              <w:rPr>
                <w:rFonts w:ascii="Arial" w:hAnsi="Arial" w:cs="Arial"/>
                <w:sz w:val="18"/>
                <w:szCs w:val="18"/>
              </w:rPr>
              <w:t>FO20,150</w:t>
            </w:r>
          </w:p>
        </w:tc>
        <w:tc>
          <w:tcPr>
            <w:tcW w:w="3364" w:type="dxa"/>
          </w:tcPr>
          <w:p w14:paraId="7646079A" w14:textId="77777777" w:rsidR="00DB74FD" w:rsidRPr="009563BA" w:rsidRDefault="00DB74FD" w:rsidP="000D32AE">
            <w:pPr>
              <w:rPr>
                <w:rFonts w:ascii="Arial" w:hAnsi="Arial" w:cs="Arial"/>
                <w:sz w:val="18"/>
                <w:szCs w:val="18"/>
              </w:rPr>
            </w:pPr>
            <w:r w:rsidRPr="009563BA">
              <w:rPr>
                <w:rFonts w:ascii="Arial" w:hAnsi="Arial" w:cs="Arial"/>
                <w:sz w:val="18"/>
                <w:szCs w:val="18"/>
              </w:rPr>
              <w:t>“No – Code” statement</w:t>
            </w:r>
          </w:p>
        </w:tc>
      </w:tr>
      <w:tr w:rsidR="00905335" w:rsidRPr="009563BA" w14:paraId="37B1E142" w14:textId="77777777" w:rsidTr="00D5795D">
        <w:tc>
          <w:tcPr>
            <w:tcW w:w="1542" w:type="dxa"/>
          </w:tcPr>
          <w:p w14:paraId="57F12B3B" w14:textId="6C15CA6F" w:rsidR="00905335" w:rsidRPr="009563BA" w:rsidRDefault="00905335" w:rsidP="00905335">
            <w:pPr>
              <w:rPr>
                <w:rFonts w:ascii="Arial" w:hAnsi="Arial" w:cs="Arial"/>
                <w:sz w:val="18"/>
                <w:szCs w:val="18"/>
              </w:rPr>
            </w:pPr>
            <w:r>
              <w:rPr>
                <w:rFonts w:ascii="Arial" w:hAnsi="Arial" w:cs="Arial"/>
                <w:sz w:val="18"/>
                <w:szCs w:val="18"/>
              </w:rPr>
              <w:t>HAZ</w:t>
            </w:r>
          </w:p>
        </w:tc>
        <w:tc>
          <w:tcPr>
            <w:tcW w:w="3853" w:type="dxa"/>
          </w:tcPr>
          <w:p w14:paraId="5A144F4C" w14:textId="1B03EEF3" w:rsidR="00905335" w:rsidRPr="009563BA" w:rsidRDefault="00905335" w:rsidP="00905335">
            <w:pPr>
              <w:rPr>
                <w:rFonts w:ascii="Arial" w:hAnsi="Arial" w:cs="Arial"/>
                <w:sz w:val="18"/>
                <w:szCs w:val="18"/>
              </w:rPr>
            </w:pPr>
            <w:r w:rsidRPr="009563BA">
              <w:rPr>
                <w:rFonts w:ascii="Arial" w:hAnsi="Arial" w:cs="Arial"/>
                <w:sz w:val="18"/>
                <w:szCs w:val="18"/>
              </w:rPr>
              <w:t>P</w:t>
            </w:r>
            <w:r w:rsidRPr="001B4A12">
              <w:rPr>
                <w:rFonts w:ascii="Arial" w:hAnsi="Arial" w:cs="Arial"/>
                <w:sz w:val="18"/>
                <w:szCs w:val="18"/>
              </w:rPr>
              <w:t>SBTLE="HAZTEXT":"20,60"</w:t>
            </w:r>
          </w:p>
        </w:tc>
        <w:tc>
          <w:tcPr>
            <w:tcW w:w="3364" w:type="dxa"/>
          </w:tcPr>
          <w:p w14:paraId="583300C8" w14:textId="00F2A60A" w:rsidR="00905335" w:rsidRPr="009563BA" w:rsidRDefault="00905335" w:rsidP="00905335">
            <w:pPr>
              <w:rPr>
                <w:rFonts w:ascii="Arial" w:hAnsi="Arial" w:cs="Arial"/>
                <w:sz w:val="18"/>
                <w:szCs w:val="18"/>
              </w:rPr>
            </w:pPr>
            <w:r>
              <w:rPr>
                <w:rFonts w:ascii="Arial" w:hAnsi="Arial" w:cs="Arial"/>
                <w:sz w:val="18"/>
                <w:szCs w:val="18"/>
              </w:rPr>
              <w:t>Hazardous to Handle and/or Dispose</w:t>
            </w:r>
          </w:p>
        </w:tc>
      </w:tr>
      <w:tr w:rsidR="00DB74FD" w:rsidRPr="009563BA" w14:paraId="1783C7FC" w14:textId="77777777" w:rsidTr="00D5795D">
        <w:tc>
          <w:tcPr>
            <w:tcW w:w="1542" w:type="dxa"/>
          </w:tcPr>
          <w:p w14:paraId="1B4F265A" w14:textId="77777777" w:rsidR="00DB74FD" w:rsidRPr="009563BA" w:rsidRDefault="00DB74FD" w:rsidP="000D32AE">
            <w:pPr>
              <w:rPr>
                <w:rFonts w:ascii="Arial" w:hAnsi="Arial" w:cs="Arial"/>
                <w:sz w:val="18"/>
                <w:szCs w:val="18"/>
              </w:rPr>
            </w:pPr>
            <w:r w:rsidRPr="009563BA">
              <w:rPr>
                <w:rFonts w:ascii="Arial" w:hAnsi="Arial" w:cs="Arial"/>
                <w:sz w:val="18"/>
                <w:szCs w:val="18"/>
              </w:rPr>
              <w:t>SB</w:t>
            </w:r>
          </w:p>
        </w:tc>
        <w:tc>
          <w:tcPr>
            <w:tcW w:w="3853" w:type="dxa"/>
          </w:tcPr>
          <w:p w14:paraId="467EF9AD" w14:textId="77777777" w:rsidR="00DB74FD" w:rsidRPr="009563BA" w:rsidRDefault="00DB74FD" w:rsidP="000D32AE">
            <w:pPr>
              <w:rPr>
                <w:rFonts w:ascii="Arial" w:hAnsi="Arial" w:cs="Arial"/>
                <w:sz w:val="18"/>
                <w:szCs w:val="18"/>
              </w:rPr>
            </w:pPr>
            <w:r w:rsidRPr="009563BA">
              <w:rPr>
                <w:rFonts w:ascii="Arial" w:hAnsi="Arial" w:cs="Arial"/>
                <w:sz w:val="18"/>
                <w:szCs w:val="18"/>
              </w:rPr>
              <w:t>FO20,100 "</w:t>
            </w:r>
          </w:p>
        </w:tc>
        <w:tc>
          <w:tcPr>
            <w:tcW w:w="3364" w:type="dxa"/>
          </w:tcPr>
          <w:p w14:paraId="103D376B" w14:textId="49FF31CF" w:rsidR="00DB74FD" w:rsidRPr="009563BA" w:rsidRDefault="00BC6839" w:rsidP="000D32AE">
            <w:pPr>
              <w:rPr>
                <w:rFonts w:ascii="Arial" w:hAnsi="Arial" w:cs="Arial"/>
                <w:sz w:val="18"/>
                <w:szCs w:val="18"/>
              </w:rPr>
            </w:pPr>
            <w:r w:rsidRPr="009563BA">
              <w:rPr>
                <w:rFonts w:ascii="Arial" w:hAnsi="Arial" w:cs="Arial"/>
                <w:sz w:val="18"/>
                <w:szCs w:val="18"/>
              </w:rPr>
              <w:t xml:space="preserve">Bar </w:t>
            </w:r>
            <w:r w:rsidR="00630E2A">
              <w:rPr>
                <w:rFonts w:ascii="Arial" w:hAnsi="Arial" w:cs="Arial"/>
                <w:sz w:val="18"/>
                <w:szCs w:val="18"/>
              </w:rPr>
              <w:t>C</w:t>
            </w:r>
            <w:r w:rsidRPr="009563BA">
              <w:rPr>
                <w:rFonts w:ascii="Arial" w:hAnsi="Arial" w:cs="Arial"/>
                <w:sz w:val="18"/>
                <w:szCs w:val="18"/>
              </w:rPr>
              <w:t>ode</w:t>
            </w:r>
            <w:r w:rsidR="00DB74FD" w:rsidRPr="009563BA">
              <w:rPr>
                <w:rFonts w:ascii="Arial" w:hAnsi="Arial" w:cs="Arial"/>
                <w:sz w:val="18"/>
                <w:szCs w:val="18"/>
              </w:rPr>
              <w:t xml:space="preserve"> Graph</w:t>
            </w:r>
          </w:p>
        </w:tc>
      </w:tr>
      <w:tr w:rsidR="00DB74FD" w:rsidRPr="009563BA" w14:paraId="00BC9147" w14:textId="77777777" w:rsidTr="00D5795D">
        <w:trPr>
          <w:trHeight w:val="248"/>
        </w:trPr>
        <w:tc>
          <w:tcPr>
            <w:tcW w:w="1542" w:type="dxa"/>
            <w:vMerge w:val="restart"/>
          </w:tcPr>
          <w:p w14:paraId="359BC64B" w14:textId="77777777" w:rsidR="00DB74FD" w:rsidRPr="009563BA" w:rsidRDefault="00DB74FD" w:rsidP="000D32AE">
            <w:pPr>
              <w:rPr>
                <w:rFonts w:ascii="Arial" w:hAnsi="Arial" w:cs="Arial"/>
                <w:sz w:val="18"/>
                <w:szCs w:val="18"/>
              </w:rPr>
            </w:pPr>
            <w:r w:rsidRPr="009563BA">
              <w:rPr>
                <w:rFonts w:ascii="Arial" w:hAnsi="Arial" w:cs="Arial"/>
                <w:sz w:val="18"/>
                <w:szCs w:val="18"/>
              </w:rPr>
              <w:t>STF</w:t>
            </w:r>
          </w:p>
        </w:tc>
        <w:tc>
          <w:tcPr>
            <w:tcW w:w="3853" w:type="dxa"/>
          </w:tcPr>
          <w:p w14:paraId="34130A7B" w14:textId="77777777" w:rsidR="00DB74FD" w:rsidRPr="009563BA" w:rsidRDefault="00DB74FD" w:rsidP="000D32AE">
            <w:pPr>
              <w:rPr>
                <w:rFonts w:ascii="Arial" w:hAnsi="Arial" w:cs="Arial"/>
                <w:sz w:val="18"/>
                <w:szCs w:val="18"/>
              </w:rPr>
            </w:pPr>
            <w:r w:rsidRPr="009563BA">
              <w:rPr>
                <w:rFonts w:ascii="Arial" w:hAnsi="Arial" w:cs="Arial"/>
                <w:sz w:val="18"/>
                <w:szCs w:val="18"/>
              </w:rPr>
              <w:t xml:space="preserve">PSBTLE="PSBDRUG":"20,25" </w:t>
            </w:r>
          </w:p>
        </w:tc>
        <w:tc>
          <w:tcPr>
            <w:tcW w:w="3364" w:type="dxa"/>
          </w:tcPr>
          <w:p w14:paraId="5985E55A" w14:textId="77777777" w:rsidR="00DB74FD" w:rsidRPr="009563BA" w:rsidRDefault="00DB74FD" w:rsidP="000D32AE">
            <w:pPr>
              <w:rPr>
                <w:rFonts w:ascii="Arial" w:hAnsi="Arial" w:cs="Arial"/>
                <w:sz w:val="18"/>
                <w:szCs w:val="18"/>
              </w:rPr>
            </w:pPr>
            <w:r w:rsidRPr="009563BA">
              <w:rPr>
                <w:rFonts w:ascii="Arial" w:hAnsi="Arial" w:cs="Arial"/>
                <w:sz w:val="18"/>
                <w:szCs w:val="18"/>
              </w:rPr>
              <w:t>Drug Name</w:t>
            </w:r>
          </w:p>
        </w:tc>
      </w:tr>
      <w:tr w:rsidR="00DB74FD" w:rsidRPr="009563BA" w14:paraId="01CC3EBB" w14:textId="77777777" w:rsidTr="00D5795D">
        <w:trPr>
          <w:trHeight w:val="241"/>
        </w:trPr>
        <w:tc>
          <w:tcPr>
            <w:tcW w:w="1542" w:type="dxa"/>
            <w:vMerge/>
          </w:tcPr>
          <w:p w14:paraId="5D1E13A1" w14:textId="77777777" w:rsidR="00DB74FD" w:rsidRPr="009563BA" w:rsidRDefault="00DB74FD" w:rsidP="000D32AE">
            <w:pPr>
              <w:rPr>
                <w:rFonts w:ascii="Arial" w:hAnsi="Arial" w:cs="Arial"/>
                <w:sz w:val="18"/>
                <w:szCs w:val="18"/>
              </w:rPr>
            </w:pPr>
          </w:p>
        </w:tc>
        <w:tc>
          <w:tcPr>
            <w:tcW w:w="3853" w:type="dxa"/>
          </w:tcPr>
          <w:p w14:paraId="65E3E23A" w14:textId="77777777" w:rsidR="00DB74FD" w:rsidRPr="009563BA" w:rsidRDefault="00DB74FD" w:rsidP="000D32AE">
            <w:pPr>
              <w:rPr>
                <w:rFonts w:ascii="Arial" w:hAnsi="Arial" w:cs="Arial"/>
                <w:sz w:val="18"/>
                <w:szCs w:val="18"/>
              </w:rPr>
            </w:pPr>
            <w:r w:rsidRPr="009563BA">
              <w:rPr>
                <w:rFonts w:ascii="Arial" w:hAnsi="Arial" w:cs="Arial"/>
                <w:sz w:val="18"/>
                <w:szCs w:val="18"/>
              </w:rPr>
              <w:t xml:space="preserve">PSBTLE="PSBDOSE":"20,60",  </w:t>
            </w:r>
          </w:p>
        </w:tc>
        <w:tc>
          <w:tcPr>
            <w:tcW w:w="3364" w:type="dxa"/>
          </w:tcPr>
          <w:p w14:paraId="726AAF19" w14:textId="77777777" w:rsidR="00DB74FD" w:rsidRPr="009563BA" w:rsidRDefault="00DB74FD" w:rsidP="000D32AE">
            <w:pPr>
              <w:rPr>
                <w:rFonts w:ascii="Arial" w:hAnsi="Arial" w:cs="Arial"/>
                <w:sz w:val="18"/>
                <w:szCs w:val="18"/>
              </w:rPr>
            </w:pPr>
            <w:r w:rsidRPr="009563BA">
              <w:rPr>
                <w:rFonts w:ascii="Arial" w:hAnsi="Arial" w:cs="Arial"/>
                <w:sz w:val="18"/>
                <w:szCs w:val="18"/>
              </w:rPr>
              <w:t>Dosage</w:t>
            </w:r>
          </w:p>
        </w:tc>
      </w:tr>
      <w:tr w:rsidR="00DB74FD" w:rsidRPr="009563BA" w14:paraId="5AEE60B0" w14:textId="77777777" w:rsidTr="00D5795D">
        <w:trPr>
          <w:trHeight w:val="241"/>
        </w:trPr>
        <w:tc>
          <w:tcPr>
            <w:tcW w:w="1542" w:type="dxa"/>
            <w:vMerge/>
          </w:tcPr>
          <w:p w14:paraId="138F4E19" w14:textId="77777777" w:rsidR="00DB74FD" w:rsidRPr="009563BA" w:rsidRDefault="00DB74FD" w:rsidP="000D32AE">
            <w:pPr>
              <w:rPr>
                <w:rFonts w:ascii="Arial" w:hAnsi="Arial" w:cs="Arial"/>
                <w:sz w:val="18"/>
                <w:szCs w:val="18"/>
              </w:rPr>
            </w:pPr>
          </w:p>
        </w:tc>
        <w:tc>
          <w:tcPr>
            <w:tcW w:w="3853" w:type="dxa"/>
          </w:tcPr>
          <w:p w14:paraId="7BB3D778" w14:textId="77777777" w:rsidR="00DB74FD" w:rsidRPr="009563BA" w:rsidRDefault="00DB74FD" w:rsidP="000D32AE">
            <w:pPr>
              <w:rPr>
                <w:rFonts w:ascii="Arial" w:hAnsi="Arial" w:cs="Arial"/>
                <w:sz w:val="18"/>
                <w:szCs w:val="18"/>
              </w:rPr>
            </w:pPr>
            <w:r w:rsidRPr="009563BA">
              <w:rPr>
                <w:rFonts w:ascii="Arial" w:hAnsi="Arial" w:cs="Arial"/>
                <w:sz w:val="18"/>
                <w:szCs w:val="18"/>
              </w:rPr>
              <w:t xml:space="preserve">PSBTLE="PSBNAME":"350,60" </w:t>
            </w:r>
          </w:p>
        </w:tc>
        <w:tc>
          <w:tcPr>
            <w:tcW w:w="3364" w:type="dxa"/>
          </w:tcPr>
          <w:p w14:paraId="3D5E04E4" w14:textId="77777777" w:rsidR="00DB74FD" w:rsidRPr="009563BA" w:rsidRDefault="00DB74FD" w:rsidP="000D32AE">
            <w:pPr>
              <w:rPr>
                <w:rFonts w:ascii="Arial" w:hAnsi="Arial" w:cs="Arial"/>
                <w:sz w:val="18"/>
                <w:szCs w:val="18"/>
              </w:rPr>
            </w:pPr>
            <w:r w:rsidRPr="009563BA">
              <w:rPr>
                <w:rFonts w:ascii="Arial" w:hAnsi="Arial" w:cs="Arial"/>
                <w:sz w:val="18"/>
                <w:szCs w:val="18"/>
              </w:rPr>
              <w:t>Patient Name and Quality</w:t>
            </w:r>
          </w:p>
        </w:tc>
      </w:tr>
      <w:tr w:rsidR="00DB74FD" w:rsidRPr="009563BA" w14:paraId="79646939" w14:textId="77777777" w:rsidTr="00D5795D">
        <w:trPr>
          <w:trHeight w:val="241"/>
        </w:trPr>
        <w:tc>
          <w:tcPr>
            <w:tcW w:w="1542" w:type="dxa"/>
            <w:vMerge/>
          </w:tcPr>
          <w:p w14:paraId="0600332E" w14:textId="77777777" w:rsidR="00DB74FD" w:rsidRPr="009563BA" w:rsidRDefault="00DB74FD" w:rsidP="000D32AE">
            <w:pPr>
              <w:rPr>
                <w:rFonts w:ascii="Arial" w:hAnsi="Arial" w:cs="Arial"/>
                <w:sz w:val="18"/>
                <w:szCs w:val="18"/>
              </w:rPr>
            </w:pPr>
          </w:p>
        </w:tc>
        <w:tc>
          <w:tcPr>
            <w:tcW w:w="3853" w:type="dxa"/>
          </w:tcPr>
          <w:p w14:paraId="50B82D1F" w14:textId="77777777" w:rsidR="00DB74FD" w:rsidRPr="009563BA" w:rsidRDefault="00DB74FD" w:rsidP="000D32AE">
            <w:pPr>
              <w:rPr>
                <w:rFonts w:ascii="Arial" w:hAnsi="Arial" w:cs="Arial"/>
                <w:sz w:val="18"/>
                <w:szCs w:val="18"/>
              </w:rPr>
            </w:pPr>
            <w:r w:rsidRPr="009563BA">
              <w:rPr>
                <w:rFonts w:ascii="Arial" w:hAnsi="Arial" w:cs="Arial"/>
                <w:sz w:val="18"/>
                <w:szCs w:val="18"/>
              </w:rPr>
              <w:t xml:space="preserve">PSBTLE="PSBWARD":"350,90", </w:t>
            </w:r>
          </w:p>
        </w:tc>
        <w:tc>
          <w:tcPr>
            <w:tcW w:w="3364" w:type="dxa"/>
          </w:tcPr>
          <w:p w14:paraId="44A7EE0E" w14:textId="77777777" w:rsidR="00DB74FD" w:rsidRPr="009563BA" w:rsidRDefault="00DB74FD" w:rsidP="000D32AE">
            <w:pPr>
              <w:rPr>
                <w:rFonts w:ascii="Arial" w:hAnsi="Arial" w:cs="Arial"/>
                <w:sz w:val="18"/>
                <w:szCs w:val="18"/>
              </w:rPr>
            </w:pPr>
            <w:r w:rsidRPr="009563BA">
              <w:rPr>
                <w:rFonts w:ascii="Arial" w:hAnsi="Arial" w:cs="Arial"/>
                <w:sz w:val="18"/>
                <w:szCs w:val="18"/>
              </w:rPr>
              <w:t>Ward Location</w:t>
            </w:r>
          </w:p>
        </w:tc>
      </w:tr>
      <w:tr w:rsidR="00DB74FD" w:rsidRPr="009563BA" w14:paraId="64B58471" w14:textId="77777777" w:rsidTr="00D5795D">
        <w:trPr>
          <w:trHeight w:val="241"/>
        </w:trPr>
        <w:tc>
          <w:tcPr>
            <w:tcW w:w="1542" w:type="dxa"/>
            <w:vMerge/>
          </w:tcPr>
          <w:p w14:paraId="1C259D41" w14:textId="77777777" w:rsidR="00DB74FD" w:rsidRPr="009563BA" w:rsidRDefault="00DB74FD" w:rsidP="000D32AE">
            <w:pPr>
              <w:rPr>
                <w:rFonts w:ascii="Arial" w:hAnsi="Arial" w:cs="Arial"/>
                <w:sz w:val="18"/>
                <w:szCs w:val="18"/>
              </w:rPr>
            </w:pPr>
          </w:p>
        </w:tc>
        <w:tc>
          <w:tcPr>
            <w:tcW w:w="3853" w:type="dxa"/>
          </w:tcPr>
          <w:p w14:paraId="6A0E8FAB" w14:textId="77777777" w:rsidR="00DB74FD" w:rsidRPr="009563BA" w:rsidRDefault="00DB74FD" w:rsidP="000D32AE">
            <w:pPr>
              <w:rPr>
                <w:rFonts w:ascii="Arial" w:hAnsi="Arial" w:cs="Arial"/>
                <w:sz w:val="18"/>
                <w:szCs w:val="18"/>
              </w:rPr>
            </w:pPr>
            <w:r w:rsidRPr="009563BA">
              <w:rPr>
                <w:rFonts w:ascii="Arial" w:hAnsi="Arial" w:cs="Arial"/>
                <w:sz w:val="18"/>
                <w:szCs w:val="18"/>
              </w:rPr>
              <w:t xml:space="preserve">PSBTLE="PSBLOT":"350,120", </w:t>
            </w:r>
          </w:p>
        </w:tc>
        <w:tc>
          <w:tcPr>
            <w:tcW w:w="3364" w:type="dxa"/>
          </w:tcPr>
          <w:p w14:paraId="4BAA70C8" w14:textId="77777777" w:rsidR="00DB74FD" w:rsidRPr="009563BA" w:rsidRDefault="00DB74FD" w:rsidP="000D32AE">
            <w:pPr>
              <w:rPr>
                <w:rFonts w:ascii="Arial" w:hAnsi="Arial" w:cs="Arial"/>
                <w:sz w:val="18"/>
                <w:szCs w:val="18"/>
              </w:rPr>
            </w:pPr>
            <w:smartTag w:uri="urn:schemas-microsoft-com:office:smarttags" w:element="place">
              <w:r w:rsidRPr="009563BA">
                <w:rPr>
                  <w:rFonts w:ascii="Arial" w:hAnsi="Arial" w:cs="Arial"/>
                  <w:sz w:val="18"/>
                  <w:szCs w:val="18"/>
                </w:rPr>
                <w:t>Lot</w:t>
              </w:r>
            </w:smartTag>
            <w:r w:rsidRPr="009563BA">
              <w:rPr>
                <w:rFonts w:ascii="Arial" w:hAnsi="Arial" w:cs="Arial"/>
                <w:sz w:val="18"/>
                <w:szCs w:val="18"/>
              </w:rPr>
              <w:t xml:space="preserve"> Number</w:t>
            </w:r>
          </w:p>
        </w:tc>
      </w:tr>
      <w:tr w:rsidR="00DB74FD" w:rsidRPr="009563BA" w14:paraId="03BAD121" w14:textId="77777777" w:rsidTr="00D5795D">
        <w:trPr>
          <w:trHeight w:val="241"/>
        </w:trPr>
        <w:tc>
          <w:tcPr>
            <w:tcW w:w="1542" w:type="dxa"/>
            <w:vMerge/>
          </w:tcPr>
          <w:p w14:paraId="22A6D073" w14:textId="77777777" w:rsidR="00DB74FD" w:rsidRPr="009563BA" w:rsidRDefault="00DB74FD" w:rsidP="000D32AE">
            <w:pPr>
              <w:rPr>
                <w:rFonts w:ascii="Arial" w:hAnsi="Arial" w:cs="Arial"/>
                <w:sz w:val="18"/>
                <w:szCs w:val="18"/>
              </w:rPr>
            </w:pPr>
          </w:p>
        </w:tc>
        <w:tc>
          <w:tcPr>
            <w:tcW w:w="3853" w:type="dxa"/>
          </w:tcPr>
          <w:p w14:paraId="749786BE" w14:textId="77777777" w:rsidR="00DB74FD" w:rsidRPr="009563BA" w:rsidRDefault="00DB74FD" w:rsidP="000D32AE">
            <w:pPr>
              <w:rPr>
                <w:rFonts w:ascii="Arial" w:hAnsi="Arial" w:cs="Arial"/>
                <w:sz w:val="18"/>
                <w:szCs w:val="18"/>
              </w:rPr>
            </w:pPr>
            <w:r w:rsidRPr="009563BA">
              <w:rPr>
                <w:rFonts w:ascii="Arial" w:hAnsi="Arial" w:cs="Arial"/>
                <w:sz w:val="18"/>
                <w:szCs w:val="18"/>
              </w:rPr>
              <w:t xml:space="preserve">PSBTLE="PSBEXP":"350,150", </w:t>
            </w:r>
          </w:p>
        </w:tc>
        <w:tc>
          <w:tcPr>
            <w:tcW w:w="3364" w:type="dxa"/>
          </w:tcPr>
          <w:p w14:paraId="7419255A" w14:textId="77777777" w:rsidR="00DB74FD" w:rsidRPr="009563BA" w:rsidRDefault="00DB74FD" w:rsidP="000D32AE">
            <w:pPr>
              <w:rPr>
                <w:rFonts w:ascii="Arial" w:hAnsi="Arial" w:cs="Arial"/>
                <w:sz w:val="18"/>
                <w:szCs w:val="18"/>
              </w:rPr>
            </w:pPr>
            <w:r w:rsidRPr="009563BA">
              <w:rPr>
                <w:rFonts w:ascii="Arial" w:hAnsi="Arial" w:cs="Arial"/>
                <w:sz w:val="18"/>
                <w:szCs w:val="18"/>
              </w:rPr>
              <w:t>Expiration Date</w:t>
            </w:r>
          </w:p>
        </w:tc>
      </w:tr>
      <w:tr w:rsidR="00DB74FD" w:rsidRPr="009563BA" w14:paraId="337153FB" w14:textId="77777777" w:rsidTr="00D5795D">
        <w:trPr>
          <w:trHeight w:val="241"/>
        </w:trPr>
        <w:tc>
          <w:tcPr>
            <w:tcW w:w="1542" w:type="dxa"/>
            <w:vMerge/>
          </w:tcPr>
          <w:p w14:paraId="30F593F7" w14:textId="77777777" w:rsidR="00DB74FD" w:rsidRPr="009563BA" w:rsidRDefault="00DB74FD" w:rsidP="000D32AE">
            <w:pPr>
              <w:rPr>
                <w:rFonts w:ascii="Arial" w:hAnsi="Arial" w:cs="Arial"/>
                <w:sz w:val="18"/>
                <w:szCs w:val="18"/>
              </w:rPr>
            </w:pPr>
          </w:p>
        </w:tc>
        <w:tc>
          <w:tcPr>
            <w:tcW w:w="3853" w:type="dxa"/>
          </w:tcPr>
          <w:p w14:paraId="583A2E51" w14:textId="77777777" w:rsidR="00DB74FD" w:rsidRPr="009563BA" w:rsidRDefault="00DB74FD" w:rsidP="000D32AE">
            <w:pPr>
              <w:rPr>
                <w:rFonts w:ascii="Arial" w:hAnsi="Arial" w:cs="Arial"/>
                <w:sz w:val="18"/>
                <w:szCs w:val="18"/>
              </w:rPr>
            </w:pPr>
            <w:r w:rsidRPr="009563BA">
              <w:rPr>
                <w:rFonts w:ascii="Arial" w:hAnsi="Arial" w:cs="Arial"/>
                <w:sz w:val="18"/>
                <w:szCs w:val="18"/>
              </w:rPr>
              <w:t xml:space="preserve">PSBTLE="PSBMFG":"500,150", </w:t>
            </w:r>
          </w:p>
        </w:tc>
        <w:tc>
          <w:tcPr>
            <w:tcW w:w="3364" w:type="dxa"/>
          </w:tcPr>
          <w:p w14:paraId="4B0FAD1F" w14:textId="77777777" w:rsidR="00DB74FD" w:rsidRPr="009563BA" w:rsidRDefault="00DB74FD" w:rsidP="000D32AE">
            <w:pPr>
              <w:rPr>
                <w:rFonts w:ascii="Arial" w:hAnsi="Arial" w:cs="Arial"/>
                <w:sz w:val="18"/>
                <w:szCs w:val="18"/>
              </w:rPr>
            </w:pPr>
            <w:r w:rsidRPr="009563BA">
              <w:rPr>
                <w:rFonts w:ascii="Arial" w:hAnsi="Arial" w:cs="Arial"/>
                <w:sz w:val="18"/>
                <w:szCs w:val="18"/>
              </w:rPr>
              <w:t>Manufacturer</w:t>
            </w:r>
          </w:p>
        </w:tc>
      </w:tr>
      <w:tr w:rsidR="00793E34" w:rsidRPr="009563BA" w14:paraId="7613F9D2" w14:textId="77777777" w:rsidTr="00D5795D">
        <w:trPr>
          <w:trHeight w:val="241"/>
        </w:trPr>
        <w:tc>
          <w:tcPr>
            <w:tcW w:w="1542" w:type="dxa"/>
            <w:vMerge/>
          </w:tcPr>
          <w:p w14:paraId="27B6173B" w14:textId="77777777" w:rsidR="00793E34" w:rsidRPr="009563BA" w:rsidRDefault="00793E34" w:rsidP="000D32AE">
            <w:pPr>
              <w:rPr>
                <w:rFonts w:ascii="Arial" w:hAnsi="Arial" w:cs="Arial"/>
                <w:sz w:val="18"/>
                <w:szCs w:val="18"/>
              </w:rPr>
            </w:pPr>
          </w:p>
        </w:tc>
        <w:tc>
          <w:tcPr>
            <w:tcW w:w="3853" w:type="dxa"/>
          </w:tcPr>
          <w:p w14:paraId="0FA5F918" w14:textId="398D87B6" w:rsidR="00793E34" w:rsidRPr="009563BA" w:rsidRDefault="00793E34" w:rsidP="000D32AE">
            <w:pPr>
              <w:rPr>
                <w:rFonts w:ascii="Arial" w:hAnsi="Arial" w:cs="Arial"/>
                <w:sz w:val="18"/>
                <w:szCs w:val="18"/>
              </w:rPr>
            </w:pPr>
            <w:r>
              <w:rPr>
                <w:rFonts w:ascii="Arial" w:hAnsi="Arial" w:cs="Arial"/>
                <w:sz w:val="18"/>
                <w:szCs w:val="18"/>
              </w:rPr>
              <w:t>PSBTLE=”PSBFCB”:350,180”,</w:t>
            </w:r>
          </w:p>
        </w:tc>
        <w:tc>
          <w:tcPr>
            <w:tcW w:w="3364" w:type="dxa"/>
          </w:tcPr>
          <w:p w14:paraId="6D51CC35" w14:textId="3427DB79" w:rsidR="00793E34" w:rsidRPr="009563BA" w:rsidRDefault="00793E34" w:rsidP="000D32AE">
            <w:pPr>
              <w:rPr>
                <w:rFonts w:ascii="Arial" w:hAnsi="Arial" w:cs="Arial"/>
                <w:sz w:val="18"/>
                <w:szCs w:val="18"/>
              </w:rPr>
            </w:pPr>
            <w:r>
              <w:rPr>
                <w:rFonts w:ascii="Arial" w:hAnsi="Arial" w:cs="Arial"/>
                <w:sz w:val="18"/>
                <w:szCs w:val="18"/>
              </w:rPr>
              <w:t>Filled By/Checked By</w:t>
            </w:r>
          </w:p>
        </w:tc>
      </w:tr>
    </w:tbl>
    <w:p w14:paraId="27B41D18" w14:textId="77777777" w:rsidR="00DB74FD" w:rsidRPr="009563BA" w:rsidRDefault="00DB74FD" w:rsidP="00DB74FD"/>
    <w:p w14:paraId="43CCE42E" w14:textId="77777777" w:rsidR="00DB74FD" w:rsidRPr="009563BA" w:rsidRDefault="00DB74FD" w:rsidP="00593E52">
      <w:pPr>
        <w:rPr>
          <w:sz w:val="20"/>
        </w:rPr>
      </w:pPr>
    </w:p>
    <w:p w14:paraId="265A96F9" w14:textId="77777777" w:rsidR="00DB74FD" w:rsidRPr="009563BA" w:rsidRDefault="00DB74FD" w:rsidP="00593E52">
      <w:pPr>
        <w:rPr>
          <w:sz w:val="20"/>
        </w:rPr>
      </w:pPr>
    </w:p>
    <w:p w14:paraId="7C5E9543" w14:textId="77777777" w:rsidR="00DB74FD" w:rsidRPr="009563BA" w:rsidRDefault="00DB74FD" w:rsidP="00593E52">
      <w:pPr>
        <w:rPr>
          <w:rFonts w:ascii="Courier New" w:hAnsi="Courier New" w:cs="Courier New"/>
          <w:sz w:val="20"/>
        </w:rPr>
      </w:pPr>
    </w:p>
    <w:p w14:paraId="53911E21" w14:textId="77777777" w:rsidR="00766FF7" w:rsidRPr="009563BA" w:rsidRDefault="004554F0" w:rsidP="00766FF7">
      <w:pPr>
        <w:pStyle w:val="H1Continued"/>
      </w:pPr>
      <w:r w:rsidRPr="009563BA">
        <w:br w:type="page"/>
      </w:r>
      <w:r w:rsidR="00766FF7" w:rsidRPr="009563BA">
        <w:lastRenderedPageBreak/>
        <w:t>Appendix C: Interfacing with the Bar Code Label Printer</w:t>
      </w:r>
    </w:p>
    <w:tbl>
      <w:tblPr>
        <w:tblW w:w="0" w:type="auto"/>
        <w:tblLook w:val="01E0" w:firstRow="1" w:lastRow="1" w:firstColumn="1" w:lastColumn="1" w:noHBand="0" w:noVBand="0"/>
      </w:tblPr>
      <w:tblGrid>
        <w:gridCol w:w="2836"/>
        <w:gridCol w:w="6524"/>
      </w:tblGrid>
      <w:tr w:rsidR="00E3182D" w:rsidRPr="009563BA" w14:paraId="7B3C9905" w14:textId="77777777" w:rsidTr="000D32AE">
        <w:tc>
          <w:tcPr>
            <w:tcW w:w="2880" w:type="dxa"/>
            <w:tcBorders>
              <w:right w:val="single" w:sz="4" w:space="0" w:color="auto"/>
            </w:tcBorders>
          </w:tcPr>
          <w:p w14:paraId="013DBC52" w14:textId="77777777" w:rsidR="00E3182D" w:rsidRPr="009563BA" w:rsidRDefault="00E3182D" w:rsidP="000D32AE">
            <w:pPr>
              <w:pStyle w:val="H2Continued"/>
              <w:spacing w:before="120"/>
            </w:pPr>
            <w:r w:rsidRPr="009563BA">
              <w:t>Software Setup (cont’d)</w:t>
            </w:r>
          </w:p>
        </w:tc>
        <w:tc>
          <w:tcPr>
            <w:tcW w:w="6678" w:type="dxa"/>
            <w:tcBorders>
              <w:left w:val="single" w:sz="4" w:space="0" w:color="auto"/>
            </w:tcBorders>
          </w:tcPr>
          <w:p w14:paraId="386E5195" w14:textId="77777777" w:rsidR="00C44D05" w:rsidRPr="009563BA" w:rsidRDefault="00C44D05" w:rsidP="000D32AE">
            <w:pPr>
              <w:spacing w:before="120"/>
            </w:pPr>
            <w:r w:rsidRPr="009563BA">
              <w:t>The following table illustrates the control codes and corresponding names for the Intermec printer.</w:t>
            </w:r>
          </w:p>
        </w:tc>
      </w:tr>
    </w:tbl>
    <w:p w14:paraId="5EC73C97" w14:textId="77777777" w:rsidR="00DB74FD" w:rsidRPr="009563BA" w:rsidRDefault="00DB74FD" w:rsidP="004554F0">
      <w:pPr>
        <w:rPr>
          <w:b/>
        </w:rPr>
      </w:pPr>
    </w:p>
    <w:p w14:paraId="1C6C5CBA" w14:textId="77777777" w:rsidR="00DB74FD" w:rsidRPr="009563BA" w:rsidRDefault="00DB74FD" w:rsidP="00CF7C8F"/>
    <w:p w14:paraId="042E0651" w14:textId="77777777" w:rsidR="004554F0" w:rsidRPr="009563BA" w:rsidRDefault="00526DF0" w:rsidP="009E6914">
      <w:pPr>
        <w:pStyle w:val="Example"/>
        <w:rPr>
          <w:lang w:val="fr-CA"/>
        </w:rPr>
      </w:pPr>
      <w:r w:rsidRPr="009563BA">
        <w:t xml:space="preserve">Example: </w:t>
      </w:r>
      <w:r w:rsidR="004554F0" w:rsidRPr="009563BA">
        <w:rPr>
          <w:lang w:val="fr-CA"/>
        </w:rPr>
        <w:t>Intermec Printer Terminal Type Control Codes</w:t>
      </w:r>
    </w:p>
    <w:tbl>
      <w:tblPr>
        <w:tblStyle w:val="TableGrid"/>
        <w:tblW w:w="4944" w:type="pct"/>
        <w:tblLayout w:type="fixed"/>
        <w:tblLook w:val="0020" w:firstRow="1" w:lastRow="0" w:firstColumn="0" w:lastColumn="0" w:noHBand="0" w:noVBand="0"/>
      </w:tblPr>
      <w:tblGrid>
        <w:gridCol w:w="1522"/>
        <w:gridCol w:w="1311"/>
        <w:gridCol w:w="6412"/>
      </w:tblGrid>
      <w:tr w:rsidR="004554F0" w:rsidRPr="009563BA" w14:paraId="15F6B608" w14:textId="77777777" w:rsidTr="00D5795D">
        <w:tc>
          <w:tcPr>
            <w:tcW w:w="823" w:type="pct"/>
            <w:shd w:val="clear" w:color="auto" w:fill="D9D9D9" w:themeFill="background1" w:themeFillShade="D9"/>
          </w:tcPr>
          <w:p w14:paraId="74B5147C" w14:textId="77777777" w:rsidR="004554F0" w:rsidRPr="009563BA" w:rsidRDefault="004554F0" w:rsidP="009E6914">
            <w:pPr>
              <w:pStyle w:val="Table-Header"/>
            </w:pPr>
            <w:r w:rsidRPr="009563BA">
              <w:t>Abbreviation</w:t>
            </w:r>
          </w:p>
        </w:tc>
        <w:tc>
          <w:tcPr>
            <w:tcW w:w="709" w:type="pct"/>
            <w:shd w:val="clear" w:color="auto" w:fill="D9D9D9" w:themeFill="background1" w:themeFillShade="D9"/>
          </w:tcPr>
          <w:p w14:paraId="61DFC8B0" w14:textId="77777777" w:rsidR="004554F0" w:rsidRPr="009563BA" w:rsidRDefault="004554F0" w:rsidP="009E6914">
            <w:pPr>
              <w:pStyle w:val="Table-Header"/>
            </w:pPr>
            <w:r w:rsidRPr="009563BA">
              <w:t>Full Name</w:t>
            </w:r>
          </w:p>
        </w:tc>
        <w:tc>
          <w:tcPr>
            <w:tcW w:w="3468" w:type="pct"/>
            <w:shd w:val="clear" w:color="auto" w:fill="D9D9D9" w:themeFill="background1" w:themeFillShade="D9"/>
          </w:tcPr>
          <w:p w14:paraId="6122FAA7" w14:textId="77777777" w:rsidR="004554F0" w:rsidRPr="009563BA" w:rsidRDefault="004554F0" w:rsidP="009E6914">
            <w:pPr>
              <w:pStyle w:val="Table-Header"/>
            </w:pPr>
            <w:r w:rsidRPr="009563BA">
              <w:t>Control Code</w:t>
            </w:r>
          </w:p>
        </w:tc>
      </w:tr>
      <w:tr w:rsidR="004554F0" w:rsidRPr="009563BA" w14:paraId="4955E32C" w14:textId="77777777" w:rsidTr="00D5795D">
        <w:tc>
          <w:tcPr>
            <w:tcW w:w="823" w:type="pct"/>
          </w:tcPr>
          <w:p w14:paraId="34B210D2" w14:textId="77777777" w:rsidR="004554F0" w:rsidRPr="009563BA" w:rsidRDefault="004554F0" w:rsidP="00593E52">
            <w:pPr>
              <w:rPr>
                <w:rFonts w:ascii="Arial" w:hAnsi="Arial" w:cs="Arial"/>
                <w:sz w:val="18"/>
                <w:szCs w:val="18"/>
              </w:rPr>
            </w:pPr>
            <w:r w:rsidRPr="009563BA">
              <w:rPr>
                <w:rFonts w:ascii="Arial" w:hAnsi="Arial" w:cs="Arial"/>
                <w:sz w:val="18"/>
                <w:szCs w:val="18"/>
              </w:rPr>
              <w:t>ET</w:t>
            </w:r>
          </w:p>
        </w:tc>
        <w:tc>
          <w:tcPr>
            <w:tcW w:w="709" w:type="pct"/>
          </w:tcPr>
          <w:p w14:paraId="2E3C1FCF"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End Text </w:t>
            </w:r>
          </w:p>
        </w:tc>
        <w:tc>
          <w:tcPr>
            <w:tcW w:w="3468" w:type="pct"/>
          </w:tcPr>
          <w:p w14:paraId="539D01AB" w14:textId="77777777" w:rsidR="004554F0" w:rsidRPr="009563BA" w:rsidRDefault="004554F0" w:rsidP="00593E52">
            <w:pPr>
              <w:rPr>
                <w:rFonts w:ascii="Arial" w:hAnsi="Arial" w:cs="Arial"/>
                <w:sz w:val="18"/>
                <w:szCs w:val="18"/>
              </w:rPr>
            </w:pPr>
            <w:r w:rsidRPr="009563BA">
              <w:rPr>
                <w:rFonts w:ascii="Arial" w:hAnsi="Arial" w:cs="Arial"/>
                <w:sz w:val="18"/>
                <w:szCs w:val="18"/>
              </w:rPr>
              <w:t>N/A</w:t>
            </w:r>
          </w:p>
        </w:tc>
      </w:tr>
      <w:tr w:rsidR="004554F0" w:rsidRPr="009563BA" w14:paraId="2B0EE8AF" w14:textId="77777777" w:rsidTr="00D5795D">
        <w:tc>
          <w:tcPr>
            <w:tcW w:w="823" w:type="pct"/>
          </w:tcPr>
          <w:p w14:paraId="7EF8F7F5" w14:textId="77777777" w:rsidR="004554F0" w:rsidRPr="009563BA" w:rsidRDefault="004554F0" w:rsidP="00593E52">
            <w:pPr>
              <w:rPr>
                <w:rFonts w:ascii="Arial" w:hAnsi="Arial" w:cs="Arial"/>
                <w:sz w:val="18"/>
                <w:szCs w:val="18"/>
              </w:rPr>
            </w:pPr>
            <w:r w:rsidRPr="009563BA">
              <w:rPr>
                <w:rFonts w:ascii="Arial" w:hAnsi="Arial" w:cs="Arial"/>
                <w:sz w:val="18"/>
                <w:szCs w:val="18"/>
              </w:rPr>
              <w:t>ETF</w:t>
            </w:r>
          </w:p>
        </w:tc>
        <w:tc>
          <w:tcPr>
            <w:tcW w:w="709" w:type="pct"/>
          </w:tcPr>
          <w:p w14:paraId="304D5E34"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End Text Field </w:t>
            </w:r>
          </w:p>
        </w:tc>
        <w:tc>
          <w:tcPr>
            <w:tcW w:w="3468" w:type="pct"/>
          </w:tcPr>
          <w:p w14:paraId="2323AF75" w14:textId="77777777" w:rsidR="004554F0" w:rsidRPr="009563BA" w:rsidRDefault="004554F0" w:rsidP="00593E52">
            <w:pPr>
              <w:rPr>
                <w:rFonts w:ascii="Arial" w:hAnsi="Arial" w:cs="Arial"/>
                <w:sz w:val="18"/>
                <w:szCs w:val="18"/>
              </w:rPr>
            </w:pPr>
            <w:r w:rsidRPr="009563BA">
              <w:rPr>
                <w:rFonts w:ascii="Arial" w:hAnsi="Arial" w:cs="Arial"/>
                <w:sz w:val="18"/>
                <w:szCs w:val="18"/>
              </w:rPr>
              <w:t>N/A</w:t>
            </w:r>
          </w:p>
        </w:tc>
      </w:tr>
      <w:tr w:rsidR="004554F0" w:rsidRPr="009563BA" w14:paraId="0312D62F" w14:textId="77777777" w:rsidTr="00D5795D">
        <w:tc>
          <w:tcPr>
            <w:tcW w:w="823" w:type="pct"/>
          </w:tcPr>
          <w:p w14:paraId="7601387E" w14:textId="77777777" w:rsidR="004554F0" w:rsidRPr="009563BA" w:rsidRDefault="004554F0" w:rsidP="00593E52">
            <w:pPr>
              <w:rPr>
                <w:rFonts w:ascii="Arial" w:hAnsi="Arial" w:cs="Arial"/>
                <w:sz w:val="18"/>
                <w:szCs w:val="18"/>
              </w:rPr>
            </w:pPr>
            <w:r w:rsidRPr="009563BA">
              <w:rPr>
                <w:rFonts w:ascii="Arial" w:hAnsi="Arial" w:cs="Arial"/>
                <w:sz w:val="18"/>
                <w:szCs w:val="18"/>
              </w:rPr>
              <w:t>EB</w:t>
            </w:r>
          </w:p>
        </w:tc>
        <w:tc>
          <w:tcPr>
            <w:tcW w:w="709" w:type="pct"/>
          </w:tcPr>
          <w:p w14:paraId="27E13F73"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End Barcode </w:t>
            </w:r>
          </w:p>
        </w:tc>
        <w:tc>
          <w:tcPr>
            <w:tcW w:w="3468" w:type="pct"/>
          </w:tcPr>
          <w:p w14:paraId="074BD40E" w14:textId="77777777" w:rsidR="004554F0" w:rsidRPr="009563BA" w:rsidRDefault="004554F0" w:rsidP="00593E52">
            <w:pPr>
              <w:rPr>
                <w:rFonts w:ascii="Arial" w:hAnsi="Arial" w:cs="Arial"/>
                <w:sz w:val="18"/>
                <w:szCs w:val="18"/>
              </w:rPr>
            </w:pPr>
            <w:r w:rsidRPr="009563BA">
              <w:rPr>
                <w:rFonts w:ascii="Arial" w:hAnsi="Arial" w:cs="Arial"/>
                <w:sz w:val="18"/>
                <w:szCs w:val="18"/>
              </w:rPr>
              <w:t>W "&lt;STX&gt;H8;o50,40;f3;c7;h2;w2;d0,80;&lt;ETX&gt;",!</w:t>
            </w:r>
          </w:p>
        </w:tc>
      </w:tr>
      <w:tr w:rsidR="004554F0" w:rsidRPr="009563BA" w14:paraId="032BB939" w14:textId="77777777" w:rsidTr="00D5795D">
        <w:tc>
          <w:tcPr>
            <w:tcW w:w="823" w:type="pct"/>
          </w:tcPr>
          <w:p w14:paraId="04AF8C4A" w14:textId="77777777" w:rsidR="004554F0" w:rsidRPr="009563BA" w:rsidRDefault="004554F0" w:rsidP="00593E52">
            <w:pPr>
              <w:rPr>
                <w:rFonts w:ascii="Arial" w:hAnsi="Arial" w:cs="Arial"/>
                <w:sz w:val="18"/>
                <w:szCs w:val="18"/>
              </w:rPr>
            </w:pPr>
            <w:r w:rsidRPr="009563BA">
              <w:rPr>
                <w:rFonts w:ascii="Arial" w:hAnsi="Arial" w:cs="Arial"/>
                <w:sz w:val="18"/>
                <w:szCs w:val="18"/>
              </w:rPr>
              <w:t>EBF</w:t>
            </w:r>
          </w:p>
        </w:tc>
        <w:tc>
          <w:tcPr>
            <w:tcW w:w="709" w:type="pct"/>
          </w:tcPr>
          <w:p w14:paraId="5DA5A3BD"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End Barcode Field </w:t>
            </w:r>
          </w:p>
        </w:tc>
        <w:tc>
          <w:tcPr>
            <w:tcW w:w="3468" w:type="pct"/>
          </w:tcPr>
          <w:p w14:paraId="3687649D" w14:textId="77777777" w:rsidR="004554F0" w:rsidRPr="009563BA" w:rsidRDefault="004554F0" w:rsidP="00593E52">
            <w:pPr>
              <w:rPr>
                <w:rFonts w:ascii="Arial" w:hAnsi="Arial" w:cs="Arial"/>
                <w:sz w:val="18"/>
                <w:szCs w:val="18"/>
              </w:rPr>
            </w:pPr>
            <w:r w:rsidRPr="009563BA">
              <w:rPr>
                <w:rFonts w:ascii="Arial" w:hAnsi="Arial" w:cs="Arial"/>
                <w:sz w:val="18"/>
                <w:szCs w:val="18"/>
              </w:rPr>
              <w:t>N/A</w:t>
            </w:r>
          </w:p>
        </w:tc>
      </w:tr>
      <w:tr w:rsidR="004554F0" w:rsidRPr="009563BA" w14:paraId="5CAC5D45" w14:textId="77777777" w:rsidTr="00D5795D">
        <w:tc>
          <w:tcPr>
            <w:tcW w:w="823" w:type="pct"/>
          </w:tcPr>
          <w:p w14:paraId="3F6D7F8C" w14:textId="77777777" w:rsidR="004554F0" w:rsidRPr="009563BA" w:rsidRDefault="004554F0" w:rsidP="00593E52">
            <w:pPr>
              <w:rPr>
                <w:rFonts w:ascii="Arial" w:hAnsi="Arial" w:cs="Arial"/>
                <w:sz w:val="18"/>
                <w:szCs w:val="18"/>
              </w:rPr>
            </w:pPr>
            <w:r w:rsidRPr="009563BA">
              <w:rPr>
                <w:rFonts w:ascii="Arial" w:hAnsi="Arial" w:cs="Arial"/>
                <w:sz w:val="18"/>
                <w:szCs w:val="18"/>
              </w:rPr>
              <w:t>EL</w:t>
            </w:r>
          </w:p>
        </w:tc>
        <w:tc>
          <w:tcPr>
            <w:tcW w:w="709" w:type="pct"/>
          </w:tcPr>
          <w:p w14:paraId="66C2EE68"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End Label </w:t>
            </w:r>
          </w:p>
        </w:tc>
        <w:tc>
          <w:tcPr>
            <w:tcW w:w="3468" w:type="pct"/>
          </w:tcPr>
          <w:p w14:paraId="5F4106BD" w14:textId="77777777" w:rsidR="004554F0" w:rsidRPr="009563BA" w:rsidRDefault="004554F0" w:rsidP="00593E52">
            <w:pPr>
              <w:rPr>
                <w:rFonts w:ascii="Arial" w:hAnsi="Arial" w:cs="Arial"/>
                <w:sz w:val="18"/>
                <w:szCs w:val="18"/>
              </w:rPr>
            </w:pPr>
            <w:r w:rsidRPr="009563BA">
              <w:rPr>
                <w:rFonts w:ascii="Arial" w:hAnsi="Arial" w:cs="Arial"/>
                <w:sz w:val="18"/>
                <w:szCs w:val="18"/>
              </w:rPr>
              <w:t>W "&lt;STX&gt;&lt;ETB&gt;&lt;ETX&gt;",!</w:t>
            </w:r>
          </w:p>
        </w:tc>
      </w:tr>
      <w:tr w:rsidR="004554F0" w:rsidRPr="009563BA" w14:paraId="26B2D1DA" w14:textId="77777777" w:rsidTr="00D5795D">
        <w:tc>
          <w:tcPr>
            <w:tcW w:w="823" w:type="pct"/>
          </w:tcPr>
          <w:p w14:paraId="5B830D63" w14:textId="77777777" w:rsidR="004554F0" w:rsidRPr="009563BA" w:rsidRDefault="004554F0" w:rsidP="00593E52">
            <w:pPr>
              <w:rPr>
                <w:rFonts w:ascii="Arial" w:hAnsi="Arial" w:cs="Arial"/>
                <w:sz w:val="18"/>
                <w:szCs w:val="18"/>
              </w:rPr>
            </w:pPr>
            <w:r w:rsidRPr="009563BA">
              <w:rPr>
                <w:rFonts w:ascii="Arial" w:hAnsi="Arial" w:cs="Arial"/>
                <w:sz w:val="18"/>
                <w:szCs w:val="18"/>
              </w:rPr>
              <w:t>FE</w:t>
            </w:r>
          </w:p>
        </w:tc>
        <w:tc>
          <w:tcPr>
            <w:tcW w:w="709" w:type="pct"/>
          </w:tcPr>
          <w:p w14:paraId="4DA56954"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Format End </w:t>
            </w:r>
          </w:p>
        </w:tc>
        <w:tc>
          <w:tcPr>
            <w:tcW w:w="3468" w:type="pct"/>
          </w:tcPr>
          <w:p w14:paraId="5DC6979A" w14:textId="77777777" w:rsidR="004554F0" w:rsidRPr="009563BA" w:rsidRDefault="004554F0" w:rsidP="00593E52">
            <w:pPr>
              <w:rPr>
                <w:rFonts w:ascii="Arial" w:hAnsi="Arial" w:cs="Arial"/>
                <w:sz w:val="18"/>
                <w:szCs w:val="18"/>
              </w:rPr>
            </w:pPr>
            <w:r w:rsidRPr="009563BA">
              <w:rPr>
                <w:rFonts w:ascii="Arial" w:hAnsi="Arial" w:cs="Arial"/>
                <w:sz w:val="18"/>
                <w:szCs w:val="18"/>
              </w:rPr>
              <w:t>N/A</w:t>
            </w:r>
          </w:p>
        </w:tc>
      </w:tr>
      <w:tr w:rsidR="004554F0" w:rsidRPr="009563BA" w14:paraId="1EB8E572" w14:textId="77777777" w:rsidTr="00D5795D">
        <w:tc>
          <w:tcPr>
            <w:tcW w:w="823" w:type="pct"/>
          </w:tcPr>
          <w:p w14:paraId="3529690B" w14:textId="77777777" w:rsidR="004554F0" w:rsidRPr="009563BA" w:rsidRDefault="004554F0" w:rsidP="00593E52">
            <w:pPr>
              <w:rPr>
                <w:rFonts w:ascii="Arial" w:hAnsi="Arial" w:cs="Arial"/>
                <w:sz w:val="18"/>
                <w:szCs w:val="18"/>
              </w:rPr>
            </w:pPr>
            <w:r w:rsidRPr="009563BA">
              <w:rPr>
                <w:rFonts w:ascii="Arial" w:hAnsi="Arial" w:cs="Arial"/>
                <w:sz w:val="18"/>
                <w:szCs w:val="18"/>
              </w:rPr>
              <w:t>FI</w:t>
            </w:r>
          </w:p>
        </w:tc>
        <w:tc>
          <w:tcPr>
            <w:tcW w:w="709" w:type="pct"/>
          </w:tcPr>
          <w:p w14:paraId="10AFA477"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Format Initialization </w:t>
            </w:r>
          </w:p>
        </w:tc>
        <w:tc>
          <w:tcPr>
            <w:tcW w:w="3468" w:type="pct"/>
          </w:tcPr>
          <w:p w14:paraId="3D451810" w14:textId="77777777" w:rsidR="004554F0" w:rsidRPr="009563BA" w:rsidRDefault="004554F0" w:rsidP="00593E52">
            <w:pPr>
              <w:rPr>
                <w:rFonts w:ascii="Arial" w:hAnsi="Arial" w:cs="Arial"/>
                <w:sz w:val="18"/>
                <w:szCs w:val="18"/>
              </w:rPr>
            </w:pPr>
            <w:r w:rsidRPr="009563BA">
              <w:rPr>
                <w:rFonts w:ascii="Arial" w:hAnsi="Arial" w:cs="Arial"/>
                <w:sz w:val="18"/>
                <w:szCs w:val="18"/>
              </w:rPr>
              <w:t>W "&lt;STX&gt;&lt;ESC&gt;C&lt;ETX&gt;",!,"&lt;STX&gt;&lt;ESC&gt;P&lt;ETX&gt;",!,"&lt;STX&gt;E2;F2&lt;ESC&gt;&lt;ETX&gt;",!</w:t>
            </w:r>
          </w:p>
        </w:tc>
      </w:tr>
      <w:tr w:rsidR="004554F0" w:rsidRPr="009563BA" w14:paraId="25E85C59" w14:textId="77777777" w:rsidTr="00D5795D">
        <w:tc>
          <w:tcPr>
            <w:tcW w:w="823" w:type="pct"/>
          </w:tcPr>
          <w:p w14:paraId="364712C4" w14:textId="77777777" w:rsidR="004554F0" w:rsidRPr="009563BA" w:rsidRDefault="004554F0" w:rsidP="00593E52">
            <w:pPr>
              <w:rPr>
                <w:rFonts w:ascii="Arial" w:hAnsi="Arial" w:cs="Arial"/>
                <w:sz w:val="18"/>
                <w:szCs w:val="18"/>
              </w:rPr>
            </w:pPr>
            <w:r w:rsidRPr="009563BA">
              <w:rPr>
                <w:rFonts w:ascii="Arial" w:hAnsi="Arial" w:cs="Arial"/>
                <w:sz w:val="18"/>
                <w:szCs w:val="18"/>
              </w:rPr>
              <w:t>FI1</w:t>
            </w:r>
          </w:p>
        </w:tc>
        <w:tc>
          <w:tcPr>
            <w:tcW w:w="709" w:type="pct"/>
          </w:tcPr>
          <w:p w14:paraId="5FA7C690"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Format Initialization 1 </w:t>
            </w:r>
          </w:p>
        </w:tc>
        <w:tc>
          <w:tcPr>
            <w:tcW w:w="3468" w:type="pct"/>
          </w:tcPr>
          <w:p w14:paraId="42796897" w14:textId="77777777" w:rsidR="004554F0" w:rsidRPr="009563BA" w:rsidRDefault="004554F0" w:rsidP="00593E52">
            <w:pPr>
              <w:rPr>
                <w:rFonts w:ascii="Arial" w:hAnsi="Arial" w:cs="Arial"/>
                <w:sz w:val="18"/>
                <w:szCs w:val="18"/>
              </w:rPr>
            </w:pPr>
            <w:r w:rsidRPr="009563BA">
              <w:rPr>
                <w:rFonts w:ascii="Arial" w:hAnsi="Arial" w:cs="Arial"/>
                <w:sz w:val="18"/>
                <w:szCs w:val="18"/>
              </w:rPr>
              <w:t>W "&lt;STX&gt;H7;o30,260;f3;c7;h2;w2;d0,80;&lt;ETX&gt;",!,"&lt;STX&gt;H6;o50,440;f3;c7;h2;w2;d0,20;&lt;ETX&gt;",!,"&lt;STX&gt;H5;o50,260;f3;c7;h2;w2;d0,20;&lt;ETX&gt;",!,"&lt;STX&gt;H4;o70,260;f3;c7;h2;w2;d0,20;&lt;ETX&gt;",!</w:t>
            </w:r>
          </w:p>
          <w:p w14:paraId="46AE405F" w14:textId="77777777" w:rsidR="004554F0" w:rsidRPr="009563BA" w:rsidRDefault="004554F0" w:rsidP="00593E52">
            <w:pPr>
              <w:rPr>
                <w:rFonts w:ascii="Arial" w:hAnsi="Arial" w:cs="Arial"/>
                <w:sz w:val="18"/>
                <w:szCs w:val="18"/>
              </w:rPr>
            </w:pPr>
          </w:p>
        </w:tc>
      </w:tr>
      <w:tr w:rsidR="004554F0" w:rsidRPr="009563BA" w14:paraId="3FFEE6D8" w14:textId="77777777" w:rsidTr="00D5795D">
        <w:tc>
          <w:tcPr>
            <w:tcW w:w="823" w:type="pct"/>
          </w:tcPr>
          <w:p w14:paraId="5E2B8205" w14:textId="77777777" w:rsidR="004554F0" w:rsidRPr="009563BA" w:rsidRDefault="004554F0" w:rsidP="00593E52">
            <w:pPr>
              <w:rPr>
                <w:rFonts w:ascii="Arial" w:hAnsi="Arial" w:cs="Arial"/>
                <w:sz w:val="18"/>
                <w:szCs w:val="18"/>
              </w:rPr>
            </w:pPr>
            <w:r w:rsidRPr="009563BA">
              <w:rPr>
                <w:rFonts w:ascii="Arial" w:hAnsi="Arial" w:cs="Arial"/>
                <w:sz w:val="18"/>
                <w:szCs w:val="18"/>
              </w:rPr>
              <w:t>FI2</w:t>
            </w:r>
          </w:p>
        </w:tc>
        <w:tc>
          <w:tcPr>
            <w:tcW w:w="709" w:type="pct"/>
          </w:tcPr>
          <w:p w14:paraId="4627E2CA"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Format Initialization 2 </w:t>
            </w:r>
          </w:p>
        </w:tc>
        <w:tc>
          <w:tcPr>
            <w:tcW w:w="3468" w:type="pct"/>
          </w:tcPr>
          <w:p w14:paraId="03344B95" w14:textId="77777777" w:rsidR="004554F0" w:rsidRPr="009563BA" w:rsidRDefault="004554F0" w:rsidP="00593E52">
            <w:pPr>
              <w:rPr>
                <w:rFonts w:ascii="Arial" w:hAnsi="Arial" w:cs="Arial"/>
                <w:sz w:val="18"/>
                <w:szCs w:val="18"/>
              </w:rPr>
            </w:pPr>
            <w:r w:rsidRPr="009563BA">
              <w:rPr>
                <w:rFonts w:ascii="Arial" w:hAnsi="Arial" w:cs="Arial"/>
                <w:sz w:val="18"/>
                <w:szCs w:val="18"/>
              </w:rPr>
              <w:t>W "&lt;STX&gt;H3;o90,260;f3;c7;h2;w2;d0,20;&lt;ETX&gt;",!,"&lt;STX&gt;H2;o110,260;f3;c7;h2;w2;d0,20;&lt;ETX&gt;",!,"&lt;STX&gt;H1;o110,40;f3;c7;h2;w2;d0,20;&lt;ETX&gt;",!,"&lt;STX&gt;H0;o130,40;f3;c7;h2;w2;d0,40;&lt;ETX&gt;",!</w:t>
            </w:r>
          </w:p>
          <w:p w14:paraId="084451B3" w14:textId="77777777" w:rsidR="004554F0" w:rsidRPr="009563BA" w:rsidRDefault="004554F0" w:rsidP="00593E52">
            <w:pPr>
              <w:rPr>
                <w:rFonts w:ascii="Arial" w:hAnsi="Arial" w:cs="Arial"/>
                <w:sz w:val="18"/>
                <w:szCs w:val="18"/>
              </w:rPr>
            </w:pPr>
          </w:p>
        </w:tc>
      </w:tr>
      <w:tr w:rsidR="004554F0" w:rsidRPr="009563BA" w14:paraId="56A4112B" w14:textId="77777777" w:rsidTr="00D5795D">
        <w:tc>
          <w:tcPr>
            <w:tcW w:w="823" w:type="pct"/>
          </w:tcPr>
          <w:p w14:paraId="30EABA63" w14:textId="77777777" w:rsidR="004554F0" w:rsidRPr="009563BA" w:rsidRDefault="004554F0" w:rsidP="00593E52">
            <w:pPr>
              <w:rPr>
                <w:rFonts w:ascii="Arial" w:hAnsi="Arial" w:cs="Arial"/>
                <w:sz w:val="18"/>
                <w:szCs w:val="18"/>
              </w:rPr>
            </w:pPr>
            <w:r w:rsidRPr="009563BA">
              <w:rPr>
                <w:rFonts w:ascii="Arial" w:hAnsi="Arial" w:cs="Arial"/>
                <w:sz w:val="18"/>
                <w:szCs w:val="18"/>
              </w:rPr>
              <w:t>SB</w:t>
            </w:r>
          </w:p>
        </w:tc>
        <w:tc>
          <w:tcPr>
            <w:tcW w:w="709" w:type="pct"/>
          </w:tcPr>
          <w:p w14:paraId="37FD2EEC"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Start Barcode </w:t>
            </w:r>
          </w:p>
        </w:tc>
        <w:tc>
          <w:tcPr>
            <w:tcW w:w="3468" w:type="pct"/>
          </w:tcPr>
          <w:p w14:paraId="06FDEE1A" w14:textId="77777777" w:rsidR="004554F0" w:rsidRPr="009563BA" w:rsidRDefault="004554F0" w:rsidP="00593E52">
            <w:pPr>
              <w:rPr>
                <w:rFonts w:ascii="Arial" w:hAnsi="Arial" w:cs="Arial"/>
                <w:sz w:val="18"/>
                <w:szCs w:val="18"/>
              </w:rPr>
            </w:pPr>
            <w:r w:rsidRPr="009563BA">
              <w:rPr>
                <w:rFonts w:ascii="Arial" w:hAnsi="Arial" w:cs="Arial"/>
                <w:sz w:val="18"/>
                <w:szCs w:val="18"/>
              </w:rPr>
              <w:t>W "&lt;STX&gt;"_TEXT_"&lt;ETX&gt;",!</w:t>
            </w:r>
          </w:p>
        </w:tc>
      </w:tr>
      <w:tr w:rsidR="004554F0" w:rsidRPr="009563BA" w14:paraId="18A18E50" w14:textId="77777777" w:rsidTr="00D5795D">
        <w:tc>
          <w:tcPr>
            <w:tcW w:w="823" w:type="pct"/>
          </w:tcPr>
          <w:p w14:paraId="6F338186" w14:textId="77777777" w:rsidR="004554F0" w:rsidRPr="009563BA" w:rsidRDefault="004554F0" w:rsidP="00593E52">
            <w:pPr>
              <w:rPr>
                <w:rFonts w:ascii="Arial" w:hAnsi="Arial" w:cs="Arial"/>
                <w:sz w:val="18"/>
                <w:szCs w:val="18"/>
              </w:rPr>
            </w:pPr>
            <w:r w:rsidRPr="009563BA">
              <w:rPr>
                <w:rFonts w:ascii="Arial" w:hAnsi="Arial" w:cs="Arial"/>
                <w:sz w:val="18"/>
                <w:szCs w:val="18"/>
              </w:rPr>
              <w:t>SBF</w:t>
            </w:r>
          </w:p>
        </w:tc>
        <w:tc>
          <w:tcPr>
            <w:tcW w:w="709" w:type="pct"/>
          </w:tcPr>
          <w:p w14:paraId="25FCE8E4"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Start Barcode Field </w:t>
            </w:r>
          </w:p>
        </w:tc>
        <w:tc>
          <w:tcPr>
            <w:tcW w:w="3468" w:type="pct"/>
          </w:tcPr>
          <w:p w14:paraId="727F4C5D" w14:textId="77777777" w:rsidR="004554F0" w:rsidRPr="009563BA" w:rsidRDefault="004554F0" w:rsidP="00593E52">
            <w:pPr>
              <w:rPr>
                <w:rFonts w:ascii="Arial" w:hAnsi="Arial" w:cs="Arial"/>
                <w:sz w:val="18"/>
                <w:szCs w:val="18"/>
              </w:rPr>
            </w:pPr>
            <w:r w:rsidRPr="009563BA">
              <w:rPr>
                <w:rFonts w:ascii="Arial" w:hAnsi="Arial" w:cs="Arial"/>
                <w:sz w:val="18"/>
                <w:szCs w:val="18"/>
              </w:rPr>
              <w:t>S PSBTYPE=$S(PSBSYM="I25":"c2,0",PSBSYM="128":"c6,0",1:"c0,0") W "&lt;STX&gt;B8;o85,40;f3;"_PSBTYPE_";i1;do,25;p@;&lt;ETX&gt;",!,"&lt;STX&gt;I8;h1;w1;&lt;ETX&gt;",!</w:t>
            </w:r>
          </w:p>
        </w:tc>
      </w:tr>
      <w:tr w:rsidR="004554F0" w:rsidRPr="009563BA" w14:paraId="45BD1818" w14:textId="77777777" w:rsidTr="00D5795D">
        <w:tc>
          <w:tcPr>
            <w:tcW w:w="823" w:type="pct"/>
          </w:tcPr>
          <w:p w14:paraId="08DD56BA" w14:textId="77777777" w:rsidR="004554F0" w:rsidRPr="009563BA" w:rsidRDefault="004554F0" w:rsidP="00593E52">
            <w:pPr>
              <w:rPr>
                <w:rFonts w:ascii="Arial" w:hAnsi="Arial" w:cs="Arial"/>
                <w:sz w:val="18"/>
                <w:szCs w:val="18"/>
              </w:rPr>
            </w:pPr>
            <w:r w:rsidRPr="009563BA">
              <w:rPr>
                <w:rFonts w:ascii="Arial" w:hAnsi="Arial" w:cs="Arial"/>
                <w:sz w:val="18"/>
                <w:szCs w:val="18"/>
              </w:rPr>
              <w:t>SL</w:t>
            </w:r>
          </w:p>
        </w:tc>
        <w:tc>
          <w:tcPr>
            <w:tcW w:w="709" w:type="pct"/>
          </w:tcPr>
          <w:p w14:paraId="2E54D1DF"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Start Label </w:t>
            </w:r>
          </w:p>
        </w:tc>
        <w:tc>
          <w:tcPr>
            <w:tcW w:w="3468" w:type="pct"/>
          </w:tcPr>
          <w:p w14:paraId="0704299D" w14:textId="77777777" w:rsidR="004554F0" w:rsidRPr="009563BA" w:rsidRDefault="004554F0" w:rsidP="00593E52">
            <w:pPr>
              <w:rPr>
                <w:rFonts w:ascii="Arial" w:hAnsi="Arial" w:cs="Arial"/>
                <w:sz w:val="18"/>
                <w:szCs w:val="18"/>
              </w:rPr>
            </w:pPr>
            <w:r w:rsidRPr="009563BA">
              <w:rPr>
                <w:rFonts w:ascii="Arial" w:hAnsi="Arial" w:cs="Arial"/>
                <w:sz w:val="18"/>
                <w:szCs w:val="18"/>
              </w:rPr>
              <w:t>W "&lt;STX&gt;R;&lt;EXT&gt;",!,"&lt;STX&gt;&lt;ESC&gt;E2&lt;EXT&gt;",!</w:t>
            </w:r>
          </w:p>
        </w:tc>
      </w:tr>
      <w:tr w:rsidR="004554F0" w:rsidRPr="009563BA" w14:paraId="11158B1F" w14:textId="77777777" w:rsidTr="00D5795D">
        <w:tc>
          <w:tcPr>
            <w:tcW w:w="823" w:type="pct"/>
          </w:tcPr>
          <w:p w14:paraId="02522312" w14:textId="77777777" w:rsidR="004554F0" w:rsidRPr="009563BA" w:rsidRDefault="004554F0" w:rsidP="00593E52">
            <w:pPr>
              <w:rPr>
                <w:rFonts w:ascii="Arial" w:hAnsi="Arial" w:cs="Arial"/>
                <w:sz w:val="18"/>
                <w:szCs w:val="18"/>
              </w:rPr>
            </w:pPr>
            <w:r w:rsidRPr="009563BA">
              <w:rPr>
                <w:rFonts w:ascii="Arial" w:hAnsi="Arial" w:cs="Arial"/>
                <w:sz w:val="18"/>
                <w:szCs w:val="18"/>
              </w:rPr>
              <w:t>ST</w:t>
            </w:r>
          </w:p>
        </w:tc>
        <w:tc>
          <w:tcPr>
            <w:tcW w:w="709" w:type="pct"/>
          </w:tcPr>
          <w:p w14:paraId="24180E8E"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Start Text </w:t>
            </w:r>
          </w:p>
        </w:tc>
        <w:tc>
          <w:tcPr>
            <w:tcW w:w="3468" w:type="pct"/>
          </w:tcPr>
          <w:p w14:paraId="49F32D16" w14:textId="77777777" w:rsidR="004554F0" w:rsidRPr="009563BA" w:rsidRDefault="004554F0" w:rsidP="00593E52">
            <w:pPr>
              <w:rPr>
                <w:rFonts w:ascii="Arial" w:hAnsi="Arial" w:cs="Arial"/>
                <w:sz w:val="18"/>
                <w:szCs w:val="18"/>
              </w:rPr>
            </w:pPr>
            <w:r w:rsidRPr="009563BA">
              <w:rPr>
                <w:rFonts w:ascii="Arial" w:hAnsi="Arial" w:cs="Arial"/>
                <w:sz w:val="18"/>
                <w:szCs w:val="18"/>
              </w:rPr>
              <w:t>W "&lt;STX&gt;"_TEXT_"&lt;CR&gt;&lt;ETX&gt;",!</w:t>
            </w:r>
          </w:p>
        </w:tc>
      </w:tr>
      <w:tr w:rsidR="004554F0" w:rsidRPr="009563BA" w14:paraId="35129D1D" w14:textId="77777777" w:rsidTr="00D5795D">
        <w:tc>
          <w:tcPr>
            <w:tcW w:w="823" w:type="pct"/>
          </w:tcPr>
          <w:p w14:paraId="0286EDD8" w14:textId="77777777" w:rsidR="004554F0" w:rsidRPr="009563BA" w:rsidRDefault="004554F0" w:rsidP="00593E52">
            <w:pPr>
              <w:rPr>
                <w:rFonts w:ascii="Arial" w:hAnsi="Arial" w:cs="Arial"/>
                <w:sz w:val="18"/>
                <w:szCs w:val="18"/>
              </w:rPr>
            </w:pPr>
            <w:r w:rsidRPr="009563BA">
              <w:rPr>
                <w:rFonts w:ascii="Arial" w:hAnsi="Arial" w:cs="Arial"/>
                <w:sz w:val="18"/>
                <w:szCs w:val="18"/>
              </w:rPr>
              <w:t>STF</w:t>
            </w:r>
          </w:p>
        </w:tc>
        <w:tc>
          <w:tcPr>
            <w:tcW w:w="709" w:type="pct"/>
          </w:tcPr>
          <w:p w14:paraId="0D5F392F" w14:textId="77777777" w:rsidR="004554F0" w:rsidRPr="009563BA" w:rsidRDefault="004554F0" w:rsidP="00593E52">
            <w:pPr>
              <w:rPr>
                <w:rFonts w:ascii="Arial" w:hAnsi="Arial" w:cs="Arial"/>
                <w:sz w:val="18"/>
                <w:szCs w:val="18"/>
              </w:rPr>
            </w:pPr>
            <w:r w:rsidRPr="009563BA">
              <w:rPr>
                <w:rFonts w:ascii="Arial" w:hAnsi="Arial" w:cs="Arial"/>
                <w:sz w:val="18"/>
                <w:szCs w:val="18"/>
              </w:rPr>
              <w:t>Start Text Field</w:t>
            </w:r>
          </w:p>
        </w:tc>
        <w:tc>
          <w:tcPr>
            <w:tcW w:w="3468" w:type="pct"/>
          </w:tcPr>
          <w:p w14:paraId="19217F05" w14:textId="77777777" w:rsidR="004554F0" w:rsidRPr="009563BA" w:rsidRDefault="004554F0" w:rsidP="00593E52">
            <w:pPr>
              <w:rPr>
                <w:rFonts w:ascii="Arial" w:hAnsi="Arial" w:cs="Arial"/>
                <w:sz w:val="18"/>
                <w:szCs w:val="18"/>
              </w:rPr>
            </w:pPr>
            <w:r w:rsidRPr="009563BA">
              <w:rPr>
                <w:rFonts w:ascii="Arial" w:hAnsi="Arial" w:cs="Arial"/>
                <w:sz w:val="18"/>
                <w:szCs w:val="18"/>
              </w:rPr>
              <w:t>N/A</w:t>
            </w:r>
          </w:p>
        </w:tc>
      </w:tr>
    </w:tbl>
    <w:p w14:paraId="26222127" w14:textId="77777777" w:rsidR="004554F0" w:rsidRPr="009563BA" w:rsidRDefault="004554F0" w:rsidP="004554F0"/>
    <w:p w14:paraId="065E90D1" w14:textId="76653C84" w:rsidR="00526DF0" w:rsidRPr="009563BA" w:rsidRDefault="00DB74FD" w:rsidP="00526DF0">
      <w:pPr>
        <w:pStyle w:val="H1Continued"/>
      </w:pPr>
      <w:r w:rsidRPr="009563BA">
        <w:br w:type="page"/>
      </w:r>
      <w:r w:rsidR="00526DF0" w:rsidRPr="009563BA">
        <w:lastRenderedPageBreak/>
        <w:t>Appendix C: Interfacing with the Bar Code Label</w:t>
      </w:r>
      <w:r w:rsidR="00E2715C">
        <w:t xml:space="preserve"> </w:t>
      </w:r>
      <w:r w:rsidR="00526DF0" w:rsidRPr="009563BA">
        <w:t>Printer</w:t>
      </w:r>
    </w:p>
    <w:tbl>
      <w:tblPr>
        <w:tblW w:w="0" w:type="auto"/>
        <w:tblLook w:val="01E0" w:firstRow="1" w:lastRow="1" w:firstColumn="1" w:lastColumn="1" w:noHBand="0" w:noVBand="0"/>
      </w:tblPr>
      <w:tblGrid>
        <w:gridCol w:w="2839"/>
        <w:gridCol w:w="6521"/>
      </w:tblGrid>
      <w:tr w:rsidR="0037525B" w:rsidRPr="009563BA" w14:paraId="1443F514" w14:textId="77777777" w:rsidTr="000D32AE">
        <w:tc>
          <w:tcPr>
            <w:tcW w:w="2880" w:type="dxa"/>
            <w:tcBorders>
              <w:right w:val="single" w:sz="4" w:space="0" w:color="auto"/>
            </w:tcBorders>
          </w:tcPr>
          <w:p w14:paraId="74E64584" w14:textId="77777777" w:rsidR="0037525B" w:rsidRPr="009563BA" w:rsidRDefault="0037525B" w:rsidP="000D32AE">
            <w:pPr>
              <w:pStyle w:val="H2Continued"/>
              <w:spacing w:before="120"/>
            </w:pPr>
            <w:r w:rsidRPr="009563BA">
              <w:t>Software Setup (cont’d)</w:t>
            </w:r>
          </w:p>
        </w:tc>
        <w:tc>
          <w:tcPr>
            <w:tcW w:w="6678" w:type="dxa"/>
            <w:tcBorders>
              <w:left w:val="single" w:sz="4" w:space="0" w:color="auto"/>
            </w:tcBorders>
          </w:tcPr>
          <w:p w14:paraId="4105BD82" w14:textId="77777777" w:rsidR="0037525B" w:rsidRPr="009563BA" w:rsidRDefault="0037525B" w:rsidP="000D32AE">
            <w:pPr>
              <w:spacing w:before="120"/>
            </w:pPr>
            <w:r w:rsidRPr="009563BA">
              <w:t xml:space="preserve">The field position map below identifies the specific control codes for the Intermec printer that direct the exact position in which the fields are printed on the </w:t>
            </w:r>
            <w:r w:rsidR="00BC6839" w:rsidRPr="009563BA">
              <w:t>bar code</w:t>
            </w:r>
            <w:r w:rsidRPr="009563BA">
              <w:t xml:space="preserve"> label.</w:t>
            </w:r>
          </w:p>
        </w:tc>
      </w:tr>
    </w:tbl>
    <w:p w14:paraId="0E1DB35F" w14:textId="77777777" w:rsidR="00CF7C8F" w:rsidRPr="009563BA" w:rsidRDefault="00CF7C8F" w:rsidP="00CF7C8F"/>
    <w:p w14:paraId="2476F258" w14:textId="77777777" w:rsidR="00382916" w:rsidRPr="009563BA" w:rsidRDefault="00382916" w:rsidP="00CF7C8F"/>
    <w:p w14:paraId="023BE19B" w14:textId="77777777" w:rsidR="00CE58B3" w:rsidRPr="009563BA" w:rsidRDefault="00526DF0" w:rsidP="009E6914">
      <w:pPr>
        <w:pStyle w:val="Example"/>
      </w:pPr>
      <w:r w:rsidRPr="009563BA">
        <w:t xml:space="preserve">Example: </w:t>
      </w:r>
      <w:r w:rsidR="00DB74FD" w:rsidRPr="009563BA">
        <w:t>Intermec Bar</w:t>
      </w:r>
      <w:r w:rsidR="00BC6839" w:rsidRPr="009563BA">
        <w:t xml:space="preserve"> C</w:t>
      </w:r>
      <w:r w:rsidR="00DB74FD" w:rsidRPr="009563BA">
        <w:t>ode Label - Field Position Map</w:t>
      </w:r>
    </w:p>
    <w:tbl>
      <w:tblPr>
        <w:tblStyle w:val="TableGrid1"/>
        <w:tblW w:w="0" w:type="auto"/>
        <w:tblLayout w:type="fixed"/>
        <w:tblLook w:val="01E0" w:firstRow="1" w:lastRow="1" w:firstColumn="1" w:lastColumn="1" w:noHBand="0" w:noVBand="0"/>
      </w:tblPr>
      <w:tblGrid>
        <w:gridCol w:w="1548"/>
        <w:gridCol w:w="5040"/>
        <w:gridCol w:w="2880"/>
      </w:tblGrid>
      <w:tr w:rsidR="00DB74FD" w:rsidRPr="009563BA" w14:paraId="1484AD54" w14:textId="77777777" w:rsidTr="00D5795D">
        <w:tc>
          <w:tcPr>
            <w:tcW w:w="1548" w:type="dxa"/>
            <w:shd w:val="clear" w:color="auto" w:fill="D9D9D9" w:themeFill="background1" w:themeFillShade="D9"/>
          </w:tcPr>
          <w:p w14:paraId="4E4A9D4C" w14:textId="77777777" w:rsidR="00DB74FD" w:rsidRPr="009563BA" w:rsidRDefault="00DB74FD" w:rsidP="009E6914">
            <w:pPr>
              <w:pStyle w:val="Table-Header"/>
            </w:pPr>
            <w:r w:rsidRPr="009563BA">
              <w:t>Abbreviation</w:t>
            </w:r>
          </w:p>
        </w:tc>
        <w:tc>
          <w:tcPr>
            <w:tcW w:w="5040" w:type="dxa"/>
            <w:shd w:val="clear" w:color="auto" w:fill="D9D9D9" w:themeFill="background1" w:themeFillShade="D9"/>
          </w:tcPr>
          <w:p w14:paraId="1F8149FA" w14:textId="77777777" w:rsidR="00DB74FD" w:rsidRPr="009563BA" w:rsidRDefault="00DB74FD" w:rsidP="009E6914">
            <w:pPr>
              <w:pStyle w:val="Table-Header"/>
            </w:pPr>
            <w:r w:rsidRPr="009563BA">
              <w:t xml:space="preserve">Control Code ( Field Coordinates) </w:t>
            </w:r>
          </w:p>
        </w:tc>
        <w:tc>
          <w:tcPr>
            <w:tcW w:w="2880" w:type="dxa"/>
            <w:shd w:val="clear" w:color="auto" w:fill="D9D9D9" w:themeFill="background1" w:themeFillShade="D9"/>
          </w:tcPr>
          <w:p w14:paraId="3DFFAC60" w14:textId="77777777" w:rsidR="00DB74FD" w:rsidRPr="009563BA" w:rsidRDefault="00DB74FD" w:rsidP="009E6914">
            <w:pPr>
              <w:pStyle w:val="Table-Header"/>
            </w:pPr>
            <w:r w:rsidRPr="009563BA">
              <w:t>Description</w:t>
            </w:r>
          </w:p>
        </w:tc>
      </w:tr>
      <w:tr w:rsidR="00DB74FD" w:rsidRPr="009563BA" w14:paraId="71E0DD03" w14:textId="77777777" w:rsidTr="00D5795D">
        <w:tc>
          <w:tcPr>
            <w:tcW w:w="1548" w:type="dxa"/>
          </w:tcPr>
          <w:p w14:paraId="40FA29CF"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EB</w:t>
            </w:r>
          </w:p>
        </w:tc>
        <w:tc>
          <w:tcPr>
            <w:tcW w:w="5040" w:type="dxa"/>
          </w:tcPr>
          <w:p w14:paraId="5822D02D"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&lt;STX&gt;H8;o50,40;f3;c7;h2;w2;d0,80;&lt;ETX&gt;</w:t>
            </w:r>
          </w:p>
        </w:tc>
        <w:tc>
          <w:tcPr>
            <w:tcW w:w="2880" w:type="dxa"/>
          </w:tcPr>
          <w:p w14:paraId="4A99305B"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“No – Code” statement</w:t>
            </w:r>
          </w:p>
        </w:tc>
      </w:tr>
      <w:tr w:rsidR="00DB74FD" w:rsidRPr="009563BA" w14:paraId="1760BA07" w14:textId="77777777" w:rsidTr="00D5795D">
        <w:trPr>
          <w:trHeight w:val="96"/>
        </w:trPr>
        <w:tc>
          <w:tcPr>
            <w:tcW w:w="1548" w:type="dxa"/>
            <w:vMerge w:val="restart"/>
          </w:tcPr>
          <w:p w14:paraId="5A8BA0A4"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FI1</w:t>
            </w:r>
          </w:p>
        </w:tc>
        <w:tc>
          <w:tcPr>
            <w:tcW w:w="5040" w:type="dxa"/>
          </w:tcPr>
          <w:p w14:paraId="399EAACA"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&lt;STX&gt;H7;o30,260;f3;c7;h2;w2;d0,80;&lt;ETX&gt;</w:t>
            </w:r>
          </w:p>
        </w:tc>
        <w:tc>
          <w:tcPr>
            <w:tcW w:w="2880" w:type="dxa"/>
          </w:tcPr>
          <w:p w14:paraId="170AE0DA"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Filled By/Checked By</w:t>
            </w:r>
          </w:p>
        </w:tc>
      </w:tr>
      <w:tr w:rsidR="00DB74FD" w:rsidRPr="009563BA" w14:paraId="5395E41D" w14:textId="77777777" w:rsidTr="00D5795D">
        <w:trPr>
          <w:trHeight w:val="93"/>
        </w:trPr>
        <w:tc>
          <w:tcPr>
            <w:tcW w:w="1548" w:type="dxa"/>
            <w:vMerge/>
          </w:tcPr>
          <w:p w14:paraId="74CD662C" w14:textId="77777777" w:rsidR="00DB74FD" w:rsidRPr="009563BA" w:rsidRDefault="00DB74FD" w:rsidP="000D32AE">
            <w:pPr>
              <w:spacing w:before="120"/>
              <w:rPr>
                <w:rFonts w:ascii="Arial" w:hAnsi="Arial" w:cs="Arial"/>
                <w:sz w:val="18"/>
                <w:szCs w:val="18"/>
              </w:rPr>
            </w:pPr>
          </w:p>
        </w:tc>
        <w:tc>
          <w:tcPr>
            <w:tcW w:w="5040" w:type="dxa"/>
          </w:tcPr>
          <w:p w14:paraId="06D598B4"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&lt;STX&gt;H6;o50,440;f3;c7;h2;w2;d0,20;&lt;ETX&gt;"</w:t>
            </w:r>
          </w:p>
        </w:tc>
        <w:tc>
          <w:tcPr>
            <w:tcW w:w="2880" w:type="dxa"/>
          </w:tcPr>
          <w:p w14:paraId="4B4FE876"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Manufacturer</w:t>
            </w:r>
          </w:p>
        </w:tc>
      </w:tr>
      <w:tr w:rsidR="00DB74FD" w:rsidRPr="009563BA" w14:paraId="42766A0A" w14:textId="77777777" w:rsidTr="00D5795D">
        <w:trPr>
          <w:trHeight w:val="93"/>
        </w:trPr>
        <w:tc>
          <w:tcPr>
            <w:tcW w:w="1548" w:type="dxa"/>
            <w:vMerge/>
          </w:tcPr>
          <w:p w14:paraId="385CFFEE" w14:textId="77777777" w:rsidR="00DB74FD" w:rsidRPr="009563BA" w:rsidRDefault="00DB74FD" w:rsidP="000D32AE">
            <w:pPr>
              <w:spacing w:before="120"/>
              <w:rPr>
                <w:rFonts w:ascii="Arial" w:hAnsi="Arial" w:cs="Arial"/>
                <w:sz w:val="18"/>
                <w:szCs w:val="18"/>
              </w:rPr>
            </w:pPr>
          </w:p>
        </w:tc>
        <w:tc>
          <w:tcPr>
            <w:tcW w:w="5040" w:type="dxa"/>
          </w:tcPr>
          <w:p w14:paraId="62D32DAB"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&lt;STX&gt;H5;o50,260;f3;c7;h2;w2;d0,20;&lt;ETX&gt;</w:t>
            </w:r>
          </w:p>
        </w:tc>
        <w:tc>
          <w:tcPr>
            <w:tcW w:w="2880" w:type="dxa"/>
          </w:tcPr>
          <w:p w14:paraId="5A8BDBA7"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Expiration Date</w:t>
            </w:r>
          </w:p>
        </w:tc>
      </w:tr>
      <w:tr w:rsidR="00DB74FD" w:rsidRPr="009563BA" w14:paraId="07453BE6" w14:textId="77777777" w:rsidTr="00D5795D">
        <w:trPr>
          <w:trHeight w:val="93"/>
        </w:trPr>
        <w:tc>
          <w:tcPr>
            <w:tcW w:w="1548" w:type="dxa"/>
            <w:vMerge/>
          </w:tcPr>
          <w:p w14:paraId="53CEC957" w14:textId="77777777" w:rsidR="00DB74FD" w:rsidRPr="009563BA" w:rsidRDefault="00DB74FD" w:rsidP="000D32AE">
            <w:pPr>
              <w:spacing w:before="120"/>
              <w:rPr>
                <w:rFonts w:ascii="Arial" w:hAnsi="Arial" w:cs="Arial"/>
                <w:sz w:val="18"/>
                <w:szCs w:val="18"/>
              </w:rPr>
            </w:pPr>
          </w:p>
        </w:tc>
        <w:tc>
          <w:tcPr>
            <w:tcW w:w="5040" w:type="dxa"/>
          </w:tcPr>
          <w:p w14:paraId="3F0EE1ED"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&lt;STX&gt;H4;o70,260;f3;c7;h2;w2;d0,20;&lt;ETX&gt;</w:t>
            </w:r>
          </w:p>
        </w:tc>
        <w:tc>
          <w:tcPr>
            <w:tcW w:w="2880" w:type="dxa"/>
          </w:tcPr>
          <w:p w14:paraId="38FE1A57" w14:textId="77777777" w:rsidR="00DB74FD" w:rsidRPr="009563BA" w:rsidRDefault="00DB74FD" w:rsidP="000D32AE">
            <w:pPr>
              <w:spacing w:before="120"/>
              <w:rPr>
                <w:rFonts w:ascii="Arial" w:hAnsi="Arial" w:cs="Arial"/>
                <w:sz w:val="18"/>
                <w:szCs w:val="18"/>
              </w:rPr>
            </w:pPr>
            <w:smartTag w:uri="urn:schemas-microsoft-com:office:smarttags" w:element="place">
              <w:r w:rsidRPr="009563BA">
                <w:rPr>
                  <w:rFonts w:ascii="Arial" w:hAnsi="Arial" w:cs="Arial"/>
                  <w:sz w:val="18"/>
                  <w:szCs w:val="18"/>
                </w:rPr>
                <w:t>Lot</w:t>
              </w:r>
            </w:smartTag>
            <w:r w:rsidRPr="009563BA">
              <w:rPr>
                <w:rFonts w:ascii="Arial" w:hAnsi="Arial" w:cs="Arial"/>
                <w:sz w:val="18"/>
                <w:szCs w:val="18"/>
              </w:rPr>
              <w:t xml:space="preserve"> Number</w:t>
            </w:r>
          </w:p>
        </w:tc>
      </w:tr>
      <w:tr w:rsidR="00DB74FD" w:rsidRPr="009563BA" w14:paraId="38510DF1" w14:textId="77777777" w:rsidTr="00D5795D">
        <w:trPr>
          <w:trHeight w:val="248"/>
        </w:trPr>
        <w:tc>
          <w:tcPr>
            <w:tcW w:w="1548" w:type="dxa"/>
            <w:vMerge w:val="restart"/>
          </w:tcPr>
          <w:p w14:paraId="06179431"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FI2</w:t>
            </w:r>
          </w:p>
        </w:tc>
        <w:tc>
          <w:tcPr>
            <w:tcW w:w="5040" w:type="dxa"/>
          </w:tcPr>
          <w:p w14:paraId="519CC0AA"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&lt;STX&gt;H3;o90,260;f3;c7;h2;w2;d0,20;&lt;ETX&gt;</w:t>
            </w:r>
          </w:p>
        </w:tc>
        <w:tc>
          <w:tcPr>
            <w:tcW w:w="2880" w:type="dxa"/>
          </w:tcPr>
          <w:p w14:paraId="059821B0"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Ward Location</w:t>
            </w:r>
          </w:p>
        </w:tc>
      </w:tr>
      <w:tr w:rsidR="00DB74FD" w:rsidRPr="009563BA" w14:paraId="0FA19811" w14:textId="77777777" w:rsidTr="00D5795D">
        <w:trPr>
          <w:trHeight w:val="241"/>
        </w:trPr>
        <w:tc>
          <w:tcPr>
            <w:tcW w:w="1548" w:type="dxa"/>
            <w:vMerge/>
          </w:tcPr>
          <w:p w14:paraId="1890A873" w14:textId="77777777" w:rsidR="00DB74FD" w:rsidRPr="009563BA" w:rsidRDefault="00DB74FD" w:rsidP="000D32AE">
            <w:pPr>
              <w:spacing w:before="120"/>
              <w:rPr>
                <w:rFonts w:ascii="Arial" w:hAnsi="Arial" w:cs="Arial"/>
                <w:sz w:val="18"/>
                <w:szCs w:val="18"/>
              </w:rPr>
            </w:pPr>
          </w:p>
        </w:tc>
        <w:tc>
          <w:tcPr>
            <w:tcW w:w="5040" w:type="dxa"/>
          </w:tcPr>
          <w:p w14:paraId="009B0BB6"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&lt;STX&gt;H2;o110,260;f3;c7;h2;w2;d0,20;&lt;ETX&gt;</w:t>
            </w:r>
          </w:p>
        </w:tc>
        <w:tc>
          <w:tcPr>
            <w:tcW w:w="2880" w:type="dxa"/>
          </w:tcPr>
          <w:p w14:paraId="571D06FA"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Patient Name and Quality</w:t>
            </w:r>
          </w:p>
        </w:tc>
      </w:tr>
      <w:tr w:rsidR="00DB74FD" w:rsidRPr="009563BA" w14:paraId="1E5BD6C9" w14:textId="77777777" w:rsidTr="00D5795D">
        <w:trPr>
          <w:trHeight w:val="241"/>
        </w:trPr>
        <w:tc>
          <w:tcPr>
            <w:tcW w:w="1548" w:type="dxa"/>
            <w:vMerge/>
          </w:tcPr>
          <w:p w14:paraId="45536AB0" w14:textId="77777777" w:rsidR="00DB74FD" w:rsidRPr="009563BA" w:rsidRDefault="00DB74FD" w:rsidP="000D32AE">
            <w:pPr>
              <w:spacing w:before="120"/>
              <w:rPr>
                <w:rFonts w:ascii="Arial" w:hAnsi="Arial" w:cs="Arial"/>
                <w:sz w:val="18"/>
                <w:szCs w:val="18"/>
              </w:rPr>
            </w:pPr>
          </w:p>
        </w:tc>
        <w:tc>
          <w:tcPr>
            <w:tcW w:w="5040" w:type="dxa"/>
          </w:tcPr>
          <w:p w14:paraId="2C30C9B7"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&lt;STX&gt;H1;o110,40;f3;c7;h2;w2;d0,20;&lt;ETX&gt;</w:t>
            </w:r>
          </w:p>
        </w:tc>
        <w:tc>
          <w:tcPr>
            <w:tcW w:w="2880" w:type="dxa"/>
          </w:tcPr>
          <w:p w14:paraId="66B73AE8"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Dosage</w:t>
            </w:r>
          </w:p>
        </w:tc>
      </w:tr>
      <w:tr w:rsidR="00DB74FD" w:rsidRPr="009563BA" w14:paraId="249DAB69" w14:textId="77777777" w:rsidTr="00D5795D">
        <w:trPr>
          <w:trHeight w:val="241"/>
        </w:trPr>
        <w:tc>
          <w:tcPr>
            <w:tcW w:w="1548" w:type="dxa"/>
            <w:vMerge/>
          </w:tcPr>
          <w:p w14:paraId="444BA434" w14:textId="77777777" w:rsidR="00DB74FD" w:rsidRPr="009563BA" w:rsidRDefault="00DB74FD" w:rsidP="000D32AE">
            <w:pPr>
              <w:spacing w:before="120"/>
              <w:rPr>
                <w:rFonts w:ascii="Arial" w:hAnsi="Arial" w:cs="Arial"/>
                <w:sz w:val="18"/>
                <w:szCs w:val="18"/>
              </w:rPr>
            </w:pPr>
          </w:p>
        </w:tc>
        <w:tc>
          <w:tcPr>
            <w:tcW w:w="5040" w:type="dxa"/>
          </w:tcPr>
          <w:p w14:paraId="24E727CC"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&lt;STX&gt;H0;o130,40;f3;c7;h2;w2;d0,40;&lt;ETX&gt;</w:t>
            </w:r>
          </w:p>
        </w:tc>
        <w:tc>
          <w:tcPr>
            <w:tcW w:w="2880" w:type="dxa"/>
          </w:tcPr>
          <w:p w14:paraId="52EE8CD5"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Drug Name</w:t>
            </w:r>
          </w:p>
        </w:tc>
      </w:tr>
      <w:tr w:rsidR="00DB74FD" w:rsidRPr="009563BA" w14:paraId="4812E133" w14:textId="77777777" w:rsidTr="00D5795D">
        <w:tc>
          <w:tcPr>
            <w:tcW w:w="1548" w:type="dxa"/>
          </w:tcPr>
          <w:p w14:paraId="4FC5A16D"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SBF</w:t>
            </w:r>
          </w:p>
        </w:tc>
        <w:tc>
          <w:tcPr>
            <w:tcW w:w="5040" w:type="dxa"/>
          </w:tcPr>
          <w:p w14:paraId="6BCEBAF8"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&lt;STX&gt;B8;o85,40;f3;"_PSBTYPE_";i1;do,25;p@;&lt;ETX&gt;</w:t>
            </w:r>
          </w:p>
          <w:p w14:paraId="74E7BD44"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&lt;STX&gt;I8;h1;w1;&lt;ETX&gt;"</w:t>
            </w:r>
          </w:p>
        </w:tc>
        <w:tc>
          <w:tcPr>
            <w:tcW w:w="2880" w:type="dxa"/>
          </w:tcPr>
          <w:p w14:paraId="7954DF99" w14:textId="77777777" w:rsidR="00DB74FD" w:rsidRPr="009563BA" w:rsidRDefault="00BC6839" w:rsidP="000D32AE">
            <w:pPr>
              <w:spacing w:before="120"/>
              <w:rPr>
                <w:rFonts w:ascii="Arial" w:hAnsi="Arial" w:cs="Arial"/>
                <w:sz w:val="18"/>
                <w:szCs w:val="18"/>
              </w:rPr>
            </w:pPr>
            <w:r w:rsidRPr="009563BA">
              <w:rPr>
                <w:rFonts w:ascii="Arial" w:hAnsi="Arial" w:cs="Arial"/>
                <w:sz w:val="18"/>
                <w:szCs w:val="18"/>
              </w:rPr>
              <w:t>Bar code</w:t>
            </w:r>
            <w:r w:rsidR="00DB74FD" w:rsidRPr="009563BA">
              <w:rPr>
                <w:rFonts w:ascii="Arial" w:hAnsi="Arial" w:cs="Arial"/>
                <w:sz w:val="18"/>
                <w:szCs w:val="18"/>
              </w:rPr>
              <w:t xml:space="preserve"> Graph</w:t>
            </w:r>
          </w:p>
        </w:tc>
      </w:tr>
    </w:tbl>
    <w:p w14:paraId="17563BAB" w14:textId="77777777" w:rsidR="00DB74FD" w:rsidRPr="009563BA" w:rsidRDefault="00DB74FD" w:rsidP="00DB74FD"/>
    <w:p w14:paraId="623BD64D" w14:textId="77777777" w:rsidR="00DB74FD" w:rsidRPr="009563BA" w:rsidRDefault="00DB74FD" w:rsidP="004554F0"/>
    <w:p w14:paraId="2C99373E" w14:textId="06109820" w:rsidR="00766FF7" w:rsidRPr="009563BA" w:rsidRDefault="004554F0" w:rsidP="00766FF7">
      <w:pPr>
        <w:pStyle w:val="H1Continued"/>
      </w:pPr>
      <w:r w:rsidRPr="009563BA">
        <w:br w:type="page"/>
      </w:r>
      <w:r w:rsidR="00766FF7" w:rsidRPr="009563BA">
        <w:lastRenderedPageBreak/>
        <w:t>Appendix C: Interfacing with the Bar Code Label</w:t>
      </w:r>
      <w:r w:rsidR="00E2715C">
        <w:t xml:space="preserve"> </w:t>
      </w:r>
      <w:r w:rsidR="00766FF7" w:rsidRPr="009563BA">
        <w:t>Printer</w:t>
      </w:r>
    </w:p>
    <w:tbl>
      <w:tblPr>
        <w:tblW w:w="0" w:type="auto"/>
        <w:tblLook w:val="01E0" w:firstRow="1" w:lastRow="1" w:firstColumn="1" w:lastColumn="1" w:noHBand="0" w:noVBand="0"/>
      </w:tblPr>
      <w:tblGrid>
        <w:gridCol w:w="2836"/>
        <w:gridCol w:w="6524"/>
      </w:tblGrid>
      <w:tr w:rsidR="00E3182D" w:rsidRPr="009563BA" w14:paraId="4993C1CF" w14:textId="77777777" w:rsidTr="000D32AE">
        <w:tc>
          <w:tcPr>
            <w:tcW w:w="2880" w:type="dxa"/>
            <w:tcBorders>
              <w:right w:val="single" w:sz="4" w:space="0" w:color="auto"/>
            </w:tcBorders>
          </w:tcPr>
          <w:p w14:paraId="0CE91540" w14:textId="77777777" w:rsidR="00E3182D" w:rsidRPr="009563BA" w:rsidRDefault="00E3182D" w:rsidP="000D32AE">
            <w:pPr>
              <w:pStyle w:val="H2Continued"/>
              <w:spacing w:before="120"/>
            </w:pPr>
            <w:r w:rsidRPr="009563BA">
              <w:t>Software Setup (cont’d)</w:t>
            </w:r>
          </w:p>
        </w:tc>
        <w:tc>
          <w:tcPr>
            <w:tcW w:w="6678" w:type="dxa"/>
            <w:tcBorders>
              <w:left w:val="single" w:sz="4" w:space="0" w:color="auto"/>
            </w:tcBorders>
          </w:tcPr>
          <w:p w14:paraId="64E0F5EA" w14:textId="77777777" w:rsidR="00E3182D" w:rsidRPr="009563BA" w:rsidRDefault="00E3182D" w:rsidP="006A4A96">
            <w:pPr>
              <w:pStyle w:val="Heading3"/>
            </w:pPr>
            <w:bookmarkStart w:id="284" w:name="_Toc142047704"/>
            <w:r w:rsidRPr="009563BA">
              <w:t>Example Terminal Typ</w:t>
            </w:r>
            <w:r w:rsidR="004C211B" w:rsidRPr="009563BA">
              <w:t>e Files</w:t>
            </w:r>
            <w:bookmarkEnd w:id="284"/>
            <w:r w:rsidR="004C211B" w:rsidRPr="009563BA">
              <w:t xml:space="preserve"> </w:t>
            </w:r>
          </w:p>
          <w:p w14:paraId="2546FEA8" w14:textId="77777777" w:rsidR="00E3182D" w:rsidRPr="009563BA" w:rsidRDefault="00E3182D" w:rsidP="000D32AE">
            <w:pPr>
              <w:spacing w:before="120"/>
            </w:pPr>
            <w:r w:rsidRPr="009563BA">
              <w:t>The following are examples of terminal type file setups that were used in the development process. These examples are provided to guide the user in the setup process. Please note that they are only examples</w:t>
            </w:r>
            <w:r w:rsidR="00CE58B3" w:rsidRPr="009563BA">
              <w:t>,</w:t>
            </w:r>
            <w:r w:rsidRPr="009563BA">
              <w:t xml:space="preserve"> and may not be appropriate for your configuration. </w:t>
            </w:r>
          </w:p>
          <w:p w14:paraId="2FA4350B" w14:textId="77777777" w:rsidR="00E3182D" w:rsidRPr="009563BA" w:rsidRDefault="00E3182D" w:rsidP="000D32AE">
            <w:pPr>
              <w:spacing w:before="120"/>
            </w:pPr>
          </w:p>
        </w:tc>
      </w:tr>
    </w:tbl>
    <w:p w14:paraId="447F01BC" w14:textId="77777777" w:rsidR="004554F0" w:rsidRPr="009563BA" w:rsidRDefault="004554F0" w:rsidP="009E6914">
      <w:pPr>
        <w:pStyle w:val="Example"/>
      </w:pPr>
      <w:bookmarkStart w:id="285" w:name="C6"/>
      <w:r w:rsidRPr="009563BA">
        <w:t xml:space="preserve">Example: Zebra Printer Sample </w:t>
      </w:r>
      <w:r w:rsidR="00E3182D" w:rsidRPr="009563BA">
        <w:t xml:space="preserve">Terminal </w:t>
      </w:r>
      <w:r w:rsidRPr="009563BA">
        <w:t>Type File</w:t>
      </w:r>
    </w:p>
    <w:bookmarkEnd w:id="285"/>
    <w:p w14:paraId="5772537A"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NUMBER: 1                               ABBREVIATION: SL</w:t>
      </w:r>
    </w:p>
    <w:p w14:paraId="57F9426A" w14:textId="493FC5B2"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FULL NAME: Star</w:t>
      </w:r>
      <w:r w:rsidR="00984A20">
        <w:rPr>
          <w:rFonts w:ascii="Courier New" w:hAnsi="Courier New" w:cs="Courier New"/>
          <w:sz w:val="20"/>
        </w:rPr>
        <w:t xml:space="preserve">t </w:t>
      </w:r>
      <w:r w:rsidRPr="009563BA">
        <w:rPr>
          <w:rFonts w:ascii="Courier New" w:hAnsi="Courier New" w:cs="Courier New"/>
          <w:sz w:val="20"/>
        </w:rPr>
        <w:t>Label                CONTROL CODE: W !,"^XA",!,"^LH0,0^FS"</w:t>
      </w:r>
    </w:p>
    <w:p w14:paraId="1075C735"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NUMBER: 2                               ABBREVIATION: EL</w:t>
      </w:r>
    </w:p>
    <w:p w14:paraId="116808E9" w14:textId="47435962"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FULL NAME: End Label               </w:t>
      </w:r>
      <w:r w:rsidR="00AC37E7">
        <w:rPr>
          <w:rFonts w:ascii="Courier New" w:hAnsi="Courier New" w:cs="Courier New"/>
          <w:sz w:val="20"/>
        </w:rPr>
        <w:t xml:space="preserve">   </w:t>
      </w:r>
      <w:r w:rsidRPr="009563BA">
        <w:rPr>
          <w:rFonts w:ascii="Courier New" w:hAnsi="Courier New" w:cs="Courier New"/>
          <w:sz w:val="20"/>
        </w:rPr>
        <w:t>CONTROL CODE: W !,"^XZ"</w:t>
      </w:r>
    </w:p>
    <w:p w14:paraId="5F2A7F26" w14:textId="7DC8E974"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NUMBER: 3                              </w:t>
      </w:r>
      <w:r w:rsidR="00AC37E7">
        <w:rPr>
          <w:rFonts w:ascii="Courier New" w:hAnsi="Courier New" w:cs="Courier New"/>
          <w:sz w:val="20"/>
        </w:rPr>
        <w:t xml:space="preserve"> </w:t>
      </w:r>
      <w:r w:rsidRPr="009563BA">
        <w:rPr>
          <w:rFonts w:ascii="Courier New" w:hAnsi="Courier New" w:cs="Courier New"/>
          <w:sz w:val="20"/>
        </w:rPr>
        <w:t>ABBREVIATION: SB</w:t>
      </w:r>
    </w:p>
    <w:p w14:paraId="7C5CD0F5"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FULL NAME: Start Barcode</w:t>
      </w:r>
    </w:p>
    <w:p w14:paraId="0FC94663"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CONTROL CODE: S PSBTYPE=$S(PSBSYM="I25":"B2N",PSBSYM="128":"BCN",1:"B3N") S:PSBSYM="" PSBBAR="NO-CODE"  W !,"^BY2,3.0^FO20,100^"_PSBTYPE_",N,80,Y,N^FR^FD"_PSBBAR_"^FS"</w:t>
      </w:r>
    </w:p>
    <w:p w14:paraId="379DEF59" w14:textId="1FB0F3B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NUMBER: 4                              </w:t>
      </w:r>
      <w:r w:rsidR="00AC37E7">
        <w:rPr>
          <w:rFonts w:ascii="Courier New" w:hAnsi="Courier New" w:cs="Courier New"/>
          <w:sz w:val="20"/>
        </w:rPr>
        <w:t xml:space="preserve"> </w:t>
      </w:r>
      <w:r w:rsidRPr="009563BA">
        <w:rPr>
          <w:rFonts w:ascii="Courier New" w:hAnsi="Courier New" w:cs="Courier New"/>
          <w:sz w:val="20"/>
        </w:rPr>
        <w:t>ABBREVIATION: EB</w:t>
      </w:r>
    </w:p>
    <w:p w14:paraId="40F409B1"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FULL NAME: End Barcode</w:t>
      </w:r>
    </w:p>
    <w:p w14:paraId="6D249567"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CONTROL CODE: W !,"^FO20,150^A0N,30,20^CI13^FR^FD"_TEXT_"^FS"</w:t>
      </w:r>
    </w:p>
    <w:p w14:paraId="2F8482E9" w14:textId="62826E99"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NUMBER: 5                              </w:t>
      </w:r>
      <w:r w:rsidR="00AC37E7">
        <w:rPr>
          <w:rFonts w:ascii="Courier New" w:hAnsi="Courier New" w:cs="Courier New"/>
          <w:sz w:val="20"/>
        </w:rPr>
        <w:t xml:space="preserve"> </w:t>
      </w:r>
      <w:r w:rsidRPr="009563BA">
        <w:rPr>
          <w:rFonts w:ascii="Courier New" w:hAnsi="Courier New" w:cs="Courier New"/>
          <w:sz w:val="20"/>
        </w:rPr>
        <w:t>ABBREVIATION: ST</w:t>
      </w:r>
    </w:p>
    <w:p w14:paraId="099EED1B"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FULL NAME: Start Text</w:t>
      </w:r>
    </w:p>
    <w:p w14:paraId="30FACAB9"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CONTROL CODE: W !,"^FO"_PSBTYPE_"^A0N,30,20^CI13^FR^FD"_TEXT_"^FS"</w:t>
      </w:r>
    </w:p>
    <w:p w14:paraId="203FF19A" w14:textId="40D9C97C"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NUMBER: 6                              </w:t>
      </w:r>
      <w:r w:rsidR="00AC37E7">
        <w:rPr>
          <w:rFonts w:ascii="Courier New" w:hAnsi="Courier New" w:cs="Courier New"/>
          <w:sz w:val="20"/>
        </w:rPr>
        <w:t xml:space="preserve"> </w:t>
      </w:r>
      <w:r w:rsidRPr="009563BA">
        <w:rPr>
          <w:rFonts w:ascii="Courier New" w:hAnsi="Courier New" w:cs="Courier New"/>
          <w:sz w:val="20"/>
        </w:rPr>
        <w:t>ABBREVIATION: STF</w:t>
      </w:r>
    </w:p>
    <w:p w14:paraId="502464FB"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FULL NAME: Start Text Field</w:t>
      </w:r>
    </w:p>
    <w:p w14:paraId="1F42C854"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CONTROL CODE: S PSBTYPE=$S(PSBTLE="PSBDRUG":"20,25",PSBTLE="PSBDOSE":"20,60", PSBTLE="PSBNAME":"350,60",PSBTLE="PSBWARD":"350,90", PSBTLE="PSBLOT":"350,120", PSBTLE="PSBEXP":"350,150", PSBTLE="PSBMFG":"500,150", PSBTLE="PSBFCB":"350,180",1:"0,0")</w:t>
      </w:r>
    </w:p>
    <w:p w14:paraId="600BFB81" w14:textId="77777777" w:rsidR="004554F0" w:rsidRPr="009563BA" w:rsidRDefault="004554F0" w:rsidP="004554F0"/>
    <w:p w14:paraId="42A5971D" w14:textId="1C7BF6FF" w:rsidR="007E2F0B" w:rsidRPr="009563BA" w:rsidRDefault="007E2F0B" w:rsidP="009E6914">
      <w:pPr>
        <w:pStyle w:val="Example"/>
      </w:pPr>
      <w:bookmarkStart w:id="286" w:name="P_C6"/>
      <w:r w:rsidRPr="009563BA">
        <w:t xml:space="preserve">Example: Zebra </w:t>
      </w:r>
      <w:bookmarkEnd w:id="286"/>
      <w:r w:rsidRPr="009563BA">
        <w:t>Printer Sample Terminal Type File</w:t>
      </w:r>
      <w:r>
        <w:t xml:space="preserve"> with HAZ Control Code</w:t>
      </w:r>
    </w:p>
    <w:p w14:paraId="65A3129E" w14:textId="6ACA9862" w:rsidR="007E2F0B" w:rsidRPr="009563BA" w:rsidRDefault="007E2F0B" w:rsidP="007E2F0B">
      <w:pPr>
        <w:shd w:val="clear" w:color="auto" w:fill="E6E6E6"/>
        <w:rPr>
          <w:rFonts w:ascii="Courier New" w:hAnsi="Courier New" w:cs="Courier New"/>
          <w:sz w:val="20"/>
        </w:rPr>
      </w:pPr>
    </w:p>
    <w:p w14:paraId="3953D290" w14:textId="5F58EB61" w:rsidR="007E2F0B" w:rsidRPr="007E2F0B" w:rsidRDefault="007E2F0B" w:rsidP="007E2F0B">
      <w:pPr>
        <w:shd w:val="clear" w:color="auto" w:fill="E6E6E6"/>
        <w:rPr>
          <w:rFonts w:ascii="Courier New" w:hAnsi="Courier New" w:cs="Courier New"/>
          <w:sz w:val="20"/>
        </w:rPr>
      </w:pPr>
      <w:r w:rsidRPr="007E2F0B">
        <w:rPr>
          <w:rFonts w:ascii="Courier New" w:hAnsi="Courier New" w:cs="Courier New"/>
          <w:sz w:val="20"/>
        </w:rPr>
        <w:t>NAME: P-TCP-ZEB-UD-HAZ 200DPI</w:t>
      </w:r>
    </w:p>
    <w:p w14:paraId="5FC1C1BE" w14:textId="77777777" w:rsidR="007E2F0B" w:rsidRPr="007E2F0B" w:rsidRDefault="007E2F0B" w:rsidP="007E2F0B">
      <w:pPr>
        <w:shd w:val="clear" w:color="auto" w:fill="E6E6E6"/>
        <w:rPr>
          <w:rFonts w:ascii="Courier New" w:hAnsi="Courier New" w:cs="Courier New"/>
          <w:sz w:val="20"/>
        </w:rPr>
      </w:pPr>
      <w:r w:rsidRPr="007E2F0B">
        <w:rPr>
          <w:rFonts w:ascii="Courier New" w:hAnsi="Courier New" w:cs="Courier New"/>
          <w:sz w:val="20"/>
        </w:rPr>
        <w:t xml:space="preserve">  </w:t>
      </w:r>
    </w:p>
    <w:p w14:paraId="2732714A" w14:textId="77777777" w:rsidR="007E2F0B" w:rsidRPr="007E2F0B" w:rsidRDefault="007E2F0B" w:rsidP="007E2F0B">
      <w:pPr>
        <w:shd w:val="clear" w:color="auto" w:fill="E6E6E6"/>
        <w:rPr>
          <w:rFonts w:ascii="Courier New" w:hAnsi="Courier New" w:cs="Courier New"/>
          <w:sz w:val="20"/>
        </w:rPr>
      </w:pPr>
      <w:r w:rsidRPr="007E2F0B">
        <w:rPr>
          <w:rFonts w:ascii="Courier New" w:hAnsi="Courier New" w:cs="Courier New"/>
          <w:sz w:val="20"/>
        </w:rPr>
        <w:t xml:space="preserve">NUMBER: 1                               CTRL CODE ABBREVIATION: SL </w:t>
      </w:r>
    </w:p>
    <w:p w14:paraId="5530E080" w14:textId="77777777" w:rsidR="007E2F0B" w:rsidRPr="007E2F0B" w:rsidRDefault="007E2F0B" w:rsidP="007E2F0B">
      <w:pPr>
        <w:shd w:val="clear" w:color="auto" w:fill="E6E6E6"/>
        <w:rPr>
          <w:rFonts w:ascii="Courier New" w:hAnsi="Courier New" w:cs="Courier New"/>
          <w:sz w:val="20"/>
        </w:rPr>
      </w:pPr>
      <w:r w:rsidRPr="007E2F0B">
        <w:rPr>
          <w:rFonts w:ascii="Courier New" w:hAnsi="Courier New" w:cs="Courier New"/>
          <w:sz w:val="20"/>
        </w:rPr>
        <w:t xml:space="preserve">  FULL NAME: Start Label                CONTROL CODE: W !,"^XA",!,"^LH0,0^FS"</w:t>
      </w:r>
    </w:p>
    <w:p w14:paraId="4F216651" w14:textId="77777777" w:rsidR="007E2F0B" w:rsidRPr="007E2F0B" w:rsidRDefault="007E2F0B" w:rsidP="007E2F0B">
      <w:pPr>
        <w:shd w:val="clear" w:color="auto" w:fill="E6E6E6"/>
        <w:rPr>
          <w:rFonts w:ascii="Courier New" w:hAnsi="Courier New" w:cs="Courier New"/>
          <w:sz w:val="20"/>
        </w:rPr>
      </w:pPr>
      <w:r w:rsidRPr="007E2F0B">
        <w:rPr>
          <w:rFonts w:ascii="Courier New" w:hAnsi="Courier New" w:cs="Courier New"/>
          <w:sz w:val="20"/>
        </w:rPr>
        <w:t xml:space="preserve">NUMBER: 2                               CTRL CODE ABBREVIATION: EL </w:t>
      </w:r>
    </w:p>
    <w:p w14:paraId="4F5F06C5" w14:textId="77777777" w:rsidR="007E2F0B" w:rsidRPr="007E2F0B" w:rsidRDefault="007E2F0B" w:rsidP="007E2F0B">
      <w:pPr>
        <w:shd w:val="clear" w:color="auto" w:fill="E6E6E6"/>
        <w:rPr>
          <w:rFonts w:ascii="Courier New" w:hAnsi="Courier New" w:cs="Courier New"/>
          <w:sz w:val="20"/>
        </w:rPr>
      </w:pPr>
      <w:r w:rsidRPr="007E2F0B">
        <w:rPr>
          <w:rFonts w:ascii="Courier New" w:hAnsi="Courier New" w:cs="Courier New"/>
          <w:sz w:val="20"/>
        </w:rPr>
        <w:t xml:space="preserve">  FULL NAME: End Label                  CONTROL CODE: W !,"^XZ"</w:t>
      </w:r>
    </w:p>
    <w:p w14:paraId="0B938923" w14:textId="77777777" w:rsidR="007E2F0B" w:rsidRPr="007E2F0B" w:rsidRDefault="007E2F0B" w:rsidP="007E2F0B">
      <w:pPr>
        <w:shd w:val="clear" w:color="auto" w:fill="E6E6E6"/>
        <w:rPr>
          <w:rFonts w:ascii="Courier New" w:hAnsi="Courier New" w:cs="Courier New"/>
          <w:sz w:val="20"/>
        </w:rPr>
      </w:pPr>
      <w:r w:rsidRPr="007E2F0B">
        <w:rPr>
          <w:rFonts w:ascii="Courier New" w:hAnsi="Courier New" w:cs="Courier New"/>
          <w:sz w:val="20"/>
        </w:rPr>
        <w:t xml:space="preserve">NUMBER: 3                               CTRL CODE ABBREVIATION: ST </w:t>
      </w:r>
    </w:p>
    <w:p w14:paraId="7844AFF2" w14:textId="77777777" w:rsidR="00AF601B" w:rsidRDefault="007E2F0B" w:rsidP="007E2F0B">
      <w:pPr>
        <w:shd w:val="clear" w:color="auto" w:fill="E6E6E6"/>
        <w:rPr>
          <w:rFonts w:ascii="Courier New" w:hAnsi="Courier New" w:cs="Courier New"/>
          <w:sz w:val="20"/>
        </w:rPr>
      </w:pPr>
      <w:r w:rsidRPr="007E2F0B">
        <w:rPr>
          <w:rFonts w:ascii="Courier New" w:hAnsi="Courier New" w:cs="Courier New"/>
          <w:sz w:val="20"/>
        </w:rPr>
        <w:t xml:space="preserve">  FULL NAME: Start Text                 </w:t>
      </w:r>
    </w:p>
    <w:p w14:paraId="3600C7D3" w14:textId="01B37A44" w:rsidR="007E2F0B" w:rsidRPr="007E2F0B" w:rsidRDefault="00AF601B" w:rsidP="007E2F0B">
      <w:pPr>
        <w:shd w:val="clear" w:color="auto" w:fill="E6E6E6"/>
        <w:rPr>
          <w:rFonts w:ascii="Courier New" w:hAnsi="Courier New" w:cs="Courier New"/>
          <w:sz w:val="20"/>
        </w:rPr>
      </w:pPr>
      <w:r>
        <w:rPr>
          <w:rFonts w:ascii="Courier New" w:hAnsi="Courier New" w:cs="Courier New"/>
          <w:sz w:val="20"/>
        </w:rPr>
        <w:t xml:space="preserve">  </w:t>
      </w:r>
      <w:r w:rsidR="007E2F0B" w:rsidRPr="007E2F0B">
        <w:rPr>
          <w:rFonts w:ascii="Courier New" w:hAnsi="Courier New" w:cs="Courier New"/>
          <w:sz w:val="20"/>
        </w:rPr>
        <w:t>CONTROL CODE: W !,"^FO"_PSBTYPE_"^A0N,30,20^CI13^FR^FD"_TEXT_"^FS"</w:t>
      </w:r>
    </w:p>
    <w:p w14:paraId="56FEC7C3" w14:textId="77777777" w:rsidR="007E2F0B" w:rsidRPr="007E2F0B" w:rsidRDefault="007E2F0B" w:rsidP="007E2F0B">
      <w:pPr>
        <w:shd w:val="clear" w:color="auto" w:fill="E6E6E6"/>
        <w:rPr>
          <w:rFonts w:ascii="Courier New" w:hAnsi="Courier New" w:cs="Courier New"/>
          <w:sz w:val="20"/>
        </w:rPr>
      </w:pPr>
      <w:r w:rsidRPr="007E2F0B">
        <w:rPr>
          <w:rFonts w:ascii="Courier New" w:hAnsi="Courier New" w:cs="Courier New"/>
          <w:sz w:val="20"/>
        </w:rPr>
        <w:t xml:space="preserve">NUMBER: 4                               CTRL CODE ABBREVIATION: SB </w:t>
      </w:r>
    </w:p>
    <w:p w14:paraId="345EDE37" w14:textId="77777777" w:rsidR="00AF601B" w:rsidRDefault="007E2F0B" w:rsidP="007E2F0B">
      <w:pPr>
        <w:shd w:val="clear" w:color="auto" w:fill="E6E6E6"/>
        <w:rPr>
          <w:rFonts w:ascii="Courier New" w:hAnsi="Courier New" w:cs="Courier New"/>
          <w:sz w:val="20"/>
        </w:rPr>
      </w:pPr>
      <w:r w:rsidRPr="007E2F0B">
        <w:rPr>
          <w:rFonts w:ascii="Courier New" w:hAnsi="Courier New" w:cs="Courier New"/>
          <w:sz w:val="20"/>
        </w:rPr>
        <w:t xml:space="preserve">  FULL NAME: Start Barcode              </w:t>
      </w:r>
    </w:p>
    <w:p w14:paraId="07426314" w14:textId="5C34E362" w:rsidR="007E2F0B" w:rsidRPr="007E2F0B" w:rsidRDefault="00AF601B" w:rsidP="007E2F0B">
      <w:pPr>
        <w:shd w:val="clear" w:color="auto" w:fill="E6E6E6"/>
        <w:rPr>
          <w:rFonts w:ascii="Courier New" w:hAnsi="Courier New" w:cs="Courier New"/>
          <w:sz w:val="20"/>
        </w:rPr>
      </w:pPr>
      <w:r>
        <w:rPr>
          <w:rFonts w:ascii="Courier New" w:hAnsi="Courier New" w:cs="Courier New"/>
          <w:sz w:val="20"/>
        </w:rPr>
        <w:t xml:space="preserve">  </w:t>
      </w:r>
      <w:r w:rsidR="007E2F0B" w:rsidRPr="007E2F0B">
        <w:rPr>
          <w:rFonts w:ascii="Courier New" w:hAnsi="Courier New" w:cs="Courier New"/>
          <w:sz w:val="20"/>
        </w:rPr>
        <w:t>CONTROL CODE: S PSBTYPE=$S(PSBSYM="I25":"B2N",PSBSYM="128":"BCN",1:"B3N,N")</w:t>
      </w:r>
    </w:p>
    <w:p w14:paraId="56B9589E" w14:textId="59172C8A" w:rsidR="007E2F0B" w:rsidRPr="007E2F0B" w:rsidRDefault="007E2F0B" w:rsidP="007E2F0B">
      <w:pPr>
        <w:shd w:val="clear" w:color="auto" w:fill="E6E6E6"/>
        <w:rPr>
          <w:rFonts w:ascii="Courier New" w:hAnsi="Courier New" w:cs="Courier New"/>
          <w:sz w:val="20"/>
        </w:rPr>
      </w:pPr>
      <w:r w:rsidRPr="007E2F0B">
        <w:rPr>
          <w:rFonts w:ascii="Courier New" w:hAnsi="Courier New" w:cs="Courier New"/>
          <w:sz w:val="20"/>
        </w:rPr>
        <w:t xml:space="preserve"> S:PSBSYM="" PSBBAR="NO-CODE"  W !,"^BY2,3.0,80^FO20,115^"_                                                     </w:t>
      </w:r>
      <w:r w:rsidR="00AF601B">
        <w:rPr>
          <w:rFonts w:ascii="Courier New" w:hAnsi="Courier New" w:cs="Courier New"/>
          <w:sz w:val="20"/>
        </w:rPr>
        <w:t xml:space="preserve"> </w:t>
      </w:r>
      <w:r w:rsidRPr="007E2F0B">
        <w:rPr>
          <w:rFonts w:ascii="Courier New" w:hAnsi="Courier New" w:cs="Courier New"/>
          <w:sz w:val="20"/>
        </w:rPr>
        <w:t>PSBTYPE_",60,Y,N^FR^FD"_PSBBAR_"^FS"</w:t>
      </w:r>
    </w:p>
    <w:p w14:paraId="1F898E9A" w14:textId="77777777" w:rsidR="007E2F0B" w:rsidRPr="007E2F0B" w:rsidRDefault="007E2F0B" w:rsidP="007E2F0B">
      <w:pPr>
        <w:shd w:val="clear" w:color="auto" w:fill="E6E6E6"/>
        <w:rPr>
          <w:rFonts w:ascii="Courier New" w:hAnsi="Courier New" w:cs="Courier New"/>
          <w:sz w:val="20"/>
        </w:rPr>
      </w:pPr>
      <w:bookmarkStart w:id="287" w:name="P_C7"/>
      <w:r w:rsidRPr="007E2F0B">
        <w:rPr>
          <w:rFonts w:ascii="Courier New" w:hAnsi="Courier New" w:cs="Courier New"/>
          <w:sz w:val="20"/>
        </w:rPr>
        <w:lastRenderedPageBreak/>
        <w:t xml:space="preserve">NUMBER: 5                               </w:t>
      </w:r>
      <w:bookmarkEnd w:id="287"/>
      <w:r w:rsidRPr="007E2F0B">
        <w:rPr>
          <w:rFonts w:ascii="Courier New" w:hAnsi="Courier New" w:cs="Courier New"/>
          <w:sz w:val="20"/>
        </w:rPr>
        <w:t>CTRL CODE ABBREVIATION: STF</w:t>
      </w:r>
    </w:p>
    <w:p w14:paraId="0D08972D" w14:textId="77777777" w:rsidR="00AF601B" w:rsidRDefault="007E2F0B" w:rsidP="007E2F0B">
      <w:pPr>
        <w:shd w:val="clear" w:color="auto" w:fill="E6E6E6"/>
        <w:rPr>
          <w:rFonts w:ascii="Courier New" w:hAnsi="Courier New" w:cs="Courier New"/>
          <w:sz w:val="20"/>
        </w:rPr>
      </w:pPr>
      <w:r w:rsidRPr="007E2F0B">
        <w:rPr>
          <w:rFonts w:ascii="Courier New" w:hAnsi="Courier New" w:cs="Courier New"/>
          <w:sz w:val="20"/>
        </w:rPr>
        <w:t xml:space="preserve">  FULL NAME: Start Text Field           </w:t>
      </w:r>
    </w:p>
    <w:p w14:paraId="7B305E51" w14:textId="0F84149B" w:rsidR="007E2F0B" w:rsidRPr="007E2F0B" w:rsidRDefault="00AF601B" w:rsidP="007E2F0B">
      <w:pPr>
        <w:shd w:val="clear" w:color="auto" w:fill="E6E6E6"/>
        <w:rPr>
          <w:rFonts w:ascii="Courier New" w:hAnsi="Courier New" w:cs="Courier New"/>
          <w:sz w:val="20"/>
        </w:rPr>
      </w:pPr>
      <w:r>
        <w:rPr>
          <w:rFonts w:ascii="Courier New" w:hAnsi="Courier New" w:cs="Courier New"/>
          <w:sz w:val="20"/>
        </w:rPr>
        <w:t xml:space="preserve">  </w:t>
      </w:r>
      <w:r w:rsidR="007E2F0B" w:rsidRPr="007E2F0B">
        <w:rPr>
          <w:rFonts w:ascii="Courier New" w:hAnsi="Courier New" w:cs="Courier New"/>
          <w:sz w:val="20"/>
        </w:rPr>
        <w:t>CONTROL CODE: S SBTYPE=SPSBTLE="PSBDRUG":"20,25",PSBTLE="PSBDOSE":"20,85",</w:t>
      </w:r>
    </w:p>
    <w:p w14:paraId="099F485C" w14:textId="56F0EEF7" w:rsidR="007E2F0B" w:rsidRPr="007E2F0B" w:rsidRDefault="007E2F0B" w:rsidP="007E2F0B">
      <w:pPr>
        <w:shd w:val="clear" w:color="auto" w:fill="E6E6E6"/>
        <w:rPr>
          <w:rFonts w:ascii="Courier New" w:hAnsi="Courier New" w:cs="Courier New"/>
          <w:sz w:val="20"/>
        </w:rPr>
      </w:pPr>
      <w:r w:rsidRPr="007E2F0B">
        <w:rPr>
          <w:rFonts w:ascii="Courier New" w:hAnsi="Courier New" w:cs="Courier New"/>
          <w:sz w:val="20"/>
        </w:rPr>
        <w:t>PSBTLE="PSBNAME":"350,60",PSBTLE="PSBWARD":"350,90",</w:t>
      </w:r>
    </w:p>
    <w:p w14:paraId="3EA79982" w14:textId="740C5CA2" w:rsidR="007E2F0B" w:rsidRPr="007E2F0B" w:rsidRDefault="007E2F0B" w:rsidP="007E2F0B">
      <w:pPr>
        <w:shd w:val="clear" w:color="auto" w:fill="E6E6E6"/>
        <w:rPr>
          <w:rFonts w:ascii="Courier New" w:hAnsi="Courier New" w:cs="Courier New"/>
          <w:sz w:val="20"/>
        </w:rPr>
      </w:pPr>
      <w:r w:rsidRPr="007E2F0B">
        <w:rPr>
          <w:rFonts w:ascii="Courier New" w:hAnsi="Courier New" w:cs="Courier New"/>
          <w:sz w:val="20"/>
        </w:rPr>
        <w:t>PSBTLE="PSBLOT":"350,120",PSBTLE="PSBEXP":"350,150",</w:t>
      </w:r>
    </w:p>
    <w:p w14:paraId="3EB8F0E2" w14:textId="194AAA11" w:rsidR="007E2F0B" w:rsidRPr="007E2F0B" w:rsidRDefault="007E2F0B" w:rsidP="007E2F0B">
      <w:pPr>
        <w:shd w:val="clear" w:color="auto" w:fill="E6E6E6"/>
        <w:rPr>
          <w:rFonts w:ascii="Courier New" w:hAnsi="Courier New" w:cs="Courier New"/>
          <w:sz w:val="20"/>
        </w:rPr>
      </w:pPr>
      <w:r w:rsidRPr="007E2F0B">
        <w:rPr>
          <w:rFonts w:ascii="Courier New" w:hAnsi="Courier New" w:cs="Courier New"/>
          <w:sz w:val="20"/>
        </w:rPr>
        <w:t>PSBTLE="PSBMFG":"500,150",PSBTLE="PSBFCB":"350,180",1:"0,0")</w:t>
      </w:r>
    </w:p>
    <w:p w14:paraId="57FDF414" w14:textId="77777777" w:rsidR="007E2F0B" w:rsidRPr="007E2F0B" w:rsidRDefault="007E2F0B" w:rsidP="007E2F0B">
      <w:pPr>
        <w:shd w:val="clear" w:color="auto" w:fill="E6E6E6"/>
        <w:rPr>
          <w:rFonts w:ascii="Courier New" w:hAnsi="Courier New" w:cs="Courier New"/>
          <w:sz w:val="20"/>
        </w:rPr>
      </w:pPr>
      <w:r w:rsidRPr="007E2F0B">
        <w:rPr>
          <w:rFonts w:ascii="Courier New" w:hAnsi="Courier New" w:cs="Courier New"/>
          <w:sz w:val="20"/>
        </w:rPr>
        <w:t>NUMBER: 6                               CTRL CODE ABBREVIATION: HAZ</w:t>
      </w:r>
    </w:p>
    <w:p w14:paraId="041FB5DC" w14:textId="77777777" w:rsidR="00AF601B" w:rsidRDefault="007E2F0B" w:rsidP="007E2F0B">
      <w:pPr>
        <w:shd w:val="clear" w:color="auto" w:fill="E6E6E6"/>
        <w:rPr>
          <w:rFonts w:ascii="Courier New" w:hAnsi="Courier New" w:cs="Courier New"/>
          <w:sz w:val="20"/>
        </w:rPr>
      </w:pPr>
      <w:r w:rsidRPr="007E2F0B">
        <w:rPr>
          <w:rFonts w:ascii="Courier New" w:hAnsi="Courier New" w:cs="Courier New"/>
          <w:sz w:val="20"/>
        </w:rPr>
        <w:t xml:space="preserve">  FULL NAME: Hazardous Text Field       </w:t>
      </w:r>
    </w:p>
    <w:p w14:paraId="24F62D9D" w14:textId="75027B0C" w:rsidR="007E2F0B" w:rsidRPr="009563BA" w:rsidRDefault="00AF601B" w:rsidP="007E2F0B">
      <w:pPr>
        <w:shd w:val="clear" w:color="auto" w:fill="E6E6E6"/>
        <w:rPr>
          <w:rFonts w:ascii="Courier New" w:hAnsi="Courier New" w:cs="Courier New"/>
          <w:sz w:val="20"/>
        </w:rPr>
      </w:pPr>
      <w:r>
        <w:rPr>
          <w:rFonts w:ascii="Courier New" w:hAnsi="Courier New" w:cs="Courier New"/>
          <w:sz w:val="20"/>
        </w:rPr>
        <w:t xml:space="preserve">  </w:t>
      </w:r>
      <w:r w:rsidR="007E2F0B" w:rsidRPr="007E2F0B">
        <w:rPr>
          <w:rFonts w:ascii="Courier New" w:hAnsi="Courier New" w:cs="Courier New"/>
          <w:sz w:val="20"/>
        </w:rPr>
        <w:t>CONTROL CODE: S PSBTYPE=$S(PSBTLE="HAZTEXT":"20,60",1:"0,0")</w:t>
      </w:r>
      <w:r w:rsidR="007E2F0B" w:rsidRPr="009563BA">
        <w:rPr>
          <w:rFonts w:ascii="Courier New" w:hAnsi="Courier New" w:cs="Courier New"/>
          <w:sz w:val="20"/>
        </w:rPr>
        <w:t xml:space="preserve">  CONTROL CODE: W !,"^FO"_PSBTYPE_"^A0N,30,20^CI13^FR^FD"_TEXT_"^FS"</w:t>
      </w:r>
    </w:p>
    <w:p w14:paraId="1340A858" w14:textId="77777777" w:rsidR="007E2F0B" w:rsidRPr="009563BA" w:rsidRDefault="007E2F0B" w:rsidP="007E2F0B">
      <w:pPr>
        <w:shd w:val="clear" w:color="auto" w:fill="E6E6E6"/>
        <w:rPr>
          <w:rFonts w:ascii="Courier New" w:hAnsi="Courier New" w:cs="Courier New"/>
          <w:sz w:val="20"/>
        </w:rPr>
      </w:pPr>
      <w:r w:rsidRPr="009563BA">
        <w:rPr>
          <w:rFonts w:ascii="Courier New" w:hAnsi="Courier New" w:cs="Courier New"/>
          <w:sz w:val="20"/>
        </w:rPr>
        <w:t xml:space="preserve">NUMBER: 6                              </w:t>
      </w:r>
      <w:r>
        <w:rPr>
          <w:rFonts w:ascii="Courier New" w:hAnsi="Courier New" w:cs="Courier New"/>
          <w:sz w:val="20"/>
        </w:rPr>
        <w:t xml:space="preserve"> </w:t>
      </w:r>
      <w:r w:rsidRPr="009563BA">
        <w:rPr>
          <w:rFonts w:ascii="Courier New" w:hAnsi="Courier New" w:cs="Courier New"/>
          <w:sz w:val="20"/>
        </w:rPr>
        <w:t>ABBREVIATION: STF</w:t>
      </w:r>
    </w:p>
    <w:p w14:paraId="1A8C1510" w14:textId="77777777" w:rsidR="00AF601B" w:rsidRDefault="007E2F0B" w:rsidP="00AF601B">
      <w:pPr>
        <w:shd w:val="clear" w:color="auto" w:fill="E6E6E6"/>
        <w:rPr>
          <w:rFonts w:ascii="Courier New" w:hAnsi="Courier New" w:cs="Courier New"/>
          <w:sz w:val="20"/>
        </w:rPr>
      </w:pPr>
      <w:r w:rsidRPr="009563BA">
        <w:rPr>
          <w:rFonts w:ascii="Courier New" w:hAnsi="Courier New" w:cs="Courier New"/>
          <w:sz w:val="20"/>
        </w:rPr>
        <w:t xml:space="preserve">  FULL NAME: Start Text Field</w:t>
      </w:r>
      <w:r w:rsidR="00AF601B">
        <w:rPr>
          <w:rFonts w:ascii="Courier New" w:hAnsi="Courier New" w:cs="Courier New"/>
          <w:sz w:val="20"/>
        </w:rPr>
        <w:t xml:space="preserve">           </w:t>
      </w:r>
    </w:p>
    <w:p w14:paraId="46BC7E85" w14:textId="675D326D" w:rsidR="004554F0" w:rsidRDefault="00AF601B" w:rsidP="00AF601B">
      <w:pPr>
        <w:shd w:val="clear" w:color="auto" w:fill="E6E6E6"/>
        <w:rPr>
          <w:rFonts w:ascii="Courier New" w:hAnsi="Courier New" w:cs="Courier New"/>
          <w:sz w:val="20"/>
        </w:rPr>
      </w:pPr>
      <w:r>
        <w:rPr>
          <w:rFonts w:ascii="Courier New" w:hAnsi="Courier New" w:cs="Courier New"/>
          <w:sz w:val="20"/>
        </w:rPr>
        <w:t xml:space="preserve">  </w:t>
      </w:r>
      <w:r w:rsidR="007E2F0B" w:rsidRPr="009563BA">
        <w:rPr>
          <w:rFonts w:ascii="Courier New" w:hAnsi="Courier New" w:cs="Courier New"/>
          <w:sz w:val="20"/>
        </w:rPr>
        <w:t>CONTROL CODE: S PSBTYPE=$S(PSBTLE="PSBDRUG":"20,25",PSBTLE="PSBDOSE":"20,60",</w:t>
      </w:r>
      <w:r w:rsidR="00D33132">
        <w:rPr>
          <w:rFonts w:ascii="Courier New" w:hAnsi="Courier New" w:cs="Courier New"/>
          <w:sz w:val="20"/>
        </w:rPr>
        <w:t>1:”0,0”)</w:t>
      </w:r>
      <w:r w:rsidR="007E2F0B" w:rsidRPr="009563BA">
        <w:rPr>
          <w:rFonts w:ascii="Courier New" w:hAnsi="Courier New" w:cs="Courier New"/>
          <w:sz w:val="20"/>
        </w:rPr>
        <w:t xml:space="preserve"> </w:t>
      </w:r>
    </w:p>
    <w:p w14:paraId="79E066FC" w14:textId="77777777" w:rsidR="00AF601B" w:rsidRPr="009563BA" w:rsidRDefault="00AF601B" w:rsidP="00AF601B">
      <w:pPr>
        <w:shd w:val="clear" w:color="auto" w:fill="E6E6E6"/>
      </w:pPr>
    </w:p>
    <w:p w14:paraId="484E9B6B" w14:textId="0CF4AFDC" w:rsidR="00B471BC" w:rsidRPr="009563BA" w:rsidRDefault="00766FF7" w:rsidP="00B471BC">
      <w:pPr>
        <w:pStyle w:val="H1Continued"/>
      </w:pPr>
      <w:r w:rsidRPr="009563BA">
        <w:rPr>
          <w:b w:val="0"/>
        </w:rPr>
        <w:br w:type="page"/>
      </w:r>
      <w:r w:rsidR="00B471BC" w:rsidRPr="009563BA">
        <w:lastRenderedPageBreak/>
        <w:t>Appendix C: Interfacing with the Bar Code Label</w:t>
      </w:r>
      <w:r w:rsidR="00493009">
        <w:t xml:space="preserve"> </w:t>
      </w:r>
      <w:r w:rsidR="00B471BC" w:rsidRPr="009563BA">
        <w:t>Printer</w:t>
      </w:r>
    </w:p>
    <w:tbl>
      <w:tblPr>
        <w:tblW w:w="0" w:type="auto"/>
        <w:tblLook w:val="01E0" w:firstRow="1" w:lastRow="1" w:firstColumn="1" w:lastColumn="1" w:noHBand="0" w:noVBand="0"/>
      </w:tblPr>
      <w:tblGrid>
        <w:gridCol w:w="2839"/>
        <w:gridCol w:w="6521"/>
      </w:tblGrid>
      <w:tr w:rsidR="00B471BC" w:rsidRPr="009563BA" w14:paraId="71DD5DAA" w14:textId="77777777" w:rsidTr="000D32AE">
        <w:tc>
          <w:tcPr>
            <w:tcW w:w="2880" w:type="dxa"/>
            <w:tcBorders>
              <w:right w:val="single" w:sz="4" w:space="0" w:color="auto"/>
            </w:tcBorders>
          </w:tcPr>
          <w:p w14:paraId="0AAD2F51" w14:textId="77777777" w:rsidR="00B471BC" w:rsidRPr="009563BA" w:rsidRDefault="00B471BC" w:rsidP="000D32AE">
            <w:pPr>
              <w:pStyle w:val="H2Continued"/>
              <w:spacing w:before="120"/>
            </w:pPr>
            <w:r w:rsidRPr="009563BA">
              <w:t>Software Setup (cont’d)</w:t>
            </w:r>
          </w:p>
        </w:tc>
        <w:tc>
          <w:tcPr>
            <w:tcW w:w="6678" w:type="dxa"/>
            <w:tcBorders>
              <w:left w:val="single" w:sz="4" w:space="0" w:color="auto"/>
            </w:tcBorders>
          </w:tcPr>
          <w:p w14:paraId="30FCE8EE" w14:textId="77777777" w:rsidR="00B471BC" w:rsidRPr="009563BA" w:rsidRDefault="00B471BC" w:rsidP="000D32AE">
            <w:pPr>
              <w:spacing w:before="120"/>
            </w:pPr>
            <w:r w:rsidRPr="009563BA">
              <w:t>The following shows a sample Intermec printer terminal type file.</w:t>
            </w:r>
          </w:p>
          <w:p w14:paraId="7180B645" w14:textId="77777777" w:rsidR="00B471BC" w:rsidRPr="009563BA" w:rsidRDefault="00B471BC" w:rsidP="000D32AE">
            <w:pPr>
              <w:spacing w:before="120"/>
            </w:pPr>
          </w:p>
        </w:tc>
      </w:tr>
    </w:tbl>
    <w:p w14:paraId="545F327A" w14:textId="77777777" w:rsidR="00B471BC" w:rsidRPr="009563BA" w:rsidRDefault="00B471BC" w:rsidP="00CF7C8F"/>
    <w:p w14:paraId="63204590" w14:textId="77777777" w:rsidR="009F103A" w:rsidRPr="009563BA" w:rsidRDefault="009F103A" w:rsidP="00CF7C8F"/>
    <w:p w14:paraId="68199DF2" w14:textId="77777777" w:rsidR="004554F0" w:rsidRPr="009563BA" w:rsidRDefault="004554F0" w:rsidP="009E6914">
      <w:pPr>
        <w:pStyle w:val="Example"/>
      </w:pPr>
      <w:r w:rsidRPr="009563BA">
        <w:t>Example: Intermec Printer Sample Terminal Type File</w:t>
      </w:r>
    </w:p>
    <w:p w14:paraId="39CD37B0"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NUMBER: 1                               ABBREVIATION: SL</w:t>
      </w:r>
    </w:p>
    <w:p w14:paraId="10DE2E90"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FULL NAME: Start Label</w:t>
      </w:r>
    </w:p>
    <w:p w14:paraId="36ACF2B3"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CONTROL CODE: W "&lt;STX&gt;R;&lt;EXT&gt;",!,"&lt;STX&gt;&lt;ESC&gt;E2&lt;EXT&gt;",!</w:t>
      </w:r>
    </w:p>
    <w:p w14:paraId="23E79332"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NUMBER: 2                               ABBREVIATION: EL</w:t>
      </w:r>
    </w:p>
    <w:p w14:paraId="0606BAA9"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FULL NAME: End Label               CONTROL CODE: W "&lt;STX&gt;&lt;ETB&gt;&lt;ETX&gt;",!</w:t>
      </w:r>
    </w:p>
    <w:p w14:paraId="4B33A289"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NUMBER: 3                               ABBREVIATION: FI1</w:t>
      </w:r>
    </w:p>
    <w:p w14:paraId="16EF4401"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FULL NAME: Format Initialization 1</w:t>
      </w:r>
    </w:p>
    <w:p w14:paraId="741092DB"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CONTROL CODE: W "&lt;STX&gt;H7;o30,260;f3;c7;h2;w2;d0,80;&lt;ETX&gt;",!,"&lt;STX&gt;H6;o50,440;f3;c7;h2;w2;d0,20;&lt;ETX&gt;",!,"&lt;STX&gt;H5;o50,260;f3;c7;h2;w2;d0,20;&lt;ETX&gt;",!,"&lt;STX&gt;H4;o70,260;f3;c7;h2;w2;d0,20;&lt;ETX&gt;",!</w:t>
      </w:r>
    </w:p>
    <w:p w14:paraId="3ADEDA1D"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NUMBER: 4                               ABBREVIATION: FI2</w:t>
      </w:r>
    </w:p>
    <w:p w14:paraId="12625C6F"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FULL NAME: Format Initialization 2</w:t>
      </w:r>
    </w:p>
    <w:p w14:paraId="6280D641"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CONTROL CODE: W "&lt;STX&gt;H3;o90,260;f3;c7;h2;w2;d0,20;&lt;ETX&gt;",!,"&lt;STX&gt;H2;o110,260;f3;c7;h2;w2;d0,20;&lt;ETX&gt;",!,"&lt;STX&gt;H1;o110,40;f3;c7;h2;w2;d0,20;&lt;ETX&gt;",!,"&lt;STX&gt;H0;o130,40;f3;c7;h2;w2;d0,40;&lt;ETX&gt;",!</w:t>
      </w:r>
    </w:p>
    <w:p w14:paraId="03A863D8"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NUMBER: 5                               ABBREVIATION: SBF</w:t>
      </w:r>
    </w:p>
    <w:p w14:paraId="6E0AFBFB"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FULL NAME: Start Barcode Field</w:t>
      </w:r>
    </w:p>
    <w:p w14:paraId="3671B3F6"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CONTROL CODE: S PSBTYPE=$S(PSBSYM="I25":"c2,0",PSBSYM="128":"c6,0",1:"c0,0") W "&lt;STX&gt;B8;o85,40;f3;"_PSBTYPE_";i1;do,25;p@;&lt;ETX&gt;",!,"&lt;STX&gt;I8;h1;w1;&lt;ETX&gt;",!</w:t>
      </w:r>
    </w:p>
    <w:p w14:paraId="4311ADDF"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NUMBER: 6                              ABBREVIATION: SB</w:t>
      </w:r>
    </w:p>
    <w:p w14:paraId="1848251F"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FULL NAME: Start Barcode              CONTROL CODE: W "&lt;STX&gt;"_TEXT_"&lt;ETX&gt;",!</w:t>
      </w:r>
    </w:p>
    <w:p w14:paraId="22C4D953"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NUMBER: 7                              ABBREVIATION: EB</w:t>
      </w:r>
    </w:p>
    <w:p w14:paraId="74D20E6E"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FULL NAME: End Barcode</w:t>
      </w:r>
    </w:p>
    <w:p w14:paraId="39808487"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CONTROL CODE: W "&lt;STX&gt;H8;o50,40;f3;c7;h2;w2;d0,80;&lt;ETX&gt;",!</w:t>
      </w:r>
    </w:p>
    <w:p w14:paraId="1268FE8C"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NUMBER: 8                              ABBREVIATION: FI</w:t>
      </w:r>
    </w:p>
    <w:p w14:paraId="60F9E99E"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FULL NAME: Format Initialization</w:t>
      </w:r>
    </w:p>
    <w:p w14:paraId="6E844B68"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CONTROL CODE: W "&lt;STX&gt;&lt;ESC&gt;C&lt;ETX&gt;",!,"&lt;STX&gt;&lt;ESC&gt;P&lt;ETX&gt;",!,"&lt;STX&gt;E2;F2&lt;ESC&gt;&lt;ETX&gt;",!</w:t>
      </w:r>
    </w:p>
    <w:p w14:paraId="644DBC08"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NUMBER: 9                              ABBREVIATION: ST</w:t>
      </w:r>
    </w:p>
    <w:p w14:paraId="15336470"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FULL NAME: Start Text</w:t>
      </w:r>
    </w:p>
    <w:p w14:paraId="6FA0D4E2"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CONTROL CODE: W "&lt;STX&gt;"_TEXT_"&lt;CR&gt;&lt;ETX&gt;",!</w:t>
      </w:r>
    </w:p>
    <w:p w14:paraId="0813C4C9" w14:textId="77777777" w:rsidR="00B471BC" w:rsidRPr="009563BA" w:rsidRDefault="00B471BC" w:rsidP="004554F0"/>
    <w:p w14:paraId="79710F09" w14:textId="252ED7AD" w:rsidR="00B471BC" w:rsidRPr="009563BA" w:rsidRDefault="00B471BC" w:rsidP="00B471BC">
      <w:pPr>
        <w:pStyle w:val="H1Continued"/>
      </w:pPr>
      <w:r w:rsidRPr="009563BA">
        <w:br w:type="page"/>
      </w:r>
      <w:r w:rsidRPr="009563BA">
        <w:lastRenderedPageBreak/>
        <w:t>Appendix C: Interfacing with the Bar Code Label</w:t>
      </w:r>
      <w:r w:rsidR="00493009">
        <w:t xml:space="preserve"> </w:t>
      </w:r>
      <w:r w:rsidRPr="009563BA">
        <w:t>Printer</w:t>
      </w:r>
    </w:p>
    <w:tbl>
      <w:tblPr>
        <w:tblW w:w="0" w:type="auto"/>
        <w:tblLook w:val="01E0" w:firstRow="1" w:lastRow="1" w:firstColumn="1" w:lastColumn="1" w:noHBand="0" w:noVBand="0"/>
      </w:tblPr>
      <w:tblGrid>
        <w:gridCol w:w="2836"/>
        <w:gridCol w:w="6524"/>
      </w:tblGrid>
      <w:tr w:rsidR="00B471BC" w:rsidRPr="009563BA" w14:paraId="5F965A68" w14:textId="77777777" w:rsidTr="000D32AE">
        <w:tc>
          <w:tcPr>
            <w:tcW w:w="2880" w:type="dxa"/>
            <w:tcBorders>
              <w:right w:val="single" w:sz="4" w:space="0" w:color="auto"/>
            </w:tcBorders>
          </w:tcPr>
          <w:p w14:paraId="015AB912" w14:textId="77777777" w:rsidR="00B471BC" w:rsidRPr="009563BA" w:rsidRDefault="00B471BC" w:rsidP="000D32AE">
            <w:pPr>
              <w:pStyle w:val="H2Continued"/>
              <w:spacing w:before="120"/>
            </w:pPr>
            <w:bookmarkStart w:id="288" w:name="_Toc78962437"/>
            <w:bookmarkStart w:id="289" w:name="_Toc91474681"/>
            <w:r w:rsidRPr="009563BA">
              <w:t>Software Setup (cont’d)</w:t>
            </w:r>
          </w:p>
        </w:tc>
        <w:tc>
          <w:tcPr>
            <w:tcW w:w="6678" w:type="dxa"/>
            <w:tcBorders>
              <w:left w:val="single" w:sz="4" w:space="0" w:color="auto"/>
            </w:tcBorders>
          </w:tcPr>
          <w:p w14:paraId="107A9121" w14:textId="77777777" w:rsidR="00B471BC" w:rsidRPr="009563BA" w:rsidRDefault="00B471BC" w:rsidP="006A4A96">
            <w:pPr>
              <w:pStyle w:val="Heading3"/>
            </w:pPr>
            <w:bookmarkStart w:id="290" w:name="_Toc142047705"/>
            <w:r w:rsidRPr="009563BA">
              <w:t>Dot Matrix and Laser Printers</w:t>
            </w:r>
            <w:bookmarkEnd w:id="290"/>
          </w:p>
          <w:p w14:paraId="491E4B32" w14:textId="77777777" w:rsidR="00B471BC" w:rsidRPr="009563BA" w:rsidRDefault="00B471BC" w:rsidP="000D32AE">
            <w:pPr>
              <w:spacing w:before="120"/>
            </w:pPr>
            <w:r w:rsidRPr="009563BA">
              <w:t>The control codes in the TERMINAL TYPE file (#3.2) are not required for dot matrix and laser printers. However, the BAR CODE ON</w:t>
            </w:r>
            <w:r w:rsidR="00593E52" w:rsidRPr="009563BA">
              <w:t xml:space="preserve"> field</w:t>
            </w:r>
            <w:r w:rsidRPr="009563BA">
              <w:t xml:space="preserve"> [#</w:t>
            </w:r>
            <w:r w:rsidR="00593E52" w:rsidRPr="009563BA">
              <w:t>60</w:t>
            </w:r>
            <w:r w:rsidRPr="009563BA">
              <w:t xml:space="preserve">] and BAR CODE OFF </w:t>
            </w:r>
            <w:r w:rsidR="00593E52" w:rsidRPr="009563BA">
              <w:t xml:space="preserve">field </w:t>
            </w:r>
            <w:r w:rsidRPr="009563BA">
              <w:t>[#</w:t>
            </w:r>
            <w:r w:rsidR="00593E52" w:rsidRPr="009563BA">
              <w:t>61</w:t>
            </w:r>
            <w:r w:rsidRPr="009563BA">
              <w:t>] in the TERMINAL TYPE file (#3.2) are needed.</w:t>
            </w:r>
          </w:p>
          <w:p w14:paraId="2A37A8F3" w14:textId="77777777" w:rsidR="00B471BC" w:rsidRPr="009563BA" w:rsidRDefault="00B471BC" w:rsidP="000D32AE">
            <w:pPr>
              <w:spacing w:before="120"/>
            </w:pPr>
            <w:r w:rsidRPr="009563BA">
              <w:t xml:space="preserve">An example of each field is shown below for the Output Technology Corporation (OTC) printers. Please note that it is only an example and  may not be appropriate for your configuration. </w:t>
            </w:r>
          </w:p>
          <w:p w14:paraId="3459441A" w14:textId="77777777" w:rsidR="00B471BC" w:rsidRPr="009563BA" w:rsidRDefault="00B471BC" w:rsidP="000D32AE">
            <w:pPr>
              <w:spacing w:before="120"/>
            </w:pPr>
          </w:p>
        </w:tc>
      </w:tr>
      <w:bookmarkEnd w:id="288"/>
      <w:bookmarkEnd w:id="289"/>
    </w:tbl>
    <w:p w14:paraId="26173421" w14:textId="77777777" w:rsidR="004554F0" w:rsidRPr="009563BA" w:rsidRDefault="004554F0" w:rsidP="004554F0"/>
    <w:p w14:paraId="6337A27D" w14:textId="77777777" w:rsidR="004554F0" w:rsidRPr="009563BA" w:rsidRDefault="004554F0" w:rsidP="009E6914">
      <w:pPr>
        <w:pStyle w:val="Example"/>
      </w:pPr>
      <w:r w:rsidRPr="009563BA">
        <w:t xml:space="preserve">Example: OTC Printer Example </w:t>
      </w:r>
    </w:p>
    <w:p w14:paraId="686180B5" w14:textId="77777777" w:rsidR="004554F0" w:rsidRPr="009563BA" w:rsidRDefault="004554F0" w:rsidP="00766FF7">
      <w:pPr>
        <w:shd w:val="clear" w:color="auto" w:fill="E6E6E6"/>
        <w:rPr>
          <w:rFonts w:ascii="Courier New" w:hAnsi="Courier New" w:cs="Courier New"/>
          <w:sz w:val="20"/>
        </w:rPr>
      </w:pPr>
      <w:r w:rsidRPr="009563BA">
        <w:rPr>
          <w:rFonts w:ascii="Courier New" w:hAnsi="Courier New" w:cs="Courier New"/>
          <w:sz w:val="20"/>
        </w:rPr>
        <w:t xml:space="preserve">BAR CODE OFF: $C(27),"[0t",!   </w:t>
      </w:r>
    </w:p>
    <w:p w14:paraId="7F937DC9" w14:textId="77777777" w:rsidR="004554F0" w:rsidRPr="009563BA" w:rsidRDefault="004554F0" w:rsidP="00766FF7">
      <w:pPr>
        <w:shd w:val="clear" w:color="auto" w:fill="E6E6E6"/>
        <w:rPr>
          <w:rFonts w:ascii="Courier New" w:hAnsi="Courier New" w:cs="Courier New"/>
          <w:sz w:val="20"/>
          <w:lang w:val="fr-CA"/>
        </w:rPr>
      </w:pPr>
      <w:r w:rsidRPr="009563BA">
        <w:rPr>
          <w:rFonts w:ascii="Courier New" w:hAnsi="Courier New" w:cs="Courier New"/>
          <w:sz w:val="20"/>
          <w:lang w:val="fr-CA"/>
        </w:rPr>
        <w:t>BAR CODE ON:  $C(27),"[4;4;0;2;4;2;4;2}",$C(27),"[3t"</w:t>
      </w:r>
    </w:p>
    <w:p w14:paraId="584D86A6" w14:textId="77777777" w:rsidR="004554F0" w:rsidRPr="009563BA" w:rsidRDefault="004554F0" w:rsidP="004554F0">
      <w:pPr>
        <w:rPr>
          <w:rFonts w:eastAsia="MS PGothic"/>
          <w:lang w:val="fr-CA"/>
        </w:rPr>
      </w:pPr>
      <w:r w:rsidRPr="009563BA">
        <w:rPr>
          <w:rFonts w:eastAsia="MS PGothic"/>
          <w:lang w:val="fr-CA"/>
        </w:rPr>
        <w:br/>
      </w:r>
    </w:p>
    <w:p w14:paraId="3133673F" w14:textId="661511C9" w:rsidR="00766FF7" w:rsidRPr="009563BA" w:rsidRDefault="00766FF7" w:rsidP="00766FF7">
      <w:pPr>
        <w:pStyle w:val="H1Continued"/>
      </w:pPr>
      <w:r w:rsidRPr="009563BA">
        <w:br w:type="page"/>
      </w:r>
      <w:r w:rsidRPr="009563BA">
        <w:lastRenderedPageBreak/>
        <w:t>Appendix C: Interfacing with the Bar Code Label</w:t>
      </w:r>
      <w:r w:rsidR="00493009">
        <w:t xml:space="preserve"> </w:t>
      </w:r>
      <w:r w:rsidRPr="009563BA">
        <w:t>Printer</w:t>
      </w:r>
    </w:p>
    <w:tbl>
      <w:tblPr>
        <w:tblW w:w="0" w:type="auto"/>
        <w:tblLook w:val="01E0" w:firstRow="1" w:lastRow="1" w:firstColumn="1" w:lastColumn="1" w:noHBand="0" w:noVBand="0"/>
      </w:tblPr>
      <w:tblGrid>
        <w:gridCol w:w="2834"/>
        <w:gridCol w:w="6526"/>
      </w:tblGrid>
      <w:tr w:rsidR="00B471BC" w:rsidRPr="009563BA" w14:paraId="39C91F7A" w14:textId="77777777" w:rsidTr="000D32AE">
        <w:tc>
          <w:tcPr>
            <w:tcW w:w="2880" w:type="dxa"/>
            <w:tcBorders>
              <w:right w:val="single" w:sz="4" w:space="0" w:color="auto"/>
            </w:tcBorders>
          </w:tcPr>
          <w:p w14:paraId="1C0CA6AB" w14:textId="77777777" w:rsidR="00B471BC" w:rsidRPr="009563BA" w:rsidRDefault="00B471BC" w:rsidP="000D32AE">
            <w:pPr>
              <w:pStyle w:val="Heading2"/>
              <w:spacing w:before="120"/>
            </w:pPr>
            <w:bookmarkStart w:id="291" w:name="_Toc142047706"/>
            <w:r w:rsidRPr="009563BA">
              <w:t>Printed Bar Code Unit Dose Label Sample</w:t>
            </w:r>
            <w:bookmarkEnd w:id="291"/>
          </w:p>
        </w:tc>
        <w:tc>
          <w:tcPr>
            <w:tcW w:w="6678" w:type="dxa"/>
            <w:tcBorders>
              <w:left w:val="single" w:sz="4" w:space="0" w:color="auto"/>
            </w:tcBorders>
          </w:tcPr>
          <w:p w14:paraId="2C62AC3D" w14:textId="77777777" w:rsidR="00B471BC" w:rsidRPr="009563BA" w:rsidRDefault="00B471BC" w:rsidP="000D32AE">
            <w:pPr>
              <w:spacing w:before="120"/>
            </w:pPr>
            <w:r w:rsidRPr="009563BA">
              <w:t>With this interface, a unique bar code will be printed on the first line of the Unit Dose label with the label number printed below it. Depending upon the type of printer used, the asterisks (*) may or may not be printed on either side of the label number.</w:t>
            </w:r>
          </w:p>
          <w:p w14:paraId="607669E3" w14:textId="77777777" w:rsidR="00B471BC" w:rsidRPr="009563BA" w:rsidRDefault="00B471BC" w:rsidP="000D32AE">
            <w:pPr>
              <w:spacing w:before="120"/>
            </w:pPr>
          </w:p>
        </w:tc>
      </w:tr>
    </w:tbl>
    <w:p w14:paraId="73C96861" w14:textId="77777777" w:rsidR="004554F0" w:rsidRPr="009563BA" w:rsidRDefault="004554F0" w:rsidP="004554F0"/>
    <w:p w14:paraId="10B64202" w14:textId="77777777" w:rsidR="004554F0" w:rsidRPr="009563BA" w:rsidRDefault="004554F0" w:rsidP="004554F0"/>
    <w:p w14:paraId="3B0F0870" w14:textId="77777777" w:rsidR="00766FF7" w:rsidRPr="009563BA" w:rsidRDefault="004554F0" w:rsidP="009E6914">
      <w:pPr>
        <w:pStyle w:val="Example"/>
      </w:pPr>
      <w:r w:rsidRPr="009563BA">
        <w:t xml:space="preserve">Example: Sample Unit Dose Bar Code Label </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tblGrid>
      <w:tr w:rsidR="004554F0" w:rsidRPr="009563BA" w14:paraId="4C5DFAED" w14:textId="77777777" w:rsidTr="000D32AE">
        <w:trPr>
          <w:jc w:val="center"/>
        </w:trPr>
        <w:tc>
          <w:tcPr>
            <w:tcW w:w="8208" w:type="dxa"/>
            <w:gridSpan w:val="2"/>
            <w:tcBorders>
              <w:top w:val="single" w:sz="4" w:space="0" w:color="auto"/>
              <w:left w:val="single" w:sz="4" w:space="0" w:color="auto"/>
              <w:bottom w:val="nil"/>
              <w:right w:val="single" w:sz="4" w:space="0" w:color="auto"/>
            </w:tcBorders>
          </w:tcPr>
          <w:p w14:paraId="4AC395FD" w14:textId="77777777" w:rsidR="004554F0" w:rsidRPr="009563BA" w:rsidRDefault="004554F0" w:rsidP="00766FF7">
            <w:pPr>
              <w:rPr>
                <w:rFonts w:ascii="Monotype.com" w:hAnsi="Monotype.com"/>
              </w:rPr>
            </w:pPr>
            <w:bookmarkStart w:id="292" w:name="OLE_LINK12"/>
            <w:bookmarkStart w:id="293" w:name="OLE_LINK13"/>
            <w:bookmarkStart w:id="294" w:name="OLE_LINK14"/>
            <w:r w:rsidRPr="009563BA">
              <w:rPr>
                <w:rFonts w:ascii="Monotype.com" w:hAnsi="Monotype.com"/>
              </w:rPr>
              <w:t>Drug: BACLOFEN 10MG TABS (Qty: 1)</w:t>
            </w:r>
          </w:p>
        </w:tc>
      </w:tr>
      <w:tr w:rsidR="004554F0" w:rsidRPr="009563BA" w14:paraId="015B2279" w14:textId="77777777" w:rsidTr="000D32AE">
        <w:trPr>
          <w:jc w:val="center"/>
        </w:trPr>
        <w:tc>
          <w:tcPr>
            <w:tcW w:w="2808" w:type="dxa"/>
            <w:tcBorders>
              <w:top w:val="nil"/>
              <w:left w:val="single" w:sz="4" w:space="0" w:color="auto"/>
              <w:bottom w:val="nil"/>
              <w:right w:val="nil"/>
            </w:tcBorders>
          </w:tcPr>
          <w:p w14:paraId="4C704524" w14:textId="77777777" w:rsidR="004554F0" w:rsidRPr="009563BA" w:rsidRDefault="004554F0" w:rsidP="00766FF7">
            <w:pPr>
              <w:rPr>
                <w:rFonts w:ascii="Monotype.com" w:hAnsi="Monotype.com"/>
              </w:rPr>
            </w:pPr>
            <w:r w:rsidRPr="009563BA">
              <w:rPr>
                <w:rFonts w:ascii="Monotype.com" w:hAnsi="Monotype.com"/>
              </w:rPr>
              <w:t>Dosage: 25MG</w:t>
            </w:r>
          </w:p>
        </w:tc>
        <w:tc>
          <w:tcPr>
            <w:tcW w:w="5400" w:type="dxa"/>
            <w:vMerge w:val="restart"/>
            <w:tcBorders>
              <w:top w:val="nil"/>
              <w:left w:val="nil"/>
              <w:bottom w:val="single" w:sz="4" w:space="0" w:color="auto"/>
              <w:right w:val="single" w:sz="4" w:space="0" w:color="auto"/>
            </w:tcBorders>
          </w:tcPr>
          <w:p w14:paraId="0A195744" w14:textId="77777777" w:rsidR="004554F0" w:rsidRPr="009563BA" w:rsidRDefault="004554F0" w:rsidP="00766FF7">
            <w:pPr>
              <w:rPr>
                <w:rFonts w:ascii="Monotype.com" w:hAnsi="Monotype.com"/>
              </w:rPr>
            </w:pPr>
            <w:r w:rsidRPr="009563BA">
              <w:rPr>
                <w:rFonts w:ascii="Monotype.com" w:hAnsi="Monotype.com"/>
              </w:rPr>
              <w:t>Patient: BCMAPATIENT,ONE</w:t>
            </w:r>
          </w:p>
          <w:p w14:paraId="09356F5F" w14:textId="77777777" w:rsidR="004554F0" w:rsidRPr="009563BA" w:rsidRDefault="004554F0" w:rsidP="00766FF7">
            <w:pPr>
              <w:rPr>
                <w:rFonts w:ascii="Monotype.com" w:hAnsi="Monotype.com"/>
              </w:rPr>
            </w:pPr>
            <w:r w:rsidRPr="009563BA">
              <w:rPr>
                <w:rFonts w:ascii="Monotype.com" w:hAnsi="Monotype.com"/>
              </w:rPr>
              <w:t>Ward: GEN MED</w:t>
            </w:r>
          </w:p>
          <w:p w14:paraId="61FE54AB" w14:textId="77777777" w:rsidR="004554F0" w:rsidRPr="009563BA" w:rsidRDefault="004554F0" w:rsidP="00766FF7">
            <w:pPr>
              <w:rPr>
                <w:rFonts w:ascii="Monotype.com" w:hAnsi="Monotype.com"/>
              </w:rPr>
            </w:pPr>
            <w:smartTag w:uri="urn:schemas-microsoft-com:office:smarttags" w:element="place">
              <w:r w:rsidRPr="009563BA">
                <w:rPr>
                  <w:rFonts w:ascii="Monotype.com" w:hAnsi="Monotype.com"/>
                </w:rPr>
                <w:t>Lot</w:t>
              </w:r>
            </w:smartTag>
            <w:r w:rsidRPr="009563BA">
              <w:rPr>
                <w:rFonts w:ascii="Monotype.com" w:hAnsi="Monotype.com"/>
              </w:rPr>
              <w:t>: 123141</w:t>
            </w:r>
            <w:r w:rsidRPr="009563BA">
              <w:rPr>
                <w:rFonts w:ascii="Monotype.com" w:hAnsi="Monotype.com"/>
              </w:rPr>
              <w:tab/>
              <w:t xml:space="preserve">   </w:t>
            </w:r>
          </w:p>
          <w:p w14:paraId="7503170F" w14:textId="77777777" w:rsidR="004554F0" w:rsidRPr="009563BA" w:rsidRDefault="004554F0" w:rsidP="00766FF7">
            <w:pPr>
              <w:rPr>
                <w:rFonts w:ascii="Monotype.com" w:hAnsi="Monotype.com"/>
              </w:rPr>
            </w:pPr>
            <w:r w:rsidRPr="009563BA">
              <w:rPr>
                <w:rFonts w:ascii="Monotype.com" w:hAnsi="Monotype.com"/>
              </w:rPr>
              <w:t>Exp: 4/5/2006  Mfg: UPJOHN</w:t>
            </w:r>
          </w:p>
          <w:p w14:paraId="12988CB8" w14:textId="77777777" w:rsidR="004554F0" w:rsidRPr="009563BA" w:rsidRDefault="004554F0" w:rsidP="00766FF7">
            <w:pPr>
              <w:rPr>
                <w:rFonts w:ascii="Monotype.com" w:hAnsi="Monotype.com"/>
              </w:rPr>
            </w:pPr>
            <w:r w:rsidRPr="009563BA">
              <w:rPr>
                <w:rFonts w:ascii="Monotype.com" w:hAnsi="Monotype.com"/>
              </w:rPr>
              <w:t>Filled/Checked By: XX</w:t>
            </w:r>
            <w:r w:rsidRPr="009563BA">
              <w:rPr>
                <w:rFonts w:ascii="Monotype.com" w:hAnsi="Monotype.com"/>
                <w:spacing w:val="20"/>
              </w:rPr>
              <w:t>/XX</w:t>
            </w:r>
          </w:p>
        </w:tc>
      </w:tr>
      <w:tr w:rsidR="004554F0" w:rsidRPr="009563BA" w14:paraId="18C53C7F" w14:textId="77777777" w:rsidTr="000D32AE">
        <w:trPr>
          <w:trHeight w:val="1080"/>
          <w:jc w:val="center"/>
        </w:trPr>
        <w:tc>
          <w:tcPr>
            <w:tcW w:w="2808" w:type="dxa"/>
            <w:tcBorders>
              <w:top w:val="nil"/>
              <w:left w:val="single" w:sz="4" w:space="0" w:color="auto"/>
              <w:right w:val="nil"/>
            </w:tcBorders>
            <w:vAlign w:val="center"/>
          </w:tcPr>
          <w:p w14:paraId="20463534" w14:textId="67EF66C8" w:rsidR="004554F0" w:rsidRPr="009563BA" w:rsidRDefault="006E45FC" w:rsidP="000D32AE">
            <w:pPr>
              <w:spacing w:before="120"/>
              <w:rPr>
                <w:rFonts w:ascii="Monotype.com" w:hAnsi="Monotype.com"/>
              </w:rPr>
            </w:pPr>
            <w:r>
              <w:rPr>
                <w:rFonts w:ascii="Monotype.com" w:hAnsi="Monotype.com"/>
                <w:noProof/>
              </w:rPr>
              <w:drawing>
                <wp:inline distT="0" distB="0" distL="0" distR="0" wp14:anchorId="08B733D2" wp14:editId="58ACBD6F">
                  <wp:extent cx="1524000" cy="542925"/>
                  <wp:effectExtent l="0" t="0" r="0" b="0"/>
                  <wp:docPr id="32" name="Picture 32" descr="image of a ba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mage of a bar code"/>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24000" cy="542925"/>
                          </a:xfrm>
                          <a:prstGeom prst="rect">
                            <a:avLst/>
                          </a:prstGeom>
                          <a:noFill/>
                          <a:ln>
                            <a:noFill/>
                          </a:ln>
                        </pic:spPr>
                      </pic:pic>
                    </a:graphicData>
                  </a:graphic>
                </wp:inline>
              </w:drawing>
            </w:r>
          </w:p>
          <w:p w14:paraId="4073DD0A" w14:textId="77777777" w:rsidR="004554F0" w:rsidRPr="009563BA" w:rsidRDefault="004554F0" w:rsidP="00766FF7">
            <w:pPr>
              <w:rPr>
                <w:rFonts w:ascii="Monotype.com" w:hAnsi="Monotype.com"/>
                <w:sz w:val="12"/>
                <w:szCs w:val="12"/>
              </w:rPr>
            </w:pPr>
            <w:r w:rsidRPr="009563BA">
              <w:rPr>
                <w:rFonts w:ascii="Monotype.com" w:hAnsi="Monotype.com"/>
                <w:sz w:val="12"/>
                <w:szCs w:val="12"/>
              </w:rPr>
              <w:t>*500-2564*</w:t>
            </w:r>
          </w:p>
        </w:tc>
        <w:tc>
          <w:tcPr>
            <w:tcW w:w="5400" w:type="dxa"/>
            <w:vMerge/>
            <w:tcBorders>
              <w:top w:val="nil"/>
              <w:left w:val="nil"/>
              <w:bottom w:val="single" w:sz="4" w:space="0" w:color="auto"/>
              <w:right w:val="single" w:sz="4" w:space="0" w:color="auto"/>
            </w:tcBorders>
          </w:tcPr>
          <w:p w14:paraId="37F3A31C" w14:textId="77777777" w:rsidR="004554F0" w:rsidRPr="009563BA" w:rsidRDefault="004554F0" w:rsidP="000D32AE">
            <w:pPr>
              <w:spacing w:before="120"/>
              <w:rPr>
                <w:rFonts w:ascii="Monotype.com" w:hAnsi="Monotype.com"/>
              </w:rPr>
            </w:pPr>
          </w:p>
        </w:tc>
      </w:tr>
    </w:tbl>
    <w:p w14:paraId="61AE8703" w14:textId="77777777" w:rsidR="004554F0" w:rsidRPr="009563BA" w:rsidRDefault="004554F0" w:rsidP="004554F0"/>
    <w:p w14:paraId="7F7E64BD" w14:textId="77777777" w:rsidR="00766FF7" w:rsidRPr="009563BA" w:rsidRDefault="004554F0" w:rsidP="009E6914">
      <w:pPr>
        <w:pStyle w:val="Example"/>
      </w:pPr>
      <w:r w:rsidRPr="009563BA">
        <w:t xml:space="preserve">Example: Sample Ward Stock Bar Code Label </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tblGrid>
      <w:tr w:rsidR="004554F0" w:rsidRPr="009563BA" w14:paraId="208D081F" w14:textId="77777777" w:rsidTr="000D32AE">
        <w:trPr>
          <w:jc w:val="center"/>
        </w:trPr>
        <w:tc>
          <w:tcPr>
            <w:tcW w:w="8208" w:type="dxa"/>
            <w:gridSpan w:val="2"/>
            <w:tcBorders>
              <w:top w:val="single" w:sz="4" w:space="0" w:color="auto"/>
              <w:left w:val="single" w:sz="4" w:space="0" w:color="auto"/>
              <w:bottom w:val="nil"/>
              <w:right w:val="single" w:sz="4" w:space="0" w:color="auto"/>
            </w:tcBorders>
          </w:tcPr>
          <w:p w14:paraId="2EEBA105" w14:textId="77777777" w:rsidR="004554F0" w:rsidRPr="009563BA" w:rsidRDefault="004554F0" w:rsidP="00766FF7">
            <w:pPr>
              <w:rPr>
                <w:rFonts w:ascii="Monotype.com" w:hAnsi="Monotype.com"/>
              </w:rPr>
            </w:pPr>
            <w:r w:rsidRPr="009563BA">
              <w:rPr>
                <w:rFonts w:ascii="Monotype.com" w:hAnsi="Monotype.com"/>
              </w:rPr>
              <w:t>Drug: BACLOFEN 10MG TABS (Qty: 1)</w:t>
            </w:r>
          </w:p>
        </w:tc>
      </w:tr>
      <w:tr w:rsidR="004554F0" w:rsidRPr="009563BA" w14:paraId="699FD61A" w14:textId="77777777" w:rsidTr="000D32AE">
        <w:trPr>
          <w:jc w:val="center"/>
        </w:trPr>
        <w:tc>
          <w:tcPr>
            <w:tcW w:w="2808" w:type="dxa"/>
            <w:tcBorders>
              <w:top w:val="nil"/>
              <w:left w:val="single" w:sz="4" w:space="0" w:color="auto"/>
              <w:bottom w:val="nil"/>
              <w:right w:val="nil"/>
            </w:tcBorders>
          </w:tcPr>
          <w:p w14:paraId="5D7D55CA" w14:textId="77777777" w:rsidR="004554F0" w:rsidRPr="009563BA" w:rsidRDefault="004554F0" w:rsidP="00766FF7">
            <w:pPr>
              <w:rPr>
                <w:rFonts w:ascii="Monotype.com" w:hAnsi="Monotype.com"/>
              </w:rPr>
            </w:pPr>
            <w:r w:rsidRPr="009563BA">
              <w:rPr>
                <w:rFonts w:ascii="Monotype.com" w:hAnsi="Monotype.com"/>
              </w:rPr>
              <w:t>Dosage: 25MG</w:t>
            </w:r>
          </w:p>
        </w:tc>
        <w:tc>
          <w:tcPr>
            <w:tcW w:w="5400" w:type="dxa"/>
            <w:vMerge w:val="restart"/>
            <w:tcBorders>
              <w:top w:val="nil"/>
              <w:left w:val="nil"/>
              <w:bottom w:val="single" w:sz="4" w:space="0" w:color="auto"/>
              <w:right w:val="single" w:sz="4" w:space="0" w:color="auto"/>
            </w:tcBorders>
          </w:tcPr>
          <w:p w14:paraId="2C511FFE" w14:textId="77777777" w:rsidR="004554F0" w:rsidRPr="009563BA" w:rsidRDefault="004554F0" w:rsidP="00766FF7">
            <w:pPr>
              <w:rPr>
                <w:rFonts w:ascii="Monotype.com" w:hAnsi="Monotype.com"/>
              </w:rPr>
            </w:pPr>
            <w:r w:rsidRPr="009563BA">
              <w:rPr>
                <w:rFonts w:ascii="Monotype.com" w:hAnsi="Monotype.com"/>
              </w:rPr>
              <w:t xml:space="preserve">Patient: </w:t>
            </w:r>
          </w:p>
          <w:p w14:paraId="3F45258C" w14:textId="77777777" w:rsidR="004554F0" w:rsidRPr="009563BA" w:rsidRDefault="004554F0" w:rsidP="00766FF7">
            <w:pPr>
              <w:rPr>
                <w:rFonts w:ascii="Monotype.com" w:hAnsi="Monotype.com"/>
              </w:rPr>
            </w:pPr>
            <w:r w:rsidRPr="009563BA">
              <w:rPr>
                <w:rFonts w:ascii="Monotype.com" w:hAnsi="Monotype.com"/>
              </w:rPr>
              <w:t xml:space="preserve">Ward: </w:t>
            </w:r>
          </w:p>
          <w:p w14:paraId="5ABE3045" w14:textId="77777777" w:rsidR="004554F0" w:rsidRPr="009563BA" w:rsidRDefault="004554F0" w:rsidP="00766FF7">
            <w:pPr>
              <w:rPr>
                <w:rFonts w:ascii="Monotype.com" w:hAnsi="Monotype.com"/>
              </w:rPr>
            </w:pPr>
            <w:smartTag w:uri="urn:schemas-microsoft-com:office:smarttags" w:element="place">
              <w:r w:rsidRPr="009563BA">
                <w:rPr>
                  <w:rFonts w:ascii="Monotype.com" w:hAnsi="Monotype.com"/>
                </w:rPr>
                <w:t>Lot</w:t>
              </w:r>
            </w:smartTag>
            <w:r w:rsidRPr="009563BA">
              <w:rPr>
                <w:rFonts w:ascii="Monotype.com" w:hAnsi="Monotype.com"/>
              </w:rPr>
              <w:t>: 123141</w:t>
            </w:r>
            <w:r w:rsidRPr="009563BA">
              <w:rPr>
                <w:rFonts w:ascii="Monotype.com" w:hAnsi="Monotype.com"/>
              </w:rPr>
              <w:tab/>
              <w:t xml:space="preserve">   </w:t>
            </w:r>
          </w:p>
          <w:p w14:paraId="4D4E9AB0" w14:textId="77777777" w:rsidR="004554F0" w:rsidRPr="009563BA" w:rsidRDefault="004554F0" w:rsidP="00766FF7">
            <w:pPr>
              <w:rPr>
                <w:rFonts w:ascii="Monotype.com" w:hAnsi="Monotype.com"/>
              </w:rPr>
            </w:pPr>
            <w:r w:rsidRPr="009563BA">
              <w:rPr>
                <w:rFonts w:ascii="Monotype.com" w:hAnsi="Monotype.com"/>
              </w:rPr>
              <w:t>Exp: 4/5/2006  Mfg: UPJOHN</w:t>
            </w:r>
          </w:p>
          <w:p w14:paraId="5B9120B0" w14:textId="77777777" w:rsidR="004554F0" w:rsidRPr="009563BA" w:rsidRDefault="004554F0" w:rsidP="00766FF7">
            <w:pPr>
              <w:rPr>
                <w:rFonts w:ascii="Monotype.com" w:hAnsi="Monotype.com"/>
              </w:rPr>
            </w:pPr>
            <w:r w:rsidRPr="009563BA">
              <w:rPr>
                <w:rFonts w:ascii="Monotype.com" w:hAnsi="Monotype.com"/>
              </w:rPr>
              <w:t>Filled/Checked By:_______/_______</w:t>
            </w:r>
          </w:p>
        </w:tc>
      </w:tr>
      <w:tr w:rsidR="004554F0" w:rsidRPr="009563BA" w14:paraId="2C0AF215" w14:textId="77777777" w:rsidTr="000D32AE">
        <w:trPr>
          <w:trHeight w:val="1080"/>
          <w:jc w:val="center"/>
        </w:trPr>
        <w:tc>
          <w:tcPr>
            <w:tcW w:w="2808" w:type="dxa"/>
            <w:tcBorders>
              <w:top w:val="nil"/>
              <w:left w:val="single" w:sz="4" w:space="0" w:color="auto"/>
              <w:right w:val="nil"/>
            </w:tcBorders>
            <w:vAlign w:val="center"/>
          </w:tcPr>
          <w:p w14:paraId="33E59F4E" w14:textId="320C6826" w:rsidR="004554F0" w:rsidRPr="009563BA" w:rsidRDefault="006E45FC" w:rsidP="00766FF7">
            <w:pPr>
              <w:rPr>
                <w:rFonts w:ascii="Monotype.com" w:hAnsi="Monotype.com"/>
              </w:rPr>
            </w:pPr>
            <w:r>
              <w:rPr>
                <w:rFonts w:ascii="Monotype.com" w:hAnsi="Monotype.com"/>
                <w:noProof/>
              </w:rPr>
              <w:drawing>
                <wp:inline distT="0" distB="0" distL="0" distR="0" wp14:anchorId="774BC066" wp14:editId="1D6DE549">
                  <wp:extent cx="1524000" cy="542925"/>
                  <wp:effectExtent l="0" t="0" r="0" b="0"/>
                  <wp:docPr id="33" name="Picture 33" descr="image of a ba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mage of a bar code"/>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24000" cy="542925"/>
                          </a:xfrm>
                          <a:prstGeom prst="rect">
                            <a:avLst/>
                          </a:prstGeom>
                          <a:noFill/>
                          <a:ln>
                            <a:noFill/>
                          </a:ln>
                        </pic:spPr>
                      </pic:pic>
                    </a:graphicData>
                  </a:graphic>
                </wp:inline>
              </w:drawing>
            </w:r>
          </w:p>
          <w:p w14:paraId="0B1D307B" w14:textId="77777777" w:rsidR="004554F0" w:rsidRPr="009563BA" w:rsidRDefault="004554F0" w:rsidP="00766FF7">
            <w:pPr>
              <w:rPr>
                <w:rFonts w:ascii="Monotype.com" w:hAnsi="Monotype.com"/>
                <w:sz w:val="12"/>
                <w:szCs w:val="12"/>
              </w:rPr>
            </w:pPr>
            <w:r w:rsidRPr="009563BA">
              <w:rPr>
                <w:rFonts w:ascii="Monotype.com" w:hAnsi="Monotype.com"/>
                <w:sz w:val="12"/>
                <w:szCs w:val="12"/>
              </w:rPr>
              <w:t>*500-2564*</w:t>
            </w:r>
          </w:p>
        </w:tc>
        <w:tc>
          <w:tcPr>
            <w:tcW w:w="5400" w:type="dxa"/>
            <w:vMerge/>
            <w:tcBorders>
              <w:top w:val="nil"/>
              <w:left w:val="nil"/>
              <w:bottom w:val="single" w:sz="4" w:space="0" w:color="auto"/>
              <w:right w:val="single" w:sz="4" w:space="0" w:color="auto"/>
            </w:tcBorders>
          </w:tcPr>
          <w:p w14:paraId="79D99A8C" w14:textId="77777777" w:rsidR="004554F0" w:rsidRPr="009563BA" w:rsidRDefault="004554F0" w:rsidP="00766FF7">
            <w:pPr>
              <w:rPr>
                <w:rFonts w:ascii="Monotype.com" w:hAnsi="Monotype.com"/>
              </w:rPr>
            </w:pPr>
          </w:p>
        </w:tc>
      </w:tr>
      <w:bookmarkEnd w:id="292"/>
      <w:bookmarkEnd w:id="293"/>
      <w:bookmarkEnd w:id="294"/>
    </w:tbl>
    <w:p w14:paraId="3AF5E7F8" w14:textId="35FF60EB" w:rsidR="004554F0" w:rsidRDefault="004554F0" w:rsidP="004554F0">
      <w:pPr>
        <w:rPr>
          <w:rFonts w:ascii="Monotype.com" w:hAnsi="Monotype.com"/>
        </w:rPr>
      </w:pPr>
    </w:p>
    <w:p w14:paraId="7E753DF6" w14:textId="0ABB67CC" w:rsidR="008D0C85" w:rsidRPr="009563BA" w:rsidRDefault="008D0C85" w:rsidP="009E6914">
      <w:pPr>
        <w:pStyle w:val="Example"/>
      </w:pPr>
      <w:bookmarkStart w:id="295" w:name="C9_Bar_Code_Label"/>
      <w:r w:rsidRPr="009563BA">
        <w:t xml:space="preserve">Example: Sample </w:t>
      </w:r>
      <w:r>
        <w:t>Unit Dose</w:t>
      </w:r>
      <w:r w:rsidRPr="009563BA">
        <w:t xml:space="preserve"> Bar Code Label </w:t>
      </w:r>
      <w:r>
        <w:t>with HAZ Information</w:t>
      </w:r>
    </w:p>
    <w:bookmarkEnd w:id="295"/>
    <w:p w14:paraId="2135F6E8" w14:textId="77777777" w:rsidR="008D0C85" w:rsidRPr="009563BA" w:rsidRDefault="008D0C85" w:rsidP="004554F0">
      <w:pPr>
        <w:rPr>
          <w:rFonts w:ascii="Monotype.com" w:hAnsi="Monotype.com"/>
        </w:rPr>
      </w:pP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tblGrid>
      <w:tr w:rsidR="008D0C85" w:rsidRPr="00194803" w14:paraId="3D48FCED" w14:textId="77777777" w:rsidTr="0007286C">
        <w:trPr>
          <w:jc w:val="center"/>
        </w:trPr>
        <w:tc>
          <w:tcPr>
            <w:tcW w:w="8208" w:type="dxa"/>
            <w:gridSpan w:val="2"/>
            <w:tcBorders>
              <w:top w:val="single" w:sz="4" w:space="0" w:color="auto"/>
              <w:left w:val="single" w:sz="4" w:space="0" w:color="auto"/>
              <w:bottom w:val="nil"/>
              <w:right w:val="single" w:sz="4" w:space="0" w:color="auto"/>
            </w:tcBorders>
            <w:shd w:val="clear" w:color="auto" w:fill="auto"/>
          </w:tcPr>
          <w:p w14:paraId="6B4452E1" w14:textId="77777777" w:rsidR="008D0C85" w:rsidRPr="00D96062" w:rsidRDefault="008D0C85" w:rsidP="0007286C">
            <w:pPr>
              <w:rPr>
                <w:rFonts w:ascii="Monotype.com" w:hAnsi="Monotype.com"/>
                <w:bCs/>
                <w:szCs w:val="22"/>
              </w:rPr>
            </w:pPr>
            <w:r w:rsidRPr="00D96062">
              <w:rPr>
                <w:rFonts w:ascii="Monotype.com" w:hAnsi="Monotype.com"/>
                <w:bCs/>
                <w:szCs w:val="22"/>
              </w:rPr>
              <w:t>Drug:   FLUOROURACIL 500MG/10ML (Qty: 1)</w:t>
            </w:r>
          </w:p>
          <w:p w14:paraId="372C65C5" w14:textId="77777777" w:rsidR="008D0C85" w:rsidRPr="00D96062" w:rsidRDefault="008D0C85" w:rsidP="0007286C">
            <w:pPr>
              <w:rPr>
                <w:rFonts w:ascii="Monotype.com" w:hAnsi="Monotype.com"/>
                <w:bCs/>
                <w:szCs w:val="22"/>
              </w:rPr>
            </w:pPr>
            <w:r w:rsidRPr="00D96062">
              <w:rPr>
                <w:rFonts w:ascii="Monotype.com" w:hAnsi="Monotype.com"/>
                <w:bCs/>
                <w:szCs w:val="22"/>
              </w:rPr>
              <w:t>&lt;&lt;HAZ Handle&gt;&gt; &lt;&lt;HAZ Dispose&gt;&gt;</w:t>
            </w:r>
          </w:p>
        </w:tc>
      </w:tr>
      <w:tr w:rsidR="008D0C85" w:rsidRPr="00194803" w14:paraId="0D12FDEF" w14:textId="77777777" w:rsidTr="0007286C">
        <w:trPr>
          <w:jc w:val="center"/>
        </w:trPr>
        <w:tc>
          <w:tcPr>
            <w:tcW w:w="2808" w:type="dxa"/>
            <w:tcBorders>
              <w:top w:val="nil"/>
              <w:left w:val="single" w:sz="4" w:space="0" w:color="auto"/>
              <w:bottom w:val="nil"/>
              <w:right w:val="nil"/>
            </w:tcBorders>
            <w:shd w:val="clear" w:color="auto" w:fill="auto"/>
          </w:tcPr>
          <w:p w14:paraId="341BD914" w14:textId="77777777" w:rsidR="008D0C85" w:rsidRPr="00D96062" w:rsidRDefault="008D0C85" w:rsidP="0007286C">
            <w:pPr>
              <w:rPr>
                <w:rFonts w:ascii="Monotype.com" w:hAnsi="Monotype.com"/>
                <w:bCs/>
                <w:szCs w:val="22"/>
              </w:rPr>
            </w:pPr>
            <w:r w:rsidRPr="00D96062">
              <w:rPr>
                <w:rFonts w:ascii="Monotype.com" w:hAnsi="Monotype.com"/>
                <w:bCs/>
                <w:szCs w:val="22"/>
              </w:rPr>
              <w:t>Dosage: 500MG</w:t>
            </w:r>
          </w:p>
        </w:tc>
        <w:tc>
          <w:tcPr>
            <w:tcW w:w="5400" w:type="dxa"/>
            <w:vMerge w:val="restart"/>
            <w:tcBorders>
              <w:top w:val="nil"/>
              <w:left w:val="nil"/>
              <w:bottom w:val="single" w:sz="4" w:space="0" w:color="auto"/>
              <w:right w:val="single" w:sz="4" w:space="0" w:color="auto"/>
            </w:tcBorders>
            <w:shd w:val="clear" w:color="auto" w:fill="auto"/>
          </w:tcPr>
          <w:p w14:paraId="2B63AAF6" w14:textId="77777777" w:rsidR="008D0C85" w:rsidRPr="00D96062" w:rsidRDefault="008D0C85" w:rsidP="0007286C">
            <w:pPr>
              <w:rPr>
                <w:rFonts w:ascii="Monotype.com" w:hAnsi="Monotype.com"/>
                <w:bCs/>
                <w:szCs w:val="22"/>
              </w:rPr>
            </w:pPr>
            <w:r w:rsidRPr="00D96062">
              <w:rPr>
                <w:rFonts w:ascii="Monotype.com" w:hAnsi="Monotype.com"/>
                <w:bCs/>
                <w:szCs w:val="22"/>
              </w:rPr>
              <w:t>BCMAPATIENT,ONE</w:t>
            </w:r>
          </w:p>
          <w:p w14:paraId="29A258EA" w14:textId="77777777" w:rsidR="008D0C85" w:rsidRPr="00D96062" w:rsidRDefault="008D0C85" w:rsidP="0007286C">
            <w:pPr>
              <w:rPr>
                <w:rFonts w:ascii="Monotype.com" w:hAnsi="Monotype.com"/>
                <w:bCs/>
                <w:szCs w:val="22"/>
              </w:rPr>
            </w:pPr>
            <w:r w:rsidRPr="00D96062">
              <w:rPr>
                <w:rFonts w:ascii="Monotype.com" w:hAnsi="Monotype.com"/>
                <w:bCs/>
                <w:szCs w:val="22"/>
              </w:rPr>
              <w:t xml:space="preserve">Ward: GEN MED </w:t>
            </w:r>
          </w:p>
          <w:p w14:paraId="5439CFAA" w14:textId="77777777" w:rsidR="008D0C85" w:rsidRPr="00D96062" w:rsidRDefault="008D0C85" w:rsidP="0007286C">
            <w:pPr>
              <w:rPr>
                <w:rFonts w:ascii="Monotype.com" w:hAnsi="Monotype.com"/>
                <w:bCs/>
                <w:szCs w:val="22"/>
              </w:rPr>
            </w:pPr>
            <w:r w:rsidRPr="00D96062">
              <w:rPr>
                <w:rFonts w:ascii="Monotype.com" w:hAnsi="Monotype.com"/>
                <w:bCs/>
                <w:szCs w:val="22"/>
              </w:rPr>
              <w:t xml:space="preserve">Lot#: 123987   Exp: MAY 4,2022  </w:t>
            </w:r>
          </w:p>
          <w:p w14:paraId="48E0919C" w14:textId="77777777" w:rsidR="008D0C85" w:rsidRPr="00D96062" w:rsidRDefault="008D0C85" w:rsidP="0007286C">
            <w:pPr>
              <w:rPr>
                <w:rFonts w:ascii="Monotype.com" w:hAnsi="Monotype.com"/>
                <w:bCs/>
                <w:szCs w:val="22"/>
              </w:rPr>
            </w:pPr>
            <w:r w:rsidRPr="00D96062">
              <w:rPr>
                <w:rFonts w:ascii="Monotype.com" w:hAnsi="Monotype.com"/>
                <w:bCs/>
                <w:szCs w:val="22"/>
              </w:rPr>
              <w:t>Mfg: PHARMCO</w:t>
            </w:r>
          </w:p>
          <w:p w14:paraId="6A3EFA3E" w14:textId="77777777" w:rsidR="008D0C85" w:rsidRPr="00D96062" w:rsidRDefault="008D0C85" w:rsidP="0007286C">
            <w:pPr>
              <w:rPr>
                <w:rFonts w:ascii="Monotype.com" w:hAnsi="Monotype.com"/>
                <w:bCs/>
                <w:szCs w:val="22"/>
              </w:rPr>
            </w:pPr>
            <w:r w:rsidRPr="00D96062">
              <w:rPr>
                <w:rFonts w:ascii="Monotype.com" w:hAnsi="Monotype.com"/>
                <w:bCs/>
                <w:szCs w:val="22"/>
              </w:rPr>
              <w:t xml:space="preserve">Filled/Checked By: </w:t>
            </w:r>
            <w:r w:rsidRPr="00D96062">
              <w:rPr>
                <w:rFonts w:ascii="Monotype.com" w:hAnsi="Monotype.com"/>
                <w:bCs/>
                <w:spacing w:val="20"/>
                <w:szCs w:val="22"/>
              </w:rPr>
              <w:t>ABC/ZYX</w:t>
            </w:r>
          </w:p>
        </w:tc>
      </w:tr>
      <w:tr w:rsidR="008D0C85" w:rsidRPr="00194803" w14:paraId="3D83D3E5" w14:textId="77777777" w:rsidTr="0007286C">
        <w:trPr>
          <w:trHeight w:val="1080"/>
          <w:jc w:val="center"/>
        </w:trPr>
        <w:tc>
          <w:tcPr>
            <w:tcW w:w="2808" w:type="dxa"/>
            <w:tcBorders>
              <w:top w:val="nil"/>
              <w:left w:val="single" w:sz="4" w:space="0" w:color="auto"/>
              <w:right w:val="nil"/>
            </w:tcBorders>
            <w:shd w:val="clear" w:color="auto" w:fill="auto"/>
            <w:vAlign w:val="center"/>
          </w:tcPr>
          <w:p w14:paraId="2CA47266" w14:textId="1A2FDAD7" w:rsidR="008D0C85" w:rsidRPr="00194803" w:rsidRDefault="008D0C85" w:rsidP="0007286C">
            <w:pPr>
              <w:rPr>
                <w:rFonts w:ascii="Arial monospaced for SAP" w:hAnsi="Arial monospaced for SAP"/>
                <w:b/>
                <w:sz w:val="20"/>
              </w:rPr>
            </w:pPr>
            <w:r>
              <w:rPr>
                <w:rFonts w:ascii="Arial monospaced for SAP" w:hAnsi="Arial monospaced for SAP"/>
                <w:b/>
                <w:noProof/>
                <w:sz w:val="20"/>
              </w:rPr>
              <w:drawing>
                <wp:inline distT="0" distB="0" distL="0" distR="0" wp14:anchorId="6F820D47" wp14:editId="47A30377">
                  <wp:extent cx="1524000" cy="542925"/>
                  <wp:effectExtent l="0" t="0" r="0" b="9525"/>
                  <wp:docPr id="210" name="Picture 210" descr="image of a bar co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descr="image of a bar code&#1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24000" cy="542925"/>
                          </a:xfrm>
                          <a:prstGeom prst="rect">
                            <a:avLst/>
                          </a:prstGeom>
                          <a:noFill/>
                          <a:ln>
                            <a:noFill/>
                          </a:ln>
                        </pic:spPr>
                      </pic:pic>
                    </a:graphicData>
                  </a:graphic>
                </wp:inline>
              </w:drawing>
            </w:r>
          </w:p>
          <w:p w14:paraId="3BC56BDA" w14:textId="77777777" w:rsidR="008D0C85" w:rsidRPr="00194803" w:rsidRDefault="008D0C85" w:rsidP="0007286C">
            <w:pPr>
              <w:rPr>
                <w:rFonts w:ascii="Arial monospaced for SAP" w:hAnsi="Arial monospaced for SAP"/>
                <w:b/>
                <w:sz w:val="20"/>
              </w:rPr>
            </w:pPr>
            <w:r w:rsidRPr="00194803">
              <w:rPr>
                <w:rFonts w:ascii="Monotype.com" w:hAnsi="Monotype.com"/>
                <w:sz w:val="12"/>
                <w:szCs w:val="12"/>
              </w:rPr>
              <w:t>*500-2564*</w:t>
            </w:r>
          </w:p>
        </w:tc>
        <w:tc>
          <w:tcPr>
            <w:tcW w:w="5400" w:type="dxa"/>
            <w:vMerge/>
            <w:tcBorders>
              <w:top w:val="nil"/>
              <w:left w:val="nil"/>
              <w:bottom w:val="single" w:sz="4" w:space="0" w:color="auto"/>
              <w:right w:val="single" w:sz="4" w:space="0" w:color="auto"/>
            </w:tcBorders>
            <w:shd w:val="clear" w:color="auto" w:fill="auto"/>
          </w:tcPr>
          <w:p w14:paraId="1FC757E6" w14:textId="77777777" w:rsidR="008D0C85" w:rsidRPr="00194803" w:rsidRDefault="008D0C85" w:rsidP="0007286C">
            <w:pPr>
              <w:rPr>
                <w:rFonts w:ascii="Arial monospaced for SAP" w:hAnsi="Arial monospaced for SAP"/>
                <w:b/>
                <w:sz w:val="20"/>
              </w:rPr>
            </w:pPr>
          </w:p>
        </w:tc>
      </w:tr>
    </w:tbl>
    <w:p w14:paraId="469AA6D7" w14:textId="77777777" w:rsidR="008D0C85" w:rsidRPr="009563BA" w:rsidRDefault="008D0C85" w:rsidP="004554F0"/>
    <w:p w14:paraId="194E2E48" w14:textId="77777777" w:rsidR="00B471BC" w:rsidRPr="009563BA" w:rsidRDefault="004554F0" w:rsidP="00B471BC">
      <w:pPr>
        <w:pStyle w:val="H1Continued"/>
      </w:pPr>
      <w:r w:rsidRPr="009563BA">
        <w:br w:type="page"/>
      </w:r>
      <w:r w:rsidR="00B471BC" w:rsidRPr="009563BA">
        <w:lastRenderedPageBreak/>
        <w:t>Appendix C: Interfacing with the Bar Code Label Printer</w:t>
      </w:r>
    </w:p>
    <w:tbl>
      <w:tblPr>
        <w:tblW w:w="0" w:type="auto"/>
        <w:tblLook w:val="01E0" w:firstRow="1" w:lastRow="1" w:firstColumn="1" w:lastColumn="1" w:noHBand="0" w:noVBand="0"/>
      </w:tblPr>
      <w:tblGrid>
        <w:gridCol w:w="2842"/>
        <w:gridCol w:w="6518"/>
      </w:tblGrid>
      <w:tr w:rsidR="00B471BC" w:rsidRPr="009563BA" w14:paraId="0A0BFEF9" w14:textId="77777777" w:rsidTr="000D32AE">
        <w:tc>
          <w:tcPr>
            <w:tcW w:w="2880" w:type="dxa"/>
            <w:tcBorders>
              <w:right w:val="single" w:sz="4" w:space="0" w:color="auto"/>
            </w:tcBorders>
          </w:tcPr>
          <w:p w14:paraId="675246E3" w14:textId="77777777" w:rsidR="00B471BC" w:rsidRPr="009563BA" w:rsidRDefault="00B471BC" w:rsidP="000D32AE">
            <w:pPr>
              <w:pStyle w:val="Heading2"/>
              <w:spacing w:before="120"/>
            </w:pPr>
            <w:bookmarkStart w:id="296" w:name="_Toc142047707"/>
            <w:r w:rsidRPr="009563BA">
              <w:t>JCAHO Standard for Medication Labeling*</w:t>
            </w:r>
            <w:bookmarkEnd w:id="296"/>
          </w:p>
        </w:tc>
        <w:tc>
          <w:tcPr>
            <w:tcW w:w="6678" w:type="dxa"/>
            <w:tcBorders>
              <w:left w:val="single" w:sz="4" w:space="0" w:color="auto"/>
            </w:tcBorders>
          </w:tcPr>
          <w:p w14:paraId="5A765E49" w14:textId="77777777" w:rsidR="00B471BC" w:rsidRPr="009563BA" w:rsidRDefault="00B471BC" w:rsidP="000D32AE">
            <w:pPr>
              <w:spacing w:before="120"/>
            </w:pPr>
            <w:r w:rsidRPr="009563BA">
              <w:t xml:space="preserve">The following is an excerpt from </w:t>
            </w:r>
            <w:r w:rsidRPr="009563BA">
              <w:rPr>
                <w:i/>
              </w:rPr>
              <w:t xml:space="preserve">The Comprehensive Accreditation Manual for Hospitals: The Official Handbook (CAMH) </w:t>
            </w:r>
            <w:r w:rsidRPr="009563BA">
              <w:t>that lists the JCAHO standard for medication labeling. All printed medication labels must adhere to this standard.</w:t>
            </w:r>
          </w:p>
        </w:tc>
      </w:tr>
    </w:tbl>
    <w:p w14:paraId="094151E1" w14:textId="77777777" w:rsidR="004554F0" w:rsidRPr="009563BA" w:rsidRDefault="004554F0" w:rsidP="004554F0"/>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0"/>
      </w:tblGrid>
      <w:tr w:rsidR="00B471BC" w:rsidRPr="009563BA" w14:paraId="4B25E4F0" w14:textId="77777777" w:rsidTr="000D32AE">
        <w:tc>
          <w:tcPr>
            <w:tcW w:w="9576" w:type="dxa"/>
          </w:tcPr>
          <w:p w14:paraId="29EED9CA" w14:textId="77777777" w:rsidR="00B471BC" w:rsidRPr="009563BA" w:rsidRDefault="00B471BC" w:rsidP="000D32AE">
            <w:pPr>
              <w:spacing w:before="120"/>
              <w:rPr>
                <w:rFonts w:ascii="Arial" w:hAnsi="Arial" w:cs="Arial"/>
                <w:b/>
              </w:rPr>
            </w:pPr>
            <w:r w:rsidRPr="009563BA">
              <w:rPr>
                <w:rFonts w:ascii="Arial" w:hAnsi="Arial" w:cs="Arial"/>
                <w:b/>
              </w:rPr>
              <w:t>Standard MM.4.30</w:t>
            </w:r>
          </w:p>
        </w:tc>
      </w:tr>
      <w:tr w:rsidR="00B471BC" w:rsidRPr="009563BA" w14:paraId="4F5A00EF" w14:textId="77777777" w:rsidTr="000D32AE">
        <w:tc>
          <w:tcPr>
            <w:tcW w:w="9576" w:type="dxa"/>
          </w:tcPr>
          <w:p w14:paraId="07CC9AC4" w14:textId="77777777" w:rsidR="00B471BC" w:rsidRPr="009563BA" w:rsidRDefault="00B471BC" w:rsidP="00F41FC6">
            <w:r w:rsidRPr="009563BA">
              <w:t>Medications are labeled.</w:t>
            </w:r>
          </w:p>
        </w:tc>
      </w:tr>
      <w:tr w:rsidR="00B471BC" w:rsidRPr="009563BA" w14:paraId="730800F4" w14:textId="77777777" w:rsidTr="000D32AE">
        <w:tc>
          <w:tcPr>
            <w:tcW w:w="9576" w:type="dxa"/>
          </w:tcPr>
          <w:p w14:paraId="4AE29F59" w14:textId="77777777" w:rsidR="00B471BC" w:rsidRPr="009563BA" w:rsidRDefault="00B471BC" w:rsidP="00F41FC6"/>
        </w:tc>
      </w:tr>
      <w:tr w:rsidR="00B471BC" w:rsidRPr="009563BA" w14:paraId="120A1275" w14:textId="77777777" w:rsidTr="000D32AE">
        <w:tc>
          <w:tcPr>
            <w:tcW w:w="9576" w:type="dxa"/>
          </w:tcPr>
          <w:p w14:paraId="151998DD" w14:textId="77777777" w:rsidR="00B471BC" w:rsidRPr="009563BA" w:rsidRDefault="00B471BC" w:rsidP="00F41FC6">
            <w:pPr>
              <w:rPr>
                <w:rFonts w:ascii="Arial" w:hAnsi="Arial" w:cs="Arial"/>
                <w:b/>
              </w:rPr>
            </w:pPr>
            <w:r w:rsidRPr="009563BA">
              <w:rPr>
                <w:rFonts w:ascii="Arial" w:hAnsi="Arial" w:cs="Arial"/>
                <w:b/>
              </w:rPr>
              <w:t>Rationale for MM.4.30</w:t>
            </w:r>
          </w:p>
        </w:tc>
      </w:tr>
      <w:tr w:rsidR="00B471BC" w:rsidRPr="009563BA" w14:paraId="7850294B" w14:textId="77777777" w:rsidTr="000D32AE">
        <w:tc>
          <w:tcPr>
            <w:tcW w:w="9576" w:type="dxa"/>
          </w:tcPr>
          <w:p w14:paraId="2772C083" w14:textId="77777777" w:rsidR="00B471BC" w:rsidRPr="009563BA" w:rsidRDefault="00B471BC" w:rsidP="00F41FC6">
            <w:r w:rsidRPr="009563BA">
              <w:t>A standardized method for labeling all medications will minimize errors.</w:t>
            </w:r>
          </w:p>
        </w:tc>
      </w:tr>
      <w:tr w:rsidR="00B471BC" w:rsidRPr="009563BA" w14:paraId="473552B3" w14:textId="77777777" w:rsidTr="000D32AE">
        <w:tc>
          <w:tcPr>
            <w:tcW w:w="9576" w:type="dxa"/>
          </w:tcPr>
          <w:p w14:paraId="364D1BEE" w14:textId="77777777" w:rsidR="00B471BC" w:rsidRPr="009563BA" w:rsidRDefault="00B471BC" w:rsidP="00F41FC6"/>
        </w:tc>
      </w:tr>
      <w:tr w:rsidR="00B471BC" w:rsidRPr="009563BA" w14:paraId="52727E34" w14:textId="77777777" w:rsidTr="000D32AE">
        <w:tc>
          <w:tcPr>
            <w:tcW w:w="9576" w:type="dxa"/>
          </w:tcPr>
          <w:p w14:paraId="63B283AD" w14:textId="77777777" w:rsidR="00B471BC" w:rsidRPr="009563BA" w:rsidRDefault="00B471BC" w:rsidP="00F41FC6">
            <w:pPr>
              <w:rPr>
                <w:rFonts w:ascii="Arial" w:hAnsi="Arial" w:cs="Arial"/>
                <w:b/>
              </w:rPr>
            </w:pPr>
            <w:r w:rsidRPr="009563BA">
              <w:rPr>
                <w:rFonts w:ascii="Arial" w:hAnsi="Arial" w:cs="Arial"/>
                <w:b/>
              </w:rPr>
              <w:t>Elements of Performance for MM.4.30</w:t>
            </w:r>
          </w:p>
        </w:tc>
      </w:tr>
      <w:tr w:rsidR="00B471BC" w:rsidRPr="009563BA" w14:paraId="4A7A909C" w14:textId="77777777" w:rsidTr="000D32AE">
        <w:tc>
          <w:tcPr>
            <w:tcW w:w="9576" w:type="dxa"/>
          </w:tcPr>
          <w:p w14:paraId="0D60827C" w14:textId="77777777" w:rsidR="00B471BC" w:rsidRPr="009563BA" w:rsidRDefault="00B471BC" w:rsidP="000D32AE">
            <w:pPr>
              <w:numPr>
                <w:ilvl w:val="0"/>
                <w:numId w:val="15"/>
              </w:numPr>
              <w:spacing w:after="60"/>
            </w:pPr>
            <w:r w:rsidRPr="009563BA">
              <w:t>Medications are labeled in a standardized manner according to law or regulation and standards of practice.</w:t>
            </w:r>
          </w:p>
        </w:tc>
      </w:tr>
      <w:tr w:rsidR="00B471BC" w:rsidRPr="009563BA" w14:paraId="3E11B988" w14:textId="77777777" w:rsidTr="000D32AE">
        <w:tc>
          <w:tcPr>
            <w:tcW w:w="9576" w:type="dxa"/>
          </w:tcPr>
          <w:p w14:paraId="5B0A8809" w14:textId="77777777" w:rsidR="00B471BC" w:rsidRPr="009563BA" w:rsidRDefault="00B471BC" w:rsidP="000D32AE">
            <w:pPr>
              <w:numPr>
                <w:ilvl w:val="0"/>
                <w:numId w:val="15"/>
              </w:numPr>
              <w:spacing w:after="60"/>
            </w:pPr>
            <w:r w:rsidRPr="009563BA">
              <w:t>Any time one or more medications or solutions are prepared but are not administered immediately, the medication container* must be labeled.</w:t>
            </w:r>
          </w:p>
        </w:tc>
      </w:tr>
      <w:tr w:rsidR="00B471BC" w:rsidRPr="009563BA" w14:paraId="3ABAF178" w14:textId="77777777" w:rsidTr="000D32AE">
        <w:tc>
          <w:tcPr>
            <w:tcW w:w="9576" w:type="dxa"/>
          </w:tcPr>
          <w:p w14:paraId="49075E56" w14:textId="77777777" w:rsidR="00B471BC" w:rsidRPr="009563BA" w:rsidRDefault="00B471BC" w:rsidP="000D32AE">
            <w:pPr>
              <w:numPr>
                <w:ilvl w:val="0"/>
                <w:numId w:val="15"/>
              </w:numPr>
              <w:spacing w:after="60"/>
            </w:pPr>
            <w:r w:rsidRPr="009563BA">
              <w:t>At a minimum, all medications prepared in the hospital are labeled with the following:</w:t>
            </w:r>
          </w:p>
        </w:tc>
      </w:tr>
      <w:tr w:rsidR="00B471BC" w:rsidRPr="009563BA" w14:paraId="76B1C45E" w14:textId="77777777" w:rsidTr="000D32AE">
        <w:tc>
          <w:tcPr>
            <w:tcW w:w="9576" w:type="dxa"/>
          </w:tcPr>
          <w:p w14:paraId="30CE5579" w14:textId="77777777" w:rsidR="00B471BC" w:rsidRPr="009563BA" w:rsidRDefault="00B471BC" w:rsidP="000D32AE">
            <w:pPr>
              <w:numPr>
                <w:ilvl w:val="0"/>
                <w:numId w:val="13"/>
              </w:numPr>
            </w:pPr>
            <w:r w:rsidRPr="009563BA">
              <w:t>Drug name, strength, amount (if not apparent from the container)</w:t>
            </w:r>
          </w:p>
        </w:tc>
      </w:tr>
      <w:tr w:rsidR="00B471BC" w:rsidRPr="009563BA" w14:paraId="2206ACB1" w14:textId="77777777" w:rsidTr="000D32AE">
        <w:tc>
          <w:tcPr>
            <w:tcW w:w="9576" w:type="dxa"/>
          </w:tcPr>
          <w:p w14:paraId="1CC739F2" w14:textId="77777777" w:rsidR="00B471BC" w:rsidRPr="009563BA" w:rsidRDefault="00B471BC" w:rsidP="000D32AE">
            <w:pPr>
              <w:numPr>
                <w:ilvl w:val="0"/>
                <w:numId w:val="13"/>
              </w:numPr>
            </w:pPr>
            <w:r w:rsidRPr="009563BA">
              <w:t>Expiration date† when not used within 24 hours</w:t>
            </w:r>
          </w:p>
        </w:tc>
      </w:tr>
      <w:tr w:rsidR="00B471BC" w:rsidRPr="009563BA" w14:paraId="460D62F4" w14:textId="77777777" w:rsidTr="000D32AE">
        <w:tc>
          <w:tcPr>
            <w:tcW w:w="9576" w:type="dxa"/>
          </w:tcPr>
          <w:p w14:paraId="751BC97B" w14:textId="77777777" w:rsidR="00B471BC" w:rsidRPr="009563BA" w:rsidRDefault="00B471BC" w:rsidP="000D32AE">
            <w:pPr>
              <w:numPr>
                <w:ilvl w:val="0"/>
                <w:numId w:val="13"/>
              </w:numPr>
            </w:pPr>
            <w:r w:rsidRPr="009563BA">
              <w:t>Expiration time when expiration occurs in less than 24 hours</w:t>
            </w:r>
          </w:p>
        </w:tc>
      </w:tr>
      <w:tr w:rsidR="00B471BC" w:rsidRPr="009563BA" w14:paraId="502985AF" w14:textId="77777777" w:rsidTr="000D32AE">
        <w:tc>
          <w:tcPr>
            <w:tcW w:w="9576" w:type="dxa"/>
          </w:tcPr>
          <w:p w14:paraId="0A99FA71" w14:textId="77777777" w:rsidR="00B471BC" w:rsidRPr="009563BA" w:rsidRDefault="00B471BC" w:rsidP="000D32AE">
            <w:pPr>
              <w:numPr>
                <w:ilvl w:val="0"/>
                <w:numId w:val="13"/>
              </w:numPr>
            </w:pPr>
            <w:r w:rsidRPr="009563BA">
              <w:t>The date prepared and the diluent for all compounded IV admixtures and parenteral nutrition solutions</w:t>
            </w:r>
          </w:p>
        </w:tc>
      </w:tr>
      <w:tr w:rsidR="00B471BC" w:rsidRPr="009563BA" w14:paraId="1A1E6ED6" w14:textId="77777777" w:rsidTr="000D32AE">
        <w:tc>
          <w:tcPr>
            <w:tcW w:w="9576" w:type="dxa"/>
          </w:tcPr>
          <w:p w14:paraId="63FA7319" w14:textId="77777777" w:rsidR="00B471BC" w:rsidRPr="009563BA" w:rsidRDefault="00B471BC" w:rsidP="000D32AE">
            <w:pPr>
              <w:numPr>
                <w:ilvl w:val="0"/>
                <w:numId w:val="15"/>
              </w:numPr>
              <w:spacing w:after="60"/>
            </w:pPr>
            <w:r w:rsidRPr="009563BA">
              <w:t>When preparing individualized medications for multiple specific patients, or when the person preparing the individualized medications is not the person administering the  medication, the label also includes the following:</w:t>
            </w:r>
          </w:p>
        </w:tc>
      </w:tr>
      <w:tr w:rsidR="00B471BC" w:rsidRPr="009563BA" w14:paraId="2A4F696A" w14:textId="77777777" w:rsidTr="000D32AE">
        <w:tc>
          <w:tcPr>
            <w:tcW w:w="9576" w:type="dxa"/>
          </w:tcPr>
          <w:p w14:paraId="1C8EB8AC" w14:textId="77777777" w:rsidR="00B471BC" w:rsidRPr="009563BA" w:rsidRDefault="00B471BC" w:rsidP="000D32AE">
            <w:pPr>
              <w:numPr>
                <w:ilvl w:val="0"/>
                <w:numId w:val="14"/>
              </w:numPr>
            </w:pPr>
            <w:r w:rsidRPr="009563BA">
              <w:t>Patient name</w:t>
            </w:r>
          </w:p>
        </w:tc>
      </w:tr>
      <w:tr w:rsidR="00B471BC" w:rsidRPr="009563BA" w14:paraId="663FFCCC" w14:textId="77777777" w:rsidTr="000D32AE">
        <w:tc>
          <w:tcPr>
            <w:tcW w:w="9576" w:type="dxa"/>
          </w:tcPr>
          <w:p w14:paraId="438BD38F" w14:textId="77777777" w:rsidR="00B471BC" w:rsidRPr="009563BA" w:rsidRDefault="00B471BC" w:rsidP="000D32AE">
            <w:pPr>
              <w:numPr>
                <w:ilvl w:val="0"/>
                <w:numId w:val="14"/>
              </w:numPr>
            </w:pPr>
            <w:r w:rsidRPr="009563BA">
              <w:t>Patient location</w:t>
            </w:r>
          </w:p>
        </w:tc>
      </w:tr>
      <w:tr w:rsidR="00B471BC" w:rsidRPr="009563BA" w14:paraId="79778507" w14:textId="77777777" w:rsidTr="000D32AE">
        <w:tc>
          <w:tcPr>
            <w:tcW w:w="9576" w:type="dxa"/>
          </w:tcPr>
          <w:p w14:paraId="3FD214DF" w14:textId="77777777" w:rsidR="00B471BC" w:rsidRPr="009563BA" w:rsidRDefault="00B471BC" w:rsidP="000D32AE">
            <w:pPr>
              <w:numPr>
                <w:ilvl w:val="0"/>
                <w:numId w:val="14"/>
              </w:numPr>
            </w:pPr>
            <w:r w:rsidRPr="009563BA">
              <w:t>Directions for use and any applicable cautionary statements either on the label or attached as an accessory label (for example, “requires refrigeration,” “for IM use only”)</w:t>
            </w:r>
            <w:r w:rsidRPr="009563BA">
              <w:br/>
            </w:r>
          </w:p>
        </w:tc>
      </w:tr>
    </w:tbl>
    <w:p w14:paraId="79374B76" w14:textId="77777777" w:rsidR="004554F0" w:rsidRPr="009563BA" w:rsidRDefault="004554F0" w:rsidP="004554F0"/>
    <w:p w14:paraId="5956D9B0" w14:textId="77777777" w:rsidR="008D18FD" w:rsidRDefault="004554F0" w:rsidP="00B471BC">
      <w:pPr>
        <w:rPr>
          <w:rFonts w:ascii="Arial" w:hAnsi="Arial" w:cs="Arial"/>
          <w:color w:val="0000FF"/>
          <w:sz w:val="18"/>
          <w:szCs w:val="18"/>
        </w:rPr>
      </w:pPr>
      <w:bookmarkStart w:id="297" w:name="OLE_LINK15"/>
      <w:bookmarkStart w:id="298" w:name="OLE_LINK16"/>
      <w:r w:rsidRPr="009563BA">
        <w:rPr>
          <w:sz w:val="18"/>
          <w:szCs w:val="18"/>
        </w:rPr>
        <w:t>*</w:t>
      </w:r>
      <w:r w:rsidRPr="009563BA">
        <w:rPr>
          <w:sz w:val="18"/>
          <w:szCs w:val="18"/>
          <w:u w:val="single"/>
        </w:rPr>
        <w:t>Source</w:t>
      </w:r>
      <w:r w:rsidRPr="009563BA">
        <w:rPr>
          <w:sz w:val="18"/>
          <w:szCs w:val="18"/>
        </w:rPr>
        <w:t xml:space="preserve">: Joint Commission on Accreditation of Hospital Organizations (JCAHO). (January, 2006). </w:t>
      </w:r>
      <w:r w:rsidRPr="009563BA">
        <w:rPr>
          <w:i/>
          <w:sz w:val="18"/>
          <w:szCs w:val="18"/>
        </w:rPr>
        <w:t xml:space="preserve">The Comprehensive Accreditation Manual for Hospitals: The Official Handbook (CAMH) </w:t>
      </w:r>
      <w:r w:rsidRPr="009563BA">
        <w:rPr>
          <w:sz w:val="18"/>
          <w:szCs w:val="18"/>
        </w:rPr>
        <w:t xml:space="preserve"> </w:t>
      </w:r>
      <w:r w:rsidRPr="009563BA">
        <w:rPr>
          <w:sz w:val="18"/>
          <w:szCs w:val="18"/>
        </w:rPr>
        <w:br/>
        <w:t>(pp. MM-11-MM</w:t>
      </w:r>
      <w:r w:rsidRPr="009563BA">
        <w:rPr>
          <w:sz w:val="18"/>
          <w:szCs w:val="18"/>
        </w:rPr>
        <w:noBreakHyphen/>
        <w:t xml:space="preserve">12). </w:t>
      </w:r>
      <w:smartTag w:uri="urn:schemas-microsoft-com:office:smarttags" w:element="place">
        <w:smartTag w:uri="urn:schemas-microsoft-com:office:smarttags" w:element="City">
          <w:r w:rsidRPr="009563BA">
            <w:rPr>
              <w:sz w:val="18"/>
              <w:szCs w:val="18"/>
            </w:rPr>
            <w:t>Oakbrook Terrace</w:t>
          </w:r>
        </w:smartTag>
        <w:r w:rsidRPr="009563BA">
          <w:rPr>
            <w:sz w:val="18"/>
            <w:szCs w:val="18"/>
          </w:rPr>
          <w:t xml:space="preserve">, </w:t>
        </w:r>
        <w:smartTag w:uri="urn:schemas-microsoft-com:office:smarttags" w:element="State">
          <w:r w:rsidRPr="009563BA">
            <w:rPr>
              <w:sz w:val="18"/>
              <w:szCs w:val="18"/>
            </w:rPr>
            <w:t>Il</w:t>
          </w:r>
        </w:smartTag>
      </w:smartTag>
      <w:r w:rsidRPr="009563BA">
        <w:rPr>
          <w:sz w:val="18"/>
          <w:szCs w:val="18"/>
        </w:rPr>
        <w:t>: Joint Commission Resources, Inc.</w:t>
      </w:r>
      <w:bookmarkEnd w:id="297"/>
      <w:bookmarkEnd w:id="298"/>
      <w:r w:rsidRPr="009563BA">
        <w:rPr>
          <w:sz w:val="18"/>
          <w:szCs w:val="18"/>
        </w:rPr>
        <w:t xml:space="preserve">  Web link:</w:t>
      </w:r>
      <w:r w:rsidRPr="009563BA">
        <w:rPr>
          <w:sz w:val="18"/>
          <w:szCs w:val="18"/>
        </w:rPr>
        <w:br/>
      </w:r>
      <w:hyperlink r:id="rId112" w:tooltip="http://vaww.oqp.med.va.gov/oqp_services/accreditation/uploads/JCAHO2006/2006%20CAMH%20Core.pdf" w:history="1">
        <w:r w:rsidRPr="009563BA">
          <w:rPr>
            <w:rFonts w:ascii="Arial" w:hAnsi="Arial" w:cs="Arial"/>
            <w:color w:val="0000FF"/>
            <w:sz w:val="18"/>
            <w:szCs w:val="18"/>
            <w:u w:val="single"/>
          </w:rPr>
          <w:t>http://vaww.oqp.med.va.gov/oqp_services/accreditation/uploads/JCAHO2006/2006%20CAMH%20Core.pdf</w:t>
        </w:r>
      </w:hyperlink>
    </w:p>
    <w:p w14:paraId="73EA1D76" w14:textId="77777777" w:rsidR="00605D61" w:rsidRDefault="00605D61" w:rsidP="00B471BC">
      <w:pPr>
        <w:rPr>
          <w:rFonts w:ascii="Arial" w:hAnsi="Arial" w:cs="Arial"/>
          <w:color w:val="0000FF"/>
          <w:sz w:val="18"/>
          <w:szCs w:val="18"/>
        </w:rPr>
      </w:pPr>
    </w:p>
    <w:p w14:paraId="7779209D" w14:textId="77777777" w:rsidR="004C4EF1" w:rsidRDefault="004C4EF1" w:rsidP="004C4EF1"/>
    <w:p w14:paraId="7CE524D6" w14:textId="77777777" w:rsidR="004C4EF1" w:rsidRDefault="004C4EF1" w:rsidP="004C4EF1">
      <w:pPr>
        <w:sectPr w:rsidR="004C4EF1" w:rsidSect="00605D61">
          <w:footerReference w:type="even" r:id="rId113"/>
          <w:footerReference w:type="default" r:id="rId114"/>
          <w:footerReference w:type="first" r:id="rId115"/>
          <w:pgSz w:w="12240" w:h="15840" w:code="1"/>
          <w:pgMar w:top="720" w:right="1440" w:bottom="720" w:left="1440" w:header="576" w:footer="576" w:gutter="0"/>
          <w:pgNumType w:start="1"/>
          <w:cols w:space="720"/>
          <w:titlePg/>
          <w:docGrid w:linePitch="299"/>
        </w:sectPr>
      </w:pPr>
      <w:bookmarkStart w:id="299" w:name="p42_1"/>
      <w:bookmarkEnd w:id="299"/>
    </w:p>
    <w:p w14:paraId="7DC3250B" w14:textId="77777777" w:rsidR="00166EDD" w:rsidRPr="004C4EF1" w:rsidRDefault="00166EDD" w:rsidP="004C4EF1"/>
    <w:sectPr w:rsidR="00166EDD" w:rsidRPr="004C4EF1" w:rsidSect="004C4EF1">
      <w:type w:val="continuous"/>
      <w:pgSz w:w="12240" w:h="15840" w:code="1"/>
      <w:pgMar w:top="720" w:right="1440" w:bottom="720" w:left="1440" w:header="576" w:footer="57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20F15" w14:textId="77777777" w:rsidR="00F90C80" w:rsidRDefault="00F90C80" w:rsidP="004554F0">
      <w:r>
        <w:separator/>
      </w:r>
    </w:p>
    <w:p w14:paraId="7A398C77" w14:textId="77777777" w:rsidR="00F90C80" w:rsidRDefault="00F90C80" w:rsidP="004554F0"/>
    <w:p w14:paraId="0CCEAA8B" w14:textId="77777777" w:rsidR="00F90C80" w:rsidRDefault="00F90C80" w:rsidP="004554F0"/>
    <w:p w14:paraId="6F714CF7" w14:textId="77777777" w:rsidR="00F90C80" w:rsidRDefault="00F90C80" w:rsidP="004554F0"/>
    <w:p w14:paraId="68A2A1F4" w14:textId="77777777" w:rsidR="00F90C80" w:rsidRDefault="00F90C80" w:rsidP="004554F0"/>
  </w:endnote>
  <w:endnote w:type="continuationSeparator" w:id="0">
    <w:p w14:paraId="2D5B7D51" w14:textId="77777777" w:rsidR="00F90C80" w:rsidRDefault="00F90C80" w:rsidP="004554F0">
      <w:r>
        <w:continuationSeparator/>
      </w:r>
    </w:p>
    <w:p w14:paraId="29E35C87" w14:textId="77777777" w:rsidR="00F90C80" w:rsidRDefault="00F90C80" w:rsidP="004554F0"/>
    <w:p w14:paraId="12616131" w14:textId="77777777" w:rsidR="00F90C80" w:rsidRDefault="00F90C80" w:rsidP="004554F0"/>
    <w:p w14:paraId="3CDA467B" w14:textId="77777777" w:rsidR="00F90C80" w:rsidRDefault="00F90C80" w:rsidP="004554F0"/>
    <w:p w14:paraId="1CCEA092" w14:textId="77777777" w:rsidR="00F90C80" w:rsidRDefault="00F90C80" w:rsidP="004554F0"/>
  </w:endnote>
  <w:endnote w:type="continuationNotice" w:id="1">
    <w:p w14:paraId="2645981F" w14:textId="77777777" w:rsidR="00F90C80" w:rsidRDefault="00F90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r_ansi">
    <w:panose1 w:val="020B0609020202020204"/>
    <w:charset w:val="00"/>
    <w:family w:val="modern"/>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onotype.com">
    <w:altName w:val="Consolas"/>
    <w:panose1 w:val="00000000000000000000"/>
    <w:charset w:val="00"/>
    <w:family w:val="modern"/>
    <w:notTrueType/>
    <w:pitch w:val="fixed"/>
    <w:sig w:usb0="00000003" w:usb1="00000000" w:usb2="00000000" w:usb3="00000000" w:csb0="00000001" w:csb1="00000000"/>
  </w:font>
  <w:font w:name="Arial monospaced for SAP">
    <w:altName w:val="Consolas"/>
    <w:charset w:val="00"/>
    <w:family w:val="modern"/>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A730" w14:textId="5903A09D" w:rsidR="00D5795D" w:rsidRDefault="009E6914" w:rsidP="00F769DD">
    <w:pPr>
      <w:pStyle w:val="Footer"/>
    </w:pPr>
    <w:r>
      <w:t>June</w:t>
    </w:r>
    <w:r w:rsidR="00D5795D">
      <w:t xml:space="preserve"> 20</w:t>
    </w:r>
    <w:r>
      <w:t>23</w:t>
    </w:r>
    <w:r w:rsidR="00D5795D">
      <w:tab/>
      <w:t>BCMA V. 3.0 Technical Manual/Security Guide</w:t>
    </w:r>
    <w:r w:rsidR="00D5795D">
      <w:tab/>
    </w:r>
    <w:r w:rsidR="00D5795D">
      <w:rPr>
        <w:rStyle w:val="PageNumber"/>
      </w:rPr>
      <w:fldChar w:fldCharType="begin"/>
    </w:r>
    <w:r w:rsidR="00D5795D">
      <w:rPr>
        <w:rStyle w:val="PageNumber"/>
      </w:rPr>
      <w:instrText xml:space="preserve"> PAGE </w:instrText>
    </w:r>
    <w:r w:rsidR="00D5795D">
      <w:rPr>
        <w:rStyle w:val="PageNumber"/>
      </w:rPr>
      <w:fldChar w:fldCharType="separate"/>
    </w:r>
    <w:r w:rsidR="00D5795D">
      <w:rPr>
        <w:rStyle w:val="PageNumber"/>
        <w:noProof/>
      </w:rPr>
      <w:t>iii</w:t>
    </w:r>
    <w:r w:rsidR="00D5795D">
      <w:rPr>
        <w:rStyle w:val="PageNumber"/>
      </w:rPr>
      <w:fldChar w:fldCharType="end"/>
    </w:r>
  </w:p>
  <w:p w14:paraId="3298C231" w14:textId="77777777" w:rsidR="00D5795D" w:rsidRDefault="00D5795D" w:rsidP="00F769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AA5E" w14:textId="77777777" w:rsidR="00D5795D" w:rsidRDefault="00D5795D" w:rsidP="00F769DD">
    <w:pPr>
      <w:pStyle w:val="Footer"/>
    </w:pPr>
    <w:r>
      <w:t>February 2004</w:t>
    </w:r>
    <w:r>
      <w:tab/>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br/>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6D10" w14:textId="40956E50" w:rsidR="00D5795D" w:rsidRPr="005277C0" w:rsidRDefault="00D5795D" w:rsidP="00F769DD">
    <w:pPr>
      <w:pStyle w:val="Footer"/>
    </w:pPr>
    <w:r>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sidR="00AF5E3A">
      <w:rPr>
        <w:rStyle w:val="PageNumber"/>
      </w:rPr>
      <w:tab/>
      <w:t>August 2023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21E" w14:textId="1B2DD550" w:rsidR="00D5795D" w:rsidRPr="0088132D" w:rsidRDefault="00D5795D" w:rsidP="00F769DD">
    <w:pPr>
      <w:pStyle w:val="Footer"/>
    </w:pPr>
    <w:r>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sidR="00AF5E3A">
      <w:rPr>
        <w:rStyle w:val="PageNumber"/>
      </w:rPr>
      <w:tab/>
      <w:t>August 2023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3F29" w14:textId="09F9C020" w:rsidR="00D5795D" w:rsidRPr="0088132D" w:rsidRDefault="00D5795D" w:rsidP="00F769DD">
    <w:pPr>
      <w:pStyle w:val="Footer"/>
    </w:pPr>
    <w:r>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sidR="00AF5E3A">
      <w:rPr>
        <w:rStyle w:val="PageNumber"/>
      </w:rPr>
      <w:tab/>
      <w:t>August 2023</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89A28" w14:textId="749ED4DE" w:rsidR="00D5795D" w:rsidRPr="005277C0" w:rsidRDefault="00D5795D" w:rsidP="00F769DD">
    <w:pPr>
      <w:pStyle w:val="Footer"/>
    </w:pPr>
    <w:r>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sidR="00AF5E3A">
      <w:rPr>
        <w:rStyle w:val="PageNumber"/>
      </w:rPr>
      <w:tab/>
      <w:t>August 2023</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F5AB" w14:textId="1BD75774" w:rsidR="00D5795D" w:rsidRDefault="00D5795D" w:rsidP="00F769DD">
    <w:pPr>
      <w:pStyle w:val="Footer"/>
    </w:pPr>
    <w:r w:rsidRPr="000B1CA5">
      <w:rPr>
        <w:rStyle w:val="PageNumber"/>
      </w:rPr>
      <w:fldChar w:fldCharType="begin"/>
    </w:r>
    <w:r w:rsidRPr="000B1CA5">
      <w:rPr>
        <w:rStyle w:val="PageNumber"/>
      </w:rPr>
      <w:instrText xml:space="preserve"> PAGE   \* MERGEFORMAT </w:instrText>
    </w:r>
    <w:r w:rsidRPr="000B1CA5">
      <w:rPr>
        <w:rStyle w:val="PageNumber"/>
      </w:rPr>
      <w:fldChar w:fldCharType="separate"/>
    </w:r>
    <w:r>
      <w:rPr>
        <w:rStyle w:val="PageNumber"/>
        <w:noProof/>
      </w:rPr>
      <w:t>10</w:t>
    </w:r>
    <w:r w:rsidRPr="000B1CA5">
      <w:rPr>
        <w:rStyle w:val="PageNumber"/>
        <w:noProof/>
      </w:rPr>
      <w:fldChar w:fldCharType="end"/>
    </w:r>
    <w:r>
      <w:tab/>
      <w:t>BCMA V. 3.0 Technical Manual/Security Guide</w:t>
    </w:r>
    <w:r>
      <w:tab/>
    </w:r>
    <w:r w:rsidR="009E6914">
      <w:rPr>
        <w:rStyle w:val="PageNumber"/>
      </w:rPr>
      <w:t>June 2023</w:t>
    </w:r>
    <w:r>
      <w:br/>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F1B6" w14:textId="2E556E8B" w:rsidR="00D5795D" w:rsidRPr="0088132D" w:rsidRDefault="00D5795D" w:rsidP="00F769DD">
    <w:pPr>
      <w:pStyle w:val="Footer"/>
    </w:pPr>
    <w:r>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sidR="00AF5E3A">
      <w:rPr>
        <w:rStyle w:val="PageNumber"/>
      </w:rPr>
      <w:tab/>
      <w:t xml:space="preserve">August </w:t>
    </w:r>
    <w:r w:rsidR="00AF5E3A">
      <w:t>2023</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C2AB" w14:textId="28CE6893" w:rsidR="00D5795D" w:rsidRPr="0088132D" w:rsidRDefault="00D5795D" w:rsidP="00F769DD">
    <w:pPr>
      <w:pStyle w:val="Footer"/>
    </w:pPr>
    <w:r>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sidR="00AF5E3A">
      <w:rPr>
        <w:rStyle w:val="PageNumber"/>
      </w:rPr>
      <w:tab/>
      <w:t xml:space="preserve">August </w:t>
    </w:r>
    <w:r w:rsidR="00AF5E3A">
      <w:t>2023</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AC87" w14:textId="77777777" w:rsidR="00D5795D" w:rsidRDefault="00D5795D" w:rsidP="00F769DD">
    <w:pPr>
      <w:pStyle w:val="Footer"/>
    </w:pPr>
    <w:r>
      <w:fldChar w:fldCharType="begin"/>
    </w:r>
    <w:r>
      <w:instrText xml:space="preserve"> PAGE   \* MERGEFORMAT </w:instrText>
    </w:r>
    <w:r>
      <w:fldChar w:fldCharType="separate"/>
    </w:r>
    <w:r>
      <w:rPr>
        <w:noProof/>
      </w:rPr>
      <w:t>12</w:t>
    </w:r>
    <w:r>
      <w:rPr>
        <w:noProof/>
      </w:rPr>
      <w:fldChar w:fldCharType="end"/>
    </w:r>
    <w:r>
      <w:tab/>
      <w:t>BCMA V. 3.0 Technical Manual/Security Guide</w:t>
    </w:r>
    <w:r>
      <w:tab/>
    </w:r>
    <w:r>
      <w:rPr>
        <w:rStyle w:val="PageNumber"/>
      </w:rPr>
      <w:t>May 2016</w:t>
    </w:r>
    <w:r>
      <w:br/>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C07E" w14:textId="0E19B02B" w:rsidR="00D5795D" w:rsidRPr="0088132D" w:rsidRDefault="00D5795D" w:rsidP="00F769DD">
    <w:pPr>
      <w:pStyle w:val="Footer"/>
    </w:pPr>
    <w:r>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sidR="00AF5E3A">
      <w:rPr>
        <w:rStyle w:val="PageNumber"/>
      </w:rPr>
      <w:tab/>
      <w:t xml:space="preserve">August </w:t>
    </w:r>
    <w:r w:rsidR="00AF5E3A">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DDBC" w14:textId="2B8DFEC9" w:rsidR="00D5795D" w:rsidRDefault="00D5795D" w:rsidP="00F769DD">
    <w:pPr>
      <w:pStyle w:val="Footer"/>
    </w:pPr>
    <w:r>
      <w:t>BCMA V. 3.0 Technical Manual/Security Guide</w:t>
    </w:r>
    <w:r>
      <w:tab/>
    </w:r>
    <w:r w:rsidR="00AF5E3A">
      <w:t>ii</w:t>
    </w:r>
    <w:r w:rsidR="00AF5E3A">
      <w:tab/>
    </w:r>
    <w:r w:rsidR="00787749">
      <w:rPr>
        <w:rStyle w:val="PageNumber"/>
      </w:rPr>
      <w:t>August</w:t>
    </w:r>
    <w:r>
      <w:rPr>
        <w:rStyle w:val="PageNumber"/>
      </w:rPr>
      <w:t xml:space="preserve"> </w:t>
    </w:r>
    <w:r>
      <w:t>202</w:t>
    </w:r>
    <w:r w:rsidR="009E6914">
      <w:t>3</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73B7" w14:textId="4F280CC2" w:rsidR="00D5795D" w:rsidRPr="0088132D" w:rsidRDefault="00D5795D" w:rsidP="00F769DD">
    <w:pPr>
      <w:pStyle w:val="Footer"/>
    </w:pPr>
    <w:r>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sidR="00AF5E3A">
      <w:rPr>
        <w:rStyle w:val="PageNumber"/>
      </w:rPr>
      <w:tab/>
      <w:t xml:space="preserve">August </w:t>
    </w:r>
    <w:r w:rsidR="00AF5E3A">
      <w:t>2023</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0EB68" w14:textId="236C7E2B" w:rsidR="00D5795D" w:rsidRPr="0088132D" w:rsidRDefault="00D5795D" w:rsidP="00F769DD">
    <w:pPr>
      <w:pStyle w:val="Footer"/>
    </w:pPr>
    <w:r>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sidR="00AF5E3A">
      <w:rPr>
        <w:rStyle w:val="PageNumber"/>
      </w:rPr>
      <w:tab/>
      <w:t xml:space="preserve">August </w:t>
    </w:r>
    <w:r w:rsidR="00AF5E3A">
      <w:t>2023</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9892" w14:textId="68104B7A" w:rsidR="00D5795D" w:rsidRDefault="00AF5E3A" w:rsidP="00F769DD">
    <w:pPr>
      <w:pStyle w:val="Footer"/>
    </w:pPr>
    <w:r>
      <w:t>BCMA V. 3.0 Technical Manual/Security Guide</w:t>
    </w:r>
    <w:r w:rsidR="00D5795D">
      <w:tab/>
    </w:r>
    <w:r>
      <w:fldChar w:fldCharType="begin"/>
    </w:r>
    <w:r>
      <w:instrText xml:space="preserve"> PAGE   \* MERGEFORMAT </w:instrText>
    </w:r>
    <w:r>
      <w:fldChar w:fldCharType="separate"/>
    </w:r>
    <w:r>
      <w:t>22</w:t>
    </w:r>
    <w:r>
      <w:rPr>
        <w:noProof/>
      </w:rPr>
      <w:fldChar w:fldCharType="end"/>
    </w:r>
    <w:r w:rsidR="00D5795D">
      <w:tab/>
    </w:r>
    <w:r w:rsidR="00787749">
      <w:rPr>
        <w:rStyle w:val="PageNumber"/>
      </w:rPr>
      <w:t>August 2023</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7588" w14:textId="4A691A8A" w:rsidR="00D5795D" w:rsidRPr="0088132D" w:rsidRDefault="00D5795D" w:rsidP="00F769DD">
    <w:pPr>
      <w:pStyle w:val="Footer"/>
    </w:pPr>
    <w:r>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sidR="00AF5E3A">
      <w:rPr>
        <w:rStyle w:val="PageNumber"/>
      </w:rPr>
      <w:tab/>
      <w:t xml:space="preserve">August </w:t>
    </w:r>
    <w:r w:rsidR="00AF5E3A">
      <w:t>2023</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F284" w14:textId="3ED768A8" w:rsidR="00D5795D" w:rsidRPr="00D24316" w:rsidRDefault="00D5795D" w:rsidP="00F769DD">
    <w:pPr>
      <w:pStyle w:val="Footer"/>
    </w:pPr>
    <w:r>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sidR="00AF5E3A">
      <w:rPr>
        <w:rStyle w:val="PageNumber"/>
      </w:rPr>
      <w:tab/>
      <w:t xml:space="preserve">August </w:t>
    </w:r>
    <w:r w:rsidR="00AF5E3A">
      <w:t>2023</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87C7" w14:textId="7D2EF226" w:rsidR="00D5795D" w:rsidRDefault="00D5795D" w:rsidP="00F769DD">
    <w:pPr>
      <w:pStyle w:val="Footer"/>
    </w:pPr>
    <w:r>
      <w:t>BCMA V. 3.0 Technical Manual/Security Guide</w:t>
    </w:r>
    <w:r w:rsidR="00F769DD">
      <w:tab/>
    </w:r>
    <w:r w:rsidR="00F769DD">
      <w:rPr>
        <w:rStyle w:val="PageNumber"/>
      </w:rPr>
      <w:t>A-</w:t>
    </w:r>
    <w:r w:rsidR="00F769DD">
      <w:rPr>
        <w:rStyle w:val="PageNumber"/>
      </w:rPr>
      <w:fldChar w:fldCharType="begin"/>
    </w:r>
    <w:r w:rsidR="00F769DD">
      <w:rPr>
        <w:rStyle w:val="PageNumber"/>
      </w:rPr>
      <w:instrText xml:space="preserve"> PAGE </w:instrText>
    </w:r>
    <w:r w:rsidR="00F769DD">
      <w:rPr>
        <w:rStyle w:val="PageNumber"/>
      </w:rPr>
      <w:fldChar w:fldCharType="separate"/>
    </w:r>
    <w:r w:rsidR="00F769DD">
      <w:rPr>
        <w:rStyle w:val="PageNumber"/>
      </w:rPr>
      <w:t>4</w:t>
    </w:r>
    <w:r w:rsidR="00F769DD">
      <w:rPr>
        <w:rStyle w:val="PageNumber"/>
      </w:rPr>
      <w:fldChar w:fldCharType="end"/>
    </w:r>
    <w:r>
      <w:tab/>
    </w:r>
    <w:r w:rsidR="00787749">
      <w:rPr>
        <w:rStyle w:val="PageNumber"/>
      </w:rPr>
      <w:t>August</w:t>
    </w:r>
    <w:r>
      <w:rPr>
        <w:rStyle w:val="PageNumber"/>
      </w:rPr>
      <w:t xml:space="preserve"> 202</w:t>
    </w:r>
    <w:r w:rsidR="009E6914">
      <w:rPr>
        <w:rStyle w:val="PageNumber"/>
      </w:rPr>
      <w:t>3</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7CD1" w14:textId="280C45DC" w:rsidR="00D5795D" w:rsidRDefault="00D5795D" w:rsidP="00F769DD">
    <w:pPr>
      <w:pStyle w:val="Footer"/>
    </w:pPr>
    <w:r>
      <w:t>BCMA V. 3.0 Technical Manual/Security Guide</w:t>
    </w:r>
    <w:r>
      <w:tab/>
      <w:t>A-</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sidR="00F769DD">
      <w:rPr>
        <w:rStyle w:val="PageNumber"/>
      </w:rPr>
      <w:tab/>
      <w:t>August 2023</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FCC2" w14:textId="512298C6" w:rsidR="00D5795D" w:rsidRDefault="00D5795D" w:rsidP="00F769DD">
    <w:pPr>
      <w:pStyle w:val="Footer"/>
    </w:pPr>
    <w:r>
      <w:t>BCMA V. 3.0 Technical Manual/Security Guide</w:t>
    </w:r>
    <w:r>
      <w:tab/>
      <w:t>A-1</w:t>
    </w:r>
    <w:r w:rsidR="00AF5E3A">
      <w:tab/>
    </w:r>
    <w:r w:rsidR="00AF5E3A">
      <w:rPr>
        <w:rStyle w:val="PageNumber"/>
      </w:rPr>
      <w:t>August 2023</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C989" w14:textId="0FE571CC" w:rsidR="00D5795D" w:rsidRDefault="00D5795D" w:rsidP="00F769DD">
    <w:pPr>
      <w:pStyle w:val="Footer"/>
    </w:pPr>
    <w:r>
      <w:t>BCMA V. 3.0 Technical Manual/Security Guide</w:t>
    </w:r>
    <w:r>
      <w:tab/>
    </w:r>
    <w:r w:rsidR="00F769DD">
      <w:rPr>
        <w:rStyle w:val="PageNumber"/>
      </w:rPr>
      <w:t>B-</w:t>
    </w:r>
    <w:r w:rsidR="00F769DD">
      <w:rPr>
        <w:rStyle w:val="PageNumber"/>
      </w:rPr>
      <w:fldChar w:fldCharType="begin"/>
    </w:r>
    <w:r w:rsidR="00F769DD">
      <w:rPr>
        <w:rStyle w:val="PageNumber"/>
      </w:rPr>
      <w:instrText xml:space="preserve"> PAGE </w:instrText>
    </w:r>
    <w:r w:rsidR="00F769DD">
      <w:rPr>
        <w:rStyle w:val="PageNumber"/>
      </w:rPr>
      <w:fldChar w:fldCharType="separate"/>
    </w:r>
    <w:r w:rsidR="00F769DD">
      <w:rPr>
        <w:rStyle w:val="PageNumber"/>
      </w:rPr>
      <w:t>2</w:t>
    </w:r>
    <w:r w:rsidR="00F769DD">
      <w:rPr>
        <w:rStyle w:val="PageNumber"/>
      </w:rPr>
      <w:fldChar w:fldCharType="end"/>
    </w:r>
    <w:r w:rsidR="00F769DD">
      <w:tab/>
    </w:r>
    <w:r w:rsidR="00787749">
      <w:rPr>
        <w:rStyle w:val="PageNumber"/>
      </w:rPr>
      <w:t>August</w:t>
    </w:r>
    <w:r>
      <w:rPr>
        <w:rStyle w:val="PageNumber"/>
      </w:rPr>
      <w:t xml:space="preserve"> 202</w:t>
    </w:r>
    <w:r w:rsidR="009E6914">
      <w:rPr>
        <w:rStyle w:val="PageNumber"/>
      </w:rPr>
      <w:t>3</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F43A" w14:textId="78349EAB" w:rsidR="00D5795D" w:rsidRDefault="00D5795D" w:rsidP="00F769DD">
    <w:pPr>
      <w:pStyle w:val="Footer"/>
    </w:pPr>
    <w:r>
      <w:t>BCMA V. 3.0 Technical Manual/Security Guide</w:t>
    </w:r>
    <w:r>
      <w:tab/>
    </w:r>
    <w:r>
      <w:rPr>
        <w:rStyle w:val="PageNumber"/>
      </w:rPr>
      <w:t>B-1</w:t>
    </w:r>
    <w:r w:rsidR="00F769DD">
      <w:rPr>
        <w:rStyle w:val="PageNumber"/>
      </w:rPr>
      <w:tab/>
      <w:t>August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817A" w14:textId="3A525785" w:rsidR="00AF5E3A" w:rsidRDefault="00AF5E3A" w:rsidP="00AF5E3A">
    <w:pPr>
      <w:pStyle w:val="Footer"/>
    </w:pPr>
    <w:r>
      <w:t>BCMA V. 3.0 Technical Manual/Security Guide</w:t>
    </w:r>
    <w:r>
      <w:rPr>
        <w:rStyle w:val="PageNumber"/>
      </w:rPr>
      <w:tab/>
    </w:r>
    <w:r>
      <w:t>i</w:t>
    </w:r>
    <w:r>
      <w:rPr>
        <w:rStyle w:val="PageNumber"/>
      </w:rPr>
      <w:tab/>
    </w:r>
    <w:r w:rsidR="00787749">
      <w:rPr>
        <w:rStyle w:val="PageNumber"/>
      </w:rPr>
      <w:t>August</w:t>
    </w:r>
    <w:r w:rsidR="00D5795D">
      <w:rPr>
        <w:rStyle w:val="PageNumber"/>
      </w:rPr>
      <w:t xml:space="preserve"> </w:t>
    </w:r>
    <w:r w:rsidR="00D5795D">
      <w:t>202</w:t>
    </w:r>
    <w:r w:rsidR="009E6914">
      <w:t>3</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3731" w14:textId="535BEB6E" w:rsidR="00D5795D" w:rsidRDefault="00D5795D" w:rsidP="00F769DD">
    <w:pPr>
      <w:pStyle w:val="Footer"/>
    </w:pPr>
    <w:r>
      <w:t>BCMA V. 3.0 Technical Manual/Security Guide</w:t>
    </w:r>
    <w:r>
      <w:tab/>
    </w:r>
    <w:r>
      <w:rPr>
        <w:rStyle w:val="PageNumber"/>
      </w:rPr>
      <w:t>B-3</w:t>
    </w:r>
    <w:r w:rsidR="00F769DD">
      <w:rPr>
        <w:rStyle w:val="PageNumber"/>
      </w:rPr>
      <w:tab/>
      <w:t>August 2023</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FC45" w14:textId="69AD30F2" w:rsidR="00D5795D" w:rsidRDefault="00D5795D" w:rsidP="00F769DD">
    <w:pPr>
      <w:pStyle w:val="Footer"/>
    </w:pPr>
    <w:r>
      <w:t>BCMA V. 3.0 Technical Manual/Security Guide</w:t>
    </w:r>
    <w:r w:rsidR="00F769DD">
      <w:tab/>
    </w:r>
    <w:r w:rsidR="00F769DD">
      <w:rPr>
        <w:rStyle w:val="PageNumber"/>
      </w:rPr>
      <w:t>B-4</w:t>
    </w:r>
    <w:r>
      <w:tab/>
    </w:r>
    <w:r w:rsidR="00787749">
      <w:rPr>
        <w:rStyle w:val="PageNumber"/>
      </w:rPr>
      <w:t>August</w:t>
    </w:r>
    <w:r>
      <w:rPr>
        <w:rStyle w:val="PageNumber"/>
      </w:rPr>
      <w:t xml:space="preserve"> 202</w:t>
    </w:r>
    <w:r w:rsidR="009E6914">
      <w:rPr>
        <w:rStyle w:val="PageNumber"/>
      </w:rPr>
      <w:t>3</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901B" w14:textId="77777777" w:rsidR="00D5795D" w:rsidRDefault="00D5795D" w:rsidP="00F769DD">
    <w:pPr>
      <w:pStyle w:val="Footer"/>
    </w:pPr>
    <w:r>
      <w:t>B-6</w:t>
    </w:r>
    <w:r>
      <w:tab/>
    </w:r>
    <w:r>
      <w:tab/>
      <w:t>BCMA V. 3.0 Technical Manual/Security Guide</w:t>
    </w:r>
    <w:r>
      <w:tab/>
      <w:t>May 2002</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D379" w14:textId="657705A1" w:rsidR="00D5795D" w:rsidRDefault="00F769DD" w:rsidP="00F769DD">
    <w:pPr>
      <w:pStyle w:val="Footer"/>
    </w:pPr>
    <w:r>
      <w:t>BCMA V. 3.0 Technical Manual/Security Guide</w:t>
    </w:r>
    <w:r>
      <w:rPr>
        <w:rStyle w:val="PageNumber"/>
      </w:rPr>
      <w:tab/>
      <w:t>B-5</w:t>
    </w:r>
    <w:r>
      <w:rPr>
        <w:rStyle w:val="PageNumber"/>
      </w:rPr>
      <w:tab/>
    </w:r>
    <w:r w:rsidR="00787749">
      <w:rPr>
        <w:rStyle w:val="PageNumber"/>
      </w:rPr>
      <w:t>August</w:t>
    </w:r>
    <w:r w:rsidR="00D5795D">
      <w:rPr>
        <w:rStyle w:val="PageNumber"/>
      </w:rPr>
      <w:t xml:space="preserve"> 202</w:t>
    </w:r>
    <w:r w:rsidR="009E6914">
      <w:rPr>
        <w:rStyle w:val="PageNumber"/>
      </w:rPr>
      <w:t>3</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CD12" w14:textId="41500FB3" w:rsidR="00D5795D" w:rsidRDefault="00D5795D" w:rsidP="00F769DD">
    <w:pPr>
      <w:pStyle w:val="Footer"/>
    </w:pPr>
    <w:r>
      <w:t>BCMA V. 3.0 Technical Manual/Security Guide</w:t>
    </w:r>
    <w:r>
      <w:tab/>
    </w:r>
    <w:r w:rsidR="00F769DD">
      <w:rPr>
        <w:rStyle w:val="PageNumber"/>
      </w:rPr>
      <w:t>B-6</w:t>
    </w:r>
    <w:r w:rsidR="00F769DD">
      <w:tab/>
    </w:r>
    <w:r w:rsidR="00787749">
      <w:rPr>
        <w:rStyle w:val="PageNumber"/>
      </w:rPr>
      <w:t>August</w:t>
    </w:r>
    <w:r>
      <w:rPr>
        <w:rStyle w:val="PageNumber"/>
      </w:rPr>
      <w:t xml:space="preserve"> 202</w:t>
    </w:r>
    <w:r w:rsidR="009E6914">
      <w:rPr>
        <w:rStyle w:val="PageNumber"/>
      </w:rPr>
      <w:t>3</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434E" w14:textId="28EFD3A6" w:rsidR="00D5795D" w:rsidRDefault="00D5795D" w:rsidP="00F769DD">
    <w:pPr>
      <w:pStyle w:val="Footer"/>
    </w:pPr>
    <w:r>
      <w:t>BCMA V. 3.0 Technical Manual/Security Guide</w:t>
    </w:r>
    <w:r>
      <w:tab/>
    </w:r>
    <w:r>
      <w:rPr>
        <w:rStyle w:val="PageNumber"/>
      </w:rPr>
      <w:t>B-7</w:t>
    </w:r>
    <w:r w:rsidR="00F769DD">
      <w:rPr>
        <w:rStyle w:val="PageNumber"/>
      </w:rPr>
      <w:tab/>
      <w:t>August 2023</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DE05" w14:textId="3204BFB8" w:rsidR="00D5795D" w:rsidRDefault="00F769DD" w:rsidP="00F769DD">
    <w:pPr>
      <w:pStyle w:val="Footer"/>
    </w:pPr>
    <w:r>
      <w:t>BCMA V. 3.0 Technical Manual/Security Guide</w:t>
    </w:r>
    <w:r>
      <w:rPr>
        <w:rStyle w:val="PageNumber"/>
      </w:rPr>
      <w:tab/>
    </w:r>
    <w:r w:rsidR="00D5795D">
      <w:rPr>
        <w:rStyle w:val="PageNumber"/>
      </w:rPr>
      <w:t>B-8</w:t>
    </w:r>
    <w:r w:rsidR="00D5795D">
      <w:rPr>
        <w:rStyle w:val="PageNumber"/>
      </w:rPr>
      <w:tab/>
    </w:r>
    <w:r w:rsidR="00787749">
      <w:rPr>
        <w:rStyle w:val="PageNumber"/>
      </w:rPr>
      <w:t>August</w:t>
    </w:r>
    <w:r w:rsidR="00D5795D">
      <w:rPr>
        <w:rStyle w:val="PageNumber"/>
      </w:rPr>
      <w:t xml:space="preserve"> 202</w:t>
    </w:r>
    <w:r w:rsidR="009E6914">
      <w:rPr>
        <w:rStyle w:val="PageNumber"/>
      </w:rPr>
      <w:t>3</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FA7F" w14:textId="609FF354" w:rsidR="00D5795D" w:rsidRDefault="00D5795D" w:rsidP="00F769DD">
    <w:pPr>
      <w:pStyle w:val="Footer"/>
    </w:pPr>
    <w:r>
      <w:t>BCMA V. 3.0 Technical Manual/Security Guide</w:t>
    </w:r>
    <w:r>
      <w:tab/>
      <w:t>B-9</w:t>
    </w:r>
    <w:r w:rsidR="00F769DD">
      <w:tab/>
    </w:r>
    <w:r w:rsidR="00F769DD">
      <w:rPr>
        <w:rStyle w:val="PageNumber"/>
      </w:rPr>
      <w:t>August 2023</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3EBA" w14:textId="4E2C4AE5" w:rsidR="00D5795D" w:rsidRDefault="00D5795D" w:rsidP="00F769DD">
    <w:pPr>
      <w:pStyle w:val="Footer"/>
    </w:pPr>
    <w:r>
      <w:t>BCMA V. 3.0 Technical Manual/Security Guide</w:t>
    </w:r>
    <w:r>
      <w:tab/>
    </w:r>
    <w:r w:rsidR="00F769DD">
      <w:rPr>
        <w:rStyle w:val="PageNumber"/>
      </w:rPr>
      <w:t>B-10</w:t>
    </w:r>
    <w:r w:rsidR="00F769DD">
      <w:rPr>
        <w:rStyle w:val="PageNumber"/>
      </w:rPr>
      <w:tab/>
    </w:r>
    <w:r w:rsidR="00787749">
      <w:rPr>
        <w:rStyle w:val="PageNumber"/>
      </w:rPr>
      <w:t>August</w:t>
    </w:r>
    <w:r w:rsidR="009E6914">
      <w:rPr>
        <w:rStyle w:val="PageNumber"/>
      </w:rPr>
      <w:t xml:space="preserve"> </w:t>
    </w:r>
    <w:r>
      <w:rPr>
        <w:rStyle w:val="PageNumber"/>
      </w:rPr>
      <w:t>202</w:t>
    </w:r>
    <w:r w:rsidR="009E6914">
      <w:rPr>
        <w:rStyle w:val="PageNumber"/>
      </w:rPr>
      <w:t>3</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6046" w14:textId="656A47D3" w:rsidR="00F769DD" w:rsidRDefault="00D5795D" w:rsidP="00F769DD">
    <w:pPr>
      <w:pStyle w:val="Footer"/>
    </w:pPr>
    <w:r>
      <w:t>BCMA V. 3.0 Technical Manual/Security Guide</w:t>
    </w:r>
    <w:r>
      <w:tab/>
    </w:r>
    <w:r w:rsidR="00F769DD">
      <w:rPr>
        <w:rStyle w:val="PageNumber"/>
      </w:rPr>
      <w:t>C-</w:t>
    </w:r>
    <w:r w:rsidR="00F769DD">
      <w:rPr>
        <w:rStyle w:val="PageNumber"/>
      </w:rPr>
      <w:fldChar w:fldCharType="begin"/>
    </w:r>
    <w:r w:rsidR="00F769DD">
      <w:rPr>
        <w:rStyle w:val="PageNumber"/>
      </w:rPr>
      <w:instrText xml:space="preserve"> PAGE </w:instrText>
    </w:r>
    <w:r w:rsidR="00F769DD">
      <w:rPr>
        <w:rStyle w:val="PageNumber"/>
      </w:rPr>
      <w:fldChar w:fldCharType="separate"/>
    </w:r>
    <w:r w:rsidR="00F769DD">
      <w:rPr>
        <w:rStyle w:val="PageNumber"/>
      </w:rPr>
      <w:t>2</w:t>
    </w:r>
    <w:r w:rsidR="00F769DD">
      <w:rPr>
        <w:rStyle w:val="PageNumber"/>
      </w:rPr>
      <w:fldChar w:fldCharType="end"/>
    </w:r>
    <w:r w:rsidR="00F769DD">
      <w:tab/>
    </w:r>
    <w:r w:rsidR="00787749">
      <w:t>August</w:t>
    </w:r>
    <w:r>
      <w:rPr>
        <w:rStyle w:val="PageNumber"/>
      </w:rPr>
      <w:t xml:space="preserve"> 202</w:t>
    </w:r>
    <w:r w:rsidR="009E6914">
      <w:rPr>
        <w:rStyle w:val="PageNumber"/>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C7A7" w14:textId="7084724D" w:rsidR="00D5795D" w:rsidRDefault="00D5795D" w:rsidP="00F769DD">
    <w:pPr>
      <w:pStyle w:val="Footer"/>
    </w:pPr>
    <w:r>
      <w:t>BCMA V. 3.0 Technical Manual/Security Guide</w:t>
    </w:r>
    <w:r w:rsidR="00AF5E3A">
      <w:tab/>
    </w:r>
    <w:r w:rsidR="00AF5E3A">
      <w:rPr>
        <w:rStyle w:val="PageNumber"/>
      </w:rPr>
      <w:fldChar w:fldCharType="begin"/>
    </w:r>
    <w:r w:rsidR="00AF5E3A">
      <w:rPr>
        <w:rStyle w:val="PageNumber"/>
      </w:rPr>
      <w:instrText xml:space="preserve"> PAGE </w:instrText>
    </w:r>
    <w:r w:rsidR="00AF5E3A">
      <w:rPr>
        <w:rStyle w:val="PageNumber"/>
      </w:rPr>
      <w:fldChar w:fldCharType="separate"/>
    </w:r>
    <w:r w:rsidR="00AF5E3A">
      <w:rPr>
        <w:rStyle w:val="PageNumber"/>
      </w:rPr>
      <w:t>iv</w:t>
    </w:r>
    <w:r w:rsidR="00AF5E3A">
      <w:rPr>
        <w:rStyle w:val="PageNumber"/>
      </w:rPr>
      <w:fldChar w:fldCharType="end"/>
    </w:r>
    <w:r>
      <w:tab/>
    </w:r>
    <w:r w:rsidR="00787749">
      <w:rPr>
        <w:rStyle w:val="PageNumber"/>
      </w:rPr>
      <w:t>August 2023</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5C12" w14:textId="2F6E2899" w:rsidR="00F769DD" w:rsidRDefault="00F769DD" w:rsidP="00F769DD">
    <w:pPr>
      <w:pStyle w:val="Footer"/>
    </w:pPr>
    <w:r>
      <w:t>BCMA V. 3.0 Technical Manual/Security Guide</w:t>
    </w:r>
    <w:r>
      <w:rPr>
        <w:rStyle w:val="PageNumber"/>
      </w:rPr>
      <w:tab/>
    </w:r>
    <w:r>
      <w:t>C-</w:t>
    </w:r>
    <w:r>
      <w:fldChar w:fldCharType="begin"/>
    </w:r>
    <w:r>
      <w:instrText xml:space="preserve"> PAGE   \* MERGEFORMAT </w:instrText>
    </w:r>
    <w:r>
      <w:fldChar w:fldCharType="separate"/>
    </w:r>
    <w:r>
      <w:t>3</w:t>
    </w:r>
    <w:r>
      <w:fldChar w:fldCharType="end"/>
    </w:r>
    <w:r>
      <w:rPr>
        <w:rStyle w:val="PageNumber"/>
      </w:rPr>
      <w:tab/>
    </w:r>
    <w:r w:rsidR="00787749">
      <w:rPr>
        <w:rStyle w:val="PageNumber"/>
      </w:rPr>
      <w:t>August</w:t>
    </w:r>
    <w:r w:rsidR="009E6914">
      <w:rPr>
        <w:rStyle w:val="PageNumber"/>
      </w:rPr>
      <w:t xml:space="preserve"> </w:t>
    </w:r>
    <w:r w:rsidR="00D5795D">
      <w:rPr>
        <w:rStyle w:val="PageNumber"/>
      </w:rPr>
      <w:t>202</w:t>
    </w:r>
    <w:r w:rsidR="009E6914">
      <w:rPr>
        <w:rStyle w:val="PageNumber"/>
      </w:rPr>
      <w:t>3</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5C41" w14:textId="5ED8C907" w:rsidR="00D5795D" w:rsidRDefault="00F769DD" w:rsidP="00F769DD">
    <w:pPr>
      <w:pStyle w:val="Footer"/>
    </w:pPr>
    <w:r>
      <w:t>BCMA V. 3.0 Technical Manual/Security Guide</w:t>
    </w:r>
    <w:r w:rsidR="00D5795D">
      <w:tab/>
    </w:r>
    <w:r>
      <w:t>C-</w:t>
    </w:r>
    <w:r>
      <w:fldChar w:fldCharType="begin"/>
    </w:r>
    <w:r>
      <w:instrText xml:space="preserve"> PAGE   \* MERGEFORMAT </w:instrText>
    </w:r>
    <w:r>
      <w:fldChar w:fldCharType="separate"/>
    </w:r>
    <w:r>
      <w:t>1</w:t>
    </w:r>
    <w:r>
      <w:fldChar w:fldCharType="end"/>
    </w:r>
    <w:r>
      <w:tab/>
    </w:r>
    <w:r>
      <w:rPr>
        <w:rStyle w:val="PageNumber"/>
      </w:rPr>
      <w:t>August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0651" w14:textId="70BDFB33" w:rsidR="00D5795D" w:rsidRDefault="00D5795D" w:rsidP="00F769DD">
    <w:pPr>
      <w:pStyle w:val="Footer"/>
    </w:pPr>
    <w:r>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r w:rsidR="00AF5E3A">
      <w:rPr>
        <w:rStyle w:val="PageNumber"/>
      </w:rPr>
      <w:tab/>
      <w:t>August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A4A6" w14:textId="77777777" w:rsidR="00D5795D" w:rsidRDefault="00D5795D" w:rsidP="00F769DD">
    <w:pPr>
      <w:pStyle w:val="Footer"/>
    </w:pPr>
    <w:r>
      <w:t>4</w:t>
    </w:r>
    <w:r>
      <w:tab/>
    </w:r>
    <w:r>
      <w:tab/>
      <w:t>BCMA V. 3.0 Technical Manual/Security Guide</w:t>
    </w:r>
    <w:r>
      <w:tab/>
      <w:t>February 2004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E074" w14:textId="3694E212" w:rsidR="00D5795D" w:rsidRDefault="00D5795D" w:rsidP="00F769DD">
    <w:pPr>
      <w:pStyle w:val="Footer"/>
    </w:pPr>
    <w:r>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00AF5E3A">
      <w:rPr>
        <w:rStyle w:val="PageNumber"/>
      </w:rPr>
      <w:tab/>
      <w:t>August 2023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55FF" w14:textId="462CDC32" w:rsidR="00D5795D" w:rsidRPr="005277C0" w:rsidRDefault="00D5795D" w:rsidP="00F769DD">
    <w:pPr>
      <w:pStyle w:val="Footer"/>
    </w:pPr>
    <w:r>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sidR="00AF5E3A">
      <w:rPr>
        <w:rStyle w:val="PageNumber"/>
      </w:rPr>
      <w:tab/>
      <w:t>August 2023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4623" w14:textId="77777777" w:rsidR="00D5795D" w:rsidRDefault="00D5795D" w:rsidP="00F769D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tab/>
      <w:t>BCMA V. 3.0 Technical Manual/Security Guide</w:t>
    </w:r>
    <w:r>
      <w:tab/>
      <w:t>February 2004</w: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70EF" w14:textId="77777777" w:rsidR="00F90C80" w:rsidRDefault="00F90C80" w:rsidP="004554F0">
      <w:r>
        <w:separator/>
      </w:r>
    </w:p>
    <w:p w14:paraId="274C4B01" w14:textId="77777777" w:rsidR="00F90C80" w:rsidRDefault="00F90C80" w:rsidP="004554F0"/>
    <w:p w14:paraId="34E63876" w14:textId="77777777" w:rsidR="00F90C80" w:rsidRDefault="00F90C80" w:rsidP="004554F0"/>
    <w:p w14:paraId="7F10CB33" w14:textId="77777777" w:rsidR="00F90C80" w:rsidRDefault="00F90C80" w:rsidP="004554F0"/>
    <w:p w14:paraId="4250568B" w14:textId="77777777" w:rsidR="00F90C80" w:rsidRDefault="00F90C80" w:rsidP="004554F0"/>
  </w:footnote>
  <w:footnote w:type="continuationSeparator" w:id="0">
    <w:p w14:paraId="7FB2FCCF" w14:textId="77777777" w:rsidR="00F90C80" w:rsidRDefault="00F90C80" w:rsidP="004554F0">
      <w:r>
        <w:continuationSeparator/>
      </w:r>
    </w:p>
    <w:p w14:paraId="10998C76" w14:textId="77777777" w:rsidR="00F90C80" w:rsidRDefault="00F90C80" w:rsidP="004554F0"/>
    <w:p w14:paraId="6DAE36B3" w14:textId="77777777" w:rsidR="00F90C80" w:rsidRDefault="00F90C80" w:rsidP="004554F0"/>
    <w:p w14:paraId="4F7554D5" w14:textId="77777777" w:rsidR="00F90C80" w:rsidRDefault="00F90C80" w:rsidP="004554F0"/>
    <w:p w14:paraId="6344471E" w14:textId="77777777" w:rsidR="00F90C80" w:rsidRDefault="00F90C80" w:rsidP="004554F0"/>
  </w:footnote>
  <w:footnote w:type="continuationNotice" w:id="1">
    <w:p w14:paraId="5994CCE7" w14:textId="77777777" w:rsidR="00F90C80" w:rsidRDefault="00F90C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DA3D" w14:textId="77777777" w:rsidR="00D5795D" w:rsidRDefault="00D5795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9573" w14:textId="77777777" w:rsidR="00D5795D" w:rsidRDefault="00D5795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BCAE" w14:textId="77777777" w:rsidR="00D5795D" w:rsidRDefault="00D5795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AD4B" w14:textId="77777777" w:rsidR="00D5795D" w:rsidRDefault="00D5795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7123" w14:textId="77777777" w:rsidR="00D5795D" w:rsidRDefault="00D5795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353F" w14:textId="77777777" w:rsidR="00D5795D" w:rsidRDefault="00D5795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63AF" w14:textId="77777777" w:rsidR="00D5795D" w:rsidRDefault="00D5795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4508" w14:textId="77777777" w:rsidR="00D5795D" w:rsidRDefault="00D5795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3534" w14:textId="77777777" w:rsidR="00D5795D" w:rsidRDefault="00D5795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124E" w14:textId="77777777" w:rsidR="00D5795D" w:rsidRDefault="00D5795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8D35" w14:textId="77777777" w:rsidR="00D5795D" w:rsidRDefault="00D57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7356" w14:textId="77777777" w:rsidR="00D5795D" w:rsidRDefault="00D5795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9C1E" w14:textId="77777777" w:rsidR="00D5795D" w:rsidRDefault="00D5795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98CB" w14:textId="77777777" w:rsidR="00D5795D" w:rsidRDefault="00D5795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9219" w14:textId="77777777" w:rsidR="00D5795D" w:rsidRDefault="00D5795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065D" w14:textId="77777777" w:rsidR="00D5795D" w:rsidRDefault="00D5795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9107" w14:textId="77777777" w:rsidR="00D5795D" w:rsidRDefault="00D5795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5E37" w14:textId="77777777" w:rsidR="00D5795D" w:rsidRDefault="00D5795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1FF8" w14:textId="77777777" w:rsidR="00D5795D" w:rsidRDefault="00D5795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79B2" w14:textId="77777777" w:rsidR="00D5795D" w:rsidRDefault="00D5795D">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4685" w14:textId="77777777" w:rsidR="00D5795D" w:rsidRDefault="00D5795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C328" w14:textId="77777777" w:rsidR="00D5795D" w:rsidRDefault="00D579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08EF" w14:textId="77777777" w:rsidR="00D5795D" w:rsidRDefault="00D5795D">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2F93" w14:textId="77777777" w:rsidR="00D5795D" w:rsidRDefault="00D5795D">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11EE" w14:textId="77777777" w:rsidR="00D5795D" w:rsidRDefault="00D5795D">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FEA2" w14:textId="77777777" w:rsidR="00D5795D" w:rsidRDefault="00D5795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97A2" w14:textId="77777777" w:rsidR="00D5795D" w:rsidRDefault="00D5795D">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A6E0" w14:textId="77777777" w:rsidR="00D5795D" w:rsidRDefault="00D5795D">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4058" w14:textId="77777777" w:rsidR="00D5795D" w:rsidRDefault="00D5795D">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2A49" w14:textId="77777777" w:rsidR="00D5795D" w:rsidRDefault="00D5795D">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D149" w14:textId="77777777" w:rsidR="00D5795D" w:rsidRDefault="00D5795D">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81EB" w14:textId="77777777" w:rsidR="00D5795D" w:rsidRDefault="00D5795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7478" w14:textId="77777777" w:rsidR="00D5795D" w:rsidRDefault="00D579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0E1F" w14:textId="77777777" w:rsidR="00D5795D" w:rsidRDefault="00D5795D">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4AAD9" w14:textId="77777777" w:rsidR="00D5795D" w:rsidRDefault="00D5795D">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5D76" w14:textId="77777777" w:rsidR="00D5795D" w:rsidRDefault="00D5795D">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66A6" w14:textId="77777777" w:rsidR="00D5795D" w:rsidRDefault="00D5795D">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3DAC" w14:textId="77777777" w:rsidR="00D5795D" w:rsidRDefault="00D5795D">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A92B" w14:textId="77777777" w:rsidR="00D5795D" w:rsidRDefault="00D5795D">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4A33" w14:textId="77777777" w:rsidR="00D5795D" w:rsidRDefault="00D5795D">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11F0" w14:textId="77777777" w:rsidR="00D5795D" w:rsidRDefault="00D5795D">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E1C6" w14:textId="77777777" w:rsidR="00D5795D" w:rsidRDefault="00D5795D">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8938" w14:textId="77777777" w:rsidR="00D5795D" w:rsidRDefault="00D5795D">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A595" w14:textId="77777777" w:rsidR="00D5795D" w:rsidRDefault="00D5795D" w:rsidP="004554F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C986" w14:textId="77777777" w:rsidR="00D5795D" w:rsidRDefault="00D5795D">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53CD" w14:textId="77777777" w:rsidR="00D5795D" w:rsidRDefault="00D5795D">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6C58" w14:textId="77777777" w:rsidR="00D5795D" w:rsidRDefault="00D5795D">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F32F" w14:textId="77777777" w:rsidR="00D5795D" w:rsidRDefault="00D5795D" w:rsidP="004554F0"/>
  <w:p w14:paraId="6DE44456" w14:textId="77777777" w:rsidR="00D5795D" w:rsidRDefault="00D5795D" w:rsidP="004554F0"/>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81E7" w14:textId="77777777" w:rsidR="00D5795D" w:rsidRDefault="00D5795D">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4B1F" w14:textId="77777777" w:rsidR="00D5795D" w:rsidRDefault="00D5795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FF8E" w14:textId="77777777" w:rsidR="00D5795D" w:rsidRDefault="00D5795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FA93" w14:textId="77777777" w:rsidR="00D5795D" w:rsidRDefault="00D5795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30D6" w14:textId="77777777" w:rsidR="00D5795D" w:rsidRDefault="00D5795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8290" w14:textId="77777777" w:rsidR="00D5795D" w:rsidRPr="00BC6839" w:rsidRDefault="00D5795D">
    <w:pPr>
      <w:pStyle w:val="Blank-6p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F669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77687A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126D3E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546C7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59E65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80FE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FABA8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C6E9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310BD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46CE5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2"/>
    <w:lvl w:ilvl="0">
      <w:start w:val="1"/>
      <w:numFmt w:val="lowerLetter"/>
      <w:suff w:val="nothing"/>
      <w:lvlText w:val="%1."/>
      <w:lvlJc w:val="left"/>
      <w:pPr>
        <w:ind w:left="1080" w:hanging="360"/>
      </w:pPr>
    </w:lvl>
    <w:lvl w:ilvl="1">
      <w:start w:val="1"/>
      <w:numFmt w:val="lowerLetter"/>
      <w:suff w:val="nothing"/>
      <w:lvlText w:val="%2."/>
      <w:lvlJc w:val="left"/>
      <w:pPr>
        <w:ind w:left="1800" w:hanging="360"/>
      </w:pPr>
    </w:lvl>
    <w:lvl w:ilvl="2">
      <w:start w:val="1"/>
      <w:numFmt w:val="lowerRoman"/>
      <w:suff w:val="nothing"/>
      <w:lvlText w:val="%3."/>
      <w:lvlJc w:val="right"/>
      <w:pPr>
        <w:ind w:left="2520" w:hanging="180"/>
      </w:pPr>
    </w:lvl>
    <w:lvl w:ilvl="3">
      <w:start w:val="1"/>
      <w:numFmt w:val="decimal"/>
      <w:suff w:val="nothing"/>
      <w:lvlText w:val="%4."/>
      <w:lvlJc w:val="left"/>
      <w:pPr>
        <w:ind w:left="3240" w:hanging="360"/>
      </w:pPr>
    </w:lvl>
    <w:lvl w:ilvl="4">
      <w:start w:val="1"/>
      <w:numFmt w:val="lowerLetter"/>
      <w:suff w:val="nothing"/>
      <w:lvlText w:val="%5."/>
      <w:lvlJc w:val="left"/>
      <w:pPr>
        <w:ind w:left="3960" w:hanging="360"/>
      </w:pPr>
    </w:lvl>
    <w:lvl w:ilvl="5">
      <w:start w:val="1"/>
      <w:numFmt w:val="lowerRoman"/>
      <w:suff w:val="nothing"/>
      <w:lvlText w:val="%6."/>
      <w:lvlJc w:val="right"/>
      <w:pPr>
        <w:ind w:left="4680" w:hanging="180"/>
      </w:pPr>
    </w:lvl>
    <w:lvl w:ilvl="6">
      <w:start w:val="1"/>
      <w:numFmt w:val="decimal"/>
      <w:suff w:val="nothing"/>
      <w:lvlText w:val="%7."/>
      <w:lvlJc w:val="left"/>
      <w:pPr>
        <w:ind w:left="5400" w:hanging="360"/>
      </w:pPr>
    </w:lvl>
    <w:lvl w:ilvl="7">
      <w:start w:val="1"/>
      <w:numFmt w:val="lowerLetter"/>
      <w:suff w:val="nothing"/>
      <w:lvlText w:val="%8."/>
      <w:lvlJc w:val="left"/>
      <w:pPr>
        <w:ind w:left="6120" w:hanging="360"/>
      </w:pPr>
    </w:lvl>
    <w:lvl w:ilvl="8">
      <w:start w:val="1"/>
      <w:numFmt w:val="lowerRoman"/>
      <w:suff w:val="nothing"/>
      <w:lvlText w:val="%9."/>
      <w:lvlJc w:val="right"/>
      <w:pPr>
        <w:ind w:left="6840" w:hanging="180"/>
      </w:pPr>
    </w:lvl>
  </w:abstractNum>
  <w:abstractNum w:abstractNumId="11" w15:restartNumberingAfterBreak="0">
    <w:nsid w:val="0015642D"/>
    <w:multiLevelType w:val="hybridMultilevel"/>
    <w:tmpl w:val="2F02C4A4"/>
    <w:lvl w:ilvl="0" w:tplc="8CE25B4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2330036"/>
    <w:multiLevelType w:val="hybridMultilevel"/>
    <w:tmpl w:val="67520D0E"/>
    <w:lvl w:ilvl="0" w:tplc="DE4EF610">
      <w:start w:val="39"/>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3" w15:restartNumberingAfterBreak="0">
    <w:nsid w:val="0A9401E5"/>
    <w:multiLevelType w:val="hybridMultilevel"/>
    <w:tmpl w:val="DDFEF79E"/>
    <w:lvl w:ilvl="0" w:tplc="8CE25B4E">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45F43A8"/>
    <w:multiLevelType w:val="hybridMultilevel"/>
    <w:tmpl w:val="5BB8F5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5370D1F"/>
    <w:multiLevelType w:val="hybridMultilevel"/>
    <w:tmpl w:val="82F22362"/>
    <w:lvl w:ilvl="0" w:tplc="CA00EDC8">
      <w:start w:val="1"/>
      <w:numFmt w:val="bullet"/>
      <w:pStyle w:val="Bullet-Indented"/>
      <w:lvlText w:val=""/>
      <w:lvlJc w:val="left"/>
      <w:pPr>
        <w:tabs>
          <w:tab w:val="num" w:pos="1512"/>
        </w:tabs>
        <w:ind w:left="1440" w:hanging="288"/>
      </w:pPr>
      <w:rPr>
        <w:rFonts w:ascii="Wingdings" w:hAnsi="Wingdings" w:hint="default"/>
      </w:rPr>
    </w:lvl>
    <w:lvl w:ilvl="1" w:tplc="AB56A25E" w:tentative="1">
      <w:start w:val="1"/>
      <w:numFmt w:val="bullet"/>
      <w:lvlText w:val="o"/>
      <w:lvlJc w:val="left"/>
      <w:pPr>
        <w:tabs>
          <w:tab w:val="num" w:pos="1440"/>
        </w:tabs>
        <w:ind w:left="1440" w:hanging="360"/>
      </w:pPr>
      <w:rPr>
        <w:rFonts w:ascii="Courier New" w:hAnsi="Courier New" w:hint="default"/>
      </w:rPr>
    </w:lvl>
    <w:lvl w:ilvl="2" w:tplc="8B48E766" w:tentative="1">
      <w:start w:val="1"/>
      <w:numFmt w:val="bullet"/>
      <w:lvlText w:val=""/>
      <w:lvlJc w:val="left"/>
      <w:pPr>
        <w:tabs>
          <w:tab w:val="num" w:pos="2160"/>
        </w:tabs>
        <w:ind w:left="2160" w:hanging="360"/>
      </w:pPr>
      <w:rPr>
        <w:rFonts w:ascii="Wingdings" w:hAnsi="Wingdings" w:hint="default"/>
      </w:rPr>
    </w:lvl>
    <w:lvl w:ilvl="3" w:tplc="F60E091A" w:tentative="1">
      <w:start w:val="1"/>
      <w:numFmt w:val="bullet"/>
      <w:lvlText w:val=""/>
      <w:lvlJc w:val="left"/>
      <w:pPr>
        <w:tabs>
          <w:tab w:val="num" w:pos="2880"/>
        </w:tabs>
        <w:ind w:left="2880" w:hanging="360"/>
      </w:pPr>
      <w:rPr>
        <w:rFonts w:ascii="Symbol" w:hAnsi="Symbol" w:hint="default"/>
      </w:rPr>
    </w:lvl>
    <w:lvl w:ilvl="4" w:tplc="AEF22434" w:tentative="1">
      <w:start w:val="1"/>
      <w:numFmt w:val="bullet"/>
      <w:lvlText w:val="o"/>
      <w:lvlJc w:val="left"/>
      <w:pPr>
        <w:tabs>
          <w:tab w:val="num" w:pos="3600"/>
        </w:tabs>
        <w:ind w:left="3600" w:hanging="360"/>
      </w:pPr>
      <w:rPr>
        <w:rFonts w:ascii="Courier New" w:hAnsi="Courier New" w:hint="default"/>
      </w:rPr>
    </w:lvl>
    <w:lvl w:ilvl="5" w:tplc="6C265F58" w:tentative="1">
      <w:start w:val="1"/>
      <w:numFmt w:val="bullet"/>
      <w:lvlText w:val=""/>
      <w:lvlJc w:val="left"/>
      <w:pPr>
        <w:tabs>
          <w:tab w:val="num" w:pos="4320"/>
        </w:tabs>
        <w:ind w:left="4320" w:hanging="360"/>
      </w:pPr>
      <w:rPr>
        <w:rFonts w:ascii="Wingdings" w:hAnsi="Wingdings" w:hint="default"/>
      </w:rPr>
    </w:lvl>
    <w:lvl w:ilvl="6" w:tplc="4E7C6122" w:tentative="1">
      <w:start w:val="1"/>
      <w:numFmt w:val="bullet"/>
      <w:lvlText w:val=""/>
      <w:lvlJc w:val="left"/>
      <w:pPr>
        <w:tabs>
          <w:tab w:val="num" w:pos="5040"/>
        </w:tabs>
        <w:ind w:left="5040" w:hanging="360"/>
      </w:pPr>
      <w:rPr>
        <w:rFonts w:ascii="Symbol" w:hAnsi="Symbol" w:hint="default"/>
      </w:rPr>
    </w:lvl>
    <w:lvl w:ilvl="7" w:tplc="DA54766E" w:tentative="1">
      <w:start w:val="1"/>
      <w:numFmt w:val="bullet"/>
      <w:lvlText w:val="o"/>
      <w:lvlJc w:val="left"/>
      <w:pPr>
        <w:tabs>
          <w:tab w:val="num" w:pos="5760"/>
        </w:tabs>
        <w:ind w:left="5760" w:hanging="360"/>
      </w:pPr>
      <w:rPr>
        <w:rFonts w:ascii="Courier New" w:hAnsi="Courier New" w:hint="default"/>
      </w:rPr>
    </w:lvl>
    <w:lvl w:ilvl="8" w:tplc="DE38A93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517FCF"/>
    <w:multiLevelType w:val="hybridMultilevel"/>
    <w:tmpl w:val="194820CE"/>
    <w:lvl w:ilvl="0" w:tplc="D99CB9C6">
      <w:start w:val="1"/>
      <w:numFmt w:val="decimal"/>
      <w:lvlText w:val="%1."/>
      <w:lvlJc w:val="left"/>
      <w:pPr>
        <w:tabs>
          <w:tab w:val="num" w:pos="720"/>
        </w:tabs>
        <w:ind w:left="720" w:hanging="360"/>
      </w:pPr>
    </w:lvl>
    <w:lvl w:ilvl="1" w:tplc="5CEE8286" w:tentative="1">
      <w:start w:val="1"/>
      <w:numFmt w:val="decimal"/>
      <w:lvlText w:val="%2."/>
      <w:lvlJc w:val="left"/>
      <w:pPr>
        <w:tabs>
          <w:tab w:val="num" w:pos="1440"/>
        </w:tabs>
        <w:ind w:left="1440" w:hanging="360"/>
      </w:pPr>
    </w:lvl>
    <w:lvl w:ilvl="2" w:tplc="F19EFDA2" w:tentative="1">
      <w:start w:val="1"/>
      <w:numFmt w:val="decimal"/>
      <w:lvlText w:val="%3."/>
      <w:lvlJc w:val="left"/>
      <w:pPr>
        <w:tabs>
          <w:tab w:val="num" w:pos="2160"/>
        </w:tabs>
        <w:ind w:left="2160" w:hanging="360"/>
      </w:pPr>
    </w:lvl>
    <w:lvl w:ilvl="3" w:tplc="F3A805CA" w:tentative="1">
      <w:start w:val="1"/>
      <w:numFmt w:val="decimal"/>
      <w:lvlText w:val="%4."/>
      <w:lvlJc w:val="left"/>
      <w:pPr>
        <w:tabs>
          <w:tab w:val="num" w:pos="2880"/>
        </w:tabs>
        <w:ind w:left="2880" w:hanging="360"/>
      </w:pPr>
    </w:lvl>
    <w:lvl w:ilvl="4" w:tplc="6EDEBA98" w:tentative="1">
      <w:start w:val="1"/>
      <w:numFmt w:val="decimal"/>
      <w:lvlText w:val="%5."/>
      <w:lvlJc w:val="left"/>
      <w:pPr>
        <w:tabs>
          <w:tab w:val="num" w:pos="3600"/>
        </w:tabs>
        <w:ind w:left="3600" w:hanging="360"/>
      </w:pPr>
    </w:lvl>
    <w:lvl w:ilvl="5" w:tplc="D03C4AE4" w:tentative="1">
      <w:start w:val="1"/>
      <w:numFmt w:val="decimal"/>
      <w:lvlText w:val="%6."/>
      <w:lvlJc w:val="left"/>
      <w:pPr>
        <w:tabs>
          <w:tab w:val="num" w:pos="4320"/>
        </w:tabs>
        <w:ind w:left="4320" w:hanging="360"/>
      </w:pPr>
    </w:lvl>
    <w:lvl w:ilvl="6" w:tplc="7542C204" w:tentative="1">
      <w:start w:val="1"/>
      <w:numFmt w:val="decimal"/>
      <w:lvlText w:val="%7."/>
      <w:lvlJc w:val="left"/>
      <w:pPr>
        <w:tabs>
          <w:tab w:val="num" w:pos="5040"/>
        </w:tabs>
        <w:ind w:left="5040" w:hanging="360"/>
      </w:pPr>
    </w:lvl>
    <w:lvl w:ilvl="7" w:tplc="96466D16" w:tentative="1">
      <w:start w:val="1"/>
      <w:numFmt w:val="decimal"/>
      <w:lvlText w:val="%8."/>
      <w:lvlJc w:val="left"/>
      <w:pPr>
        <w:tabs>
          <w:tab w:val="num" w:pos="5760"/>
        </w:tabs>
        <w:ind w:left="5760" w:hanging="360"/>
      </w:pPr>
    </w:lvl>
    <w:lvl w:ilvl="8" w:tplc="5E264E82" w:tentative="1">
      <w:start w:val="1"/>
      <w:numFmt w:val="decimal"/>
      <w:lvlText w:val="%9."/>
      <w:lvlJc w:val="left"/>
      <w:pPr>
        <w:tabs>
          <w:tab w:val="num" w:pos="6480"/>
        </w:tabs>
        <w:ind w:left="6480" w:hanging="360"/>
      </w:pPr>
    </w:lvl>
  </w:abstractNum>
  <w:abstractNum w:abstractNumId="17" w15:restartNumberingAfterBreak="0">
    <w:nsid w:val="208372CD"/>
    <w:multiLevelType w:val="hybridMultilevel"/>
    <w:tmpl w:val="2392EAE4"/>
    <w:lvl w:ilvl="0" w:tplc="6A18AD0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1E46A1A"/>
    <w:multiLevelType w:val="hybridMultilevel"/>
    <w:tmpl w:val="24DC8AAA"/>
    <w:lvl w:ilvl="0" w:tplc="EABCE8F6">
      <w:start w:val="1"/>
      <w:numFmt w:val="bullet"/>
      <w:lvlText w:val=""/>
      <w:lvlJc w:val="left"/>
      <w:pPr>
        <w:tabs>
          <w:tab w:val="num" w:pos="1008"/>
        </w:tabs>
        <w:ind w:left="936" w:hanging="288"/>
      </w:pPr>
      <w:rPr>
        <w:rFonts w:ascii="Symbol" w:hAnsi="Symbol" w:hint="default"/>
      </w:rPr>
    </w:lvl>
    <w:lvl w:ilvl="1" w:tplc="C2B2A7BA">
      <w:start w:val="1"/>
      <w:numFmt w:val="bullet"/>
      <w:lvlText w:val="o"/>
      <w:lvlJc w:val="left"/>
      <w:pPr>
        <w:tabs>
          <w:tab w:val="num" w:pos="1440"/>
        </w:tabs>
        <w:ind w:left="1440" w:hanging="360"/>
      </w:pPr>
      <w:rPr>
        <w:rFonts w:ascii="Courier New" w:hAnsi="Courier New" w:hint="default"/>
      </w:rPr>
    </w:lvl>
    <w:lvl w:ilvl="2" w:tplc="01F09B22" w:tentative="1">
      <w:start w:val="1"/>
      <w:numFmt w:val="bullet"/>
      <w:lvlText w:val=""/>
      <w:lvlJc w:val="left"/>
      <w:pPr>
        <w:tabs>
          <w:tab w:val="num" w:pos="2160"/>
        </w:tabs>
        <w:ind w:left="2160" w:hanging="360"/>
      </w:pPr>
      <w:rPr>
        <w:rFonts w:ascii="Wingdings" w:hAnsi="Wingdings" w:hint="default"/>
      </w:rPr>
    </w:lvl>
    <w:lvl w:ilvl="3" w:tplc="E208FBC4" w:tentative="1">
      <w:start w:val="1"/>
      <w:numFmt w:val="bullet"/>
      <w:lvlText w:val=""/>
      <w:lvlJc w:val="left"/>
      <w:pPr>
        <w:tabs>
          <w:tab w:val="num" w:pos="2880"/>
        </w:tabs>
        <w:ind w:left="2880" w:hanging="360"/>
      </w:pPr>
      <w:rPr>
        <w:rFonts w:ascii="Symbol" w:hAnsi="Symbol" w:hint="default"/>
      </w:rPr>
    </w:lvl>
    <w:lvl w:ilvl="4" w:tplc="399EC988" w:tentative="1">
      <w:start w:val="1"/>
      <w:numFmt w:val="bullet"/>
      <w:lvlText w:val="o"/>
      <w:lvlJc w:val="left"/>
      <w:pPr>
        <w:tabs>
          <w:tab w:val="num" w:pos="3600"/>
        </w:tabs>
        <w:ind w:left="3600" w:hanging="360"/>
      </w:pPr>
      <w:rPr>
        <w:rFonts w:ascii="Courier New" w:hAnsi="Courier New" w:hint="default"/>
      </w:rPr>
    </w:lvl>
    <w:lvl w:ilvl="5" w:tplc="0CDA75FC" w:tentative="1">
      <w:start w:val="1"/>
      <w:numFmt w:val="bullet"/>
      <w:lvlText w:val=""/>
      <w:lvlJc w:val="left"/>
      <w:pPr>
        <w:tabs>
          <w:tab w:val="num" w:pos="4320"/>
        </w:tabs>
        <w:ind w:left="4320" w:hanging="360"/>
      </w:pPr>
      <w:rPr>
        <w:rFonts w:ascii="Wingdings" w:hAnsi="Wingdings" w:hint="default"/>
      </w:rPr>
    </w:lvl>
    <w:lvl w:ilvl="6" w:tplc="D2DCEF6C" w:tentative="1">
      <w:start w:val="1"/>
      <w:numFmt w:val="bullet"/>
      <w:lvlText w:val=""/>
      <w:lvlJc w:val="left"/>
      <w:pPr>
        <w:tabs>
          <w:tab w:val="num" w:pos="5040"/>
        </w:tabs>
        <w:ind w:left="5040" w:hanging="360"/>
      </w:pPr>
      <w:rPr>
        <w:rFonts w:ascii="Symbol" w:hAnsi="Symbol" w:hint="default"/>
      </w:rPr>
    </w:lvl>
    <w:lvl w:ilvl="7" w:tplc="8BDCEE08" w:tentative="1">
      <w:start w:val="1"/>
      <w:numFmt w:val="bullet"/>
      <w:lvlText w:val="o"/>
      <w:lvlJc w:val="left"/>
      <w:pPr>
        <w:tabs>
          <w:tab w:val="num" w:pos="5760"/>
        </w:tabs>
        <w:ind w:left="5760" w:hanging="360"/>
      </w:pPr>
      <w:rPr>
        <w:rFonts w:ascii="Courier New" w:hAnsi="Courier New" w:hint="default"/>
      </w:rPr>
    </w:lvl>
    <w:lvl w:ilvl="8" w:tplc="5E5C5E5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930BBF"/>
    <w:multiLevelType w:val="singleLevel"/>
    <w:tmpl w:val="B1F6D3DC"/>
    <w:lvl w:ilvl="0">
      <w:start w:val="1"/>
      <w:numFmt w:val="bullet"/>
      <w:pStyle w:val="BulletList-Arrow"/>
      <w:lvlText w:val=""/>
      <w:lvlJc w:val="left"/>
      <w:pPr>
        <w:tabs>
          <w:tab w:val="num" w:pos="1656"/>
        </w:tabs>
        <w:ind w:left="1656" w:hanging="360"/>
      </w:pPr>
      <w:rPr>
        <w:rFonts w:ascii="Wingdings" w:hAnsi="Wingdings" w:hint="default"/>
        <w:b w:val="0"/>
        <w:i w:val="0"/>
      </w:rPr>
    </w:lvl>
  </w:abstractNum>
  <w:abstractNum w:abstractNumId="20" w15:restartNumberingAfterBreak="0">
    <w:nsid w:val="2D181ADA"/>
    <w:multiLevelType w:val="hybridMultilevel"/>
    <w:tmpl w:val="ED7C31F8"/>
    <w:lvl w:ilvl="0" w:tplc="85DCAFE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A86ADA"/>
    <w:multiLevelType w:val="hybridMultilevel"/>
    <w:tmpl w:val="F3CC6AA0"/>
    <w:lvl w:ilvl="0" w:tplc="8CE25B4E">
      <w:start w:val="1"/>
      <w:numFmt w:val="bullet"/>
      <w:lvlText w:val=""/>
      <w:lvlJc w:val="left"/>
      <w:pPr>
        <w:tabs>
          <w:tab w:val="num" w:pos="1080"/>
        </w:tabs>
        <w:ind w:left="1080" w:hanging="360"/>
      </w:pPr>
      <w:rPr>
        <w:rFonts w:ascii="Symbol" w:hAnsi="Symbol" w:hint="default"/>
        <w:sz w:val="24"/>
      </w:rPr>
    </w:lvl>
    <w:lvl w:ilvl="1" w:tplc="0409000F">
      <w:start w:val="1"/>
      <w:numFmt w:val="decimal"/>
      <w:lvlText w:val="%2."/>
      <w:lvlJc w:val="left"/>
      <w:pPr>
        <w:tabs>
          <w:tab w:val="num" w:pos="2160"/>
        </w:tabs>
        <w:ind w:left="2160" w:hanging="360"/>
      </w:pPr>
      <w:rPr>
        <w:rFonts w:hint="default"/>
        <w:sz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36B1E51"/>
    <w:multiLevelType w:val="hybridMultilevel"/>
    <w:tmpl w:val="80AE287E"/>
    <w:lvl w:ilvl="0" w:tplc="8CE25B4E">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39452D0"/>
    <w:multiLevelType w:val="hybridMultilevel"/>
    <w:tmpl w:val="8B1639AE"/>
    <w:lvl w:ilvl="0" w:tplc="94CA91BE">
      <w:start w:val="1"/>
      <w:numFmt w:val="bullet"/>
      <w:pStyle w:val="bullet"/>
      <w:lvlText w:val=""/>
      <w:lvlJc w:val="left"/>
      <w:pPr>
        <w:tabs>
          <w:tab w:val="num" w:pos="360"/>
        </w:tabs>
        <w:ind w:left="360" w:hanging="360"/>
      </w:pPr>
      <w:rPr>
        <w:rFonts w:ascii="Symbol" w:hAnsi="Symbol" w:hint="default"/>
      </w:rPr>
    </w:lvl>
    <w:lvl w:ilvl="1" w:tplc="A1C48890" w:tentative="1">
      <w:start w:val="1"/>
      <w:numFmt w:val="bullet"/>
      <w:lvlText w:val="o"/>
      <w:lvlJc w:val="left"/>
      <w:pPr>
        <w:tabs>
          <w:tab w:val="num" w:pos="1440"/>
        </w:tabs>
        <w:ind w:left="1440" w:hanging="360"/>
      </w:pPr>
      <w:rPr>
        <w:rFonts w:ascii="Courier New" w:hAnsi="Courier New" w:hint="default"/>
      </w:rPr>
    </w:lvl>
    <w:lvl w:ilvl="2" w:tplc="5D04BFEE" w:tentative="1">
      <w:start w:val="1"/>
      <w:numFmt w:val="bullet"/>
      <w:lvlText w:val=""/>
      <w:lvlJc w:val="left"/>
      <w:pPr>
        <w:tabs>
          <w:tab w:val="num" w:pos="2160"/>
        </w:tabs>
        <w:ind w:left="2160" w:hanging="360"/>
      </w:pPr>
      <w:rPr>
        <w:rFonts w:ascii="Wingdings" w:hAnsi="Wingdings" w:hint="default"/>
      </w:rPr>
    </w:lvl>
    <w:lvl w:ilvl="3" w:tplc="C9C66008" w:tentative="1">
      <w:start w:val="1"/>
      <w:numFmt w:val="bullet"/>
      <w:lvlText w:val=""/>
      <w:lvlJc w:val="left"/>
      <w:pPr>
        <w:tabs>
          <w:tab w:val="num" w:pos="2880"/>
        </w:tabs>
        <w:ind w:left="2880" w:hanging="360"/>
      </w:pPr>
      <w:rPr>
        <w:rFonts w:ascii="Symbol" w:hAnsi="Symbol" w:hint="default"/>
      </w:rPr>
    </w:lvl>
    <w:lvl w:ilvl="4" w:tplc="7A48A1F4" w:tentative="1">
      <w:start w:val="1"/>
      <w:numFmt w:val="bullet"/>
      <w:lvlText w:val="o"/>
      <w:lvlJc w:val="left"/>
      <w:pPr>
        <w:tabs>
          <w:tab w:val="num" w:pos="3600"/>
        </w:tabs>
        <w:ind w:left="3600" w:hanging="360"/>
      </w:pPr>
      <w:rPr>
        <w:rFonts w:ascii="Courier New" w:hAnsi="Courier New" w:hint="default"/>
      </w:rPr>
    </w:lvl>
    <w:lvl w:ilvl="5" w:tplc="AABC6ACC" w:tentative="1">
      <w:start w:val="1"/>
      <w:numFmt w:val="bullet"/>
      <w:lvlText w:val=""/>
      <w:lvlJc w:val="left"/>
      <w:pPr>
        <w:tabs>
          <w:tab w:val="num" w:pos="4320"/>
        </w:tabs>
        <w:ind w:left="4320" w:hanging="360"/>
      </w:pPr>
      <w:rPr>
        <w:rFonts w:ascii="Wingdings" w:hAnsi="Wingdings" w:hint="default"/>
      </w:rPr>
    </w:lvl>
    <w:lvl w:ilvl="6" w:tplc="B260BBDC" w:tentative="1">
      <w:start w:val="1"/>
      <w:numFmt w:val="bullet"/>
      <w:lvlText w:val=""/>
      <w:lvlJc w:val="left"/>
      <w:pPr>
        <w:tabs>
          <w:tab w:val="num" w:pos="5040"/>
        </w:tabs>
        <w:ind w:left="5040" w:hanging="360"/>
      </w:pPr>
      <w:rPr>
        <w:rFonts w:ascii="Symbol" w:hAnsi="Symbol" w:hint="default"/>
      </w:rPr>
    </w:lvl>
    <w:lvl w:ilvl="7" w:tplc="6F568DC2" w:tentative="1">
      <w:start w:val="1"/>
      <w:numFmt w:val="bullet"/>
      <w:lvlText w:val="o"/>
      <w:lvlJc w:val="left"/>
      <w:pPr>
        <w:tabs>
          <w:tab w:val="num" w:pos="5760"/>
        </w:tabs>
        <w:ind w:left="5760" w:hanging="360"/>
      </w:pPr>
      <w:rPr>
        <w:rFonts w:ascii="Courier New" w:hAnsi="Courier New" w:hint="default"/>
      </w:rPr>
    </w:lvl>
    <w:lvl w:ilvl="8" w:tplc="ECEE2BB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FC052C"/>
    <w:multiLevelType w:val="multilevel"/>
    <w:tmpl w:val="4C80463E"/>
    <w:lvl w:ilvl="0">
      <w:start w:val="1"/>
      <w:numFmt w:val="decimal"/>
      <w:pStyle w:val="NumberList1"/>
      <w:lvlText w:val="%1"/>
      <w:lvlJc w:val="left"/>
      <w:pPr>
        <w:tabs>
          <w:tab w:val="num" w:pos="720"/>
        </w:tabs>
        <w:ind w:left="720" w:hanging="360"/>
      </w:pPr>
      <w:rPr>
        <w:rFonts w:ascii="Lucida Sans" w:hAnsi="Lucida Sans" w:hint="default"/>
        <w:b/>
        <w:sz w:val="23"/>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77F71D8"/>
    <w:multiLevelType w:val="hybridMultilevel"/>
    <w:tmpl w:val="EFA892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E12123"/>
    <w:multiLevelType w:val="multilevel"/>
    <w:tmpl w:val="F3CC6AA0"/>
    <w:lvl w:ilvl="0">
      <w:start w:val="1"/>
      <w:numFmt w:val="bullet"/>
      <w:lvlText w:val=""/>
      <w:lvlJc w:val="left"/>
      <w:pPr>
        <w:tabs>
          <w:tab w:val="num" w:pos="360"/>
        </w:tabs>
        <w:ind w:left="360" w:hanging="360"/>
      </w:pPr>
      <w:rPr>
        <w:rFonts w:ascii="Symbol" w:hAnsi="Symbol" w:hint="default"/>
        <w:sz w:val="24"/>
      </w:rPr>
    </w:lvl>
    <w:lvl w:ilvl="1">
      <w:start w:val="1"/>
      <w:numFmt w:val="decimal"/>
      <w:lvlText w:val="%2."/>
      <w:lvlJc w:val="left"/>
      <w:pPr>
        <w:tabs>
          <w:tab w:val="num" w:pos="1440"/>
        </w:tabs>
        <w:ind w:left="1440" w:hanging="360"/>
      </w:pPr>
      <w:rPr>
        <w:rFonts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E96480"/>
    <w:multiLevelType w:val="hybridMultilevel"/>
    <w:tmpl w:val="ECEA9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32757C"/>
    <w:multiLevelType w:val="hybridMultilevel"/>
    <w:tmpl w:val="65CE27E6"/>
    <w:lvl w:ilvl="0" w:tplc="6A5E1F1E">
      <w:start w:val="1"/>
      <w:numFmt w:val="decimal"/>
      <w:lvlText w:val="%1."/>
      <w:lvlJc w:val="left"/>
      <w:pPr>
        <w:tabs>
          <w:tab w:val="num" w:pos="792"/>
        </w:tabs>
        <w:ind w:left="792" w:hanging="360"/>
      </w:pPr>
    </w:lvl>
    <w:lvl w:ilvl="1" w:tplc="04090003">
      <w:start w:val="1"/>
      <w:numFmt w:val="lowerLetter"/>
      <w:lvlText w:val="%2."/>
      <w:lvlJc w:val="left"/>
      <w:pPr>
        <w:tabs>
          <w:tab w:val="num" w:pos="1512"/>
        </w:tabs>
        <w:ind w:left="1512" w:hanging="360"/>
      </w:pPr>
    </w:lvl>
    <w:lvl w:ilvl="2" w:tplc="04090005">
      <w:start w:val="1"/>
      <w:numFmt w:val="lowerRoman"/>
      <w:pStyle w:val="NumberList3"/>
      <w:lvlText w:val="%3."/>
      <w:lvlJc w:val="right"/>
      <w:pPr>
        <w:tabs>
          <w:tab w:val="num" w:pos="2232"/>
        </w:tabs>
        <w:ind w:left="2232" w:hanging="180"/>
      </w:pPr>
    </w:lvl>
    <w:lvl w:ilvl="3" w:tplc="04090001" w:tentative="1">
      <w:start w:val="1"/>
      <w:numFmt w:val="decimal"/>
      <w:lvlText w:val="%4."/>
      <w:lvlJc w:val="left"/>
      <w:pPr>
        <w:tabs>
          <w:tab w:val="num" w:pos="2952"/>
        </w:tabs>
        <w:ind w:left="2952" w:hanging="360"/>
      </w:pPr>
    </w:lvl>
    <w:lvl w:ilvl="4" w:tplc="04090003" w:tentative="1">
      <w:start w:val="1"/>
      <w:numFmt w:val="lowerLetter"/>
      <w:lvlText w:val="%5."/>
      <w:lvlJc w:val="left"/>
      <w:pPr>
        <w:tabs>
          <w:tab w:val="num" w:pos="3672"/>
        </w:tabs>
        <w:ind w:left="3672" w:hanging="360"/>
      </w:pPr>
    </w:lvl>
    <w:lvl w:ilvl="5" w:tplc="04090005" w:tentative="1">
      <w:start w:val="1"/>
      <w:numFmt w:val="lowerRoman"/>
      <w:lvlText w:val="%6."/>
      <w:lvlJc w:val="right"/>
      <w:pPr>
        <w:tabs>
          <w:tab w:val="num" w:pos="4392"/>
        </w:tabs>
        <w:ind w:left="4392" w:hanging="180"/>
      </w:pPr>
    </w:lvl>
    <w:lvl w:ilvl="6" w:tplc="04090001" w:tentative="1">
      <w:start w:val="1"/>
      <w:numFmt w:val="decimal"/>
      <w:lvlText w:val="%7."/>
      <w:lvlJc w:val="left"/>
      <w:pPr>
        <w:tabs>
          <w:tab w:val="num" w:pos="5112"/>
        </w:tabs>
        <w:ind w:left="5112" w:hanging="360"/>
      </w:pPr>
    </w:lvl>
    <w:lvl w:ilvl="7" w:tplc="04090003" w:tentative="1">
      <w:start w:val="1"/>
      <w:numFmt w:val="lowerLetter"/>
      <w:lvlText w:val="%8."/>
      <w:lvlJc w:val="left"/>
      <w:pPr>
        <w:tabs>
          <w:tab w:val="num" w:pos="5832"/>
        </w:tabs>
        <w:ind w:left="5832" w:hanging="360"/>
      </w:pPr>
    </w:lvl>
    <w:lvl w:ilvl="8" w:tplc="04090005" w:tentative="1">
      <w:start w:val="1"/>
      <w:numFmt w:val="lowerRoman"/>
      <w:lvlText w:val="%9."/>
      <w:lvlJc w:val="right"/>
      <w:pPr>
        <w:tabs>
          <w:tab w:val="num" w:pos="6552"/>
        </w:tabs>
        <w:ind w:left="6552" w:hanging="180"/>
      </w:pPr>
    </w:lvl>
  </w:abstractNum>
  <w:abstractNum w:abstractNumId="29" w15:restartNumberingAfterBreak="0">
    <w:nsid w:val="6D5C2438"/>
    <w:multiLevelType w:val="hybridMultilevel"/>
    <w:tmpl w:val="9CEEF7A4"/>
    <w:lvl w:ilvl="0" w:tplc="FFFFFFFF">
      <w:start w:val="1"/>
      <w:numFmt w:val="decimal"/>
      <w:pStyle w:val="BodyTextNumbered2"/>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0" w15:restartNumberingAfterBreak="0">
    <w:nsid w:val="77734C94"/>
    <w:multiLevelType w:val="hybridMultilevel"/>
    <w:tmpl w:val="29E80424"/>
    <w:lvl w:ilvl="0" w:tplc="D4F8C39E">
      <w:start w:val="1"/>
      <w:numFmt w:val="bullet"/>
      <w:pStyle w:val="Heading3A"/>
      <w:lvlText w:val=""/>
      <w:lvlJc w:val="left"/>
      <w:pPr>
        <w:tabs>
          <w:tab w:val="num" w:pos="720"/>
        </w:tabs>
        <w:ind w:left="720" w:hanging="360"/>
      </w:pPr>
      <w:rPr>
        <w:rFonts w:ascii="Wingdings" w:hAnsi="Wingdings" w:hint="default"/>
      </w:rPr>
    </w:lvl>
    <w:lvl w:ilvl="1" w:tplc="0E705B32" w:tentative="1">
      <w:start w:val="1"/>
      <w:numFmt w:val="bullet"/>
      <w:lvlText w:val="o"/>
      <w:lvlJc w:val="left"/>
      <w:pPr>
        <w:tabs>
          <w:tab w:val="num" w:pos="1440"/>
        </w:tabs>
        <w:ind w:left="1440" w:hanging="360"/>
      </w:pPr>
      <w:rPr>
        <w:rFonts w:ascii="Courier New" w:hAnsi="Courier New" w:hint="default"/>
      </w:rPr>
    </w:lvl>
    <w:lvl w:ilvl="2" w:tplc="149CF6A0" w:tentative="1">
      <w:start w:val="1"/>
      <w:numFmt w:val="bullet"/>
      <w:lvlText w:val=""/>
      <w:lvlJc w:val="left"/>
      <w:pPr>
        <w:tabs>
          <w:tab w:val="num" w:pos="2160"/>
        </w:tabs>
        <w:ind w:left="2160" w:hanging="360"/>
      </w:pPr>
      <w:rPr>
        <w:rFonts w:ascii="Wingdings" w:hAnsi="Wingdings" w:hint="default"/>
      </w:rPr>
    </w:lvl>
    <w:lvl w:ilvl="3" w:tplc="182A532E" w:tentative="1">
      <w:start w:val="1"/>
      <w:numFmt w:val="bullet"/>
      <w:lvlText w:val=""/>
      <w:lvlJc w:val="left"/>
      <w:pPr>
        <w:tabs>
          <w:tab w:val="num" w:pos="2880"/>
        </w:tabs>
        <w:ind w:left="2880" w:hanging="360"/>
      </w:pPr>
      <w:rPr>
        <w:rFonts w:ascii="Symbol" w:hAnsi="Symbol" w:hint="default"/>
      </w:rPr>
    </w:lvl>
    <w:lvl w:ilvl="4" w:tplc="66F663A4" w:tentative="1">
      <w:start w:val="1"/>
      <w:numFmt w:val="bullet"/>
      <w:lvlText w:val="o"/>
      <w:lvlJc w:val="left"/>
      <w:pPr>
        <w:tabs>
          <w:tab w:val="num" w:pos="3600"/>
        </w:tabs>
        <w:ind w:left="3600" w:hanging="360"/>
      </w:pPr>
      <w:rPr>
        <w:rFonts w:ascii="Courier New" w:hAnsi="Courier New" w:hint="default"/>
      </w:rPr>
    </w:lvl>
    <w:lvl w:ilvl="5" w:tplc="1840BC02" w:tentative="1">
      <w:start w:val="1"/>
      <w:numFmt w:val="bullet"/>
      <w:lvlText w:val=""/>
      <w:lvlJc w:val="left"/>
      <w:pPr>
        <w:tabs>
          <w:tab w:val="num" w:pos="4320"/>
        </w:tabs>
        <w:ind w:left="4320" w:hanging="360"/>
      </w:pPr>
      <w:rPr>
        <w:rFonts w:ascii="Wingdings" w:hAnsi="Wingdings" w:hint="default"/>
      </w:rPr>
    </w:lvl>
    <w:lvl w:ilvl="6" w:tplc="47CA860A" w:tentative="1">
      <w:start w:val="1"/>
      <w:numFmt w:val="bullet"/>
      <w:lvlText w:val=""/>
      <w:lvlJc w:val="left"/>
      <w:pPr>
        <w:tabs>
          <w:tab w:val="num" w:pos="5040"/>
        </w:tabs>
        <w:ind w:left="5040" w:hanging="360"/>
      </w:pPr>
      <w:rPr>
        <w:rFonts w:ascii="Symbol" w:hAnsi="Symbol" w:hint="default"/>
      </w:rPr>
    </w:lvl>
    <w:lvl w:ilvl="7" w:tplc="C186CA0E" w:tentative="1">
      <w:start w:val="1"/>
      <w:numFmt w:val="bullet"/>
      <w:lvlText w:val="o"/>
      <w:lvlJc w:val="left"/>
      <w:pPr>
        <w:tabs>
          <w:tab w:val="num" w:pos="5760"/>
        </w:tabs>
        <w:ind w:left="5760" w:hanging="360"/>
      </w:pPr>
      <w:rPr>
        <w:rFonts w:ascii="Courier New" w:hAnsi="Courier New" w:hint="default"/>
      </w:rPr>
    </w:lvl>
    <w:lvl w:ilvl="8" w:tplc="0D805674" w:tentative="1">
      <w:start w:val="1"/>
      <w:numFmt w:val="bullet"/>
      <w:lvlText w:val=""/>
      <w:lvlJc w:val="left"/>
      <w:pPr>
        <w:tabs>
          <w:tab w:val="num" w:pos="6480"/>
        </w:tabs>
        <w:ind w:left="6480" w:hanging="360"/>
      </w:pPr>
      <w:rPr>
        <w:rFonts w:ascii="Wingdings" w:hAnsi="Wingdings" w:hint="default"/>
      </w:rPr>
    </w:lvl>
  </w:abstractNum>
  <w:num w:numId="1" w16cid:durableId="108743784">
    <w:abstractNumId w:val="18"/>
  </w:num>
  <w:num w:numId="2" w16cid:durableId="1847357963">
    <w:abstractNumId w:val="30"/>
  </w:num>
  <w:num w:numId="3" w16cid:durableId="437678415">
    <w:abstractNumId w:val="19"/>
  </w:num>
  <w:num w:numId="4" w16cid:durableId="1737700453">
    <w:abstractNumId w:val="15"/>
  </w:num>
  <w:num w:numId="5" w16cid:durableId="1300189454">
    <w:abstractNumId w:val="24"/>
  </w:num>
  <w:num w:numId="6" w16cid:durableId="1301611905">
    <w:abstractNumId w:val="23"/>
  </w:num>
  <w:num w:numId="7" w16cid:durableId="1238440324">
    <w:abstractNumId w:val="28"/>
  </w:num>
  <w:num w:numId="8" w16cid:durableId="686953959">
    <w:abstractNumId w:val="20"/>
  </w:num>
  <w:num w:numId="9" w16cid:durableId="681586273">
    <w:abstractNumId w:val="17"/>
  </w:num>
  <w:num w:numId="10" w16cid:durableId="337929724">
    <w:abstractNumId w:val="13"/>
  </w:num>
  <w:num w:numId="11" w16cid:durableId="1431661550">
    <w:abstractNumId w:val="11"/>
  </w:num>
  <w:num w:numId="12" w16cid:durableId="1573923988">
    <w:abstractNumId w:val="14"/>
  </w:num>
  <w:num w:numId="13" w16cid:durableId="1361860274">
    <w:abstractNumId w:val="21"/>
  </w:num>
  <w:num w:numId="14" w16cid:durableId="986520673">
    <w:abstractNumId w:val="22"/>
  </w:num>
  <w:num w:numId="15" w16cid:durableId="1751270232">
    <w:abstractNumId w:val="25"/>
  </w:num>
  <w:num w:numId="16" w16cid:durableId="1065102649">
    <w:abstractNumId w:val="26"/>
  </w:num>
  <w:num w:numId="17" w16cid:durableId="780732992">
    <w:abstractNumId w:val="9"/>
  </w:num>
  <w:num w:numId="18" w16cid:durableId="857741362">
    <w:abstractNumId w:val="7"/>
  </w:num>
  <w:num w:numId="19" w16cid:durableId="511335793">
    <w:abstractNumId w:val="6"/>
  </w:num>
  <w:num w:numId="20" w16cid:durableId="838888760">
    <w:abstractNumId w:val="5"/>
  </w:num>
  <w:num w:numId="21" w16cid:durableId="1774980864">
    <w:abstractNumId w:val="4"/>
  </w:num>
  <w:num w:numId="22" w16cid:durableId="1806655699">
    <w:abstractNumId w:val="8"/>
  </w:num>
  <w:num w:numId="23" w16cid:durableId="479810998">
    <w:abstractNumId w:val="3"/>
  </w:num>
  <w:num w:numId="24" w16cid:durableId="1289706616">
    <w:abstractNumId w:val="2"/>
  </w:num>
  <w:num w:numId="25" w16cid:durableId="1389189045">
    <w:abstractNumId w:val="1"/>
  </w:num>
  <w:num w:numId="26" w16cid:durableId="1803838500">
    <w:abstractNumId w:val="0"/>
  </w:num>
  <w:num w:numId="27" w16cid:durableId="1439714485">
    <w:abstractNumId w:val="12"/>
  </w:num>
  <w:num w:numId="28" w16cid:durableId="903295617">
    <w:abstractNumId w:val="27"/>
  </w:num>
  <w:num w:numId="29" w16cid:durableId="1585338418">
    <w:abstractNumId w:val="29"/>
  </w:num>
  <w:num w:numId="30" w16cid:durableId="179979227">
    <w:abstractNumId w:val="18"/>
  </w:num>
  <w:num w:numId="31" w16cid:durableId="1202749267">
    <w:abstractNumId w:val="18"/>
  </w:num>
  <w:num w:numId="32" w16cid:durableId="177084533">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mirrorMargins/>
  <w:activeWritingStyle w:appName="MSWord" w:lang="fr-CA"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C29"/>
    <w:rsid w:val="000037C5"/>
    <w:rsid w:val="00004D70"/>
    <w:rsid w:val="00010236"/>
    <w:rsid w:val="00013270"/>
    <w:rsid w:val="000139AD"/>
    <w:rsid w:val="0001490D"/>
    <w:rsid w:val="0001507E"/>
    <w:rsid w:val="00015715"/>
    <w:rsid w:val="00022FC5"/>
    <w:rsid w:val="00026996"/>
    <w:rsid w:val="000303C6"/>
    <w:rsid w:val="000307B8"/>
    <w:rsid w:val="00031778"/>
    <w:rsid w:val="00036FE5"/>
    <w:rsid w:val="00037326"/>
    <w:rsid w:val="000473B5"/>
    <w:rsid w:val="0005586A"/>
    <w:rsid w:val="000609A3"/>
    <w:rsid w:val="00062CA3"/>
    <w:rsid w:val="000649FD"/>
    <w:rsid w:val="000671F7"/>
    <w:rsid w:val="000717A7"/>
    <w:rsid w:val="0007286C"/>
    <w:rsid w:val="0007295A"/>
    <w:rsid w:val="0007445E"/>
    <w:rsid w:val="00080BA2"/>
    <w:rsid w:val="00086672"/>
    <w:rsid w:val="00096F11"/>
    <w:rsid w:val="000A0734"/>
    <w:rsid w:val="000A2A65"/>
    <w:rsid w:val="000B1CA5"/>
    <w:rsid w:val="000B2F55"/>
    <w:rsid w:val="000B5A76"/>
    <w:rsid w:val="000C203A"/>
    <w:rsid w:val="000C5596"/>
    <w:rsid w:val="000D0187"/>
    <w:rsid w:val="000D0D2A"/>
    <w:rsid w:val="000D127A"/>
    <w:rsid w:val="000D32AE"/>
    <w:rsid w:val="000D4693"/>
    <w:rsid w:val="000D715E"/>
    <w:rsid w:val="000E0B32"/>
    <w:rsid w:val="000E12CE"/>
    <w:rsid w:val="000E1D77"/>
    <w:rsid w:val="000E2C9F"/>
    <w:rsid w:val="000E3935"/>
    <w:rsid w:val="000E6964"/>
    <w:rsid w:val="000F4BC2"/>
    <w:rsid w:val="001017A1"/>
    <w:rsid w:val="00103123"/>
    <w:rsid w:val="00103FA7"/>
    <w:rsid w:val="001069E9"/>
    <w:rsid w:val="0011298C"/>
    <w:rsid w:val="00115816"/>
    <w:rsid w:val="0012263A"/>
    <w:rsid w:val="00123258"/>
    <w:rsid w:val="0012634D"/>
    <w:rsid w:val="00127323"/>
    <w:rsid w:val="00130A9F"/>
    <w:rsid w:val="00132BB5"/>
    <w:rsid w:val="00136288"/>
    <w:rsid w:val="00136E5D"/>
    <w:rsid w:val="00142D1D"/>
    <w:rsid w:val="001442CD"/>
    <w:rsid w:val="0014745A"/>
    <w:rsid w:val="00153759"/>
    <w:rsid w:val="00165EBE"/>
    <w:rsid w:val="00166EDD"/>
    <w:rsid w:val="0016784D"/>
    <w:rsid w:val="00167F15"/>
    <w:rsid w:val="00171E67"/>
    <w:rsid w:val="00173AC6"/>
    <w:rsid w:val="00176CDD"/>
    <w:rsid w:val="001770F4"/>
    <w:rsid w:val="001771AB"/>
    <w:rsid w:val="001925CC"/>
    <w:rsid w:val="001926E4"/>
    <w:rsid w:val="00193DA0"/>
    <w:rsid w:val="00194301"/>
    <w:rsid w:val="001948BE"/>
    <w:rsid w:val="00196BFA"/>
    <w:rsid w:val="001A3271"/>
    <w:rsid w:val="001A67B0"/>
    <w:rsid w:val="001A6A57"/>
    <w:rsid w:val="001B1C7E"/>
    <w:rsid w:val="001B2D1B"/>
    <w:rsid w:val="001B6FFA"/>
    <w:rsid w:val="001B7467"/>
    <w:rsid w:val="001C042E"/>
    <w:rsid w:val="001C0ECF"/>
    <w:rsid w:val="001C38EC"/>
    <w:rsid w:val="001C627A"/>
    <w:rsid w:val="001C6FB1"/>
    <w:rsid w:val="001D2560"/>
    <w:rsid w:val="001D5ECA"/>
    <w:rsid w:val="001D7BAA"/>
    <w:rsid w:val="001E58C7"/>
    <w:rsid w:val="001E797F"/>
    <w:rsid w:val="00200619"/>
    <w:rsid w:val="0020387A"/>
    <w:rsid w:val="0021576F"/>
    <w:rsid w:val="0022155D"/>
    <w:rsid w:val="00221876"/>
    <w:rsid w:val="002314F5"/>
    <w:rsid w:val="0023178E"/>
    <w:rsid w:val="0023218F"/>
    <w:rsid w:val="0023313A"/>
    <w:rsid w:val="002349D3"/>
    <w:rsid w:val="00236B76"/>
    <w:rsid w:val="00241D48"/>
    <w:rsid w:val="00242CD2"/>
    <w:rsid w:val="00246FE7"/>
    <w:rsid w:val="00247F36"/>
    <w:rsid w:val="00250743"/>
    <w:rsid w:val="00257D5D"/>
    <w:rsid w:val="00262A2B"/>
    <w:rsid w:val="0026455C"/>
    <w:rsid w:val="0026654F"/>
    <w:rsid w:val="00272289"/>
    <w:rsid w:val="00272B77"/>
    <w:rsid w:val="002732FA"/>
    <w:rsid w:val="00283F19"/>
    <w:rsid w:val="0029017E"/>
    <w:rsid w:val="00290A2B"/>
    <w:rsid w:val="00291FD1"/>
    <w:rsid w:val="002A0171"/>
    <w:rsid w:val="002A210A"/>
    <w:rsid w:val="002B13A8"/>
    <w:rsid w:val="002B3EB3"/>
    <w:rsid w:val="002B7243"/>
    <w:rsid w:val="002C17BB"/>
    <w:rsid w:val="002C3A31"/>
    <w:rsid w:val="002D4BE6"/>
    <w:rsid w:val="002E0828"/>
    <w:rsid w:val="002E1BA4"/>
    <w:rsid w:val="002E278A"/>
    <w:rsid w:val="002E4E2D"/>
    <w:rsid w:val="002E5C84"/>
    <w:rsid w:val="002F250F"/>
    <w:rsid w:val="002F272C"/>
    <w:rsid w:val="002F3E11"/>
    <w:rsid w:val="002F4162"/>
    <w:rsid w:val="002F741E"/>
    <w:rsid w:val="003124F4"/>
    <w:rsid w:val="003140FC"/>
    <w:rsid w:val="00315E3D"/>
    <w:rsid w:val="00317CB1"/>
    <w:rsid w:val="00323433"/>
    <w:rsid w:val="00323DC8"/>
    <w:rsid w:val="00325FE7"/>
    <w:rsid w:val="003308C2"/>
    <w:rsid w:val="00330C81"/>
    <w:rsid w:val="00333B4D"/>
    <w:rsid w:val="00336574"/>
    <w:rsid w:val="00343FA4"/>
    <w:rsid w:val="003502D8"/>
    <w:rsid w:val="00350488"/>
    <w:rsid w:val="0035690F"/>
    <w:rsid w:val="00361E7B"/>
    <w:rsid w:val="0036332C"/>
    <w:rsid w:val="00365C7A"/>
    <w:rsid w:val="00371562"/>
    <w:rsid w:val="003735A3"/>
    <w:rsid w:val="0037525B"/>
    <w:rsid w:val="00380036"/>
    <w:rsid w:val="00380C94"/>
    <w:rsid w:val="003814DA"/>
    <w:rsid w:val="0038183D"/>
    <w:rsid w:val="003822CA"/>
    <w:rsid w:val="00382916"/>
    <w:rsid w:val="00382D25"/>
    <w:rsid w:val="00384B12"/>
    <w:rsid w:val="00391177"/>
    <w:rsid w:val="00396A0A"/>
    <w:rsid w:val="003A007A"/>
    <w:rsid w:val="003A1E22"/>
    <w:rsid w:val="003A76AA"/>
    <w:rsid w:val="003B398A"/>
    <w:rsid w:val="003B446A"/>
    <w:rsid w:val="003B6144"/>
    <w:rsid w:val="003C0004"/>
    <w:rsid w:val="003C0D9C"/>
    <w:rsid w:val="003C1F8C"/>
    <w:rsid w:val="003C5F9B"/>
    <w:rsid w:val="003D2A37"/>
    <w:rsid w:val="003D2C5E"/>
    <w:rsid w:val="003D4B33"/>
    <w:rsid w:val="003D5AE8"/>
    <w:rsid w:val="003D5BC9"/>
    <w:rsid w:val="003E1E89"/>
    <w:rsid w:val="003E2BC2"/>
    <w:rsid w:val="003E528A"/>
    <w:rsid w:val="003E794B"/>
    <w:rsid w:val="003F0028"/>
    <w:rsid w:val="003F1C52"/>
    <w:rsid w:val="003F3FDC"/>
    <w:rsid w:val="003F7EB4"/>
    <w:rsid w:val="00402AF9"/>
    <w:rsid w:val="004030BE"/>
    <w:rsid w:val="00404813"/>
    <w:rsid w:val="00410C9C"/>
    <w:rsid w:val="00411A2E"/>
    <w:rsid w:val="004129BA"/>
    <w:rsid w:val="004155FB"/>
    <w:rsid w:val="0041681C"/>
    <w:rsid w:val="00420A9F"/>
    <w:rsid w:val="00422354"/>
    <w:rsid w:val="0042412C"/>
    <w:rsid w:val="0042601A"/>
    <w:rsid w:val="00432AB1"/>
    <w:rsid w:val="00444C5F"/>
    <w:rsid w:val="004466A2"/>
    <w:rsid w:val="0045150D"/>
    <w:rsid w:val="00453140"/>
    <w:rsid w:val="00455171"/>
    <w:rsid w:val="004554F0"/>
    <w:rsid w:val="00462321"/>
    <w:rsid w:val="004759CF"/>
    <w:rsid w:val="004770E3"/>
    <w:rsid w:val="004814AA"/>
    <w:rsid w:val="00487B7C"/>
    <w:rsid w:val="00490E8A"/>
    <w:rsid w:val="0049124C"/>
    <w:rsid w:val="00493009"/>
    <w:rsid w:val="00496C78"/>
    <w:rsid w:val="004A3DFC"/>
    <w:rsid w:val="004A4AFA"/>
    <w:rsid w:val="004B03C1"/>
    <w:rsid w:val="004C211B"/>
    <w:rsid w:val="004C28A4"/>
    <w:rsid w:val="004C4EF1"/>
    <w:rsid w:val="004C72FE"/>
    <w:rsid w:val="004D0711"/>
    <w:rsid w:val="004D2D50"/>
    <w:rsid w:val="004D2E70"/>
    <w:rsid w:val="004D6DE9"/>
    <w:rsid w:val="004D726E"/>
    <w:rsid w:val="004E29C3"/>
    <w:rsid w:val="004E4447"/>
    <w:rsid w:val="004E6088"/>
    <w:rsid w:val="004E727D"/>
    <w:rsid w:val="004F0572"/>
    <w:rsid w:val="004F08C7"/>
    <w:rsid w:val="004F4D74"/>
    <w:rsid w:val="00510D2F"/>
    <w:rsid w:val="005118E6"/>
    <w:rsid w:val="005151B8"/>
    <w:rsid w:val="005203C9"/>
    <w:rsid w:val="00522C40"/>
    <w:rsid w:val="00523FFB"/>
    <w:rsid w:val="00526DF0"/>
    <w:rsid w:val="005277C0"/>
    <w:rsid w:val="005300BB"/>
    <w:rsid w:val="00531039"/>
    <w:rsid w:val="005376AF"/>
    <w:rsid w:val="005506A2"/>
    <w:rsid w:val="00552635"/>
    <w:rsid w:val="00553AE5"/>
    <w:rsid w:val="00563CE3"/>
    <w:rsid w:val="005709CF"/>
    <w:rsid w:val="00572C47"/>
    <w:rsid w:val="005739C7"/>
    <w:rsid w:val="005765E6"/>
    <w:rsid w:val="00580998"/>
    <w:rsid w:val="00580E73"/>
    <w:rsid w:val="005823F5"/>
    <w:rsid w:val="00585916"/>
    <w:rsid w:val="00586D6E"/>
    <w:rsid w:val="0058765D"/>
    <w:rsid w:val="005910B1"/>
    <w:rsid w:val="005914F6"/>
    <w:rsid w:val="00593E52"/>
    <w:rsid w:val="00594F88"/>
    <w:rsid w:val="00595163"/>
    <w:rsid w:val="005971C0"/>
    <w:rsid w:val="00597764"/>
    <w:rsid w:val="005A490D"/>
    <w:rsid w:val="005B2F8D"/>
    <w:rsid w:val="005C0DD9"/>
    <w:rsid w:val="005C3520"/>
    <w:rsid w:val="005C5966"/>
    <w:rsid w:val="005C7FCE"/>
    <w:rsid w:val="005D24DF"/>
    <w:rsid w:val="005D4ADC"/>
    <w:rsid w:val="005D5566"/>
    <w:rsid w:val="005E25D6"/>
    <w:rsid w:val="005E2838"/>
    <w:rsid w:val="005E51EC"/>
    <w:rsid w:val="005E6E43"/>
    <w:rsid w:val="005E7661"/>
    <w:rsid w:val="005E7AC3"/>
    <w:rsid w:val="005F49E2"/>
    <w:rsid w:val="005F6CD3"/>
    <w:rsid w:val="005F736C"/>
    <w:rsid w:val="00605D61"/>
    <w:rsid w:val="00607C2D"/>
    <w:rsid w:val="0061476E"/>
    <w:rsid w:val="00614C59"/>
    <w:rsid w:val="00616F4A"/>
    <w:rsid w:val="00620824"/>
    <w:rsid w:val="006224D6"/>
    <w:rsid w:val="0062438A"/>
    <w:rsid w:val="006258BF"/>
    <w:rsid w:val="00630E2A"/>
    <w:rsid w:val="0063466D"/>
    <w:rsid w:val="00640F04"/>
    <w:rsid w:val="00641683"/>
    <w:rsid w:val="00643A55"/>
    <w:rsid w:val="00647A7F"/>
    <w:rsid w:val="00651CD4"/>
    <w:rsid w:val="006525FA"/>
    <w:rsid w:val="006529DC"/>
    <w:rsid w:val="006566C4"/>
    <w:rsid w:val="00664989"/>
    <w:rsid w:val="006735B7"/>
    <w:rsid w:val="006749AD"/>
    <w:rsid w:val="00675435"/>
    <w:rsid w:val="00676C7B"/>
    <w:rsid w:val="00682437"/>
    <w:rsid w:val="006840D5"/>
    <w:rsid w:val="006862C6"/>
    <w:rsid w:val="00694CFC"/>
    <w:rsid w:val="006A0073"/>
    <w:rsid w:val="006A2A48"/>
    <w:rsid w:val="006A4540"/>
    <w:rsid w:val="006A4A96"/>
    <w:rsid w:val="006B1352"/>
    <w:rsid w:val="006B58C7"/>
    <w:rsid w:val="006B6F55"/>
    <w:rsid w:val="006C1DAE"/>
    <w:rsid w:val="006C6659"/>
    <w:rsid w:val="006C6F4D"/>
    <w:rsid w:val="006D1714"/>
    <w:rsid w:val="006E3214"/>
    <w:rsid w:val="006E45FC"/>
    <w:rsid w:val="006E5533"/>
    <w:rsid w:val="006F1CB7"/>
    <w:rsid w:val="006F43E0"/>
    <w:rsid w:val="006F6B73"/>
    <w:rsid w:val="007000E9"/>
    <w:rsid w:val="00703A83"/>
    <w:rsid w:val="0070412F"/>
    <w:rsid w:val="00704543"/>
    <w:rsid w:val="00711FCB"/>
    <w:rsid w:val="0071259E"/>
    <w:rsid w:val="00713092"/>
    <w:rsid w:val="00714B47"/>
    <w:rsid w:val="00720B6E"/>
    <w:rsid w:val="007220E1"/>
    <w:rsid w:val="007234D5"/>
    <w:rsid w:val="007259B9"/>
    <w:rsid w:val="00726669"/>
    <w:rsid w:val="00730F68"/>
    <w:rsid w:val="00732EBA"/>
    <w:rsid w:val="00737C3E"/>
    <w:rsid w:val="00742897"/>
    <w:rsid w:val="00744C36"/>
    <w:rsid w:val="00746126"/>
    <w:rsid w:val="00757805"/>
    <w:rsid w:val="00760593"/>
    <w:rsid w:val="00766FF7"/>
    <w:rsid w:val="00770811"/>
    <w:rsid w:val="00775AFF"/>
    <w:rsid w:val="007778C3"/>
    <w:rsid w:val="00785980"/>
    <w:rsid w:val="00785CCD"/>
    <w:rsid w:val="00787749"/>
    <w:rsid w:val="00793E34"/>
    <w:rsid w:val="007A22E6"/>
    <w:rsid w:val="007B2920"/>
    <w:rsid w:val="007B29A6"/>
    <w:rsid w:val="007B76F8"/>
    <w:rsid w:val="007B77E1"/>
    <w:rsid w:val="007C3029"/>
    <w:rsid w:val="007C3704"/>
    <w:rsid w:val="007C3D15"/>
    <w:rsid w:val="007C51D6"/>
    <w:rsid w:val="007C58E1"/>
    <w:rsid w:val="007C778D"/>
    <w:rsid w:val="007C7C7F"/>
    <w:rsid w:val="007D0E61"/>
    <w:rsid w:val="007D6D10"/>
    <w:rsid w:val="007E22A2"/>
    <w:rsid w:val="007E2F0B"/>
    <w:rsid w:val="007E3F53"/>
    <w:rsid w:val="007E45A5"/>
    <w:rsid w:val="007E516B"/>
    <w:rsid w:val="007E5AA3"/>
    <w:rsid w:val="007E6530"/>
    <w:rsid w:val="007F4550"/>
    <w:rsid w:val="007F54B0"/>
    <w:rsid w:val="007F6C47"/>
    <w:rsid w:val="00801B00"/>
    <w:rsid w:val="008032EE"/>
    <w:rsid w:val="00810E31"/>
    <w:rsid w:val="00812E45"/>
    <w:rsid w:val="0081325A"/>
    <w:rsid w:val="008163F8"/>
    <w:rsid w:val="00817BE3"/>
    <w:rsid w:val="00817D4D"/>
    <w:rsid w:val="00820B50"/>
    <w:rsid w:val="008308FB"/>
    <w:rsid w:val="00832F4E"/>
    <w:rsid w:val="00832FEC"/>
    <w:rsid w:val="00834640"/>
    <w:rsid w:val="008353C4"/>
    <w:rsid w:val="008355C5"/>
    <w:rsid w:val="00835CA7"/>
    <w:rsid w:val="00840D1C"/>
    <w:rsid w:val="00842367"/>
    <w:rsid w:val="0084308B"/>
    <w:rsid w:val="00846230"/>
    <w:rsid w:val="0084679E"/>
    <w:rsid w:val="00853E53"/>
    <w:rsid w:val="00855037"/>
    <w:rsid w:val="00860A60"/>
    <w:rsid w:val="00861774"/>
    <w:rsid w:val="0086345C"/>
    <w:rsid w:val="00863B34"/>
    <w:rsid w:val="0086773B"/>
    <w:rsid w:val="008704E8"/>
    <w:rsid w:val="0087295A"/>
    <w:rsid w:val="00874F35"/>
    <w:rsid w:val="0087566F"/>
    <w:rsid w:val="00880552"/>
    <w:rsid w:val="0088132D"/>
    <w:rsid w:val="00883BFA"/>
    <w:rsid w:val="008844CF"/>
    <w:rsid w:val="00884B2E"/>
    <w:rsid w:val="008A3703"/>
    <w:rsid w:val="008A69DA"/>
    <w:rsid w:val="008A7EC0"/>
    <w:rsid w:val="008B3193"/>
    <w:rsid w:val="008B43BE"/>
    <w:rsid w:val="008C10D3"/>
    <w:rsid w:val="008C3AC2"/>
    <w:rsid w:val="008C4C11"/>
    <w:rsid w:val="008C63CC"/>
    <w:rsid w:val="008C7095"/>
    <w:rsid w:val="008D0C85"/>
    <w:rsid w:val="008D18FD"/>
    <w:rsid w:val="008D7B83"/>
    <w:rsid w:val="008D7C7C"/>
    <w:rsid w:val="008E599C"/>
    <w:rsid w:val="008E5FA6"/>
    <w:rsid w:val="008E79DB"/>
    <w:rsid w:val="008E7BB8"/>
    <w:rsid w:val="008F0F75"/>
    <w:rsid w:val="009001AD"/>
    <w:rsid w:val="00900546"/>
    <w:rsid w:val="00905335"/>
    <w:rsid w:val="009057A2"/>
    <w:rsid w:val="00912FBD"/>
    <w:rsid w:val="00914EA6"/>
    <w:rsid w:val="009177E1"/>
    <w:rsid w:val="00920620"/>
    <w:rsid w:val="009242EE"/>
    <w:rsid w:val="00931069"/>
    <w:rsid w:val="00933B2C"/>
    <w:rsid w:val="0093625E"/>
    <w:rsid w:val="00941CE4"/>
    <w:rsid w:val="009427BE"/>
    <w:rsid w:val="0095077A"/>
    <w:rsid w:val="00951AB3"/>
    <w:rsid w:val="0095355C"/>
    <w:rsid w:val="00955289"/>
    <w:rsid w:val="00955E9A"/>
    <w:rsid w:val="009563BA"/>
    <w:rsid w:val="009566F7"/>
    <w:rsid w:val="00961C88"/>
    <w:rsid w:val="009622FF"/>
    <w:rsid w:val="00971799"/>
    <w:rsid w:val="00973736"/>
    <w:rsid w:val="009830A1"/>
    <w:rsid w:val="00984A20"/>
    <w:rsid w:val="00986464"/>
    <w:rsid w:val="00986AA2"/>
    <w:rsid w:val="00987FA1"/>
    <w:rsid w:val="00991DBB"/>
    <w:rsid w:val="00992B2E"/>
    <w:rsid w:val="00995C03"/>
    <w:rsid w:val="009A266D"/>
    <w:rsid w:val="009B169F"/>
    <w:rsid w:val="009B376D"/>
    <w:rsid w:val="009B64D9"/>
    <w:rsid w:val="009B7B83"/>
    <w:rsid w:val="009C44A8"/>
    <w:rsid w:val="009C5C1E"/>
    <w:rsid w:val="009C6209"/>
    <w:rsid w:val="009C792E"/>
    <w:rsid w:val="009D0468"/>
    <w:rsid w:val="009E48BB"/>
    <w:rsid w:val="009E4A5A"/>
    <w:rsid w:val="009E4C23"/>
    <w:rsid w:val="009E5141"/>
    <w:rsid w:val="009E54D2"/>
    <w:rsid w:val="009E6914"/>
    <w:rsid w:val="009F103A"/>
    <w:rsid w:val="009F759E"/>
    <w:rsid w:val="00A00857"/>
    <w:rsid w:val="00A00D18"/>
    <w:rsid w:val="00A02EB3"/>
    <w:rsid w:val="00A05A68"/>
    <w:rsid w:val="00A07D4C"/>
    <w:rsid w:val="00A1223D"/>
    <w:rsid w:val="00A16EED"/>
    <w:rsid w:val="00A31747"/>
    <w:rsid w:val="00A33493"/>
    <w:rsid w:val="00A33A9F"/>
    <w:rsid w:val="00A37B0A"/>
    <w:rsid w:val="00A4029C"/>
    <w:rsid w:val="00A420CE"/>
    <w:rsid w:val="00A4440B"/>
    <w:rsid w:val="00A46286"/>
    <w:rsid w:val="00A5465C"/>
    <w:rsid w:val="00A54A14"/>
    <w:rsid w:val="00A5640C"/>
    <w:rsid w:val="00A57E6B"/>
    <w:rsid w:val="00A60A94"/>
    <w:rsid w:val="00A66432"/>
    <w:rsid w:val="00A70148"/>
    <w:rsid w:val="00A777C5"/>
    <w:rsid w:val="00A80AEA"/>
    <w:rsid w:val="00A8245A"/>
    <w:rsid w:val="00A835F8"/>
    <w:rsid w:val="00A84FDF"/>
    <w:rsid w:val="00A86D0C"/>
    <w:rsid w:val="00A903D8"/>
    <w:rsid w:val="00A946B5"/>
    <w:rsid w:val="00A966E1"/>
    <w:rsid w:val="00AA1A30"/>
    <w:rsid w:val="00AA4B4B"/>
    <w:rsid w:val="00AA59DF"/>
    <w:rsid w:val="00AA6F8A"/>
    <w:rsid w:val="00AB2738"/>
    <w:rsid w:val="00AB3F5C"/>
    <w:rsid w:val="00AC0D03"/>
    <w:rsid w:val="00AC3560"/>
    <w:rsid w:val="00AC37E7"/>
    <w:rsid w:val="00AC4203"/>
    <w:rsid w:val="00AD19FF"/>
    <w:rsid w:val="00AE02A4"/>
    <w:rsid w:val="00AE0C01"/>
    <w:rsid w:val="00AE12D2"/>
    <w:rsid w:val="00AE2779"/>
    <w:rsid w:val="00AE52C0"/>
    <w:rsid w:val="00AF0926"/>
    <w:rsid w:val="00AF10AE"/>
    <w:rsid w:val="00AF23E3"/>
    <w:rsid w:val="00AF47CD"/>
    <w:rsid w:val="00AF4CCF"/>
    <w:rsid w:val="00AF5E3A"/>
    <w:rsid w:val="00AF5F04"/>
    <w:rsid w:val="00AF601B"/>
    <w:rsid w:val="00AF771E"/>
    <w:rsid w:val="00B030BE"/>
    <w:rsid w:val="00B0461E"/>
    <w:rsid w:val="00B0784C"/>
    <w:rsid w:val="00B142B5"/>
    <w:rsid w:val="00B1436A"/>
    <w:rsid w:val="00B20222"/>
    <w:rsid w:val="00B23CAF"/>
    <w:rsid w:val="00B26147"/>
    <w:rsid w:val="00B302E3"/>
    <w:rsid w:val="00B33568"/>
    <w:rsid w:val="00B35CB1"/>
    <w:rsid w:val="00B4698A"/>
    <w:rsid w:val="00B471BC"/>
    <w:rsid w:val="00B51508"/>
    <w:rsid w:val="00B542A0"/>
    <w:rsid w:val="00B55636"/>
    <w:rsid w:val="00B557A8"/>
    <w:rsid w:val="00B57313"/>
    <w:rsid w:val="00B60D46"/>
    <w:rsid w:val="00B62E10"/>
    <w:rsid w:val="00B6465E"/>
    <w:rsid w:val="00B668EE"/>
    <w:rsid w:val="00B67559"/>
    <w:rsid w:val="00B738EE"/>
    <w:rsid w:val="00B758FE"/>
    <w:rsid w:val="00B76ECB"/>
    <w:rsid w:val="00B81FE5"/>
    <w:rsid w:val="00B82F03"/>
    <w:rsid w:val="00B83912"/>
    <w:rsid w:val="00B847F7"/>
    <w:rsid w:val="00B853E6"/>
    <w:rsid w:val="00B91FF2"/>
    <w:rsid w:val="00B921FF"/>
    <w:rsid w:val="00B92BA1"/>
    <w:rsid w:val="00B930B9"/>
    <w:rsid w:val="00B951A7"/>
    <w:rsid w:val="00B95407"/>
    <w:rsid w:val="00B974F3"/>
    <w:rsid w:val="00BA1390"/>
    <w:rsid w:val="00BA410D"/>
    <w:rsid w:val="00BA441E"/>
    <w:rsid w:val="00BA5176"/>
    <w:rsid w:val="00BA5A1F"/>
    <w:rsid w:val="00BB47F8"/>
    <w:rsid w:val="00BC5B6E"/>
    <w:rsid w:val="00BC6839"/>
    <w:rsid w:val="00BD3678"/>
    <w:rsid w:val="00BD496B"/>
    <w:rsid w:val="00BD4D6E"/>
    <w:rsid w:val="00BE056C"/>
    <w:rsid w:val="00BE11AC"/>
    <w:rsid w:val="00BE1A12"/>
    <w:rsid w:val="00BE1AF7"/>
    <w:rsid w:val="00BE2463"/>
    <w:rsid w:val="00BE555A"/>
    <w:rsid w:val="00BE61F3"/>
    <w:rsid w:val="00BF014D"/>
    <w:rsid w:val="00BF1C29"/>
    <w:rsid w:val="00BF2282"/>
    <w:rsid w:val="00C0350D"/>
    <w:rsid w:val="00C06B38"/>
    <w:rsid w:val="00C06B4F"/>
    <w:rsid w:val="00C13F06"/>
    <w:rsid w:val="00C16769"/>
    <w:rsid w:val="00C200A3"/>
    <w:rsid w:val="00C34D80"/>
    <w:rsid w:val="00C406A3"/>
    <w:rsid w:val="00C44D05"/>
    <w:rsid w:val="00C46CF8"/>
    <w:rsid w:val="00C46D21"/>
    <w:rsid w:val="00C50BBD"/>
    <w:rsid w:val="00C6196A"/>
    <w:rsid w:val="00C61ACD"/>
    <w:rsid w:val="00C62D1E"/>
    <w:rsid w:val="00C72E21"/>
    <w:rsid w:val="00C73BB8"/>
    <w:rsid w:val="00C749C6"/>
    <w:rsid w:val="00C821CC"/>
    <w:rsid w:val="00C82ADC"/>
    <w:rsid w:val="00C83984"/>
    <w:rsid w:val="00C84281"/>
    <w:rsid w:val="00CA0A3D"/>
    <w:rsid w:val="00CB013B"/>
    <w:rsid w:val="00CB39CE"/>
    <w:rsid w:val="00CB4F48"/>
    <w:rsid w:val="00CC2966"/>
    <w:rsid w:val="00CE1A4D"/>
    <w:rsid w:val="00CE58B3"/>
    <w:rsid w:val="00CE78A3"/>
    <w:rsid w:val="00CE7ED4"/>
    <w:rsid w:val="00CF705D"/>
    <w:rsid w:val="00CF7C8F"/>
    <w:rsid w:val="00D01A50"/>
    <w:rsid w:val="00D04A8F"/>
    <w:rsid w:val="00D05CBE"/>
    <w:rsid w:val="00D102FF"/>
    <w:rsid w:val="00D10B92"/>
    <w:rsid w:val="00D24316"/>
    <w:rsid w:val="00D247E2"/>
    <w:rsid w:val="00D2491F"/>
    <w:rsid w:val="00D24C4B"/>
    <w:rsid w:val="00D26791"/>
    <w:rsid w:val="00D32B11"/>
    <w:rsid w:val="00D33100"/>
    <w:rsid w:val="00D33132"/>
    <w:rsid w:val="00D339F6"/>
    <w:rsid w:val="00D34B1D"/>
    <w:rsid w:val="00D36EE9"/>
    <w:rsid w:val="00D36F7C"/>
    <w:rsid w:val="00D430D3"/>
    <w:rsid w:val="00D440C5"/>
    <w:rsid w:val="00D45C66"/>
    <w:rsid w:val="00D45EE8"/>
    <w:rsid w:val="00D46644"/>
    <w:rsid w:val="00D47605"/>
    <w:rsid w:val="00D52B53"/>
    <w:rsid w:val="00D52DF0"/>
    <w:rsid w:val="00D5342D"/>
    <w:rsid w:val="00D5768D"/>
    <w:rsid w:val="00D57707"/>
    <w:rsid w:val="00D5795D"/>
    <w:rsid w:val="00D60022"/>
    <w:rsid w:val="00D61AED"/>
    <w:rsid w:val="00D66FE1"/>
    <w:rsid w:val="00D67116"/>
    <w:rsid w:val="00D71C9E"/>
    <w:rsid w:val="00D77789"/>
    <w:rsid w:val="00D8327A"/>
    <w:rsid w:val="00D84DE2"/>
    <w:rsid w:val="00D8529A"/>
    <w:rsid w:val="00D9127B"/>
    <w:rsid w:val="00D96062"/>
    <w:rsid w:val="00DA152D"/>
    <w:rsid w:val="00DA539E"/>
    <w:rsid w:val="00DB123F"/>
    <w:rsid w:val="00DB2BF8"/>
    <w:rsid w:val="00DB74FD"/>
    <w:rsid w:val="00DB7683"/>
    <w:rsid w:val="00DC51E3"/>
    <w:rsid w:val="00DC62E4"/>
    <w:rsid w:val="00DC6A87"/>
    <w:rsid w:val="00DC7508"/>
    <w:rsid w:val="00DD02C0"/>
    <w:rsid w:val="00DD1880"/>
    <w:rsid w:val="00DD487E"/>
    <w:rsid w:val="00DD5C97"/>
    <w:rsid w:val="00DF27AC"/>
    <w:rsid w:val="00DF6A16"/>
    <w:rsid w:val="00E05C19"/>
    <w:rsid w:val="00E11800"/>
    <w:rsid w:val="00E1284E"/>
    <w:rsid w:val="00E137E7"/>
    <w:rsid w:val="00E20CF4"/>
    <w:rsid w:val="00E2715C"/>
    <w:rsid w:val="00E27227"/>
    <w:rsid w:val="00E30C8C"/>
    <w:rsid w:val="00E3182D"/>
    <w:rsid w:val="00E41CC2"/>
    <w:rsid w:val="00E5257A"/>
    <w:rsid w:val="00E56053"/>
    <w:rsid w:val="00E60F66"/>
    <w:rsid w:val="00E6252F"/>
    <w:rsid w:val="00E70553"/>
    <w:rsid w:val="00E7241F"/>
    <w:rsid w:val="00E75569"/>
    <w:rsid w:val="00E76FC3"/>
    <w:rsid w:val="00E91836"/>
    <w:rsid w:val="00E96ED6"/>
    <w:rsid w:val="00E977A5"/>
    <w:rsid w:val="00EA47C8"/>
    <w:rsid w:val="00EA495F"/>
    <w:rsid w:val="00EA5335"/>
    <w:rsid w:val="00EB6C58"/>
    <w:rsid w:val="00EC0F32"/>
    <w:rsid w:val="00EC23C9"/>
    <w:rsid w:val="00EC2F29"/>
    <w:rsid w:val="00ED0545"/>
    <w:rsid w:val="00ED20A4"/>
    <w:rsid w:val="00ED2A8B"/>
    <w:rsid w:val="00ED3BF0"/>
    <w:rsid w:val="00ED4B0A"/>
    <w:rsid w:val="00ED4C92"/>
    <w:rsid w:val="00ED6550"/>
    <w:rsid w:val="00EE0728"/>
    <w:rsid w:val="00EE3B9D"/>
    <w:rsid w:val="00EF0045"/>
    <w:rsid w:val="00EF1378"/>
    <w:rsid w:val="00EF3875"/>
    <w:rsid w:val="00F0131D"/>
    <w:rsid w:val="00F064AE"/>
    <w:rsid w:val="00F1245B"/>
    <w:rsid w:val="00F13FB1"/>
    <w:rsid w:val="00F219DB"/>
    <w:rsid w:val="00F24308"/>
    <w:rsid w:val="00F25CF5"/>
    <w:rsid w:val="00F409AF"/>
    <w:rsid w:val="00F41FC6"/>
    <w:rsid w:val="00F4282B"/>
    <w:rsid w:val="00F464E9"/>
    <w:rsid w:val="00F53B1E"/>
    <w:rsid w:val="00F54FFD"/>
    <w:rsid w:val="00F56090"/>
    <w:rsid w:val="00F6169A"/>
    <w:rsid w:val="00F643A6"/>
    <w:rsid w:val="00F71A31"/>
    <w:rsid w:val="00F75560"/>
    <w:rsid w:val="00F769DD"/>
    <w:rsid w:val="00F850C8"/>
    <w:rsid w:val="00F86827"/>
    <w:rsid w:val="00F87E75"/>
    <w:rsid w:val="00F90650"/>
    <w:rsid w:val="00F90C80"/>
    <w:rsid w:val="00F92D0D"/>
    <w:rsid w:val="00F963E7"/>
    <w:rsid w:val="00F96614"/>
    <w:rsid w:val="00FA3820"/>
    <w:rsid w:val="00FA4EDF"/>
    <w:rsid w:val="00FA6083"/>
    <w:rsid w:val="00FA77B2"/>
    <w:rsid w:val="00FC13FA"/>
    <w:rsid w:val="00FC2FB5"/>
    <w:rsid w:val="00FC4B18"/>
    <w:rsid w:val="00FD0DCA"/>
    <w:rsid w:val="00FD6797"/>
    <w:rsid w:val="00FD712F"/>
    <w:rsid w:val="00FE153F"/>
    <w:rsid w:val="00FE770D"/>
    <w:rsid w:val="00FF10A7"/>
    <w:rsid w:val="00FF20D0"/>
    <w:rsid w:val="00FF5B0C"/>
    <w:rsid w:val="677D8AB1"/>
    <w:rsid w:val="7DCA4D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time"/>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0E7BBB1"/>
  <w15:chartTrackingRefBased/>
  <w15:docId w15:val="{B53CB7C1-23F2-4368-9B86-4D653DC4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
    <w:qFormat/>
    <w:rsid w:val="004554F0"/>
    <w:rPr>
      <w:color w:val="000000"/>
      <w:sz w:val="22"/>
    </w:rPr>
  </w:style>
  <w:style w:type="paragraph" w:styleId="Heading1">
    <w:name w:val="heading 1"/>
    <w:aliases w:val="H1"/>
    <w:next w:val="TOC1"/>
    <w:link w:val="Heading1Char"/>
    <w:autoRedefine/>
    <w:qFormat/>
    <w:rsid w:val="00D52B53"/>
    <w:pPr>
      <w:keepNext/>
      <w:pBdr>
        <w:bottom w:val="thickThinSmallGap" w:sz="24" w:space="1" w:color="auto"/>
      </w:pBdr>
      <w:tabs>
        <w:tab w:val="left" w:pos="7920"/>
      </w:tabs>
      <w:spacing w:after="480"/>
      <w:outlineLvl w:val="0"/>
    </w:pPr>
    <w:rPr>
      <w:rFonts w:ascii="Arial" w:hAnsi="Arial"/>
      <w:b/>
      <w:bCs/>
      <w:noProof/>
      <w:sz w:val="36"/>
    </w:rPr>
  </w:style>
  <w:style w:type="paragraph" w:styleId="Heading2">
    <w:name w:val="heading 2"/>
    <w:aliases w:val="H2,head 2"/>
    <w:basedOn w:val="Normal"/>
    <w:next w:val="Normal"/>
    <w:link w:val="Heading2Char"/>
    <w:autoRedefine/>
    <w:qFormat/>
    <w:rsid w:val="00F464E9"/>
    <w:pPr>
      <w:keepNext/>
      <w:tabs>
        <w:tab w:val="left" w:pos="8208"/>
      </w:tabs>
      <w:spacing w:after="600"/>
      <w:outlineLvl w:val="1"/>
    </w:pPr>
    <w:rPr>
      <w:rFonts w:ascii="Arial" w:hAnsi="Arial"/>
      <w:b/>
      <w:noProof/>
      <w:sz w:val="28"/>
    </w:rPr>
  </w:style>
  <w:style w:type="paragraph" w:styleId="Heading3">
    <w:name w:val="heading 3"/>
    <w:aliases w:val="H3,head 3"/>
    <w:next w:val="Normal"/>
    <w:autoRedefine/>
    <w:qFormat/>
    <w:rsid w:val="006A4A96"/>
    <w:pPr>
      <w:keepNext/>
      <w:tabs>
        <w:tab w:val="left" w:pos="2862"/>
      </w:tabs>
      <w:spacing w:before="120" w:after="60"/>
      <w:outlineLvl w:val="2"/>
    </w:pPr>
    <w:rPr>
      <w:rFonts w:ascii="Arial" w:hAnsi="Arial"/>
      <w:b/>
      <w:noProof/>
      <w:sz w:val="24"/>
    </w:rPr>
  </w:style>
  <w:style w:type="paragraph" w:styleId="Heading4">
    <w:name w:val="heading 4"/>
    <w:basedOn w:val="Normal"/>
    <w:next w:val="Normal"/>
    <w:qFormat/>
    <w:pPr>
      <w:keepNext/>
      <w:outlineLvl w:val="3"/>
    </w:pPr>
    <w:rPr>
      <w:sz w:val="28"/>
      <w:szCs w:val="24"/>
    </w:rPr>
  </w:style>
  <w:style w:type="paragraph" w:styleId="Heading5">
    <w:name w:val="heading 5"/>
    <w:basedOn w:val="Normal"/>
    <w:next w:val="Normal"/>
    <w:qFormat/>
    <w:pPr>
      <w:keepNext/>
      <w:tabs>
        <w:tab w:val="left" w:pos="1440"/>
        <w:tab w:val="left" w:pos="2340"/>
      </w:tabs>
      <w:outlineLvl w:val="4"/>
    </w:pPr>
    <w:rPr>
      <w:rFonts w:ascii="Courier New" w:hAnsi="Courier New"/>
      <w:bCs/>
      <w:i/>
      <w:u w:val="single"/>
    </w:rPr>
  </w:style>
  <w:style w:type="paragraph" w:styleId="Heading6">
    <w:name w:val="heading 6"/>
    <w:basedOn w:val="Normal"/>
    <w:next w:val="Normal"/>
    <w:qFormat/>
    <w:rsid w:val="00E977A5"/>
    <w:pPr>
      <w:spacing w:before="240" w:after="60"/>
      <w:outlineLvl w:val="5"/>
    </w:pPr>
    <w:rPr>
      <w:b/>
      <w:bCs/>
      <w:szCs w:val="22"/>
    </w:rPr>
  </w:style>
  <w:style w:type="paragraph" w:styleId="Heading7">
    <w:name w:val="heading 7"/>
    <w:basedOn w:val="Normal"/>
    <w:next w:val="Normal"/>
    <w:qFormat/>
    <w:pPr>
      <w:ind w:left="720"/>
      <w:outlineLvl w:val="6"/>
    </w:pPr>
    <w:rPr>
      <w:rFonts w:ascii="Arial" w:hAnsi="Arial"/>
      <w:i/>
      <w:sz w:val="24"/>
    </w:rPr>
  </w:style>
  <w:style w:type="paragraph" w:styleId="Heading8">
    <w:name w:val="heading 8"/>
    <w:basedOn w:val="Normal"/>
    <w:next w:val="Normal"/>
    <w:qFormat/>
    <w:rsid w:val="00E977A5"/>
    <w:pPr>
      <w:spacing w:before="240" w:after="60"/>
      <w:outlineLvl w:val="7"/>
    </w:pPr>
    <w:rPr>
      <w:i/>
      <w:iCs/>
      <w:sz w:val="24"/>
      <w:szCs w:val="24"/>
    </w:rPr>
  </w:style>
  <w:style w:type="paragraph" w:styleId="Heading9">
    <w:name w:val="heading 9"/>
    <w:basedOn w:val="Normal"/>
    <w:next w:val="Normal"/>
    <w:qFormat/>
    <w:rsid w:val="00E977A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1"/>
    <w:next w:val="TOC2"/>
    <w:autoRedefine/>
    <w:uiPriority w:val="39"/>
    <w:rsid w:val="00711FCB"/>
    <w:pPr>
      <w:tabs>
        <w:tab w:val="right" w:leader="dot" w:pos="9216"/>
      </w:tabs>
      <w:spacing w:before="80"/>
      <w:ind w:left="144"/>
    </w:pPr>
    <w:rPr>
      <w:rFonts w:ascii="Arial" w:hAnsi="Arial"/>
      <w:b/>
      <w:noProof/>
      <w:color w:val="000000"/>
      <w:sz w:val="24"/>
      <w:szCs w:val="36"/>
    </w:rPr>
  </w:style>
  <w:style w:type="paragraph" w:styleId="TOC2">
    <w:name w:val="toc 2"/>
    <w:aliases w:val="T2"/>
    <w:basedOn w:val="TOC1"/>
    <w:next w:val="TOC3"/>
    <w:autoRedefine/>
    <w:uiPriority w:val="39"/>
    <w:pPr>
      <w:spacing w:before="0"/>
      <w:ind w:left="432"/>
    </w:pPr>
    <w:rPr>
      <w:rFonts w:ascii="Times New Roman" w:hAnsi="Times New Roman"/>
      <w:b w:val="0"/>
      <w:sz w:val="22"/>
      <w:szCs w:val="28"/>
    </w:rPr>
  </w:style>
  <w:style w:type="paragraph" w:styleId="TOC3">
    <w:name w:val="toc 3"/>
    <w:aliases w:val="T3"/>
    <w:basedOn w:val="TOC2"/>
    <w:next w:val="TOC1"/>
    <w:autoRedefine/>
    <w:uiPriority w:val="39"/>
    <w:rsid w:val="006F6B73"/>
    <w:pPr>
      <w:ind w:left="840"/>
    </w:pPr>
    <w:rPr>
      <w:sz w:val="21"/>
    </w:rPr>
  </w:style>
  <w:style w:type="paragraph" w:styleId="Header">
    <w:name w:val="header"/>
    <w:aliases w:val="H"/>
    <w:basedOn w:val="Normal"/>
    <w:next w:val="TOC1"/>
    <w:autoRedefine/>
    <w:pPr>
      <w:tabs>
        <w:tab w:val="left" w:pos="7560"/>
      </w:tabs>
    </w:pPr>
    <w:rPr>
      <w:sz w:val="8"/>
    </w:rPr>
  </w:style>
  <w:style w:type="paragraph" w:styleId="Footer">
    <w:name w:val="footer"/>
    <w:aliases w:val="F"/>
    <w:basedOn w:val="Normal"/>
    <w:link w:val="FooterChar"/>
    <w:autoRedefine/>
    <w:rsid w:val="00F769DD"/>
    <w:pPr>
      <w:pBdr>
        <w:top w:val="thickThinSmallGap" w:sz="24" w:space="1" w:color="auto"/>
      </w:pBdr>
      <w:tabs>
        <w:tab w:val="center" w:pos="4680"/>
        <w:tab w:val="right" w:pos="9270"/>
      </w:tabs>
      <w:jc w:val="center"/>
    </w:pPr>
    <w:rPr>
      <w:sz w:val="20"/>
    </w:rPr>
  </w:style>
  <w:style w:type="paragraph" w:customStyle="1" w:styleId="LeftHeader">
    <w:name w:val="Left Header"/>
    <w:aliases w:val="LH"/>
    <w:next w:val="Heading2"/>
    <w:autoRedefine/>
    <w:pPr>
      <w:pBdr>
        <w:bottom w:val="thickThinSmallGap" w:sz="24" w:space="1" w:color="auto"/>
      </w:pBdr>
      <w:tabs>
        <w:tab w:val="left" w:pos="7560"/>
      </w:tabs>
      <w:spacing w:after="360"/>
    </w:pPr>
    <w:rPr>
      <w:noProof/>
    </w:rPr>
  </w:style>
  <w:style w:type="paragraph" w:customStyle="1" w:styleId="BulletList-Normal1">
    <w:name w:val="Bullet List-Normal 1"/>
    <w:aliases w:val="BN1"/>
    <w:autoRedefine/>
    <w:rsid w:val="00787749"/>
    <w:pPr>
      <w:keepNext/>
      <w:keepLines/>
      <w:tabs>
        <w:tab w:val="left" w:pos="2862"/>
        <w:tab w:val="left" w:pos="3042"/>
      </w:tabs>
      <w:spacing w:after="60"/>
      <w:ind w:left="1496" w:right="-108" w:hanging="560"/>
    </w:pPr>
    <w:rPr>
      <w:noProof/>
      <w:sz w:val="22"/>
    </w:rPr>
  </w:style>
  <w:style w:type="paragraph" w:customStyle="1" w:styleId="BulletList-Normal2">
    <w:name w:val="Bullet List-Normal 2"/>
    <w:aliases w:val="BN2"/>
    <w:basedOn w:val="BulletList-Normal1"/>
    <w:autoRedefine/>
    <w:pPr>
      <w:keepNext w:val="0"/>
      <w:keepLines w:val="0"/>
      <w:tabs>
        <w:tab w:val="clear" w:pos="2862"/>
      </w:tabs>
      <w:spacing w:after="240"/>
      <w:ind w:left="0" w:firstLine="0"/>
    </w:pPr>
    <w:rPr>
      <w:b/>
      <w:bCs/>
      <w:noProof w:val="0"/>
      <w:color w:val="FF0000"/>
    </w:rPr>
  </w:style>
  <w:style w:type="paragraph" w:customStyle="1" w:styleId="Callout">
    <w:name w:val="Callout"/>
    <w:aliases w:val="C1"/>
    <w:autoRedefine/>
    <w:rPr>
      <w:rFonts w:ascii="Arial" w:hAnsi="Arial"/>
      <w:noProof/>
    </w:rPr>
  </w:style>
  <w:style w:type="paragraph" w:customStyle="1" w:styleId="Notes">
    <w:name w:val="Notes"/>
    <w:aliases w:val="NT"/>
    <w:next w:val="Normal"/>
    <w:autoRedefine/>
    <w:pPr>
      <w:spacing w:before="180" w:after="180"/>
    </w:pPr>
    <w:rPr>
      <w:rFonts w:ascii="Arial" w:hAnsi="Arial"/>
      <w:b/>
      <w:sz w:val="23"/>
    </w:rPr>
  </w:style>
  <w:style w:type="paragraph" w:customStyle="1" w:styleId="NumberList1">
    <w:name w:val="Number List 1"/>
    <w:aliases w:val="NL1"/>
    <w:autoRedefine/>
    <w:pPr>
      <w:keepNext/>
      <w:numPr>
        <w:numId w:val="5"/>
      </w:numPr>
      <w:tabs>
        <w:tab w:val="right" w:pos="144"/>
      </w:tabs>
    </w:pPr>
    <w:rPr>
      <w:sz w:val="22"/>
    </w:rPr>
  </w:style>
  <w:style w:type="paragraph" w:customStyle="1" w:styleId="SmallCaps">
    <w:name w:val="Small Caps"/>
    <w:aliases w:val="SC"/>
    <w:next w:val="Normal"/>
    <w:autoRedefine/>
    <w:pPr>
      <w:jc w:val="center"/>
    </w:pPr>
    <w:rPr>
      <w:rFonts w:ascii="Arial" w:hAnsi="Arial"/>
      <w:b/>
      <w:smallCaps/>
      <w:noProof/>
      <w:sz w:val="23"/>
    </w:rPr>
  </w:style>
  <w:style w:type="paragraph" w:customStyle="1" w:styleId="Title1">
    <w:name w:val="Title 1"/>
    <w:aliases w:val="TTL1"/>
    <w:autoRedefine/>
    <w:pPr>
      <w:spacing w:before="480" w:after="120"/>
      <w:jc w:val="center"/>
    </w:pPr>
    <w:rPr>
      <w:rFonts w:ascii="Arial" w:hAnsi="Arial"/>
      <w:b/>
      <w:noProof/>
      <w:sz w:val="28"/>
    </w:rPr>
  </w:style>
  <w:style w:type="paragraph" w:customStyle="1" w:styleId="NumberList2">
    <w:name w:val="Number List 2"/>
    <w:aliases w:val="NL2"/>
    <w:basedOn w:val="NumberList1"/>
    <w:autoRedefine/>
  </w:style>
  <w:style w:type="character" w:styleId="PageNumber">
    <w:name w:val="page number"/>
    <w:basedOn w:val="DefaultParagraphFont"/>
  </w:style>
  <w:style w:type="paragraph" w:customStyle="1" w:styleId="TipText">
    <w:name w:val="Tip Text"/>
    <w:aliases w:val="TT"/>
    <w:autoRedefine/>
    <w:pPr>
      <w:spacing w:before="120"/>
      <w:ind w:right="-15"/>
      <w:jc w:val="center"/>
    </w:pPr>
    <w:rPr>
      <w:rFonts w:ascii="Arial" w:hAnsi="Arial"/>
      <w:noProof/>
      <w:sz w:val="18"/>
    </w:rPr>
  </w:style>
  <w:style w:type="paragraph" w:customStyle="1" w:styleId="ToStatement">
    <w:name w:val="To Statement"/>
    <w:aliases w:val="TS"/>
    <w:next w:val="NumberList1"/>
    <w:autoRedefine/>
    <w:pPr>
      <w:spacing w:after="60"/>
    </w:pPr>
    <w:rPr>
      <w:rFonts w:ascii="Arial" w:hAnsi="Arial"/>
      <w:b/>
      <w:noProof/>
      <w:sz w:val="22"/>
    </w:rPr>
  </w:style>
  <w:style w:type="paragraph" w:customStyle="1" w:styleId="Blank-6pt">
    <w:name w:val="Blank-6 pt."/>
    <w:autoRedefine/>
    <w:rPr>
      <w:sz w:val="12"/>
    </w:rPr>
  </w:style>
  <w:style w:type="paragraph" w:customStyle="1" w:styleId="Table-2col">
    <w:name w:val="Table-2 col."/>
    <w:autoRedefine/>
  </w:style>
  <w:style w:type="paragraph" w:customStyle="1" w:styleId="ScreenCaptureText">
    <w:name w:val="Screen Capture Text"/>
    <w:autoRedefine/>
    <w:rPr>
      <w:rFonts w:ascii="Courier New" w:hAnsi="Courier New"/>
      <w:snapToGrid w:val="0"/>
      <w:sz w:val="16"/>
    </w:rPr>
  </w:style>
  <w:style w:type="paragraph" w:customStyle="1" w:styleId="Border-screencapturetext">
    <w:name w:val="Border-screen capture text"/>
    <w:basedOn w:val="ScreenCaptureText"/>
    <w:rPr>
      <w:b/>
      <w:i/>
      <w:sz w:val="19"/>
    </w:rPr>
  </w:style>
  <w:style w:type="paragraph" w:customStyle="1" w:styleId="Table-Text">
    <w:name w:val="Table-Text"/>
    <w:autoRedefine/>
    <w:rsid w:val="009D0468"/>
    <w:pPr>
      <w:tabs>
        <w:tab w:val="left" w:pos="360"/>
        <w:tab w:val="left" w:pos="1152"/>
        <w:tab w:val="left" w:pos="2322"/>
        <w:tab w:val="left" w:pos="3492"/>
        <w:tab w:val="left" w:pos="4752"/>
        <w:tab w:val="left" w:pos="6012"/>
        <w:tab w:val="left" w:pos="7182"/>
        <w:tab w:val="left" w:pos="8352"/>
      </w:tabs>
      <w:spacing w:before="120" w:after="60"/>
    </w:pPr>
    <w:rPr>
      <w:rFonts w:ascii="Arial" w:hAnsi="Arial"/>
      <w:snapToGrid w:val="0"/>
      <w:color w:val="000000"/>
    </w:rPr>
  </w:style>
  <w:style w:type="paragraph" w:customStyle="1" w:styleId="Table-Header">
    <w:name w:val="Table-Header"/>
    <w:next w:val="Table-Text"/>
    <w:autoRedefine/>
    <w:rsid w:val="009E6914"/>
    <w:pPr>
      <w:spacing w:before="40" w:after="40"/>
      <w:jc w:val="center"/>
    </w:pPr>
    <w:rPr>
      <w:rFonts w:ascii="Arial" w:hAnsi="Arial"/>
      <w:b/>
      <w:bCs/>
      <w:caps/>
      <w:sz w:val="22"/>
    </w:rPr>
  </w:style>
  <w:style w:type="paragraph" w:customStyle="1" w:styleId="Heading3A">
    <w:name w:val="Heading 3A"/>
    <w:basedOn w:val="Heading3"/>
    <w:next w:val="Normal"/>
    <w:autoRedefine/>
    <w:pPr>
      <w:numPr>
        <w:numId w:val="2"/>
      </w:numPr>
      <w:tabs>
        <w:tab w:val="clear" w:pos="720"/>
        <w:tab w:val="clear" w:pos="2862"/>
        <w:tab w:val="left" w:pos="252"/>
      </w:tabs>
      <w:ind w:left="342" w:hanging="342"/>
    </w:pPr>
    <w:rPr>
      <w:rFonts w:ascii="Times New Roman" w:hAnsi="Times New Roman"/>
    </w:rPr>
  </w:style>
  <w:style w:type="character" w:styleId="Hyperlink">
    <w:name w:val="Hyperlink"/>
    <w:uiPriority w:val="99"/>
    <w:rPr>
      <w:color w:val="0000FF"/>
      <w:u w:val="single"/>
    </w:rPr>
  </w:style>
  <w:style w:type="paragraph" w:customStyle="1" w:styleId="TitlePage-PkgName">
    <w:name w:val="Title Page-Pkg Name"/>
    <w:next w:val="TitlePage-GdName"/>
    <w:autoRedefine/>
    <w:pPr>
      <w:spacing w:before="1200" w:after="640"/>
      <w:jc w:val="center"/>
    </w:pPr>
    <w:rPr>
      <w:rFonts w:ascii="Arial" w:hAnsi="Arial"/>
      <w:b/>
      <w:sz w:val="64"/>
    </w:rPr>
  </w:style>
  <w:style w:type="paragraph" w:customStyle="1" w:styleId="TitlePage-GdName">
    <w:name w:val="Title Page-Gd Name"/>
    <w:autoRedefine/>
    <w:pPr>
      <w:spacing w:after="640"/>
      <w:jc w:val="center"/>
    </w:pPr>
    <w:rPr>
      <w:rFonts w:ascii="Arial" w:hAnsi="Arial"/>
      <w:b/>
      <w:sz w:val="48"/>
    </w:rPr>
  </w:style>
  <w:style w:type="paragraph" w:customStyle="1" w:styleId="BlankLine-10pt">
    <w:name w:val="Blank Line-10 pt."/>
    <w:autoRedefine/>
    <w:rPr>
      <w:rFonts w:ascii="Arial" w:hAnsi="Arial"/>
    </w:rPr>
  </w:style>
  <w:style w:type="paragraph" w:customStyle="1" w:styleId="BulletList-Arrow">
    <w:name w:val="Bullet List-Arrow"/>
    <w:autoRedefine/>
    <w:pPr>
      <w:numPr>
        <w:numId w:val="3"/>
      </w:numPr>
      <w:spacing w:after="40"/>
    </w:pPr>
    <w:rPr>
      <w:noProof/>
      <w:sz w:val="22"/>
    </w:rPr>
  </w:style>
  <w:style w:type="paragraph" w:customStyle="1" w:styleId="TitlePage-GrpName">
    <w:name w:val="Title Page-Grp Name"/>
    <w:basedOn w:val="Heading1"/>
    <w:autoRedefine/>
    <w:pPr>
      <w:spacing w:after="0"/>
      <w:jc w:val="center"/>
    </w:pPr>
    <w:rPr>
      <w:b w:val="0"/>
      <w:sz w:val="20"/>
    </w:rPr>
  </w:style>
  <w:style w:type="paragraph" w:customStyle="1" w:styleId="TitlePage-Ver">
    <w:name w:val="Title Page-Ver #"/>
    <w:autoRedefine/>
    <w:pPr>
      <w:jc w:val="center"/>
    </w:pPr>
    <w:rPr>
      <w:rFonts w:ascii="Arial" w:hAnsi="Arial"/>
      <w:sz w:val="36"/>
    </w:rPr>
  </w:style>
  <w:style w:type="paragraph" w:customStyle="1" w:styleId="TitlePage-Date">
    <w:name w:val="Title Page-Date"/>
    <w:basedOn w:val="TitlePage-Ver"/>
    <w:next w:val="BlankLine-10pt"/>
    <w:autoRedefine/>
  </w:style>
  <w:style w:type="paragraph" w:styleId="PlainText">
    <w:name w:val="Plain Text"/>
    <w:basedOn w:val="Normal"/>
    <w:rPr>
      <w:rFonts w:ascii="Courier New" w:hAnsi="Courier New"/>
      <w:sz w:val="20"/>
    </w:rPr>
  </w:style>
  <w:style w:type="paragraph" w:customStyle="1" w:styleId="Bullet-Indented">
    <w:name w:val="Bullet-Indented"/>
    <w:autoRedefine/>
    <w:pPr>
      <w:numPr>
        <w:numId w:val="4"/>
      </w:numPr>
      <w:ind w:left="1512"/>
    </w:pPr>
    <w:rPr>
      <w:sz w:val="22"/>
    </w:rPr>
  </w:style>
  <w:style w:type="paragraph" w:styleId="NormalIndent">
    <w:name w:val="Normal Indent"/>
    <w:basedOn w:val="Normal"/>
    <w:pPr>
      <w:ind w:left="720"/>
    </w:pPr>
  </w:style>
  <w:style w:type="paragraph" w:customStyle="1" w:styleId="Table-Term">
    <w:name w:val="Table-Term"/>
    <w:autoRedefine/>
    <w:rsid w:val="009D0468"/>
    <w:pPr>
      <w:spacing w:before="120"/>
    </w:pPr>
    <w:rPr>
      <w:rFonts w:ascii="Arial" w:hAnsi="Arial"/>
      <w:b/>
      <w:bCs/>
      <w:noProof/>
    </w:rPr>
  </w:style>
  <w:style w:type="paragraph" w:customStyle="1" w:styleId="Table-Definition">
    <w:name w:val="Table-Definition"/>
    <w:autoRedefine/>
    <w:rsid w:val="009D0468"/>
    <w:pPr>
      <w:spacing w:before="120" w:after="80"/>
    </w:pPr>
    <w:rPr>
      <w:rFonts w:ascii="Arial" w:hAnsi="Arial"/>
      <w:noProof/>
      <w:sz w:val="21"/>
    </w:rPr>
  </w:style>
  <w:style w:type="paragraph" w:customStyle="1" w:styleId="Example">
    <w:name w:val="Example"/>
    <w:next w:val="Normal"/>
    <w:autoRedefine/>
    <w:rsid w:val="009E6914"/>
    <w:pPr>
      <w:spacing w:before="400" w:after="200"/>
      <w:jc w:val="center"/>
    </w:pPr>
    <w:rPr>
      <w:rFonts w:ascii="Arial" w:hAnsi="Arial" w:cs="Arial"/>
      <w:b/>
      <w:color w:val="000000"/>
      <w:sz w:val="24"/>
      <w:szCs w:val="24"/>
    </w:rPr>
  </w:style>
  <w:style w:type="character" w:styleId="FollowedHyperlink">
    <w:name w:val="FollowedHyperlink"/>
    <w:rPr>
      <w:color w:val="800080"/>
      <w:u w:val="single"/>
    </w:rPr>
  </w:style>
  <w:style w:type="paragraph" w:customStyle="1" w:styleId="Table-Text2">
    <w:name w:val="Table-Text2"/>
    <w:basedOn w:val="Table-Text"/>
    <w:autoRedefine/>
    <w:pPr>
      <w:spacing w:after="0"/>
    </w:pPr>
  </w:style>
  <w:style w:type="paragraph" w:customStyle="1" w:styleId="TOC-Header">
    <w:name w:val="TOC-Header"/>
    <w:next w:val="TOC1"/>
    <w:autoRedefine/>
    <w:pPr>
      <w:pBdr>
        <w:top w:val="thickThinSmallGap" w:sz="24" w:space="6" w:color="auto" w:shadow="1"/>
        <w:left w:val="thickThinSmallGap" w:sz="24" w:space="4" w:color="auto" w:shadow="1"/>
        <w:bottom w:val="thickThinSmallGap" w:sz="24" w:space="9" w:color="auto" w:shadow="1"/>
        <w:right w:val="thickThinSmallGap" w:sz="24" w:space="4" w:color="auto" w:shadow="1"/>
      </w:pBdr>
      <w:spacing w:before="360" w:after="360"/>
      <w:ind w:left="360"/>
    </w:pPr>
    <w:rPr>
      <w:rFonts w:ascii="Arial" w:hAnsi="Arial"/>
      <w:b/>
      <w:sz w:val="40"/>
    </w:rPr>
  </w:style>
  <w:style w:type="paragraph" w:styleId="BodyText">
    <w:name w:val="Body Text"/>
    <w:basedOn w:val="Normal"/>
  </w:style>
  <w:style w:type="paragraph" w:customStyle="1" w:styleId="ScreenCapt-Ctr">
    <w:name w:val="Screen Capt-Ctr"/>
    <w:basedOn w:val="Normal"/>
    <w:autoRedefine/>
    <w:pPr>
      <w:jc w:val="center"/>
    </w:pPr>
    <w:rPr>
      <w:sz w:val="20"/>
    </w:rPr>
  </w:style>
  <w:style w:type="paragraph" w:customStyle="1" w:styleId="ScreenCapture-Ctr">
    <w:name w:val="Screen Capture-Ctr"/>
    <w:autoRedefine/>
    <w:pPr>
      <w:spacing w:after="240"/>
      <w:jc w:val="center"/>
    </w:pPr>
  </w:style>
  <w:style w:type="paragraph" w:customStyle="1" w:styleId="TableText2">
    <w:name w:val="Table Text2"/>
    <w:basedOn w:val="Table-Text"/>
    <w:pPr>
      <w:jc w:val="center"/>
    </w:pPr>
  </w:style>
  <w:style w:type="paragraph" w:customStyle="1" w:styleId="Normal-Boldface">
    <w:name w:val="Normal-Boldface"/>
    <w:autoRedefine/>
    <w:pPr>
      <w:spacing w:before="60"/>
    </w:pPr>
    <w:rPr>
      <w:b/>
      <w:sz w:val="22"/>
    </w:rPr>
  </w:style>
  <w:style w:type="paragraph" w:customStyle="1" w:styleId="Normal2">
    <w:name w:val="Normal2"/>
    <w:basedOn w:val="Normal"/>
    <w:next w:val="Normal-Boldface"/>
    <w:autoRedefine/>
    <w:pPr>
      <w:spacing w:before="60" w:after="60"/>
    </w:pPr>
  </w:style>
  <w:style w:type="paragraph" w:styleId="TOC4">
    <w:name w:val="toc 4"/>
    <w:basedOn w:val="Normal"/>
    <w:next w:val="Normal"/>
    <w:autoRedefine/>
    <w:semiHidden/>
    <w:pPr>
      <w:ind w:left="660"/>
    </w:pPr>
  </w:style>
  <w:style w:type="paragraph" w:customStyle="1" w:styleId="Table-Term2">
    <w:name w:val="Table-Term2"/>
    <w:basedOn w:val="Table-Term"/>
    <w:autoRedefine/>
    <w:rPr>
      <w:rFonts w:ascii="Times New Roman" w:hAnsi="Times New Roman"/>
      <w:sz w:val="22"/>
    </w:rPr>
  </w:style>
  <w:style w:type="paragraph" w:customStyle="1" w:styleId="Table-Definition2">
    <w:name w:val="Table-Definition2"/>
    <w:basedOn w:val="Table-Definition"/>
    <w:autoRedefine/>
    <w:rPr>
      <w:rFonts w:ascii="Times New Roman" w:hAnsi="Times New Roman"/>
      <w:sz w:val="22"/>
    </w:r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rPr>
      <w:rFonts w:ascii="Arial" w:hAnsi="Arial" w:cs="Arial"/>
      <w:b/>
      <w:bCs/>
      <w:sz w:val="48"/>
      <w14:shadow w14:blurRad="50800" w14:dist="38100" w14:dir="2700000" w14:sx="100000" w14:sy="100000" w14:kx="0" w14:ky="0" w14:algn="tl">
        <w14:srgbClr w14:val="000000">
          <w14:alpha w14:val="60000"/>
        </w14:srgbClr>
      </w14:shadow>
    </w:rPr>
  </w:style>
  <w:style w:type="paragraph" w:customStyle="1" w:styleId="RevisionDate">
    <w:name w:val="Revision Date"/>
    <w:next w:val="Normal"/>
    <w:pPr>
      <w:spacing w:before="360"/>
      <w:jc w:val="center"/>
    </w:pPr>
    <w:rPr>
      <w:rFonts w:ascii="Arial" w:hAnsi="Arial"/>
      <w:sz w:val="24"/>
    </w:rPr>
  </w:style>
  <w:style w:type="paragraph" w:customStyle="1" w:styleId="SectionHeading">
    <w:name w:val="Section Heading"/>
    <w:basedOn w:val="Heading1"/>
    <w:pPr>
      <w:keepLines/>
      <w:pBdr>
        <w:top w:val="single" w:sz="30" w:space="3" w:color="FFFFFF"/>
        <w:left w:val="single" w:sz="6" w:space="3" w:color="FFFFFF"/>
        <w:bottom w:val="single" w:sz="6" w:space="3" w:color="FFFFFF"/>
      </w:pBdr>
      <w:shd w:val="solid" w:color="auto" w:fill="auto"/>
      <w:tabs>
        <w:tab w:val="clear" w:pos="7920"/>
        <w:tab w:val="left" w:pos="360"/>
        <w:tab w:val="num" w:pos="432"/>
      </w:tabs>
      <w:spacing w:after="0" w:line="240" w:lineRule="atLeast"/>
      <w:jc w:val="both"/>
      <w:outlineLvl w:val="9"/>
    </w:pPr>
    <w:rPr>
      <w:rFonts w:ascii="Arial Black" w:hAnsi="Arial Black"/>
      <w:b w:val="0"/>
      <w:noProof w:val="0"/>
      <w:color w:val="FFFFFF"/>
      <w:spacing w:val="-10"/>
      <w:kern w:val="20"/>
      <w:position w:val="8"/>
      <w:sz w:val="24"/>
    </w:rPr>
  </w:style>
  <w:style w:type="paragraph" w:customStyle="1" w:styleId="Paragraph1">
    <w:name w:val="Paragraph1"/>
    <w:basedOn w:val="Normal"/>
    <w:pPr>
      <w:spacing w:before="80"/>
      <w:jc w:val="both"/>
    </w:pPr>
    <w:rPr>
      <w:rFonts w:ascii="Arial" w:hAnsi="Arial"/>
      <w:sz w:val="20"/>
    </w:rPr>
  </w:style>
  <w:style w:type="paragraph" w:customStyle="1" w:styleId="TableText">
    <w:name w:val="Table Text"/>
    <w:pPr>
      <w:spacing w:after="40"/>
    </w:pPr>
  </w:style>
  <w:style w:type="paragraph" w:styleId="BodyTextIndent">
    <w:name w:val="Body Text Indent"/>
    <w:basedOn w:val="Normal"/>
    <w:pPr>
      <w:suppressAutoHyphens/>
      <w:spacing w:before="120"/>
      <w:ind w:left="720" w:firstLine="1"/>
    </w:pPr>
    <w:rPr>
      <w:color w:val="auto"/>
      <w:sz w:val="20"/>
    </w:rPr>
  </w:style>
  <w:style w:type="paragraph" w:customStyle="1" w:styleId="WW-Date">
    <w:name w:val="WW-Date"/>
    <w:basedOn w:val="Normal"/>
    <w:next w:val="Normal"/>
    <w:pPr>
      <w:widowControl w:val="0"/>
      <w:suppressAutoHyphens/>
      <w:spacing w:line="216" w:lineRule="auto"/>
    </w:pPr>
    <w:rPr>
      <w:color w:val="auto"/>
      <w:sz w:val="24"/>
    </w:rPr>
  </w:style>
  <w:style w:type="paragraph" w:customStyle="1" w:styleId="bullet">
    <w:name w:val="bullet"/>
    <w:pPr>
      <w:numPr>
        <w:numId w:val="6"/>
      </w:numPr>
      <w:spacing w:after="180"/>
    </w:pPr>
    <w:rPr>
      <w:rFonts w:ascii="Arial" w:hAnsi="Arial" w:cs="Arial"/>
      <w:sz w:val="22"/>
    </w:rPr>
  </w:style>
  <w:style w:type="paragraph" w:customStyle="1" w:styleId="NumberList3">
    <w:name w:val="Number List 3"/>
    <w:pPr>
      <w:numPr>
        <w:ilvl w:val="2"/>
        <w:numId w:val="7"/>
      </w:numPr>
      <w:spacing w:after="240"/>
    </w:pPr>
    <w:rPr>
      <w:rFonts w:cs="Arial"/>
      <w:sz w:val="22"/>
    </w:rPr>
  </w:style>
  <w:style w:type="paragraph" w:customStyle="1" w:styleId="TOC-HeaderContinued">
    <w:name w:val="TOC-Header Continued"/>
    <w:basedOn w:val="TOC-Header"/>
    <w:rsid w:val="003814DA"/>
  </w:style>
  <w:style w:type="paragraph" w:customStyle="1" w:styleId="StyleHeading1H1ContinuedNotBold">
    <w:name w:val="Style Heading 1H1 Continued + Not Bold"/>
    <w:basedOn w:val="Heading1"/>
    <w:link w:val="StyleHeading1H1ContinuedNotBoldChar"/>
    <w:rsid w:val="00D52B53"/>
  </w:style>
  <w:style w:type="character" w:customStyle="1" w:styleId="Heading1Char">
    <w:name w:val="Heading 1 Char"/>
    <w:aliases w:val="H1 Char"/>
    <w:link w:val="Heading1"/>
    <w:rsid w:val="00D52B53"/>
    <w:rPr>
      <w:rFonts w:ascii="Arial" w:hAnsi="Arial"/>
      <w:b/>
      <w:bCs/>
      <w:noProof/>
      <w:sz w:val="36"/>
      <w:lang w:val="en-US" w:eastAsia="en-US" w:bidi="ar-SA"/>
    </w:rPr>
  </w:style>
  <w:style w:type="character" w:customStyle="1" w:styleId="StyleHeading1H1ContinuedNotBoldChar">
    <w:name w:val="Style Heading 1H1 Continued + Not Bold Char"/>
    <w:basedOn w:val="Heading1Char"/>
    <w:link w:val="StyleHeading1H1ContinuedNotBold"/>
    <w:rsid w:val="00D52B53"/>
    <w:rPr>
      <w:rFonts w:ascii="Arial" w:hAnsi="Arial"/>
      <w:b/>
      <w:bCs/>
      <w:noProof/>
      <w:sz w:val="36"/>
      <w:lang w:val="en-US" w:eastAsia="en-US" w:bidi="ar-SA"/>
    </w:rPr>
  </w:style>
  <w:style w:type="paragraph" w:customStyle="1" w:styleId="H1Continued">
    <w:name w:val="H1 Continued"/>
    <w:basedOn w:val="Heading1"/>
    <w:link w:val="H1ContinuedChar"/>
    <w:rsid w:val="00D52B53"/>
    <w:rPr>
      <w:bCs w:val="0"/>
    </w:rPr>
  </w:style>
  <w:style w:type="character" w:customStyle="1" w:styleId="H1ContinuedChar">
    <w:name w:val="H1 Continued Char"/>
    <w:link w:val="H1Continued"/>
    <w:rsid w:val="00D52B53"/>
    <w:rPr>
      <w:rFonts w:ascii="Arial" w:hAnsi="Arial"/>
      <w:b/>
      <w:bCs/>
      <w:noProof/>
      <w:sz w:val="36"/>
      <w:lang w:val="en-US" w:eastAsia="en-US" w:bidi="ar-SA"/>
    </w:rPr>
  </w:style>
  <w:style w:type="paragraph" w:customStyle="1" w:styleId="H2Continued">
    <w:name w:val="H2 Continued"/>
    <w:basedOn w:val="Heading2"/>
    <w:rsid w:val="00D52B53"/>
  </w:style>
  <w:style w:type="paragraph" w:customStyle="1" w:styleId="Manual-bodytext">
    <w:name w:val="Manual-body text"/>
    <w:basedOn w:val="PlainText"/>
    <w:rsid w:val="00933B2C"/>
    <w:pPr>
      <w:tabs>
        <w:tab w:val="left" w:pos="720"/>
        <w:tab w:val="left" w:pos="1440"/>
        <w:tab w:val="left" w:pos="2160"/>
        <w:tab w:val="left" w:pos="2880"/>
        <w:tab w:val="left" w:pos="4680"/>
      </w:tabs>
    </w:pPr>
    <w:rPr>
      <w:rFonts w:ascii="Times New Roman" w:eastAsia="MS Mincho" w:hAnsi="Times New Roman" w:cs="Courier New"/>
      <w:color w:val="auto"/>
      <w:sz w:val="22"/>
    </w:rPr>
  </w:style>
  <w:style w:type="paragraph" w:styleId="BalloonText">
    <w:name w:val="Balloon Text"/>
    <w:basedOn w:val="Normal"/>
    <w:semiHidden/>
    <w:rsid w:val="00BE61F3"/>
    <w:rPr>
      <w:rFonts w:ascii="Tahoma" w:hAnsi="Tahoma" w:cs="Tahoma"/>
      <w:sz w:val="16"/>
      <w:szCs w:val="16"/>
    </w:rPr>
  </w:style>
  <w:style w:type="paragraph" w:styleId="FootnoteText">
    <w:name w:val="footnote text"/>
    <w:basedOn w:val="Normal"/>
    <w:semiHidden/>
    <w:rsid w:val="009830A1"/>
    <w:rPr>
      <w:color w:val="auto"/>
      <w:sz w:val="20"/>
    </w:rPr>
  </w:style>
  <w:style w:type="paragraph" w:customStyle="1" w:styleId="ExampleHeading">
    <w:name w:val="Example Heading"/>
    <w:basedOn w:val="Normal"/>
    <w:rsid w:val="009830A1"/>
    <w:rPr>
      <w:b/>
      <w:color w:val="auto"/>
      <w:sz w:val="24"/>
    </w:rPr>
  </w:style>
  <w:style w:type="paragraph" w:styleId="Date">
    <w:name w:val="Date"/>
    <w:basedOn w:val="Normal"/>
    <w:next w:val="Normal"/>
    <w:rsid w:val="009830A1"/>
    <w:pPr>
      <w:widowControl w:val="0"/>
      <w:spacing w:line="216" w:lineRule="auto"/>
    </w:pPr>
    <w:rPr>
      <w:color w:val="auto"/>
      <w:sz w:val="24"/>
    </w:rPr>
  </w:style>
  <w:style w:type="table" w:styleId="TableGrid">
    <w:name w:val="Table Grid"/>
    <w:basedOn w:val="TableNormal"/>
    <w:rsid w:val="004554F0"/>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E977A5"/>
    <w:pPr>
      <w:spacing w:after="120"/>
      <w:ind w:left="1440" w:right="1440"/>
    </w:pPr>
  </w:style>
  <w:style w:type="paragraph" w:styleId="Index1">
    <w:name w:val="index 1"/>
    <w:basedOn w:val="Normal"/>
    <w:next w:val="Normal"/>
    <w:autoRedefine/>
    <w:semiHidden/>
    <w:rsid w:val="00840D1C"/>
    <w:pPr>
      <w:ind w:left="220" w:hanging="220"/>
    </w:pPr>
  </w:style>
  <w:style w:type="paragraph" w:styleId="BodyText2">
    <w:name w:val="Body Text 2"/>
    <w:basedOn w:val="Normal"/>
    <w:rsid w:val="00E977A5"/>
    <w:pPr>
      <w:spacing w:after="120" w:line="480" w:lineRule="auto"/>
    </w:pPr>
  </w:style>
  <w:style w:type="paragraph" w:styleId="BodyText3">
    <w:name w:val="Body Text 3"/>
    <w:basedOn w:val="Normal"/>
    <w:rsid w:val="00E977A5"/>
    <w:pPr>
      <w:spacing w:after="120"/>
    </w:pPr>
    <w:rPr>
      <w:sz w:val="16"/>
      <w:szCs w:val="16"/>
    </w:rPr>
  </w:style>
  <w:style w:type="paragraph" w:styleId="BodyTextFirstIndent">
    <w:name w:val="Body Text First Indent"/>
    <w:basedOn w:val="BodyText"/>
    <w:rsid w:val="00E977A5"/>
    <w:pPr>
      <w:spacing w:after="120"/>
      <w:ind w:firstLine="210"/>
    </w:pPr>
  </w:style>
  <w:style w:type="paragraph" w:styleId="BodyTextFirstIndent2">
    <w:name w:val="Body Text First Indent 2"/>
    <w:basedOn w:val="BodyTextIndent"/>
    <w:rsid w:val="00E977A5"/>
    <w:pPr>
      <w:suppressAutoHyphens w:val="0"/>
      <w:spacing w:before="0" w:after="120"/>
      <w:ind w:left="360" w:firstLine="210"/>
    </w:pPr>
    <w:rPr>
      <w:color w:val="000000"/>
      <w:sz w:val="22"/>
    </w:rPr>
  </w:style>
  <w:style w:type="paragraph" w:styleId="BodyTextIndent2">
    <w:name w:val="Body Text Indent 2"/>
    <w:basedOn w:val="Normal"/>
    <w:rsid w:val="00E977A5"/>
    <w:pPr>
      <w:spacing w:after="120" w:line="480" w:lineRule="auto"/>
      <w:ind w:left="360"/>
    </w:pPr>
  </w:style>
  <w:style w:type="paragraph" w:styleId="BodyTextIndent3">
    <w:name w:val="Body Text Indent 3"/>
    <w:basedOn w:val="Normal"/>
    <w:rsid w:val="00E977A5"/>
    <w:pPr>
      <w:spacing w:after="120"/>
      <w:ind w:left="360"/>
    </w:pPr>
    <w:rPr>
      <w:sz w:val="16"/>
      <w:szCs w:val="16"/>
    </w:rPr>
  </w:style>
  <w:style w:type="paragraph" w:styleId="Caption">
    <w:name w:val="caption"/>
    <w:basedOn w:val="Normal"/>
    <w:next w:val="Normal"/>
    <w:qFormat/>
    <w:rsid w:val="00E977A5"/>
    <w:rPr>
      <w:b/>
      <w:bCs/>
      <w:sz w:val="20"/>
    </w:rPr>
  </w:style>
  <w:style w:type="paragraph" w:styleId="Closing">
    <w:name w:val="Closing"/>
    <w:basedOn w:val="Normal"/>
    <w:rsid w:val="00E977A5"/>
    <w:pPr>
      <w:ind w:left="4320"/>
    </w:pPr>
  </w:style>
  <w:style w:type="paragraph" w:styleId="CommentText">
    <w:name w:val="annotation text"/>
    <w:basedOn w:val="Normal"/>
    <w:link w:val="CommentTextChar"/>
    <w:semiHidden/>
    <w:rsid w:val="00E977A5"/>
    <w:rPr>
      <w:sz w:val="20"/>
    </w:rPr>
  </w:style>
  <w:style w:type="paragraph" w:styleId="CommentSubject">
    <w:name w:val="annotation subject"/>
    <w:basedOn w:val="CommentText"/>
    <w:next w:val="CommentText"/>
    <w:semiHidden/>
    <w:rsid w:val="00E977A5"/>
    <w:rPr>
      <w:b/>
      <w:bCs/>
    </w:rPr>
  </w:style>
  <w:style w:type="paragraph" w:styleId="DocumentMap">
    <w:name w:val="Document Map"/>
    <w:basedOn w:val="Normal"/>
    <w:semiHidden/>
    <w:rsid w:val="00E977A5"/>
    <w:pPr>
      <w:shd w:val="clear" w:color="auto" w:fill="000080"/>
    </w:pPr>
    <w:rPr>
      <w:rFonts w:ascii="Tahoma" w:hAnsi="Tahoma" w:cs="Tahoma"/>
      <w:sz w:val="20"/>
    </w:rPr>
  </w:style>
  <w:style w:type="paragraph" w:styleId="E-mailSignature">
    <w:name w:val="E-mail Signature"/>
    <w:basedOn w:val="Normal"/>
    <w:rsid w:val="00E977A5"/>
  </w:style>
  <w:style w:type="paragraph" w:styleId="EndnoteText">
    <w:name w:val="endnote text"/>
    <w:basedOn w:val="Normal"/>
    <w:semiHidden/>
    <w:rsid w:val="00E977A5"/>
    <w:rPr>
      <w:sz w:val="20"/>
    </w:rPr>
  </w:style>
  <w:style w:type="paragraph" w:styleId="EnvelopeAddress">
    <w:name w:val="envelope address"/>
    <w:basedOn w:val="Normal"/>
    <w:rsid w:val="00E977A5"/>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E977A5"/>
    <w:rPr>
      <w:rFonts w:ascii="Arial" w:hAnsi="Arial" w:cs="Arial"/>
      <w:sz w:val="20"/>
    </w:rPr>
  </w:style>
  <w:style w:type="paragraph" w:styleId="HTMLAddress">
    <w:name w:val="HTML Address"/>
    <w:basedOn w:val="Normal"/>
    <w:rsid w:val="00E977A5"/>
    <w:rPr>
      <w:i/>
      <w:iCs/>
    </w:rPr>
  </w:style>
  <w:style w:type="paragraph" w:styleId="HTMLPreformatted">
    <w:name w:val="HTML Preformatted"/>
    <w:basedOn w:val="Normal"/>
    <w:rsid w:val="00E977A5"/>
    <w:rPr>
      <w:rFonts w:ascii="Courier New" w:hAnsi="Courier New" w:cs="Courier New"/>
      <w:sz w:val="20"/>
    </w:rPr>
  </w:style>
  <w:style w:type="paragraph" w:styleId="Index2">
    <w:name w:val="index 2"/>
    <w:basedOn w:val="Normal"/>
    <w:next w:val="Normal"/>
    <w:autoRedefine/>
    <w:semiHidden/>
    <w:rsid w:val="00E977A5"/>
    <w:pPr>
      <w:ind w:left="440" w:hanging="220"/>
    </w:pPr>
  </w:style>
  <w:style w:type="paragraph" w:styleId="Index3">
    <w:name w:val="index 3"/>
    <w:basedOn w:val="Normal"/>
    <w:next w:val="Normal"/>
    <w:autoRedefine/>
    <w:semiHidden/>
    <w:rsid w:val="00E977A5"/>
    <w:pPr>
      <w:ind w:left="660" w:hanging="220"/>
    </w:pPr>
  </w:style>
  <w:style w:type="paragraph" w:styleId="Index4">
    <w:name w:val="index 4"/>
    <w:basedOn w:val="Normal"/>
    <w:next w:val="Normal"/>
    <w:autoRedefine/>
    <w:semiHidden/>
    <w:rsid w:val="00E977A5"/>
    <w:pPr>
      <w:ind w:left="880" w:hanging="220"/>
    </w:pPr>
  </w:style>
  <w:style w:type="paragraph" w:styleId="Index5">
    <w:name w:val="index 5"/>
    <w:basedOn w:val="Normal"/>
    <w:next w:val="Normal"/>
    <w:autoRedefine/>
    <w:semiHidden/>
    <w:rsid w:val="00E977A5"/>
    <w:pPr>
      <w:ind w:left="1100" w:hanging="220"/>
    </w:pPr>
  </w:style>
  <w:style w:type="paragraph" w:styleId="Index6">
    <w:name w:val="index 6"/>
    <w:basedOn w:val="Normal"/>
    <w:next w:val="Normal"/>
    <w:autoRedefine/>
    <w:semiHidden/>
    <w:rsid w:val="00E977A5"/>
    <w:pPr>
      <w:ind w:left="1320" w:hanging="220"/>
    </w:pPr>
  </w:style>
  <w:style w:type="paragraph" w:styleId="Index7">
    <w:name w:val="index 7"/>
    <w:basedOn w:val="Normal"/>
    <w:next w:val="Normal"/>
    <w:autoRedefine/>
    <w:semiHidden/>
    <w:rsid w:val="00E977A5"/>
    <w:pPr>
      <w:ind w:left="1540" w:hanging="220"/>
    </w:pPr>
  </w:style>
  <w:style w:type="paragraph" w:styleId="Index8">
    <w:name w:val="index 8"/>
    <w:basedOn w:val="Normal"/>
    <w:next w:val="Normal"/>
    <w:autoRedefine/>
    <w:semiHidden/>
    <w:rsid w:val="00E977A5"/>
    <w:pPr>
      <w:ind w:left="1760" w:hanging="220"/>
    </w:pPr>
  </w:style>
  <w:style w:type="paragraph" w:styleId="Index9">
    <w:name w:val="index 9"/>
    <w:basedOn w:val="Normal"/>
    <w:next w:val="Normal"/>
    <w:autoRedefine/>
    <w:semiHidden/>
    <w:rsid w:val="00E977A5"/>
    <w:pPr>
      <w:ind w:left="1980" w:hanging="220"/>
    </w:pPr>
  </w:style>
  <w:style w:type="paragraph" w:styleId="IndexHeading">
    <w:name w:val="index heading"/>
    <w:basedOn w:val="Normal"/>
    <w:next w:val="Index1"/>
    <w:semiHidden/>
    <w:rsid w:val="00E977A5"/>
    <w:rPr>
      <w:rFonts w:ascii="Arial" w:hAnsi="Arial" w:cs="Arial"/>
      <w:b/>
      <w:bCs/>
    </w:rPr>
  </w:style>
  <w:style w:type="paragraph" w:styleId="List">
    <w:name w:val="List"/>
    <w:basedOn w:val="Normal"/>
    <w:rsid w:val="00E977A5"/>
    <w:pPr>
      <w:ind w:left="360" w:hanging="360"/>
    </w:pPr>
  </w:style>
  <w:style w:type="paragraph" w:styleId="List2">
    <w:name w:val="List 2"/>
    <w:basedOn w:val="Normal"/>
    <w:rsid w:val="00E977A5"/>
    <w:pPr>
      <w:ind w:left="720" w:hanging="360"/>
    </w:pPr>
  </w:style>
  <w:style w:type="paragraph" w:styleId="List3">
    <w:name w:val="List 3"/>
    <w:basedOn w:val="Normal"/>
    <w:rsid w:val="00E977A5"/>
    <w:pPr>
      <w:ind w:left="1080" w:hanging="360"/>
    </w:pPr>
  </w:style>
  <w:style w:type="paragraph" w:styleId="List4">
    <w:name w:val="List 4"/>
    <w:basedOn w:val="Normal"/>
    <w:rsid w:val="00E977A5"/>
    <w:pPr>
      <w:ind w:left="1440" w:hanging="360"/>
    </w:pPr>
  </w:style>
  <w:style w:type="paragraph" w:styleId="List5">
    <w:name w:val="List 5"/>
    <w:basedOn w:val="Normal"/>
    <w:rsid w:val="00E977A5"/>
    <w:pPr>
      <w:ind w:left="1800" w:hanging="360"/>
    </w:pPr>
  </w:style>
  <w:style w:type="paragraph" w:styleId="ListBullet">
    <w:name w:val="List Bullet"/>
    <w:basedOn w:val="Normal"/>
    <w:rsid w:val="00E977A5"/>
    <w:pPr>
      <w:numPr>
        <w:numId w:val="17"/>
      </w:numPr>
    </w:pPr>
  </w:style>
  <w:style w:type="paragraph" w:styleId="ListBullet2">
    <w:name w:val="List Bullet 2"/>
    <w:basedOn w:val="Normal"/>
    <w:rsid w:val="00E977A5"/>
    <w:pPr>
      <w:numPr>
        <w:numId w:val="18"/>
      </w:numPr>
    </w:pPr>
  </w:style>
  <w:style w:type="paragraph" w:styleId="ListBullet3">
    <w:name w:val="List Bullet 3"/>
    <w:basedOn w:val="Normal"/>
    <w:rsid w:val="00E977A5"/>
    <w:pPr>
      <w:numPr>
        <w:numId w:val="19"/>
      </w:numPr>
    </w:pPr>
  </w:style>
  <w:style w:type="paragraph" w:styleId="ListBullet4">
    <w:name w:val="List Bullet 4"/>
    <w:basedOn w:val="Normal"/>
    <w:rsid w:val="00E977A5"/>
    <w:pPr>
      <w:numPr>
        <w:numId w:val="20"/>
      </w:numPr>
    </w:pPr>
  </w:style>
  <w:style w:type="paragraph" w:styleId="ListBullet5">
    <w:name w:val="List Bullet 5"/>
    <w:basedOn w:val="Normal"/>
    <w:rsid w:val="00E977A5"/>
    <w:pPr>
      <w:numPr>
        <w:numId w:val="21"/>
      </w:numPr>
    </w:pPr>
  </w:style>
  <w:style w:type="paragraph" w:styleId="ListContinue">
    <w:name w:val="List Continue"/>
    <w:basedOn w:val="Normal"/>
    <w:rsid w:val="00E977A5"/>
    <w:pPr>
      <w:spacing w:after="120"/>
      <w:ind w:left="360"/>
    </w:pPr>
  </w:style>
  <w:style w:type="paragraph" w:styleId="ListContinue2">
    <w:name w:val="List Continue 2"/>
    <w:basedOn w:val="Normal"/>
    <w:rsid w:val="00E977A5"/>
    <w:pPr>
      <w:spacing w:after="120"/>
      <w:ind w:left="720"/>
    </w:pPr>
  </w:style>
  <w:style w:type="paragraph" w:styleId="ListContinue3">
    <w:name w:val="List Continue 3"/>
    <w:basedOn w:val="Normal"/>
    <w:rsid w:val="00E977A5"/>
    <w:pPr>
      <w:spacing w:after="120"/>
      <w:ind w:left="1080"/>
    </w:pPr>
  </w:style>
  <w:style w:type="paragraph" w:styleId="ListContinue4">
    <w:name w:val="List Continue 4"/>
    <w:basedOn w:val="Normal"/>
    <w:rsid w:val="00E977A5"/>
    <w:pPr>
      <w:spacing w:after="120"/>
      <w:ind w:left="1440"/>
    </w:pPr>
  </w:style>
  <w:style w:type="paragraph" w:styleId="ListContinue5">
    <w:name w:val="List Continue 5"/>
    <w:basedOn w:val="Normal"/>
    <w:rsid w:val="00E977A5"/>
    <w:pPr>
      <w:spacing w:after="120"/>
      <w:ind w:left="1800"/>
    </w:pPr>
  </w:style>
  <w:style w:type="paragraph" w:styleId="ListNumber">
    <w:name w:val="List Number"/>
    <w:basedOn w:val="Normal"/>
    <w:rsid w:val="00E977A5"/>
    <w:pPr>
      <w:numPr>
        <w:numId w:val="22"/>
      </w:numPr>
    </w:pPr>
  </w:style>
  <w:style w:type="paragraph" w:styleId="ListNumber2">
    <w:name w:val="List Number 2"/>
    <w:basedOn w:val="Normal"/>
    <w:rsid w:val="00E977A5"/>
    <w:pPr>
      <w:numPr>
        <w:numId w:val="23"/>
      </w:numPr>
    </w:pPr>
  </w:style>
  <w:style w:type="paragraph" w:styleId="ListNumber3">
    <w:name w:val="List Number 3"/>
    <w:basedOn w:val="Normal"/>
    <w:rsid w:val="00E977A5"/>
    <w:pPr>
      <w:numPr>
        <w:numId w:val="24"/>
      </w:numPr>
    </w:pPr>
  </w:style>
  <w:style w:type="paragraph" w:styleId="ListNumber4">
    <w:name w:val="List Number 4"/>
    <w:basedOn w:val="Normal"/>
    <w:rsid w:val="00E977A5"/>
    <w:pPr>
      <w:numPr>
        <w:numId w:val="25"/>
      </w:numPr>
    </w:pPr>
  </w:style>
  <w:style w:type="paragraph" w:styleId="ListNumber5">
    <w:name w:val="List Number 5"/>
    <w:basedOn w:val="Normal"/>
    <w:rsid w:val="00E977A5"/>
    <w:pPr>
      <w:numPr>
        <w:numId w:val="26"/>
      </w:numPr>
    </w:pPr>
  </w:style>
  <w:style w:type="paragraph" w:styleId="MacroText">
    <w:name w:val="macro"/>
    <w:semiHidden/>
    <w:rsid w:val="00E977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rPr>
  </w:style>
  <w:style w:type="paragraph" w:styleId="MessageHeader">
    <w:name w:val="Message Header"/>
    <w:basedOn w:val="Normal"/>
    <w:rsid w:val="00E977A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E977A5"/>
    <w:rPr>
      <w:sz w:val="24"/>
      <w:szCs w:val="24"/>
    </w:rPr>
  </w:style>
  <w:style w:type="paragraph" w:styleId="NoteHeading">
    <w:name w:val="Note Heading"/>
    <w:basedOn w:val="Normal"/>
    <w:next w:val="Normal"/>
    <w:rsid w:val="00E977A5"/>
  </w:style>
  <w:style w:type="paragraph" w:styleId="Salutation">
    <w:name w:val="Salutation"/>
    <w:basedOn w:val="Normal"/>
    <w:next w:val="Normal"/>
    <w:rsid w:val="00E977A5"/>
  </w:style>
  <w:style w:type="paragraph" w:styleId="Signature">
    <w:name w:val="Signature"/>
    <w:basedOn w:val="Normal"/>
    <w:rsid w:val="00E977A5"/>
    <w:pPr>
      <w:ind w:left="4320"/>
    </w:pPr>
  </w:style>
  <w:style w:type="paragraph" w:styleId="Subtitle">
    <w:name w:val="Subtitle"/>
    <w:basedOn w:val="Normal"/>
    <w:qFormat/>
    <w:rsid w:val="00E977A5"/>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E977A5"/>
    <w:pPr>
      <w:ind w:left="220" w:hanging="220"/>
    </w:pPr>
  </w:style>
  <w:style w:type="paragraph" w:styleId="TableofFigures">
    <w:name w:val="table of figures"/>
    <w:basedOn w:val="Normal"/>
    <w:next w:val="Normal"/>
    <w:semiHidden/>
    <w:rsid w:val="00E977A5"/>
  </w:style>
  <w:style w:type="paragraph" w:styleId="Title">
    <w:name w:val="Title"/>
    <w:basedOn w:val="Normal"/>
    <w:qFormat/>
    <w:rsid w:val="00E977A5"/>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977A5"/>
    <w:pPr>
      <w:spacing w:before="120"/>
    </w:pPr>
    <w:rPr>
      <w:rFonts w:ascii="Arial" w:hAnsi="Arial" w:cs="Arial"/>
      <w:b/>
      <w:bCs/>
      <w:sz w:val="24"/>
      <w:szCs w:val="24"/>
    </w:rPr>
  </w:style>
  <w:style w:type="table" w:customStyle="1" w:styleId="TableGrid1">
    <w:name w:val="Table Grid1"/>
    <w:basedOn w:val="TableNormal"/>
    <w:next w:val="TableGrid"/>
    <w:rsid w:val="00B73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head 2 Char"/>
    <w:link w:val="Heading2"/>
    <w:rsid w:val="00F464E9"/>
    <w:rPr>
      <w:rFonts w:ascii="Arial" w:hAnsi="Arial"/>
      <w:b/>
      <w:noProof/>
      <w:color w:val="000000"/>
      <w:sz w:val="28"/>
    </w:rPr>
  </w:style>
  <w:style w:type="character" w:customStyle="1" w:styleId="FooterChar">
    <w:name w:val="Footer Char"/>
    <w:aliases w:val="F Char"/>
    <w:link w:val="Footer"/>
    <w:rsid w:val="00F769DD"/>
    <w:rPr>
      <w:color w:val="000000"/>
    </w:rPr>
  </w:style>
  <w:style w:type="character" w:styleId="CommentReference">
    <w:name w:val="annotation reference"/>
    <w:rsid w:val="008D18FD"/>
    <w:rPr>
      <w:sz w:val="16"/>
      <w:szCs w:val="16"/>
    </w:rPr>
  </w:style>
  <w:style w:type="character" w:customStyle="1" w:styleId="CommentTextChar">
    <w:name w:val="Comment Text Char"/>
    <w:link w:val="CommentText"/>
    <w:semiHidden/>
    <w:rsid w:val="008D18FD"/>
    <w:rPr>
      <w:color w:val="000000"/>
      <w:lang w:eastAsia="en-US"/>
    </w:rPr>
  </w:style>
  <w:style w:type="paragraph" w:customStyle="1" w:styleId="BodyTextNumbered2">
    <w:name w:val="Body Text Numbered 2"/>
    <w:rsid w:val="008D18FD"/>
    <w:pPr>
      <w:numPr>
        <w:numId w:val="29"/>
      </w:numPr>
      <w:tabs>
        <w:tab w:val="clear" w:pos="1440"/>
        <w:tab w:val="num" w:pos="1080"/>
      </w:tabs>
      <w:spacing w:before="120" w:after="120" w:line="276" w:lineRule="auto"/>
      <w:ind w:left="1080"/>
    </w:pPr>
    <w:rPr>
      <w:rFonts w:ascii="Calibri" w:eastAsia="SimSun" w:hAnsi="Calibri"/>
      <w:sz w:val="22"/>
      <w:szCs w:val="22"/>
    </w:rPr>
  </w:style>
  <w:style w:type="character" w:styleId="UnresolvedMention">
    <w:name w:val="Unresolved Mention"/>
    <w:basedOn w:val="DefaultParagraphFont"/>
    <w:uiPriority w:val="99"/>
    <w:semiHidden/>
    <w:unhideWhenUsed/>
    <w:rsid w:val="006529DC"/>
    <w:rPr>
      <w:color w:val="605E5C"/>
      <w:shd w:val="clear" w:color="auto" w:fill="E1DFDD"/>
    </w:rPr>
  </w:style>
  <w:style w:type="paragraph" w:styleId="Revision">
    <w:name w:val="Revision"/>
    <w:hidden/>
    <w:uiPriority w:val="99"/>
    <w:semiHidden/>
    <w:rsid w:val="00F4282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2498">
      <w:bodyDiv w:val="1"/>
      <w:marLeft w:val="0"/>
      <w:marRight w:val="0"/>
      <w:marTop w:val="0"/>
      <w:marBottom w:val="0"/>
      <w:divBdr>
        <w:top w:val="none" w:sz="0" w:space="0" w:color="auto"/>
        <w:left w:val="none" w:sz="0" w:space="0" w:color="auto"/>
        <w:bottom w:val="none" w:sz="0" w:space="0" w:color="auto"/>
        <w:right w:val="none" w:sz="0" w:space="0" w:color="auto"/>
      </w:divBdr>
    </w:div>
    <w:div w:id="110247226">
      <w:bodyDiv w:val="1"/>
      <w:marLeft w:val="0"/>
      <w:marRight w:val="0"/>
      <w:marTop w:val="0"/>
      <w:marBottom w:val="0"/>
      <w:divBdr>
        <w:top w:val="none" w:sz="0" w:space="0" w:color="auto"/>
        <w:left w:val="none" w:sz="0" w:space="0" w:color="auto"/>
        <w:bottom w:val="none" w:sz="0" w:space="0" w:color="auto"/>
        <w:right w:val="none" w:sz="0" w:space="0" w:color="auto"/>
      </w:divBdr>
    </w:div>
    <w:div w:id="144124438">
      <w:bodyDiv w:val="1"/>
      <w:marLeft w:val="0"/>
      <w:marRight w:val="0"/>
      <w:marTop w:val="0"/>
      <w:marBottom w:val="0"/>
      <w:divBdr>
        <w:top w:val="none" w:sz="0" w:space="0" w:color="auto"/>
        <w:left w:val="none" w:sz="0" w:space="0" w:color="auto"/>
        <w:bottom w:val="none" w:sz="0" w:space="0" w:color="auto"/>
        <w:right w:val="none" w:sz="0" w:space="0" w:color="auto"/>
      </w:divBdr>
    </w:div>
    <w:div w:id="213077673">
      <w:bodyDiv w:val="1"/>
      <w:marLeft w:val="0"/>
      <w:marRight w:val="0"/>
      <w:marTop w:val="0"/>
      <w:marBottom w:val="0"/>
      <w:divBdr>
        <w:top w:val="none" w:sz="0" w:space="0" w:color="auto"/>
        <w:left w:val="none" w:sz="0" w:space="0" w:color="auto"/>
        <w:bottom w:val="none" w:sz="0" w:space="0" w:color="auto"/>
        <w:right w:val="none" w:sz="0" w:space="0" w:color="auto"/>
      </w:divBdr>
    </w:div>
    <w:div w:id="285429410">
      <w:bodyDiv w:val="1"/>
      <w:marLeft w:val="0"/>
      <w:marRight w:val="0"/>
      <w:marTop w:val="0"/>
      <w:marBottom w:val="0"/>
      <w:divBdr>
        <w:top w:val="none" w:sz="0" w:space="0" w:color="auto"/>
        <w:left w:val="none" w:sz="0" w:space="0" w:color="auto"/>
        <w:bottom w:val="none" w:sz="0" w:space="0" w:color="auto"/>
        <w:right w:val="none" w:sz="0" w:space="0" w:color="auto"/>
      </w:divBdr>
    </w:div>
    <w:div w:id="332805796">
      <w:bodyDiv w:val="1"/>
      <w:marLeft w:val="0"/>
      <w:marRight w:val="0"/>
      <w:marTop w:val="0"/>
      <w:marBottom w:val="0"/>
      <w:divBdr>
        <w:top w:val="none" w:sz="0" w:space="0" w:color="auto"/>
        <w:left w:val="none" w:sz="0" w:space="0" w:color="auto"/>
        <w:bottom w:val="none" w:sz="0" w:space="0" w:color="auto"/>
        <w:right w:val="none" w:sz="0" w:space="0" w:color="auto"/>
      </w:divBdr>
    </w:div>
    <w:div w:id="574977210">
      <w:bodyDiv w:val="1"/>
      <w:marLeft w:val="0"/>
      <w:marRight w:val="0"/>
      <w:marTop w:val="0"/>
      <w:marBottom w:val="0"/>
      <w:divBdr>
        <w:top w:val="none" w:sz="0" w:space="0" w:color="auto"/>
        <w:left w:val="none" w:sz="0" w:space="0" w:color="auto"/>
        <w:bottom w:val="none" w:sz="0" w:space="0" w:color="auto"/>
        <w:right w:val="none" w:sz="0" w:space="0" w:color="auto"/>
      </w:divBdr>
    </w:div>
    <w:div w:id="580484032">
      <w:bodyDiv w:val="1"/>
      <w:marLeft w:val="0"/>
      <w:marRight w:val="0"/>
      <w:marTop w:val="0"/>
      <w:marBottom w:val="0"/>
      <w:divBdr>
        <w:top w:val="none" w:sz="0" w:space="0" w:color="auto"/>
        <w:left w:val="none" w:sz="0" w:space="0" w:color="auto"/>
        <w:bottom w:val="none" w:sz="0" w:space="0" w:color="auto"/>
        <w:right w:val="none" w:sz="0" w:space="0" w:color="auto"/>
      </w:divBdr>
    </w:div>
    <w:div w:id="621769339">
      <w:bodyDiv w:val="1"/>
      <w:marLeft w:val="0"/>
      <w:marRight w:val="0"/>
      <w:marTop w:val="0"/>
      <w:marBottom w:val="0"/>
      <w:divBdr>
        <w:top w:val="none" w:sz="0" w:space="0" w:color="auto"/>
        <w:left w:val="none" w:sz="0" w:space="0" w:color="auto"/>
        <w:bottom w:val="none" w:sz="0" w:space="0" w:color="auto"/>
        <w:right w:val="none" w:sz="0" w:space="0" w:color="auto"/>
      </w:divBdr>
    </w:div>
    <w:div w:id="826826165">
      <w:bodyDiv w:val="1"/>
      <w:marLeft w:val="0"/>
      <w:marRight w:val="0"/>
      <w:marTop w:val="0"/>
      <w:marBottom w:val="0"/>
      <w:divBdr>
        <w:top w:val="none" w:sz="0" w:space="0" w:color="auto"/>
        <w:left w:val="none" w:sz="0" w:space="0" w:color="auto"/>
        <w:bottom w:val="none" w:sz="0" w:space="0" w:color="auto"/>
        <w:right w:val="none" w:sz="0" w:space="0" w:color="auto"/>
      </w:divBdr>
    </w:div>
    <w:div w:id="921335440">
      <w:bodyDiv w:val="1"/>
      <w:marLeft w:val="0"/>
      <w:marRight w:val="0"/>
      <w:marTop w:val="0"/>
      <w:marBottom w:val="0"/>
      <w:divBdr>
        <w:top w:val="none" w:sz="0" w:space="0" w:color="auto"/>
        <w:left w:val="none" w:sz="0" w:space="0" w:color="auto"/>
        <w:bottom w:val="none" w:sz="0" w:space="0" w:color="auto"/>
        <w:right w:val="none" w:sz="0" w:space="0" w:color="auto"/>
      </w:divBdr>
    </w:div>
    <w:div w:id="981693729">
      <w:bodyDiv w:val="1"/>
      <w:marLeft w:val="0"/>
      <w:marRight w:val="0"/>
      <w:marTop w:val="0"/>
      <w:marBottom w:val="0"/>
      <w:divBdr>
        <w:top w:val="none" w:sz="0" w:space="0" w:color="auto"/>
        <w:left w:val="none" w:sz="0" w:space="0" w:color="auto"/>
        <w:bottom w:val="none" w:sz="0" w:space="0" w:color="auto"/>
        <w:right w:val="none" w:sz="0" w:space="0" w:color="auto"/>
      </w:divBdr>
    </w:div>
    <w:div w:id="1051880735">
      <w:bodyDiv w:val="1"/>
      <w:marLeft w:val="0"/>
      <w:marRight w:val="0"/>
      <w:marTop w:val="0"/>
      <w:marBottom w:val="0"/>
      <w:divBdr>
        <w:top w:val="none" w:sz="0" w:space="0" w:color="auto"/>
        <w:left w:val="none" w:sz="0" w:space="0" w:color="auto"/>
        <w:bottom w:val="none" w:sz="0" w:space="0" w:color="auto"/>
        <w:right w:val="none" w:sz="0" w:space="0" w:color="auto"/>
      </w:divBdr>
    </w:div>
    <w:div w:id="1133866115">
      <w:bodyDiv w:val="1"/>
      <w:marLeft w:val="0"/>
      <w:marRight w:val="0"/>
      <w:marTop w:val="0"/>
      <w:marBottom w:val="0"/>
      <w:divBdr>
        <w:top w:val="none" w:sz="0" w:space="0" w:color="auto"/>
        <w:left w:val="none" w:sz="0" w:space="0" w:color="auto"/>
        <w:bottom w:val="none" w:sz="0" w:space="0" w:color="auto"/>
        <w:right w:val="none" w:sz="0" w:space="0" w:color="auto"/>
      </w:divBdr>
    </w:div>
    <w:div w:id="1149396446">
      <w:bodyDiv w:val="1"/>
      <w:marLeft w:val="0"/>
      <w:marRight w:val="0"/>
      <w:marTop w:val="0"/>
      <w:marBottom w:val="0"/>
      <w:divBdr>
        <w:top w:val="none" w:sz="0" w:space="0" w:color="auto"/>
        <w:left w:val="none" w:sz="0" w:space="0" w:color="auto"/>
        <w:bottom w:val="none" w:sz="0" w:space="0" w:color="auto"/>
        <w:right w:val="none" w:sz="0" w:space="0" w:color="auto"/>
      </w:divBdr>
    </w:div>
    <w:div w:id="1204908279">
      <w:bodyDiv w:val="1"/>
      <w:marLeft w:val="0"/>
      <w:marRight w:val="0"/>
      <w:marTop w:val="0"/>
      <w:marBottom w:val="0"/>
      <w:divBdr>
        <w:top w:val="none" w:sz="0" w:space="0" w:color="auto"/>
        <w:left w:val="none" w:sz="0" w:space="0" w:color="auto"/>
        <w:bottom w:val="none" w:sz="0" w:space="0" w:color="auto"/>
        <w:right w:val="none" w:sz="0" w:space="0" w:color="auto"/>
      </w:divBdr>
    </w:div>
    <w:div w:id="1283802379">
      <w:bodyDiv w:val="1"/>
      <w:marLeft w:val="0"/>
      <w:marRight w:val="0"/>
      <w:marTop w:val="0"/>
      <w:marBottom w:val="0"/>
      <w:divBdr>
        <w:top w:val="none" w:sz="0" w:space="0" w:color="auto"/>
        <w:left w:val="none" w:sz="0" w:space="0" w:color="auto"/>
        <w:bottom w:val="none" w:sz="0" w:space="0" w:color="auto"/>
        <w:right w:val="none" w:sz="0" w:space="0" w:color="auto"/>
      </w:divBdr>
    </w:div>
    <w:div w:id="1359895123">
      <w:bodyDiv w:val="1"/>
      <w:marLeft w:val="0"/>
      <w:marRight w:val="0"/>
      <w:marTop w:val="0"/>
      <w:marBottom w:val="0"/>
      <w:divBdr>
        <w:top w:val="none" w:sz="0" w:space="0" w:color="auto"/>
        <w:left w:val="none" w:sz="0" w:space="0" w:color="auto"/>
        <w:bottom w:val="none" w:sz="0" w:space="0" w:color="auto"/>
        <w:right w:val="none" w:sz="0" w:space="0" w:color="auto"/>
      </w:divBdr>
    </w:div>
    <w:div w:id="1532037296">
      <w:bodyDiv w:val="1"/>
      <w:marLeft w:val="0"/>
      <w:marRight w:val="0"/>
      <w:marTop w:val="0"/>
      <w:marBottom w:val="0"/>
      <w:divBdr>
        <w:top w:val="none" w:sz="0" w:space="0" w:color="auto"/>
        <w:left w:val="none" w:sz="0" w:space="0" w:color="auto"/>
        <w:bottom w:val="none" w:sz="0" w:space="0" w:color="auto"/>
        <w:right w:val="none" w:sz="0" w:space="0" w:color="auto"/>
      </w:divBdr>
    </w:div>
    <w:div w:id="1532761554">
      <w:bodyDiv w:val="1"/>
      <w:marLeft w:val="0"/>
      <w:marRight w:val="0"/>
      <w:marTop w:val="0"/>
      <w:marBottom w:val="0"/>
      <w:divBdr>
        <w:top w:val="none" w:sz="0" w:space="0" w:color="auto"/>
        <w:left w:val="none" w:sz="0" w:space="0" w:color="auto"/>
        <w:bottom w:val="none" w:sz="0" w:space="0" w:color="auto"/>
        <w:right w:val="none" w:sz="0" w:space="0" w:color="auto"/>
      </w:divBdr>
    </w:div>
    <w:div w:id="1565481271">
      <w:bodyDiv w:val="1"/>
      <w:marLeft w:val="0"/>
      <w:marRight w:val="0"/>
      <w:marTop w:val="0"/>
      <w:marBottom w:val="0"/>
      <w:divBdr>
        <w:top w:val="none" w:sz="0" w:space="0" w:color="auto"/>
        <w:left w:val="none" w:sz="0" w:space="0" w:color="auto"/>
        <w:bottom w:val="none" w:sz="0" w:space="0" w:color="auto"/>
        <w:right w:val="none" w:sz="0" w:space="0" w:color="auto"/>
      </w:divBdr>
    </w:div>
    <w:div w:id="1621567363">
      <w:bodyDiv w:val="1"/>
      <w:marLeft w:val="0"/>
      <w:marRight w:val="0"/>
      <w:marTop w:val="0"/>
      <w:marBottom w:val="0"/>
      <w:divBdr>
        <w:top w:val="none" w:sz="0" w:space="0" w:color="auto"/>
        <w:left w:val="none" w:sz="0" w:space="0" w:color="auto"/>
        <w:bottom w:val="none" w:sz="0" w:space="0" w:color="auto"/>
        <w:right w:val="none" w:sz="0" w:space="0" w:color="auto"/>
      </w:divBdr>
    </w:div>
    <w:div w:id="1894268946">
      <w:bodyDiv w:val="1"/>
      <w:marLeft w:val="0"/>
      <w:marRight w:val="0"/>
      <w:marTop w:val="0"/>
      <w:marBottom w:val="0"/>
      <w:divBdr>
        <w:top w:val="none" w:sz="0" w:space="0" w:color="auto"/>
        <w:left w:val="none" w:sz="0" w:space="0" w:color="auto"/>
        <w:bottom w:val="none" w:sz="0" w:space="0" w:color="auto"/>
        <w:right w:val="none" w:sz="0" w:space="0" w:color="auto"/>
      </w:divBdr>
    </w:div>
    <w:div w:id="191844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theme" Target="theme/theme1.xml"/><Relationship Id="rId21" Type="http://schemas.openxmlformats.org/officeDocument/2006/relationships/footer" Target="footer3.xml"/><Relationship Id="rId42" Type="http://schemas.openxmlformats.org/officeDocument/2006/relationships/header" Target="header15.xml"/><Relationship Id="rId47" Type="http://schemas.openxmlformats.org/officeDocument/2006/relationships/footer" Target="footer13.xml"/><Relationship Id="rId63" Type="http://schemas.openxmlformats.org/officeDocument/2006/relationships/header" Target="header23.xml"/><Relationship Id="rId68" Type="http://schemas.openxmlformats.org/officeDocument/2006/relationships/header" Target="header26.xml"/><Relationship Id="rId84" Type="http://schemas.openxmlformats.org/officeDocument/2006/relationships/header" Target="header36.xml"/><Relationship Id="rId89" Type="http://schemas.openxmlformats.org/officeDocument/2006/relationships/header" Target="header39.xml"/><Relationship Id="rId112" Type="http://schemas.openxmlformats.org/officeDocument/2006/relationships/hyperlink" Target="http://vaww.oqp.med.va.gov/oqp_services/accreditation/uploads/JCAHO2006/2006%20CAMH%20Core.pdf" TargetMode="External"/><Relationship Id="rId16" Type="http://schemas.openxmlformats.org/officeDocument/2006/relationships/footer" Target="footer1.xml"/><Relationship Id="rId107" Type="http://schemas.openxmlformats.org/officeDocument/2006/relationships/header" Target="header52.xml"/><Relationship Id="rId11" Type="http://schemas.openxmlformats.org/officeDocument/2006/relationships/webSettings" Target="webSettings.xml"/><Relationship Id="rId24" Type="http://schemas.openxmlformats.org/officeDocument/2006/relationships/footer" Target="footer4.xml"/><Relationship Id="rId32" Type="http://schemas.openxmlformats.org/officeDocument/2006/relationships/footer" Target="footer7.xml"/><Relationship Id="rId37" Type="http://schemas.openxmlformats.org/officeDocument/2006/relationships/footer" Target="footer8.xml"/><Relationship Id="rId40" Type="http://schemas.openxmlformats.org/officeDocument/2006/relationships/footer" Target="footer9.xml"/><Relationship Id="rId45" Type="http://schemas.openxmlformats.org/officeDocument/2006/relationships/header" Target="header17.xml"/><Relationship Id="rId53" Type="http://schemas.openxmlformats.org/officeDocument/2006/relationships/footer" Target="footer16.xml"/><Relationship Id="rId58" Type="http://schemas.openxmlformats.org/officeDocument/2006/relationships/footer" Target="footer20.xml"/><Relationship Id="rId66" Type="http://schemas.openxmlformats.org/officeDocument/2006/relationships/hyperlink" Target="mailto:MO-WE@1200" TargetMode="External"/><Relationship Id="rId74" Type="http://schemas.openxmlformats.org/officeDocument/2006/relationships/header" Target="header29.xml"/><Relationship Id="rId79" Type="http://schemas.openxmlformats.org/officeDocument/2006/relationships/header" Target="header32.xml"/><Relationship Id="rId87" Type="http://schemas.openxmlformats.org/officeDocument/2006/relationships/header" Target="header38.xml"/><Relationship Id="rId102" Type="http://schemas.openxmlformats.org/officeDocument/2006/relationships/footer" Target="footer36.xml"/><Relationship Id="rId110" Type="http://schemas.openxmlformats.org/officeDocument/2006/relationships/footer" Target="footer38.xml"/><Relationship Id="rId115" Type="http://schemas.openxmlformats.org/officeDocument/2006/relationships/footer" Target="footer41.xml"/><Relationship Id="rId5" Type="http://schemas.openxmlformats.org/officeDocument/2006/relationships/customXml" Target="../customXml/item5.xml"/><Relationship Id="rId61" Type="http://schemas.openxmlformats.org/officeDocument/2006/relationships/footer" Target="footer23.xml"/><Relationship Id="rId82" Type="http://schemas.openxmlformats.org/officeDocument/2006/relationships/header" Target="header34.xml"/><Relationship Id="rId90" Type="http://schemas.openxmlformats.org/officeDocument/2006/relationships/footer" Target="footer33.xml"/><Relationship Id="rId95" Type="http://schemas.openxmlformats.org/officeDocument/2006/relationships/header" Target="header43.xml"/><Relationship Id="rId19" Type="http://schemas.openxmlformats.org/officeDocument/2006/relationships/footer" Target="footer2.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image" Target="media/image2.wmf"/><Relationship Id="rId30" Type="http://schemas.openxmlformats.org/officeDocument/2006/relationships/footer" Target="footer6.xml"/><Relationship Id="rId35" Type="http://schemas.openxmlformats.org/officeDocument/2006/relationships/header" Target="header11.xml"/><Relationship Id="rId43" Type="http://schemas.openxmlformats.org/officeDocument/2006/relationships/footer" Target="footer11.xml"/><Relationship Id="rId48" Type="http://schemas.openxmlformats.org/officeDocument/2006/relationships/header" Target="header18.xml"/><Relationship Id="rId56" Type="http://schemas.openxmlformats.org/officeDocument/2006/relationships/footer" Target="footer18.xml"/><Relationship Id="rId64" Type="http://schemas.openxmlformats.org/officeDocument/2006/relationships/header" Target="header24.xml"/><Relationship Id="rId69" Type="http://schemas.openxmlformats.org/officeDocument/2006/relationships/footer" Target="footer25.xml"/><Relationship Id="rId77" Type="http://schemas.openxmlformats.org/officeDocument/2006/relationships/footer" Target="footer29.xml"/><Relationship Id="rId100" Type="http://schemas.openxmlformats.org/officeDocument/2006/relationships/header" Target="header47.xml"/><Relationship Id="rId105" Type="http://schemas.openxmlformats.org/officeDocument/2006/relationships/header" Target="header51.xml"/><Relationship Id="rId113" Type="http://schemas.openxmlformats.org/officeDocument/2006/relationships/footer" Target="footer39.xml"/><Relationship Id="rId8" Type="http://schemas.openxmlformats.org/officeDocument/2006/relationships/numbering" Target="numbering.xml"/><Relationship Id="rId51" Type="http://schemas.openxmlformats.org/officeDocument/2006/relationships/header" Target="header20.xml"/><Relationship Id="rId72" Type="http://schemas.openxmlformats.org/officeDocument/2006/relationships/footer" Target="footer27.xml"/><Relationship Id="rId80" Type="http://schemas.openxmlformats.org/officeDocument/2006/relationships/header" Target="header33.xml"/><Relationship Id="rId85" Type="http://schemas.openxmlformats.org/officeDocument/2006/relationships/footer" Target="footer31.xml"/><Relationship Id="rId93" Type="http://schemas.openxmlformats.org/officeDocument/2006/relationships/header" Target="header42.xml"/><Relationship Id="rId98" Type="http://schemas.openxmlformats.org/officeDocument/2006/relationships/footer" Target="footer35.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hyperlink" Target="http://www.va.gov/vdl" TargetMode="External"/><Relationship Id="rId38" Type="http://schemas.openxmlformats.org/officeDocument/2006/relationships/header" Target="header13.xml"/><Relationship Id="rId46" Type="http://schemas.openxmlformats.org/officeDocument/2006/relationships/footer" Target="footer12.xml"/><Relationship Id="rId59" Type="http://schemas.openxmlformats.org/officeDocument/2006/relationships/footer" Target="footer21.xml"/><Relationship Id="rId67" Type="http://schemas.openxmlformats.org/officeDocument/2006/relationships/header" Target="header25.xml"/><Relationship Id="rId103" Type="http://schemas.openxmlformats.org/officeDocument/2006/relationships/header" Target="header49.xml"/><Relationship Id="rId108" Type="http://schemas.openxmlformats.org/officeDocument/2006/relationships/header" Target="header53.xml"/><Relationship Id="rId116"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footer" Target="footer10.xml"/><Relationship Id="rId54" Type="http://schemas.openxmlformats.org/officeDocument/2006/relationships/header" Target="header21.xml"/><Relationship Id="rId62" Type="http://schemas.openxmlformats.org/officeDocument/2006/relationships/header" Target="header22.xml"/><Relationship Id="rId70" Type="http://schemas.openxmlformats.org/officeDocument/2006/relationships/footer" Target="footer26.xml"/><Relationship Id="rId75" Type="http://schemas.openxmlformats.org/officeDocument/2006/relationships/footer" Target="footer28.xml"/><Relationship Id="rId83" Type="http://schemas.openxmlformats.org/officeDocument/2006/relationships/header" Target="header35.xml"/><Relationship Id="rId88" Type="http://schemas.openxmlformats.org/officeDocument/2006/relationships/footer" Target="footer32.xml"/><Relationship Id="rId91" Type="http://schemas.openxmlformats.org/officeDocument/2006/relationships/header" Target="header40.xml"/><Relationship Id="rId96" Type="http://schemas.openxmlformats.org/officeDocument/2006/relationships/header" Target="header44.xml"/><Relationship Id="rId11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12.xml"/><Relationship Id="rId49" Type="http://schemas.openxmlformats.org/officeDocument/2006/relationships/footer" Target="footer14.xml"/><Relationship Id="rId57" Type="http://schemas.openxmlformats.org/officeDocument/2006/relationships/footer" Target="footer19.xml"/><Relationship Id="rId106" Type="http://schemas.openxmlformats.org/officeDocument/2006/relationships/footer" Target="footer37.xml"/><Relationship Id="rId114" Type="http://schemas.openxmlformats.org/officeDocument/2006/relationships/footer" Target="footer40.xml"/><Relationship Id="rId10" Type="http://schemas.openxmlformats.org/officeDocument/2006/relationships/settings" Target="settings.xml"/><Relationship Id="rId31" Type="http://schemas.openxmlformats.org/officeDocument/2006/relationships/header" Target="header9.xml"/><Relationship Id="rId44" Type="http://schemas.openxmlformats.org/officeDocument/2006/relationships/header" Target="header16.xml"/><Relationship Id="rId52" Type="http://schemas.openxmlformats.org/officeDocument/2006/relationships/footer" Target="footer15.xml"/><Relationship Id="rId60" Type="http://schemas.openxmlformats.org/officeDocument/2006/relationships/footer" Target="footer22.xml"/><Relationship Id="rId65" Type="http://schemas.openxmlformats.org/officeDocument/2006/relationships/footer" Target="footer24.xml"/><Relationship Id="rId73" Type="http://schemas.openxmlformats.org/officeDocument/2006/relationships/header" Target="header28.xml"/><Relationship Id="rId78" Type="http://schemas.openxmlformats.org/officeDocument/2006/relationships/header" Target="header31.xml"/><Relationship Id="rId81" Type="http://schemas.openxmlformats.org/officeDocument/2006/relationships/footer" Target="footer30.xml"/><Relationship Id="rId86" Type="http://schemas.openxmlformats.org/officeDocument/2006/relationships/header" Target="header37.xml"/><Relationship Id="rId94" Type="http://schemas.openxmlformats.org/officeDocument/2006/relationships/footer" Target="footer34.xml"/><Relationship Id="rId99" Type="http://schemas.openxmlformats.org/officeDocument/2006/relationships/header" Target="header46.xml"/><Relationship Id="rId101" Type="http://schemas.openxmlformats.org/officeDocument/2006/relationships/header" Target="header48.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9" Type="http://schemas.openxmlformats.org/officeDocument/2006/relationships/header" Target="header14.xml"/><Relationship Id="rId109" Type="http://schemas.openxmlformats.org/officeDocument/2006/relationships/header" Target="header54.xml"/><Relationship Id="rId34" Type="http://schemas.openxmlformats.org/officeDocument/2006/relationships/header" Target="header10.xml"/><Relationship Id="rId50" Type="http://schemas.openxmlformats.org/officeDocument/2006/relationships/header" Target="header19.xml"/><Relationship Id="rId55" Type="http://schemas.openxmlformats.org/officeDocument/2006/relationships/footer" Target="footer17.xml"/><Relationship Id="rId76" Type="http://schemas.openxmlformats.org/officeDocument/2006/relationships/header" Target="header30.xml"/><Relationship Id="rId97" Type="http://schemas.openxmlformats.org/officeDocument/2006/relationships/header" Target="header45.xml"/><Relationship Id="rId104" Type="http://schemas.openxmlformats.org/officeDocument/2006/relationships/header" Target="header50.xml"/><Relationship Id="rId7" Type="http://schemas.openxmlformats.org/officeDocument/2006/relationships/customXml" Target="../customXml/item7.xml"/><Relationship Id="rId71" Type="http://schemas.openxmlformats.org/officeDocument/2006/relationships/header" Target="header27.xml"/><Relationship Id="rId92" Type="http://schemas.openxmlformats.org/officeDocument/2006/relationships/header" Target="header41.xml"/><Relationship Id="rId2" Type="http://schemas.openxmlformats.org/officeDocument/2006/relationships/customXml" Target="../customXml/item2.xml"/><Relationship Id="rId29"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CMA_V2_Technical_Security_Guid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b329c03-68fe-4e8c-8886-0058a74629f4" xsi:nil="true"/>
    <lcf76f155ced4ddcb4097134ff3c332f xmlns="a70b6ed0-6c0e-4a4e-981e-402e81b78087">
      <Terms xmlns="http://schemas.microsoft.com/office/infopath/2007/PartnerControls"/>
    </lcf76f155ced4ddcb4097134ff3c332f>
  </documentManagement>
</p:properties>
</file>

<file path=customXml/item2.xml><?xml version="1.0" encoding="utf-8"?>
<sisl xmlns:xsi="http://www.w3.org/2001/XMLSchema-instance" xmlns:xsd="http://www.w3.org/2001/XMLSchema" xmlns="http://www.boldonjames.com/2008/01/sie/internal/label" sislVersion="0" policy="c8d5760e-638a-47e8-9e2e-1226c2cb268d" origin="userSelected">
  <element uid="42834bfb-1ec1-4beb-bd64-eb83fb3cb3f3"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A3C0FF49EC1CA24A880F50EC044A1870" ma:contentTypeVersion="17" ma:contentTypeDescription="Create a new document." ma:contentTypeScope="" ma:versionID="ecfa4a3e74af5599ca163a8ce4f7159b">
  <xsd:schema xmlns:xsd="http://www.w3.org/2001/XMLSchema" xmlns:xs="http://www.w3.org/2001/XMLSchema" xmlns:p="http://schemas.microsoft.com/office/2006/metadata/properties" xmlns:ns1="http://schemas.microsoft.com/sharepoint/v3" xmlns:ns2="a70b6ed0-6c0e-4a4e-981e-402e81b78087" xmlns:ns3="6b329c03-68fe-4e8c-8886-0058a74629f4" targetNamespace="http://schemas.microsoft.com/office/2006/metadata/properties" ma:root="true" ma:fieldsID="1caf1f97188fe73b51d562197b70b11f" ns1:_="" ns2:_="" ns3:_="">
    <xsd:import namespace="http://schemas.microsoft.com/sharepoint/v3"/>
    <xsd:import namespace="a70b6ed0-6c0e-4a4e-981e-402e81b78087"/>
    <xsd:import namespace="6b329c03-68fe-4e8c-8886-0058a74629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b6ed0-6c0e-4a4e-981e-402e81b78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329c03-68fe-4e8c-8886-0058a74629f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a8e57c-cd0f-48f1-b9a9-63a56659a569}" ma:internalName="TaxCatchAll" ma:showField="CatchAllData" ma:web="6b329c03-68fe-4e8c-8886-0058a74629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MkZaMlI1Mlx0dXJvd3NraXQ8L1VzZXJOYW1lPjxEYXRlVGltZT4xLzI0LzIwMTkgMTo0ODowOSBQTTwvRGF0ZVRpbWU+PExhYmVsU3RyaW5nPlVucmVzdHJpY3RlZDwvTGFiZWxTdHJpbmc+PC9pdGVtPjwvbGFiZWxIaXN0b3J5Pg==</Value>
</WrappedLabelHistor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MkZaMlI1Mlx0dXJvd3NraXQ8L1VzZXJOYW1lPjxEYXRlVGltZT44LzYvMjAxOCAxMjo1MToxNCBQTTwvRGF0ZVRpbWU+PExhYmVsU3RyaW5nPlVucmVzdHJpY3RlZDwvTGFiZWxTdHJpbmc+PC9pdGVtPjwvbGFiZWxIaXN0b3J5Pg==</Value>
</WrappedLabelHistory>
</file>

<file path=customXml/itemProps1.xml><?xml version="1.0" encoding="utf-8"?>
<ds:datastoreItem xmlns:ds="http://schemas.openxmlformats.org/officeDocument/2006/customXml" ds:itemID="{C055E512-C70F-44E0-9347-A55574A37984}">
  <ds:schemaRefs>
    <ds:schemaRef ds:uri="http://schemas.microsoft.com/office/2006/metadata/properties"/>
    <ds:schemaRef ds:uri="http://schemas.microsoft.com/office/infopath/2007/PartnerControls"/>
    <ds:schemaRef ds:uri="http://schemas.microsoft.com/sharepoint/v3"/>
    <ds:schemaRef ds:uri="6b329c03-68fe-4e8c-8886-0058a74629f4"/>
    <ds:schemaRef ds:uri="a70b6ed0-6c0e-4a4e-981e-402e81b78087"/>
  </ds:schemaRefs>
</ds:datastoreItem>
</file>

<file path=customXml/itemProps2.xml><?xml version="1.0" encoding="utf-8"?>
<ds:datastoreItem xmlns:ds="http://schemas.openxmlformats.org/officeDocument/2006/customXml" ds:itemID="{4FFBCF32-9258-42CB-8B4F-693482DC91C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39C2716C-20A1-40BC-BDC1-F7239E7E7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0b6ed0-6c0e-4a4e-981e-402e81b78087"/>
    <ds:schemaRef ds:uri="6b329c03-68fe-4e8c-8886-0058a7462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BB4589-4066-4301-AABB-52E4B9B902E3}">
  <ds:schemaRefs>
    <ds:schemaRef ds:uri="http://schemas.microsoft.com/sharepoint/v3/contenttype/forms"/>
  </ds:schemaRefs>
</ds:datastoreItem>
</file>

<file path=customXml/itemProps5.xml><?xml version="1.0" encoding="utf-8"?>
<ds:datastoreItem xmlns:ds="http://schemas.openxmlformats.org/officeDocument/2006/customXml" ds:itemID="{D027BA9C-13A0-4FD6-947C-AA0FD6E170F8}">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9F5AC7BB-36DF-472A-9BAA-0F41B6CB5F42}">
  <ds:schemaRefs>
    <ds:schemaRef ds:uri="http://schemas.openxmlformats.org/officeDocument/2006/bibliography"/>
  </ds:schemaRefs>
</ds:datastoreItem>
</file>

<file path=customXml/itemProps7.xml><?xml version="1.0" encoding="utf-8"?>
<ds:datastoreItem xmlns:ds="http://schemas.openxmlformats.org/officeDocument/2006/customXml" ds:itemID="{90BFEBF2-0834-459A-A29B-07DA3E46EC61}">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BCMA_V2_Technical_Security_Guide.doc.dot</Template>
  <TotalTime>10</TotalTime>
  <Pages>53</Pages>
  <Words>13045</Words>
  <Characters>66921</Characters>
  <Application>Microsoft Office Word</Application>
  <DocSecurity>0</DocSecurity>
  <Lines>2478</Lines>
  <Paragraphs>1480</Paragraphs>
  <ScaleCrop>false</ScaleCrop>
  <HeadingPairs>
    <vt:vector size="2" baseType="variant">
      <vt:variant>
        <vt:lpstr>Title</vt:lpstr>
      </vt:variant>
      <vt:variant>
        <vt:i4>1</vt:i4>
      </vt:variant>
    </vt:vector>
  </HeadingPairs>
  <TitlesOfParts>
    <vt:vector size="1" baseType="lpstr">
      <vt:lpstr>BCMA Technical Manual</vt:lpstr>
    </vt:vector>
  </TitlesOfParts>
  <Company>Dept. of Veterans Affairs</Company>
  <LinksUpToDate>false</LinksUpToDate>
  <CharactersWithSpaces>78486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BCMA Technical Manual</dc:title>
  <dc:subject>Unrestricted</dc:subject>
  <dc:creator>Department of Veterans Affairs, Veterans Health Administration</dc:creator>
  <cp:keywords>PSB*3*142 functionality, BCMA Technical Manual</cp:keywords>
  <cp:lastModifiedBy>Dept of Veterans Affairs (VA)</cp:lastModifiedBy>
  <cp:revision>4</cp:revision>
  <cp:lastPrinted>2016-12-22T13:31:00Z</cp:lastPrinted>
  <dcterms:created xsi:type="dcterms:W3CDTF">2023-08-03T17:37:00Z</dcterms:created>
  <dcterms:modified xsi:type="dcterms:W3CDTF">2023-08-04T17:21:00Z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emplat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docIndexRef">
    <vt:lpwstr>e5ed950e-b11a-410d-8ce5-ef8281acd13f</vt:lpwstr>
  </property>
  <property fmtid="{D5CDD505-2E9C-101B-9397-08002B2CF9AE}" pid="8" name="bjSaver">
    <vt:lpwstr>PbfUlMFgRYrr+ftKZpqaU5Ehu9Soy7nm</vt:lpwstr>
  </property>
  <property fmtid="{D5CDD505-2E9C-101B-9397-08002B2CF9AE}" pid="9"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10" name="bjDocumentLabelXML-0">
    <vt:lpwstr>ames.com/2008/01/sie/internal/label"&gt;&lt;element uid="42834bfb-1ec1-4beb-bd64-eb83fb3cb3f3" value="" /&gt;&lt;/sisl&gt;</vt:lpwstr>
  </property>
  <property fmtid="{D5CDD505-2E9C-101B-9397-08002B2CF9AE}" pid="11" name="bjDocumentSecurityLabel">
    <vt:lpwstr>Unrestricted</vt:lpwstr>
  </property>
  <property fmtid="{D5CDD505-2E9C-101B-9397-08002B2CF9AE}" pid="12" name="bjLabelHistoryID">
    <vt:lpwstr>{D027BA9C-13A0-4FD6-947C-AA0FD6E170F8}</vt:lpwstr>
  </property>
  <property fmtid="{D5CDD505-2E9C-101B-9397-08002B2CF9AE}" pid="13" name="ContentTypeId">
    <vt:lpwstr>0x010100A3C0FF49EC1CA24A880F50EC044A1870</vt:lpwstr>
  </property>
  <property fmtid="{D5CDD505-2E9C-101B-9397-08002B2CF9AE}" pid="14" name="MediaServiceImageTags">
    <vt:lpwstr/>
  </property>
</Properties>
</file>