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C4270" w14:textId="77777777" w:rsidR="00C15B76" w:rsidRPr="00592C6F" w:rsidRDefault="00C15B76">
      <w:pPr>
        <w:pStyle w:val="Heading1"/>
      </w:pPr>
      <w:bookmarkStart w:id="0" w:name="_Toc61251867"/>
      <w:bookmarkStart w:id="1" w:name="_Toc61668033"/>
      <w:r w:rsidRPr="00592C6F">
        <w:t>Appendix B: Index</w:t>
      </w:r>
      <w:bookmarkEnd w:id="0"/>
      <w:bookmarkEnd w:id="1"/>
    </w:p>
    <w:p w14:paraId="58CD9EEC" w14:textId="77777777" w:rsidR="00C15B76" w:rsidRPr="00592C6F" w:rsidRDefault="00C15B76" w:rsidP="00005F06">
      <w:pPr>
        <w:pStyle w:val="Heading2"/>
      </w:pPr>
      <w:r w:rsidRPr="00592C6F">
        <w:t>A</w:t>
      </w:r>
    </w:p>
    <w:p w14:paraId="6356B493" w14:textId="77777777" w:rsidR="00C15B76" w:rsidRPr="00592C6F" w:rsidRDefault="00C15B76">
      <w:pPr>
        <w:pStyle w:val="Index-Copy"/>
      </w:pPr>
      <w:r w:rsidRPr="00592C6F">
        <w:t>A Look at the VDL, 2-2</w:t>
      </w:r>
    </w:p>
    <w:p w14:paraId="105A5A60" w14:textId="77777777" w:rsidR="008C02D3" w:rsidRPr="00592C6F" w:rsidRDefault="008C02D3" w:rsidP="008C02D3">
      <w:pPr>
        <w:pStyle w:val="Index-Copy2"/>
        <w:ind w:left="0"/>
      </w:pPr>
      <w:r w:rsidRPr="00592C6F">
        <w:t>Accessing the Edit Med Log Option, 7-1-7-5</w:t>
      </w:r>
    </w:p>
    <w:p w14:paraId="7549C8B9" w14:textId="77777777" w:rsidR="00C15B76" w:rsidRPr="00592C6F" w:rsidRDefault="00C15B76" w:rsidP="008C02D3">
      <w:pPr>
        <w:pStyle w:val="Index-Copy"/>
      </w:pPr>
      <w:r w:rsidRPr="00592C6F">
        <w:t>Accepting</w:t>
      </w:r>
    </w:p>
    <w:p w14:paraId="2AA655B9" w14:textId="77777777" w:rsidR="00C15B76" w:rsidRPr="00592C6F" w:rsidRDefault="00C15B76">
      <w:pPr>
        <w:pStyle w:val="Index-Copy2"/>
      </w:pPr>
      <w:r w:rsidRPr="00592C6F">
        <w:t>An Administered IV Order, 6-9</w:t>
      </w:r>
    </w:p>
    <w:p w14:paraId="4A335F11" w14:textId="77777777" w:rsidR="00C15B76" w:rsidRPr="00592C6F" w:rsidRDefault="00C15B76">
      <w:pPr>
        <w:pStyle w:val="Index-Copy2"/>
      </w:pPr>
      <w:r w:rsidRPr="00592C6F">
        <w:t>An Administered Unit Dose Order, 6-8</w:t>
      </w:r>
    </w:p>
    <w:p w14:paraId="2FD2E63E" w14:textId="77777777" w:rsidR="00C15B76" w:rsidRPr="00592C6F" w:rsidRDefault="00C15B76">
      <w:pPr>
        <w:pStyle w:val="Index-Copy"/>
      </w:pPr>
      <w:r w:rsidRPr="00592C6F">
        <w:t>Adding Comments to a Patient’s Medication Record</w:t>
      </w:r>
    </w:p>
    <w:p w14:paraId="48D7B4E9" w14:textId="77777777" w:rsidR="00C15B76" w:rsidRPr="00592C6F" w:rsidRDefault="00C15B76">
      <w:pPr>
        <w:pStyle w:val="Index-Copy2"/>
      </w:pPr>
      <w:r w:rsidRPr="00592C6F">
        <w:t>IV Medications, 5-31-5-32</w:t>
      </w:r>
    </w:p>
    <w:p w14:paraId="16442710" w14:textId="77777777" w:rsidR="00C15B76" w:rsidRPr="00592C6F" w:rsidRDefault="00C15B76">
      <w:pPr>
        <w:pStyle w:val="Index-Copy2"/>
      </w:pPr>
      <w:r w:rsidRPr="00592C6F">
        <w:t>IVP/IVPB Medications, 4-34-35</w:t>
      </w:r>
    </w:p>
    <w:p w14:paraId="4F9B512D" w14:textId="77777777" w:rsidR="00C15B76" w:rsidRPr="00592C6F" w:rsidRDefault="00C15B76">
      <w:pPr>
        <w:pStyle w:val="Index-Copy2"/>
      </w:pPr>
      <w:r w:rsidRPr="00592C6F">
        <w:t>Unit Dose Medications, 3-45-3-46</w:t>
      </w:r>
    </w:p>
    <w:p w14:paraId="14860650" w14:textId="77777777" w:rsidR="00163663" w:rsidRPr="00592C6F" w:rsidRDefault="00163663">
      <w:pPr>
        <w:pStyle w:val="Index-Copy2"/>
      </w:pPr>
      <w:r w:rsidRPr="00592C6F">
        <w:t>Edit Med Log Comment, 7-13</w:t>
      </w:r>
    </w:p>
    <w:p w14:paraId="74ACF22B" w14:textId="77777777" w:rsidR="00C15B76" w:rsidRPr="00592C6F" w:rsidRDefault="00C15B76">
      <w:pPr>
        <w:pStyle w:val="Index-Copy"/>
      </w:pPr>
      <w:r w:rsidRPr="00592C6F">
        <w:t>Administering Active</w:t>
      </w:r>
    </w:p>
    <w:p w14:paraId="29D343EC" w14:textId="77777777" w:rsidR="00C15B76" w:rsidRPr="00592C6F" w:rsidRDefault="00C15B76">
      <w:pPr>
        <w:pStyle w:val="Index-Copy2"/>
      </w:pPr>
      <w:r w:rsidRPr="00592C6F">
        <w:t>IV Medications, 5-1-5-40</w:t>
      </w:r>
    </w:p>
    <w:p w14:paraId="28E18895" w14:textId="77777777" w:rsidR="00C15B76" w:rsidRPr="00592C6F" w:rsidRDefault="00C15B76">
      <w:pPr>
        <w:pStyle w:val="Index-Copy2"/>
      </w:pPr>
      <w:r w:rsidRPr="00592C6F">
        <w:t>IVP/IVPB Medications, 4-1-4-44</w:t>
      </w:r>
    </w:p>
    <w:p w14:paraId="6F41796B" w14:textId="77777777" w:rsidR="00C15B76" w:rsidRPr="00592C6F" w:rsidRDefault="00C15B76">
      <w:pPr>
        <w:pStyle w:val="Index-Copy2"/>
      </w:pPr>
      <w:r w:rsidRPr="00592C6F">
        <w:t>Unit Dose Medications, 3-1-3-54</w:t>
      </w:r>
    </w:p>
    <w:p w14:paraId="3DDBEE0A" w14:textId="77777777" w:rsidR="00C15B76" w:rsidRPr="00592C6F" w:rsidRDefault="00C15B76">
      <w:pPr>
        <w:pStyle w:val="Index-Copy"/>
      </w:pPr>
      <w:r w:rsidRPr="00592C6F">
        <w:t xml:space="preserve">Administration Times Report, Viewing and Printing, </w:t>
      </w:r>
      <w:r w:rsidR="00506525" w:rsidRPr="00CE6D10">
        <w:t>10</w:t>
      </w:r>
      <w:r w:rsidR="005D6AB9">
        <w:t>-</w:t>
      </w:r>
      <w:r w:rsidRPr="00592C6F">
        <w:t>27-</w:t>
      </w:r>
      <w:r w:rsidR="00506525" w:rsidRPr="00CE6D10">
        <w:t>10</w:t>
      </w:r>
      <w:r w:rsidR="005D6AB9">
        <w:t>-</w:t>
      </w:r>
      <w:r w:rsidRPr="00592C6F">
        <w:t>29</w:t>
      </w:r>
    </w:p>
    <w:p w14:paraId="3947CC53" w14:textId="77777777" w:rsidR="00C15B76" w:rsidRPr="00592C6F" w:rsidRDefault="00C15B76">
      <w:pPr>
        <w:pStyle w:val="Index-Copy"/>
      </w:pPr>
      <w:r w:rsidRPr="00592C6F">
        <w:t>Allergies/ADRs Bar on VDL, 2-2, 2-4</w:t>
      </w:r>
    </w:p>
    <w:p w14:paraId="12766C10" w14:textId="77777777" w:rsidR="00C15B76" w:rsidRPr="00592C6F" w:rsidRDefault="00C15B76">
      <w:pPr>
        <w:pStyle w:val="Index-Copy"/>
      </w:pPr>
      <w:r w:rsidRPr="00592C6F">
        <w:t xml:space="preserve">Allergy and ADR Information, Viewing and Printing, </w:t>
      </w:r>
      <w:r w:rsidR="00506525" w:rsidRPr="00CE6D10">
        <w:t>10</w:t>
      </w:r>
      <w:r w:rsidR="005D6AB9">
        <w:t>-</w:t>
      </w:r>
      <w:r w:rsidRPr="00592C6F">
        <w:t>5-</w:t>
      </w:r>
      <w:r w:rsidR="00506525" w:rsidRPr="00CE6D10">
        <w:t>10</w:t>
      </w:r>
      <w:r w:rsidR="005D6AB9">
        <w:t>-</w:t>
      </w:r>
      <w:r w:rsidRPr="00592C6F">
        <w:t>6</w:t>
      </w:r>
    </w:p>
    <w:p w14:paraId="641C6878" w14:textId="77777777" w:rsidR="00C15B76" w:rsidRPr="00592C6F" w:rsidRDefault="00C15B76">
      <w:pPr>
        <w:pStyle w:val="Index-Copy"/>
      </w:pPr>
      <w:r w:rsidRPr="00592C6F">
        <w:t>Assumptions We Made About You, 1-9</w:t>
      </w:r>
    </w:p>
    <w:p w14:paraId="30E0A873" w14:textId="77777777" w:rsidR="00C15B76" w:rsidRPr="00592C6F" w:rsidRDefault="00C15B76">
      <w:pPr>
        <w:pStyle w:val="Index-Copy"/>
      </w:pPr>
      <w:r w:rsidRPr="00592C6F">
        <w:t>Attribute Column, Default Answers Lists, 1-7</w:t>
      </w:r>
    </w:p>
    <w:p w14:paraId="35AB09FC" w14:textId="77777777" w:rsidR="00C15B76" w:rsidRPr="00592C6F" w:rsidRDefault="00C15B76" w:rsidP="00005F06">
      <w:pPr>
        <w:pStyle w:val="Heading2"/>
      </w:pPr>
      <w:r w:rsidRPr="00592C6F">
        <w:t>B</w:t>
      </w:r>
    </w:p>
    <w:p w14:paraId="7DAAE9F3" w14:textId="77777777" w:rsidR="00C15B76" w:rsidRPr="00592C6F" w:rsidRDefault="00C15B76">
      <w:pPr>
        <w:pStyle w:val="Index-Copy"/>
      </w:pPr>
      <w:r w:rsidRPr="00592C6F">
        <w:t>Bag Information Column on VDL, 1-4, 5-7</w:t>
      </w:r>
    </w:p>
    <w:p w14:paraId="20DE1494" w14:textId="77777777" w:rsidR="00C15B76" w:rsidRPr="00592C6F" w:rsidRDefault="00C15B76">
      <w:pPr>
        <w:pStyle w:val="Index-Copy"/>
      </w:pPr>
      <w:r w:rsidRPr="00592C6F">
        <w:t>Background Information About BCMA</w:t>
      </w:r>
    </w:p>
    <w:p w14:paraId="02C82AA4" w14:textId="77777777" w:rsidR="00C15B76" w:rsidRPr="00592C6F" w:rsidRDefault="00C15B76">
      <w:pPr>
        <w:pStyle w:val="Index-Copy2"/>
      </w:pPr>
      <w:r w:rsidRPr="00592C6F">
        <w:t>Augments Nurse’s Clinical Judgment, 1-18</w:t>
      </w:r>
    </w:p>
    <w:p w14:paraId="541883E2" w14:textId="77777777" w:rsidR="00C15B76" w:rsidRPr="00592C6F" w:rsidRDefault="00C15B76">
      <w:pPr>
        <w:pStyle w:val="Index-Copy2"/>
      </w:pPr>
      <w:r w:rsidRPr="00592C6F">
        <w:t>Built on Workgroup’s Findings, 1-19</w:t>
      </w:r>
    </w:p>
    <w:p w14:paraId="4B8858AF" w14:textId="77777777" w:rsidR="00C15B76" w:rsidRPr="00592C6F" w:rsidRDefault="00C15B76">
      <w:pPr>
        <w:pStyle w:val="Index-Copy2"/>
      </w:pPr>
      <w:r w:rsidRPr="00592C6F">
        <w:t>Commitment to Putting Veterans First, 1-15</w:t>
      </w:r>
    </w:p>
    <w:p w14:paraId="48BF0B6A" w14:textId="77777777" w:rsidR="00C15B76" w:rsidRPr="00592C6F" w:rsidRDefault="00C15B76">
      <w:pPr>
        <w:pStyle w:val="Index-Copy2"/>
      </w:pPr>
      <w:r w:rsidRPr="00592C6F">
        <w:t xml:space="preserve">Improved Communication Among </w:t>
      </w:r>
      <w:smartTag w:uri="urn:schemas-microsoft-com:office:smarttags" w:element="place">
        <w:smartTag w:uri="urn:schemas-microsoft-com:office:smarttags" w:element="PlaceName">
          <w:r w:rsidRPr="00592C6F">
            <w:t>Medical</w:t>
          </w:r>
        </w:smartTag>
        <w:r w:rsidRPr="00592C6F">
          <w:t xml:space="preserve"> </w:t>
        </w:r>
        <w:smartTag w:uri="urn:schemas-microsoft-com:office:smarttags" w:element="PlaceType">
          <w:r w:rsidRPr="00592C6F">
            <w:t>Center</w:t>
          </w:r>
        </w:smartTag>
      </w:smartTag>
      <w:r w:rsidRPr="00592C6F">
        <w:t xml:space="preserve"> Staff, 1-15</w:t>
      </w:r>
    </w:p>
    <w:p w14:paraId="6425B32E" w14:textId="77777777" w:rsidR="00C15B76" w:rsidRPr="00592C6F" w:rsidRDefault="00C15B76">
      <w:pPr>
        <w:pStyle w:val="Index-Copy2"/>
      </w:pPr>
      <w:r w:rsidRPr="00592C6F">
        <w:t>Improved Patient Safety and Patient Care, 1-15</w:t>
      </w:r>
    </w:p>
    <w:p w14:paraId="1557C51A" w14:textId="77777777" w:rsidR="00C15B76" w:rsidRPr="00592C6F" w:rsidRDefault="00C15B76">
      <w:pPr>
        <w:pStyle w:val="Index-Copy2"/>
      </w:pPr>
      <w:r w:rsidRPr="00592C6F">
        <w:t>Patient Safety Comes First . . ., 1-20</w:t>
      </w:r>
    </w:p>
    <w:p w14:paraId="633144AB" w14:textId="77777777" w:rsidR="00C15B76" w:rsidRPr="00592C6F" w:rsidRDefault="00C15B76">
      <w:pPr>
        <w:pStyle w:val="Index-Copy2"/>
      </w:pPr>
      <w:r w:rsidRPr="00592C6F">
        <w:t>Provides a System of “Checks and Balances,” 1-17</w:t>
      </w:r>
    </w:p>
    <w:p w14:paraId="7424463C" w14:textId="77777777" w:rsidR="00C15B76" w:rsidRPr="00592C6F" w:rsidRDefault="00C15B76">
      <w:pPr>
        <w:pStyle w:val="Index-Copy2"/>
      </w:pPr>
      <w:r w:rsidRPr="00592C6F">
        <w:t>Provides Immediate Access to Information, 1-19</w:t>
      </w:r>
    </w:p>
    <w:p w14:paraId="2EA75E24" w14:textId="77777777" w:rsidR="00C15B76" w:rsidRPr="00592C6F" w:rsidRDefault="00C15B76">
      <w:pPr>
        <w:pStyle w:val="Index-Copy2"/>
      </w:pPr>
      <w:r w:rsidRPr="00592C6F">
        <w:t>Reduces Medication Administration Errors, 1-17</w:t>
      </w:r>
    </w:p>
    <w:p w14:paraId="65D345BF" w14:textId="77777777" w:rsidR="00C15B76" w:rsidRPr="00592C6F" w:rsidRDefault="00C15B76">
      <w:pPr>
        <w:pStyle w:val="Index-Copy2"/>
      </w:pPr>
      <w:r w:rsidRPr="00592C6F">
        <w:t>Uses a Wireless Network Infrastructure, 1-19</w:t>
      </w:r>
    </w:p>
    <w:p w14:paraId="752792D7" w14:textId="77777777" w:rsidR="00C15B76" w:rsidRPr="00592C6F" w:rsidRDefault="00C15B76">
      <w:pPr>
        <w:pStyle w:val="Index-Copy"/>
      </w:pPr>
      <w:r w:rsidRPr="00592C6F">
        <w:t>BCMA V. 3.0</w:t>
      </w:r>
    </w:p>
    <w:p w14:paraId="0A3935E0" w14:textId="77777777" w:rsidR="00C15B76" w:rsidRPr="00592C6F" w:rsidRDefault="00C15B76">
      <w:pPr>
        <w:pStyle w:val="Index-Copy2"/>
      </w:pPr>
      <w:r w:rsidRPr="00592C6F">
        <w:t>Before Using, 1-1</w:t>
      </w:r>
    </w:p>
    <w:p w14:paraId="4FD477EA" w14:textId="77777777" w:rsidR="00C15B76" w:rsidRPr="00592C6F" w:rsidRDefault="00C15B76">
      <w:pPr>
        <w:pStyle w:val="Index-Copy2"/>
      </w:pPr>
      <w:r w:rsidRPr="00592C6F">
        <w:t>Benefits of, 1-2-1-7</w:t>
      </w:r>
    </w:p>
    <w:p w14:paraId="250925EC" w14:textId="77777777" w:rsidR="00C15B76" w:rsidRPr="00592C6F" w:rsidRDefault="00C15B76">
      <w:pPr>
        <w:pStyle w:val="Index-Copy2"/>
      </w:pPr>
      <w:r w:rsidRPr="00592C6F">
        <w:t>Clinical Reminders Marquee, 1-2, 2-5</w:t>
      </w:r>
    </w:p>
    <w:p w14:paraId="6B00A75F" w14:textId="77777777" w:rsidR="00C15B76" w:rsidRPr="00592C6F" w:rsidRDefault="00C15B76">
      <w:pPr>
        <w:pStyle w:val="Index-Copy2"/>
      </w:pPr>
      <w:r w:rsidRPr="00592C6F">
        <w:t>Features Unique to BCMA, 1-16</w:t>
      </w:r>
    </w:p>
    <w:p w14:paraId="1321E325" w14:textId="77777777" w:rsidR="00C15B76" w:rsidRPr="00592C6F" w:rsidRDefault="00C15B76">
      <w:pPr>
        <w:pStyle w:val="Index-Copy2"/>
      </w:pPr>
      <w:r w:rsidRPr="00592C6F">
        <w:t>Signing on to BCMA V. 3.0, 3-9</w:t>
      </w:r>
    </w:p>
    <w:p w14:paraId="1613D132" w14:textId="77777777" w:rsidR="00C15B76" w:rsidRPr="00592C6F" w:rsidRDefault="00C15B76">
      <w:pPr>
        <w:pStyle w:val="Index-Copy2"/>
      </w:pPr>
      <w:r w:rsidRPr="00592C6F">
        <w:t>Taking a Quick Tour of, 2-1-2-5</w:t>
      </w:r>
    </w:p>
    <w:p w14:paraId="114D1AF9" w14:textId="77777777" w:rsidR="00C15B76" w:rsidRPr="00592C6F" w:rsidRDefault="00C15B76">
      <w:pPr>
        <w:pStyle w:val="Index-Copy2"/>
      </w:pPr>
      <w:r w:rsidRPr="00592C6F">
        <w:t>Target Audience, 1-1</w:t>
      </w:r>
    </w:p>
    <w:p w14:paraId="56107196" w14:textId="77777777" w:rsidR="00C15B76" w:rsidRPr="00592C6F" w:rsidRDefault="00C15B76">
      <w:pPr>
        <w:pStyle w:val="Index-Copy2"/>
      </w:pPr>
      <w:r w:rsidRPr="00592C6F">
        <w:t>VDL Main Screen, 2-2</w:t>
      </w:r>
    </w:p>
    <w:p w14:paraId="4FE26AFF" w14:textId="77777777" w:rsidR="00C15B76" w:rsidRPr="00592C6F" w:rsidRDefault="003C79D8" w:rsidP="00005F06">
      <w:pPr>
        <w:pStyle w:val="H1Continued"/>
      </w:pPr>
      <w:bookmarkStart w:id="2" w:name="_Toc61251869"/>
      <w:bookmarkStart w:id="3" w:name="_Toc61668035"/>
      <w:r w:rsidRPr="00592C6F">
        <w:br w:type="page"/>
      </w:r>
      <w:r w:rsidR="00C15B76" w:rsidRPr="00592C6F">
        <w:lastRenderedPageBreak/>
        <w:t>Index</w:t>
      </w:r>
      <w:bookmarkEnd w:id="2"/>
      <w:bookmarkEnd w:id="3"/>
    </w:p>
    <w:p w14:paraId="3C2F9ADE" w14:textId="77777777" w:rsidR="00C15B76" w:rsidRPr="00592C6F" w:rsidRDefault="00C15B76" w:rsidP="00005F06">
      <w:pPr>
        <w:pStyle w:val="H2Continued"/>
      </w:pPr>
      <w:r w:rsidRPr="00592C6F">
        <w:t>B (cont.)</w:t>
      </w:r>
    </w:p>
    <w:p w14:paraId="09551583" w14:textId="77777777" w:rsidR="003C79D8" w:rsidRPr="00592C6F" w:rsidRDefault="003C79D8" w:rsidP="003C79D8">
      <w:pPr>
        <w:pStyle w:val="Index-Copy"/>
      </w:pPr>
      <w:r w:rsidRPr="00592C6F">
        <w:t>Benefits of BCMA V. 3.0</w:t>
      </w:r>
    </w:p>
    <w:p w14:paraId="2026F46B" w14:textId="77777777" w:rsidR="003C79D8" w:rsidRPr="00592C6F" w:rsidRDefault="003C79D8" w:rsidP="003C79D8">
      <w:pPr>
        <w:pStyle w:val="Index-Copy2"/>
      </w:pPr>
      <w:r w:rsidRPr="00592C6F">
        <w:t>Bag Information Column on the VDL, 1-4</w:t>
      </w:r>
    </w:p>
    <w:p w14:paraId="117B7EB2" w14:textId="77777777" w:rsidR="003C79D8" w:rsidRPr="00592C6F" w:rsidRDefault="003C79D8" w:rsidP="003C79D8">
      <w:pPr>
        <w:pStyle w:val="Index-Copy2"/>
      </w:pPr>
      <w:r w:rsidRPr="00592C6F">
        <w:t>CHUI Missing Dose Report, 1-5</w:t>
      </w:r>
    </w:p>
    <w:p w14:paraId="49B833A0" w14:textId="77777777" w:rsidR="003C79D8" w:rsidRPr="00592C6F" w:rsidRDefault="003C79D8" w:rsidP="003C79D8">
      <w:pPr>
        <w:pStyle w:val="Index-Copy2"/>
      </w:pPr>
      <w:r w:rsidRPr="00592C6F">
        <w:t>Clinical Reminders Marquee, 1-2</w:t>
      </w:r>
    </w:p>
    <w:p w14:paraId="3AA16D79" w14:textId="77777777" w:rsidR="003C79D8" w:rsidRPr="00592C6F" w:rsidRDefault="003C79D8" w:rsidP="003C79D8">
      <w:pPr>
        <w:pStyle w:val="Index-Copy2"/>
      </w:pPr>
      <w:r w:rsidRPr="00592C6F">
        <w:t>Cumulative Vitals/Measurement Report, 1-5</w:t>
      </w:r>
    </w:p>
    <w:p w14:paraId="5DF18775" w14:textId="77777777" w:rsidR="003C79D8" w:rsidRPr="00592C6F" w:rsidRDefault="003C79D8" w:rsidP="003C79D8">
      <w:pPr>
        <w:pStyle w:val="Index-Copy2"/>
      </w:pPr>
      <w:r w:rsidRPr="00592C6F">
        <w:t>Default Answers Lists, Attribute Column, 1-7</w:t>
      </w:r>
    </w:p>
    <w:p w14:paraId="15E67ECE" w14:textId="77777777" w:rsidR="003C79D8" w:rsidRPr="00592C6F" w:rsidRDefault="003C79D8" w:rsidP="003C79D8">
      <w:pPr>
        <w:pStyle w:val="Index-Copy2"/>
      </w:pPr>
      <w:r w:rsidRPr="00592C6F">
        <w:t>Fractional Dose Orders, 1-2</w:t>
      </w:r>
    </w:p>
    <w:p w14:paraId="469B5C82" w14:textId="77777777" w:rsidR="003C79D8" w:rsidRPr="00592C6F" w:rsidRDefault="003C79D8" w:rsidP="003C79D8">
      <w:pPr>
        <w:pStyle w:val="Index-Copy2"/>
      </w:pPr>
      <w:r w:rsidRPr="00592C6F">
        <w:t>HL7 Messaging, 1-6</w:t>
      </w:r>
    </w:p>
    <w:p w14:paraId="5138BF7E" w14:textId="77777777" w:rsidR="00C15B76" w:rsidRPr="00592C6F" w:rsidRDefault="00C15B76">
      <w:pPr>
        <w:pStyle w:val="Index-Copy2"/>
      </w:pPr>
      <w:r w:rsidRPr="00592C6F">
        <w:t>MAH Report, 1-5</w:t>
      </w:r>
    </w:p>
    <w:p w14:paraId="09171D91" w14:textId="77777777" w:rsidR="00C15B76" w:rsidRPr="00592C6F" w:rsidRDefault="00C15B76">
      <w:pPr>
        <w:pStyle w:val="Index-Copy2"/>
      </w:pPr>
      <w:r w:rsidRPr="00592C6F">
        <w:t>Medication Log Dialog Box, 1-4</w:t>
      </w:r>
    </w:p>
    <w:p w14:paraId="56D60084" w14:textId="77777777" w:rsidR="00C15B76" w:rsidRPr="00592C6F" w:rsidRDefault="00C15B76">
      <w:pPr>
        <w:pStyle w:val="Index-Copy2"/>
      </w:pPr>
      <w:r w:rsidRPr="00592C6F">
        <w:t>Medication Variance Report, 1-5</w:t>
      </w:r>
    </w:p>
    <w:p w14:paraId="6ADEB4AC" w14:textId="77777777" w:rsidR="00C15B76" w:rsidRPr="00592C6F" w:rsidRDefault="00C15B76">
      <w:pPr>
        <w:pStyle w:val="Index-Copy2"/>
      </w:pPr>
      <w:r w:rsidRPr="00592C6F">
        <w:t>Missed Medications Report, 1-5</w:t>
      </w:r>
    </w:p>
    <w:p w14:paraId="7CC619D3" w14:textId="77777777" w:rsidR="00C15B76" w:rsidRPr="00592C6F" w:rsidRDefault="00C15B76">
      <w:pPr>
        <w:pStyle w:val="Index-Copy2"/>
      </w:pPr>
      <w:r w:rsidRPr="00592C6F">
        <w:t>Missing Dose E-mail Notification, 1-6</w:t>
      </w:r>
    </w:p>
    <w:p w14:paraId="56D9B0DB" w14:textId="77777777" w:rsidR="00C15B76" w:rsidRPr="00592C6F" w:rsidRDefault="00C15B76">
      <w:pPr>
        <w:pStyle w:val="Index-Copy2"/>
      </w:pPr>
      <w:r w:rsidRPr="00592C6F">
        <w:t>Multiple Dose Order, 1-7</w:t>
      </w:r>
    </w:p>
    <w:p w14:paraId="7862AF7A" w14:textId="77777777" w:rsidR="00C15B76" w:rsidRPr="00592C6F" w:rsidRDefault="00C15B76">
      <w:pPr>
        <w:pStyle w:val="Index-Copy2"/>
      </w:pPr>
      <w:r w:rsidRPr="00592C6F">
        <w:t>Patient Transfer Notification, 1-2</w:t>
      </w:r>
    </w:p>
    <w:p w14:paraId="7CF2C710" w14:textId="77777777" w:rsidR="00C15B76" w:rsidRPr="00592C6F" w:rsidRDefault="00C15B76">
      <w:pPr>
        <w:pStyle w:val="Index-Copy2"/>
      </w:pPr>
      <w:r w:rsidRPr="00592C6F">
        <w:t>PRN Documentation Site Parameter, 1-3</w:t>
      </w:r>
    </w:p>
    <w:p w14:paraId="08CBB8D0" w14:textId="77777777" w:rsidR="00C15B76" w:rsidRPr="00592C6F" w:rsidRDefault="00C15B76">
      <w:pPr>
        <w:pStyle w:val="Index-Copy2"/>
      </w:pPr>
      <w:r w:rsidRPr="00592C6F">
        <w:t>PRN Effectiveness Log, 1-3</w:t>
      </w:r>
    </w:p>
    <w:p w14:paraId="0A7DAAC1" w14:textId="77777777" w:rsidR="00C15B76" w:rsidRPr="00592C6F" w:rsidRDefault="00C15B76">
      <w:pPr>
        <w:pStyle w:val="Index-Copy2"/>
      </w:pPr>
      <w:r w:rsidRPr="00592C6F">
        <w:t>PRN Effectiveness Dialog Box, 1-4</w:t>
      </w:r>
    </w:p>
    <w:p w14:paraId="120C6184" w14:textId="77777777" w:rsidR="00C15B76" w:rsidRPr="00592C6F" w:rsidRDefault="00C15B76">
      <w:pPr>
        <w:pStyle w:val="Index-Copy2"/>
      </w:pPr>
      <w:r w:rsidRPr="00592C6F">
        <w:t>PRN Order, 1-7</w:t>
      </w:r>
    </w:p>
    <w:p w14:paraId="0005CFA9" w14:textId="77777777" w:rsidR="00C15B76" w:rsidRPr="00592C6F" w:rsidRDefault="00C15B76">
      <w:pPr>
        <w:pStyle w:val="Index-Copy2"/>
      </w:pPr>
      <w:r w:rsidRPr="00592C6F">
        <w:t>PRN Pain Scores, 1-6</w:t>
      </w:r>
    </w:p>
    <w:p w14:paraId="79FC3D8A" w14:textId="77777777" w:rsidR="00C15B76" w:rsidRPr="00592C6F" w:rsidRDefault="00C15B76">
      <w:pPr>
        <w:pStyle w:val="Index-Copy2"/>
      </w:pPr>
      <w:r w:rsidRPr="00592C6F">
        <w:t>Recording Effectiveness of PRN Medication, 1-7</w:t>
      </w:r>
    </w:p>
    <w:p w14:paraId="5CD1CB59" w14:textId="77777777" w:rsidR="00C15B76" w:rsidRPr="00592C6F" w:rsidRDefault="00C15B76">
      <w:pPr>
        <w:pStyle w:val="Index-Copy2"/>
      </w:pPr>
      <w:r w:rsidRPr="00592C6F">
        <w:t>Scan IV Dialog Box, 1-4</w:t>
      </w:r>
    </w:p>
    <w:p w14:paraId="7772F277" w14:textId="77777777" w:rsidR="00C15B76" w:rsidRPr="00592C6F" w:rsidRDefault="00C15B76">
      <w:pPr>
        <w:pStyle w:val="Index-Copy2"/>
      </w:pPr>
      <w:r w:rsidRPr="00592C6F">
        <w:t>Schedule Type Indicator Alert Lights, 1-4</w:t>
      </w:r>
    </w:p>
    <w:p w14:paraId="0FCCB6F8" w14:textId="77777777" w:rsidR="00C15B76" w:rsidRPr="00592C6F" w:rsidRDefault="00C15B76">
      <w:pPr>
        <w:pStyle w:val="Index-Copy2"/>
      </w:pPr>
      <w:r w:rsidRPr="00592C6F">
        <w:t>Schedule Types Site Parameter, 1-3</w:t>
      </w:r>
    </w:p>
    <w:p w14:paraId="3B9405C3" w14:textId="77777777" w:rsidR="00C15B76" w:rsidRPr="00592C6F" w:rsidRDefault="00C15B76">
      <w:pPr>
        <w:pStyle w:val="Index-Copy2"/>
      </w:pPr>
      <w:r w:rsidRPr="00592C6F">
        <w:t>Ward-Specific Reports, 1-5</w:t>
      </w:r>
    </w:p>
    <w:p w14:paraId="38ADD020" w14:textId="77777777" w:rsidR="00C15B76" w:rsidRPr="00592C6F" w:rsidRDefault="00C15B76">
      <w:pPr>
        <w:pStyle w:val="Index-Copy"/>
      </w:pPr>
      <w:r w:rsidRPr="00592C6F">
        <w:t>Benefits of this Manual, 1-9</w:t>
      </w:r>
    </w:p>
    <w:p w14:paraId="7F161DA2" w14:textId="77777777" w:rsidR="00C15B76" w:rsidRPr="00592C6F" w:rsidRDefault="00C15B76" w:rsidP="00005F06">
      <w:pPr>
        <w:pStyle w:val="Heading2"/>
      </w:pPr>
      <w:r w:rsidRPr="00592C6F">
        <w:t>C</w:t>
      </w:r>
    </w:p>
    <w:p w14:paraId="0E7BD108" w14:textId="77777777" w:rsidR="00C15B76" w:rsidRPr="00592C6F" w:rsidRDefault="00C15B76">
      <w:pPr>
        <w:pStyle w:val="Index-Copy"/>
      </w:pPr>
      <w:r w:rsidRPr="00592C6F">
        <w:t>Changing the Status of</w:t>
      </w:r>
    </w:p>
    <w:p w14:paraId="3F0ED914" w14:textId="77777777" w:rsidR="00C15B76" w:rsidRPr="00592C6F" w:rsidRDefault="00C15B76">
      <w:pPr>
        <w:pStyle w:val="Index-Copy2"/>
      </w:pPr>
      <w:r w:rsidRPr="00592C6F">
        <w:t>IVP/IVPB Medications, 4-33</w:t>
      </w:r>
    </w:p>
    <w:p w14:paraId="37AA9E72" w14:textId="77777777" w:rsidR="00C15B76" w:rsidRPr="00592C6F" w:rsidRDefault="00C15B76">
      <w:pPr>
        <w:pStyle w:val="Index-Copy2"/>
      </w:pPr>
      <w:r w:rsidRPr="00592C6F">
        <w:t>Unit Dose Medications, 3-44</w:t>
      </w:r>
    </w:p>
    <w:p w14:paraId="278D4E83" w14:textId="77777777" w:rsidR="00C15B76" w:rsidRPr="00592C6F" w:rsidRDefault="00C15B76">
      <w:pPr>
        <w:pStyle w:val="Index-Copy"/>
      </w:pPr>
      <w:r w:rsidRPr="00592C6F">
        <w:t>Clinical Reminders Marquee, BCMA, 1-2, 2-5</w:t>
      </w:r>
    </w:p>
    <w:p w14:paraId="7309BBEC" w14:textId="77777777" w:rsidR="00C15B76" w:rsidRPr="00592C6F" w:rsidRDefault="00C15B76">
      <w:pPr>
        <w:pStyle w:val="Index-Copy"/>
      </w:pPr>
      <w:r w:rsidRPr="00592C6F">
        <w:t>Closing a Patient Record</w:t>
      </w:r>
    </w:p>
    <w:p w14:paraId="577B3FC0" w14:textId="77777777" w:rsidR="00C15B76" w:rsidRPr="00592C6F" w:rsidRDefault="00C15B76">
      <w:pPr>
        <w:pStyle w:val="Index-Copy2"/>
      </w:pPr>
      <w:r w:rsidRPr="00592C6F">
        <w:t>IV Medications, 5-39</w:t>
      </w:r>
    </w:p>
    <w:p w14:paraId="2E497BB2" w14:textId="77777777" w:rsidR="00C15B76" w:rsidRPr="00592C6F" w:rsidRDefault="00C15B76">
      <w:pPr>
        <w:pStyle w:val="Index-Copy2"/>
      </w:pPr>
      <w:r w:rsidRPr="00592C6F">
        <w:t>IVP/IVPB Medications, 4-43</w:t>
      </w:r>
    </w:p>
    <w:p w14:paraId="541B386D" w14:textId="77777777" w:rsidR="00C15B76" w:rsidRPr="00592C6F" w:rsidRDefault="00C15B76">
      <w:pPr>
        <w:pStyle w:val="Index-Copy2"/>
      </w:pPr>
      <w:r w:rsidRPr="00592C6F">
        <w:t>Unit Dose Medications, 3-53</w:t>
      </w:r>
    </w:p>
    <w:p w14:paraId="3350827E" w14:textId="77777777" w:rsidR="00C15B76" w:rsidRPr="00592C6F" w:rsidRDefault="00C15B76">
      <w:pPr>
        <w:pStyle w:val="Index-Copy"/>
      </w:pPr>
      <w:r w:rsidRPr="00592C6F">
        <w:t>Columns on the VDL</w:t>
      </w:r>
    </w:p>
    <w:p w14:paraId="32AAEDE5" w14:textId="77777777" w:rsidR="00C15B76" w:rsidRPr="00592C6F" w:rsidRDefault="00C15B76">
      <w:pPr>
        <w:pStyle w:val="Index-Copy2"/>
      </w:pPr>
      <w:r w:rsidRPr="00592C6F">
        <w:t>Defined, 2-9-2-11</w:t>
      </w:r>
    </w:p>
    <w:p w14:paraId="62754707" w14:textId="77777777" w:rsidR="00C15B76" w:rsidRPr="00592C6F" w:rsidRDefault="00C15B76">
      <w:pPr>
        <w:pStyle w:val="Index-Copy2"/>
      </w:pPr>
      <w:r w:rsidRPr="00592C6F">
        <w:t>Resizing, 2-13</w:t>
      </w:r>
    </w:p>
    <w:p w14:paraId="4832B368" w14:textId="77777777" w:rsidR="00C15B76" w:rsidRPr="00592C6F" w:rsidRDefault="00C15B76">
      <w:pPr>
        <w:pStyle w:val="Index-Copy2"/>
      </w:pPr>
      <w:r w:rsidRPr="00592C6F">
        <w:t>Sorting Contents of, 2-12</w:t>
      </w:r>
    </w:p>
    <w:p w14:paraId="5C196AC8" w14:textId="77777777" w:rsidR="00C15B76" w:rsidRPr="00592C6F" w:rsidRDefault="00C15B76">
      <w:pPr>
        <w:pStyle w:val="Index-Copy"/>
      </w:pPr>
      <w:r w:rsidRPr="00592C6F">
        <w:t>Comments, Adding to a Patient’s Medication Record</w:t>
      </w:r>
    </w:p>
    <w:p w14:paraId="562257DE" w14:textId="77777777" w:rsidR="00C15B76" w:rsidRPr="00592C6F" w:rsidRDefault="00C15B76">
      <w:pPr>
        <w:pStyle w:val="Index-Copy2"/>
      </w:pPr>
      <w:r w:rsidRPr="00592C6F">
        <w:t>IV Medications, 5-31-5-32</w:t>
      </w:r>
    </w:p>
    <w:p w14:paraId="7E91B7FC" w14:textId="77777777" w:rsidR="00C15B76" w:rsidRPr="00592C6F" w:rsidRDefault="00C15B76">
      <w:pPr>
        <w:pStyle w:val="Index-Copy2"/>
      </w:pPr>
      <w:r w:rsidRPr="00592C6F">
        <w:t>IVP/IVPB Medications, 4-34-4-35</w:t>
      </w:r>
    </w:p>
    <w:p w14:paraId="374C44AB" w14:textId="77777777" w:rsidR="00C15B76" w:rsidRPr="00592C6F" w:rsidRDefault="00C15B76">
      <w:pPr>
        <w:pStyle w:val="Index-Copy2"/>
      </w:pPr>
      <w:r w:rsidRPr="00592C6F">
        <w:t>Unit Dose Medications, 3-45-3-46</w:t>
      </w:r>
    </w:p>
    <w:p w14:paraId="03F3335C" w14:textId="77777777" w:rsidR="00163663" w:rsidRPr="00592C6F" w:rsidRDefault="00163663" w:rsidP="00163663">
      <w:pPr>
        <w:pStyle w:val="Index-Copy2"/>
      </w:pPr>
      <w:r w:rsidRPr="00592C6F">
        <w:t>Edit Med Log Comment, 7-13</w:t>
      </w:r>
    </w:p>
    <w:p w14:paraId="2405FEBB" w14:textId="77777777" w:rsidR="00497E5F" w:rsidRPr="00592C6F" w:rsidRDefault="00497E5F" w:rsidP="00497E5F">
      <w:pPr>
        <w:pStyle w:val="Index-Copy"/>
      </w:pPr>
      <w:r w:rsidRPr="00592C6F">
        <w:t>Commitment to Putting Veterans First, 1-15</w:t>
      </w:r>
    </w:p>
    <w:p w14:paraId="150A0927" w14:textId="77777777" w:rsidR="00497E5F" w:rsidRPr="00592C6F" w:rsidRDefault="00497E5F" w:rsidP="00497E5F">
      <w:pPr>
        <w:pStyle w:val="Index-Copy"/>
      </w:pPr>
      <w:r w:rsidRPr="00592C6F">
        <w:t>Conventions Used Throughout this Manual, 1-11</w:t>
      </w:r>
    </w:p>
    <w:p w14:paraId="3D0DE001" w14:textId="77777777" w:rsidR="00497E5F" w:rsidRPr="00592C6F" w:rsidRDefault="00497E5F" w:rsidP="00163663">
      <w:pPr>
        <w:pStyle w:val="Index-Copy2"/>
      </w:pPr>
    </w:p>
    <w:p w14:paraId="5857611A" w14:textId="77777777" w:rsidR="003C79D8" w:rsidRPr="00592C6F" w:rsidRDefault="003C79D8" w:rsidP="00005F06">
      <w:pPr>
        <w:pStyle w:val="H1Continued"/>
      </w:pPr>
      <w:r w:rsidRPr="00592C6F">
        <w:lastRenderedPageBreak/>
        <w:t>Index</w:t>
      </w:r>
    </w:p>
    <w:p w14:paraId="2B34FB03" w14:textId="77777777" w:rsidR="003C79D8" w:rsidRPr="00592C6F" w:rsidRDefault="003C79D8" w:rsidP="00005F06">
      <w:pPr>
        <w:pStyle w:val="H2Continued"/>
      </w:pPr>
      <w:r w:rsidRPr="00592C6F">
        <w:t>C (cont.)</w:t>
      </w:r>
    </w:p>
    <w:p w14:paraId="2A8E7064" w14:textId="77777777" w:rsidR="00153BE5" w:rsidRPr="00CE6D10" w:rsidRDefault="00153BE5">
      <w:pPr>
        <w:pStyle w:val="Index-Copy"/>
      </w:pPr>
      <w:r w:rsidRPr="00CE6D10">
        <w:t>Cover Sheet</w:t>
      </w:r>
    </w:p>
    <w:p w14:paraId="357A7F0D" w14:textId="77777777" w:rsidR="00153BE5" w:rsidRPr="00CE6D10" w:rsidRDefault="00153BE5" w:rsidP="00153BE5">
      <w:pPr>
        <w:pStyle w:val="Index-Copy2"/>
      </w:pPr>
      <w:r w:rsidRPr="00CE6D10">
        <w:t>Accessing</w:t>
      </w:r>
      <w:r w:rsidR="0008061A" w:rsidRPr="00CE6D10">
        <w:t>, 9-17-9-18</w:t>
      </w:r>
    </w:p>
    <w:p w14:paraId="3768DD94" w14:textId="77777777" w:rsidR="00153BE5" w:rsidRPr="00CE6D10" w:rsidRDefault="00153BE5" w:rsidP="00153BE5">
      <w:pPr>
        <w:pStyle w:val="Index-Copy2"/>
      </w:pPr>
      <w:r w:rsidRPr="00CE6D10">
        <w:t xml:space="preserve">Benefits of, </w:t>
      </w:r>
      <w:r w:rsidR="0008061A" w:rsidRPr="00CE6D10">
        <w:t xml:space="preserve"> 9-1</w:t>
      </w:r>
    </w:p>
    <w:p w14:paraId="4D095806" w14:textId="77777777" w:rsidR="00153BE5" w:rsidRPr="00CE6D10" w:rsidRDefault="00153BE5" w:rsidP="00153BE5">
      <w:pPr>
        <w:pStyle w:val="Index-Copy2"/>
      </w:pPr>
      <w:r w:rsidRPr="00CE6D10">
        <w:t xml:space="preserve">Expired/Expiring </w:t>
      </w:r>
      <w:r w:rsidR="0008061A" w:rsidRPr="00CE6D10">
        <w:t>Orders View, 9-14-9-16</w:t>
      </w:r>
    </w:p>
    <w:p w14:paraId="7A82AF2D" w14:textId="77777777" w:rsidR="00153BE5" w:rsidRPr="00CE6D10" w:rsidRDefault="00153BE5" w:rsidP="00153BE5">
      <w:pPr>
        <w:pStyle w:val="Index-Copy2"/>
      </w:pPr>
      <w:r w:rsidRPr="00CE6D10">
        <w:t>Features</w:t>
      </w:r>
      <w:r w:rsidR="0008061A" w:rsidRPr="00CE6D10">
        <w:t>, 9-1-9-4</w:t>
      </w:r>
    </w:p>
    <w:p w14:paraId="028738C1" w14:textId="77777777" w:rsidR="0008061A" w:rsidRPr="00CE6D10" w:rsidRDefault="0008061A" w:rsidP="00153BE5">
      <w:pPr>
        <w:pStyle w:val="Index-Copy2"/>
      </w:pPr>
      <w:r w:rsidRPr="00CE6D10">
        <w:t>Gridlines, Display/Hide, 9-20</w:t>
      </w:r>
    </w:p>
    <w:p w14:paraId="1898EAB4" w14:textId="77777777" w:rsidR="00153BE5" w:rsidRPr="00CE6D10" w:rsidRDefault="00153BE5" w:rsidP="00153BE5">
      <w:pPr>
        <w:pStyle w:val="Index-Copy2"/>
      </w:pPr>
      <w:r w:rsidRPr="00CE6D10">
        <w:t>IV Overview View</w:t>
      </w:r>
      <w:r w:rsidR="0008061A" w:rsidRPr="00CE6D10">
        <w:t>, 9-12-9-13</w:t>
      </w:r>
    </w:p>
    <w:p w14:paraId="3D70C3C6" w14:textId="77777777" w:rsidR="00153BE5" w:rsidRPr="00CE6D10" w:rsidRDefault="00153BE5" w:rsidP="00153BE5">
      <w:pPr>
        <w:pStyle w:val="Index-Copy2"/>
      </w:pPr>
      <w:r w:rsidRPr="00CE6D10">
        <w:t>Medication Overview View</w:t>
      </w:r>
      <w:r w:rsidR="0008061A" w:rsidRPr="00CE6D10">
        <w:t>, 9-5-9-8</w:t>
      </w:r>
    </w:p>
    <w:p w14:paraId="2A135F3E" w14:textId="77777777" w:rsidR="00153BE5" w:rsidRPr="00CE6D10" w:rsidRDefault="00153BE5" w:rsidP="00153BE5">
      <w:pPr>
        <w:pStyle w:val="Index-Copy2"/>
      </w:pPr>
      <w:r w:rsidRPr="00CE6D10">
        <w:t>PRN Overview View</w:t>
      </w:r>
      <w:r w:rsidR="0008061A" w:rsidRPr="00CE6D10">
        <w:t>, 9-9-9-11</w:t>
      </w:r>
    </w:p>
    <w:p w14:paraId="44399EF8" w14:textId="77777777" w:rsidR="0008061A" w:rsidRPr="00CE6D10" w:rsidRDefault="0008061A" w:rsidP="00153BE5">
      <w:pPr>
        <w:pStyle w:val="Index-Copy2"/>
      </w:pPr>
      <w:r w:rsidRPr="00CE6D10">
        <w:t>Shortcut Keys, 9-4, 9-19</w:t>
      </w:r>
    </w:p>
    <w:p w14:paraId="71947AF0" w14:textId="77777777" w:rsidR="0008061A" w:rsidRDefault="0008061A" w:rsidP="00153BE5">
      <w:pPr>
        <w:pStyle w:val="Index-Copy2"/>
      </w:pPr>
      <w:r w:rsidRPr="00CE6D10">
        <w:t>Using, 9-19-9-20</w:t>
      </w:r>
    </w:p>
    <w:p w14:paraId="683D4A23" w14:textId="77777777" w:rsidR="00153BE5" w:rsidRDefault="00153BE5" w:rsidP="0027247D">
      <w:pPr>
        <w:pStyle w:val="Index-Copy2"/>
        <w:ind w:left="0"/>
      </w:pPr>
    </w:p>
    <w:p w14:paraId="125211C9" w14:textId="77777777" w:rsidR="00C15B76" w:rsidRPr="00592C6F" w:rsidRDefault="00C15B76">
      <w:pPr>
        <w:pStyle w:val="Index-Copy"/>
      </w:pPr>
      <w:r w:rsidRPr="00592C6F">
        <w:t>CPRS Med Order Button</w:t>
      </w:r>
    </w:p>
    <w:p w14:paraId="7181032A" w14:textId="77777777" w:rsidR="00C15B76" w:rsidRPr="00592C6F" w:rsidRDefault="00C15B76">
      <w:pPr>
        <w:pStyle w:val="Index-Copy2"/>
      </w:pPr>
      <w:r w:rsidRPr="00592C6F">
        <w:t>Accepting an Administered IV Order, 6-9</w:t>
      </w:r>
    </w:p>
    <w:p w14:paraId="7D635678" w14:textId="77777777" w:rsidR="00C15B76" w:rsidRPr="00592C6F" w:rsidRDefault="00C15B76">
      <w:pPr>
        <w:pStyle w:val="Index-Copy2"/>
      </w:pPr>
      <w:r w:rsidRPr="00592C6F">
        <w:t>Accepting an Administered Unit Dose Order, 6-8</w:t>
      </w:r>
    </w:p>
    <w:p w14:paraId="66F92F4E" w14:textId="77777777" w:rsidR="00C15B76" w:rsidRPr="00592C6F" w:rsidRDefault="00C15B76">
      <w:pPr>
        <w:pStyle w:val="Index-Copy2"/>
      </w:pPr>
      <w:r w:rsidRPr="00592C6F">
        <w:t>Benefits of, 6-1</w:t>
      </w:r>
    </w:p>
    <w:p w14:paraId="0098AAF7" w14:textId="77777777" w:rsidR="00C15B76" w:rsidRPr="00592C6F" w:rsidRDefault="00C15B76">
      <w:pPr>
        <w:pStyle w:val="Index-Copy2"/>
      </w:pPr>
      <w:r w:rsidRPr="00592C6F">
        <w:t>Enabling the Button Functionality, 6-2</w:t>
      </w:r>
    </w:p>
    <w:p w14:paraId="7BE38138" w14:textId="77777777" w:rsidR="00C15B76" w:rsidRPr="00592C6F" w:rsidRDefault="00C15B76">
      <w:pPr>
        <w:pStyle w:val="Index-Copy2"/>
      </w:pPr>
      <w:r w:rsidRPr="00592C6F">
        <w:t>How the Button Works, 6-1</w:t>
      </w:r>
    </w:p>
    <w:p w14:paraId="61E14A16" w14:textId="77777777" w:rsidR="00C15B76" w:rsidRPr="00592C6F" w:rsidRDefault="00C15B76">
      <w:pPr>
        <w:pStyle w:val="Index-Copy2"/>
      </w:pPr>
      <w:r w:rsidRPr="00592C6F">
        <w:t>Ordering and Documenting STAT or NOW Orders, 6-5-6-7</w:t>
      </w:r>
    </w:p>
    <w:p w14:paraId="1AE42668" w14:textId="77777777" w:rsidR="00C15B76" w:rsidRPr="00592C6F" w:rsidRDefault="00C15B76">
      <w:pPr>
        <w:pStyle w:val="Index-Copy2"/>
      </w:pPr>
      <w:r w:rsidRPr="00592C6F">
        <w:t>Processes Completed By Each Application, 6-12</w:t>
      </w:r>
    </w:p>
    <w:p w14:paraId="3DA21349" w14:textId="77777777" w:rsidR="00C15B76" w:rsidRPr="00592C6F" w:rsidRDefault="00C15B76">
      <w:pPr>
        <w:pStyle w:val="Index-Copy2"/>
      </w:pPr>
      <w:r w:rsidRPr="00592C6F">
        <w:t>Providing a Link to CPRS, 6-1</w:t>
      </w:r>
    </w:p>
    <w:p w14:paraId="0DCAB782" w14:textId="77777777" w:rsidR="00C15B76" w:rsidRPr="00592C6F" w:rsidRDefault="00C15B76">
      <w:pPr>
        <w:pStyle w:val="Index-Copy2"/>
      </w:pPr>
      <w:r w:rsidRPr="00592C6F">
        <w:t>Reviewing and Signing STAT or NOW Orders, 6-10-6-11</w:t>
      </w:r>
    </w:p>
    <w:p w14:paraId="34EE9D7D" w14:textId="77777777" w:rsidR="00C15B76" w:rsidRPr="00592C6F" w:rsidRDefault="00C15B76">
      <w:pPr>
        <w:pStyle w:val="Index-Copy2"/>
      </w:pPr>
      <w:r w:rsidRPr="00592C6F">
        <w:t>Verifying the Documentation Process, 6-1</w:t>
      </w:r>
    </w:p>
    <w:p w14:paraId="411CA525" w14:textId="77777777" w:rsidR="00C15B76" w:rsidRPr="00592C6F" w:rsidRDefault="00C15B76">
      <w:pPr>
        <w:pStyle w:val="Index-Copy2"/>
      </w:pPr>
      <w:r w:rsidRPr="00592C6F">
        <w:t>Workflow for the Button, 6-3</w:t>
      </w:r>
    </w:p>
    <w:p w14:paraId="02F84307" w14:textId="77777777" w:rsidR="00C15B76" w:rsidRPr="00592C6F" w:rsidRDefault="00C15B76">
      <w:pPr>
        <w:pStyle w:val="Index-Copy"/>
      </w:pPr>
      <w:r w:rsidRPr="00592C6F">
        <w:t>Customer Service, 1-21</w:t>
      </w:r>
    </w:p>
    <w:p w14:paraId="09301B12" w14:textId="77777777" w:rsidR="00C15B76" w:rsidRPr="00592C6F" w:rsidRDefault="00C15B76">
      <w:pPr>
        <w:pStyle w:val="Index-Copy"/>
      </w:pPr>
      <w:r w:rsidRPr="00592C6F">
        <w:t xml:space="preserve">Cumulative Vitals/Measurement Report, </w:t>
      </w:r>
      <w:r w:rsidR="00506525" w:rsidRPr="00CE6D10">
        <w:t>10</w:t>
      </w:r>
      <w:r w:rsidR="005D6AB9">
        <w:t>-</w:t>
      </w:r>
      <w:r w:rsidRPr="00592C6F">
        <w:t>35-</w:t>
      </w:r>
      <w:r w:rsidR="00506525" w:rsidRPr="00CE6D10">
        <w:t>10</w:t>
      </w:r>
      <w:r w:rsidR="005D6AB9">
        <w:t>-</w:t>
      </w:r>
      <w:r w:rsidRPr="00592C6F">
        <w:t>37</w:t>
      </w:r>
    </w:p>
    <w:p w14:paraId="158B2583" w14:textId="77777777" w:rsidR="00C15B76" w:rsidRPr="00592C6F" w:rsidRDefault="00C15B76" w:rsidP="00005F06">
      <w:pPr>
        <w:pStyle w:val="Heading2"/>
      </w:pPr>
      <w:r w:rsidRPr="00592C6F">
        <w:t>D</w:t>
      </w:r>
    </w:p>
    <w:p w14:paraId="162ABDE4" w14:textId="77777777" w:rsidR="00C15B76" w:rsidRPr="00592C6F" w:rsidRDefault="00C15B76">
      <w:pPr>
        <w:pStyle w:val="Index-Copy"/>
      </w:pPr>
      <w:r w:rsidRPr="00592C6F">
        <w:t>Default Answers Lists, Attributes Column, 1-7</w:t>
      </w:r>
    </w:p>
    <w:p w14:paraId="00C39DF9" w14:textId="77777777" w:rsidR="00C15B76" w:rsidRPr="00592C6F" w:rsidRDefault="00C15B76">
      <w:pPr>
        <w:pStyle w:val="Index-Copy"/>
      </w:pPr>
      <w:r w:rsidRPr="00592C6F">
        <w:t xml:space="preserve">Demographics Data, Viewing and Printing, </w:t>
      </w:r>
      <w:r w:rsidR="00506525" w:rsidRPr="00CE6D10">
        <w:t>10</w:t>
      </w:r>
      <w:r w:rsidR="005D6AB9">
        <w:t>-</w:t>
      </w:r>
      <w:r w:rsidRPr="00592C6F">
        <w:t>3-</w:t>
      </w:r>
      <w:r w:rsidR="00506525" w:rsidRPr="00CE6D10">
        <w:t>10</w:t>
      </w:r>
      <w:r w:rsidR="005D6AB9">
        <w:t>-</w:t>
      </w:r>
      <w:r w:rsidRPr="00592C6F">
        <w:t>4</w:t>
      </w:r>
    </w:p>
    <w:p w14:paraId="6B9015E2" w14:textId="77777777" w:rsidR="00497E5F" w:rsidRPr="00592C6F" w:rsidRDefault="00497E5F">
      <w:pPr>
        <w:pStyle w:val="Index-Copy"/>
      </w:pPr>
      <w:r w:rsidRPr="00592C6F">
        <w:t xml:space="preserve">Details button, 3-15-3-16, 3-52, 4-42, 5-38, 7-3, </w:t>
      </w:r>
      <w:r w:rsidR="00506525" w:rsidRPr="00CE6D10">
        <w:t>10</w:t>
      </w:r>
      <w:r w:rsidR="005D6AB9">
        <w:t>-</w:t>
      </w:r>
      <w:r w:rsidRPr="00592C6F">
        <w:t>39</w:t>
      </w:r>
    </w:p>
    <w:p w14:paraId="11A47F0C" w14:textId="77777777" w:rsidR="00E97A71" w:rsidRPr="00592C6F" w:rsidRDefault="00E97A71">
      <w:pPr>
        <w:pStyle w:val="Index-Copy"/>
      </w:pPr>
      <w:r w:rsidRPr="00592C6F">
        <w:t>Dispensed Drugs</w:t>
      </w:r>
    </w:p>
    <w:p w14:paraId="6EAAA109" w14:textId="77777777" w:rsidR="00E97A71" w:rsidRPr="00592C6F" w:rsidRDefault="00E97A71" w:rsidP="00E97A71">
      <w:pPr>
        <w:pStyle w:val="Index-Copy2"/>
      </w:pPr>
      <w:r w:rsidRPr="00592C6F">
        <w:t>Adding, via Edit Med Log, 7-12</w:t>
      </w:r>
    </w:p>
    <w:p w14:paraId="22F0C085" w14:textId="77777777" w:rsidR="00E97A71" w:rsidRPr="00592C6F" w:rsidRDefault="00E97A71" w:rsidP="00E97A71">
      <w:pPr>
        <w:pStyle w:val="Index-Copy2"/>
      </w:pPr>
      <w:r w:rsidRPr="00592C6F">
        <w:t>Editing, via Edit Med Log, 7-13</w:t>
      </w:r>
    </w:p>
    <w:p w14:paraId="091677AD" w14:textId="77777777" w:rsidR="00C15B76" w:rsidRPr="00592C6F" w:rsidRDefault="00C15B76">
      <w:pPr>
        <w:pStyle w:val="Index-Copy"/>
      </w:pPr>
      <w:r w:rsidRPr="00592C6F">
        <w:t>Drug IEN Code, Looking up</w:t>
      </w:r>
    </w:p>
    <w:p w14:paraId="3DF9D4A8" w14:textId="77777777" w:rsidR="00C15B76" w:rsidRPr="00592C6F" w:rsidRDefault="00C15B76">
      <w:pPr>
        <w:pStyle w:val="Index-Copy2"/>
      </w:pPr>
      <w:r w:rsidRPr="00592C6F">
        <w:t>IVP/IVPB Medications, 4-36-4-37</w:t>
      </w:r>
    </w:p>
    <w:p w14:paraId="345FFC56" w14:textId="77777777" w:rsidR="00C15B76" w:rsidRPr="00592C6F" w:rsidRDefault="00C15B76">
      <w:pPr>
        <w:pStyle w:val="Index-Copy2"/>
      </w:pPr>
      <w:r w:rsidRPr="00592C6F">
        <w:t>Unit Dose Medications, 3-21-3-22</w:t>
      </w:r>
    </w:p>
    <w:p w14:paraId="616037C5" w14:textId="77777777" w:rsidR="00C15B76" w:rsidRPr="00592C6F" w:rsidRDefault="00C15B76">
      <w:pPr>
        <w:pStyle w:val="Index-Copy"/>
      </w:pPr>
      <w:r w:rsidRPr="00592C6F">
        <w:t xml:space="preserve">Due List Report, Viewing and Printing, </w:t>
      </w:r>
      <w:r w:rsidR="00506525" w:rsidRPr="00CE6D10">
        <w:t>10</w:t>
      </w:r>
      <w:r w:rsidR="005D6AB9">
        <w:t>-</w:t>
      </w:r>
      <w:r w:rsidRPr="00592C6F">
        <w:t>10-</w:t>
      </w:r>
      <w:r w:rsidR="00506525" w:rsidRPr="00CE6D10">
        <w:t>10</w:t>
      </w:r>
      <w:r w:rsidR="005D6AB9">
        <w:t>-</w:t>
      </w:r>
      <w:r w:rsidRPr="00592C6F">
        <w:t>14</w:t>
      </w:r>
    </w:p>
    <w:p w14:paraId="43487A2D" w14:textId="77777777" w:rsidR="00C15B76" w:rsidRPr="00592C6F" w:rsidRDefault="00C15B76" w:rsidP="00005F06">
      <w:pPr>
        <w:pStyle w:val="Heading2"/>
      </w:pPr>
      <w:r w:rsidRPr="00592C6F">
        <w:t>E</w:t>
      </w:r>
    </w:p>
    <w:p w14:paraId="4E83E29E" w14:textId="77777777" w:rsidR="00AB1E74" w:rsidRPr="00592C6F" w:rsidRDefault="00AB1E74" w:rsidP="00AB1E74">
      <w:pPr>
        <w:pStyle w:val="Normal-Index"/>
      </w:pPr>
      <w:r w:rsidRPr="00592C6F">
        <w:t>Edit</w:t>
      </w:r>
      <w:r w:rsidR="001D2431" w:rsidRPr="00592C6F">
        <w:t>ing the</w:t>
      </w:r>
      <w:r w:rsidRPr="00592C6F">
        <w:t xml:space="preserve"> Med</w:t>
      </w:r>
      <w:r w:rsidR="001D2431" w:rsidRPr="00592C6F">
        <w:t>ication Log</w:t>
      </w:r>
    </w:p>
    <w:p w14:paraId="3499B22C" w14:textId="77777777" w:rsidR="001D2431" w:rsidRPr="00592C6F" w:rsidRDefault="001D2431" w:rsidP="001D2431">
      <w:pPr>
        <w:pStyle w:val="Index-Copy2"/>
      </w:pPr>
      <w:r w:rsidRPr="00592C6F">
        <w:t>Accessing the Edit Med Log Option, 7-1-7-5</w:t>
      </w:r>
    </w:p>
    <w:p w14:paraId="0755159C" w14:textId="77777777" w:rsidR="001D2431" w:rsidRPr="00592C6F" w:rsidRDefault="001D2431" w:rsidP="001D2431">
      <w:pPr>
        <w:pStyle w:val="Index-Copy2"/>
      </w:pPr>
      <w:r w:rsidRPr="00592C6F">
        <w:t>Adding Dispensed Drugs, 7-12</w:t>
      </w:r>
    </w:p>
    <w:p w14:paraId="662AAA0E" w14:textId="77777777" w:rsidR="001D2431" w:rsidRPr="00592C6F" w:rsidRDefault="001D2431" w:rsidP="001D2431">
      <w:pPr>
        <w:pStyle w:val="Index-Copy2"/>
      </w:pPr>
      <w:r w:rsidRPr="00592C6F">
        <w:t xml:space="preserve">Administration Selection Dialog box, 7-2, </w:t>
      </w:r>
      <w:r w:rsidR="008C02D3" w:rsidRPr="00592C6F">
        <w:t xml:space="preserve">7-4, </w:t>
      </w:r>
      <w:r w:rsidRPr="00592C6F">
        <w:t xml:space="preserve">7-6, </w:t>
      </w:r>
    </w:p>
    <w:p w14:paraId="0DCAD79F" w14:textId="77777777" w:rsidR="00163663" w:rsidRPr="00592C6F" w:rsidRDefault="00163663" w:rsidP="001D2431">
      <w:pPr>
        <w:pStyle w:val="Index-Copy2"/>
      </w:pPr>
      <w:r w:rsidRPr="00592C6F">
        <w:t>Edit Med Log Dialog box, 7-7</w:t>
      </w:r>
    </w:p>
    <w:p w14:paraId="39BE9DE4" w14:textId="77777777" w:rsidR="001D2431" w:rsidRPr="00592C6F" w:rsidRDefault="001D2431" w:rsidP="001D2431">
      <w:pPr>
        <w:pStyle w:val="Index-Copy2"/>
      </w:pPr>
      <w:r w:rsidRPr="00592C6F">
        <w:t>Editing Dispensed Drugs, 7-11</w:t>
      </w:r>
    </w:p>
    <w:p w14:paraId="60BC1755" w14:textId="77777777" w:rsidR="007E3895" w:rsidRPr="00592C6F" w:rsidRDefault="007E3895" w:rsidP="001D2431">
      <w:pPr>
        <w:pStyle w:val="Index-Copy2"/>
      </w:pPr>
      <w:r w:rsidRPr="00592C6F">
        <w:t>Fields that can be Edited, 7-6</w:t>
      </w:r>
    </w:p>
    <w:p w14:paraId="2AD7FA1D" w14:textId="77777777" w:rsidR="007E3895" w:rsidRPr="00592C6F" w:rsidRDefault="007E3895" w:rsidP="001D2431">
      <w:pPr>
        <w:pStyle w:val="Index-Copy2"/>
      </w:pPr>
      <w:r w:rsidRPr="00592C6F">
        <w:t>Medication Log Report, 7-6, 7-13</w:t>
      </w:r>
    </w:p>
    <w:p w14:paraId="3AA2E308" w14:textId="77777777" w:rsidR="001D2431" w:rsidRPr="00592C6F" w:rsidRDefault="001D2431" w:rsidP="001D2431">
      <w:pPr>
        <w:pStyle w:val="Index-Copy2"/>
      </w:pPr>
      <w:r w:rsidRPr="00592C6F">
        <w:t>Patient Select Dialog box, 7-2</w:t>
      </w:r>
    </w:p>
    <w:p w14:paraId="15EC821A" w14:textId="77777777" w:rsidR="003C79D8" w:rsidRPr="00592C6F" w:rsidRDefault="003C79D8" w:rsidP="00005F06">
      <w:pPr>
        <w:pStyle w:val="H1Continued"/>
      </w:pPr>
      <w:r w:rsidRPr="00592C6F">
        <w:lastRenderedPageBreak/>
        <w:t>Index</w:t>
      </w:r>
    </w:p>
    <w:p w14:paraId="2D47CAE8" w14:textId="77777777" w:rsidR="00153BE5" w:rsidRPr="00592C6F" w:rsidRDefault="00153BE5" w:rsidP="00005F06">
      <w:pPr>
        <w:pStyle w:val="H2Continued"/>
      </w:pPr>
      <w:r>
        <w:t>E</w:t>
      </w:r>
      <w:r w:rsidRPr="00592C6F">
        <w:t xml:space="preserve"> (cont.)</w:t>
      </w:r>
    </w:p>
    <w:p w14:paraId="363FE73F" w14:textId="77777777" w:rsidR="0027247D" w:rsidRPr="00592C6F" w:rsidRDefault="0027247D" w:rsidP="0027247D">
      <w:pPr>
        <w:pStyle w:val="Index-Copy2"/>
      </w:pPr>
      <w:r w:rsidRPr="00592C6F">
        <w:t>Read-Only BCMA restriction, 7-1</w:t>
      </w:r>
    </w:p>
    <w:p w14:paraId="4C9721DF" w14:textId="77777777" w:rsidR="0027247D" w:rsidRPr="00592C6F" w:rsidRDefault="0027247D" w:rsidP="0027247D">
      <w:pPr>
        <w:pStyle w:val="Index-Copy2"/>
      </w:pPr>
      <w:r w:rsidRPr="00592C6F">
        <w:t>Using the Edit Med Log Option, 7-6-7-13</w:t>
      </w:r>
    </w:p>
    <w:p w14:paraId="5CFB3483" w14:textId="77777777" w:rsidR="00153BE5" w:rsidRPr="00592C6F" w:rsidRDefault="00153BE5" w:rsidP="00153BE5">
      <w:pPr>
        <w:pStyle w:val="Index-Copy"/>
      </w:pPr>
      <w:r w:rsidRPr="00592C6F">
        <w:t>Enabling the CPRS Med Order Button Functionality, 6-2</w:t>
      </w:r>
    </w:p>
    <w:p w14:paraId="2C1A70E4" w14:textId="77777777" w:rsidR="00153BE5" w:rsidRPr="00592C6F" w:rsidRDefault="00153BE5" w:rsidP="00153BE5">
      <w:pPr>
        <w:pStyle w:val="Index-Copy"/>
      </w:pPr>
      <w:r w:rsidRPr="00592C6F">
        <w:t>Errors, Reducing for Medication Administration, 1-17</w:t>
      </w:r>
    </w:p>
    <w:p w14:paraId="0D699281" w14:textId="77777777" w:rsidR="00153BE5" w:rsidRPr="00592C6F" w:rsidRDefault="00153BE5" w:rsidP="00005F06">
      <w:pPr>
        <w:pStyle w:val="Heading2"/>
      </w:pPr>
      <w:r w:rsidRPr="00592C6F">
        <w:t>F</w:t>
      </w:r>
    </w:p>
    <w:p w14:paraId="262610C4" w14:textId="77777777" w:rsidR="00153BE5" w:rsidRPr="00592C6F" w:rsidRDefault="00153BE5" w:rsidP="00153BE5">
      <w:pPr>
        <w:pStyle w:val="Index-Copy"/>
      </w:pPr>
      <w:r w:rsidRPr="00592C6F">
        <w:t>FAQs, A-1-A-20</w:t>
      </w:r>
    </w:p>
    <w:p w14:paraId="1D5E07FF" w14:textId="77777777" w:rsidR="00153BE5" w:rsidRPr="00592C6F" w:rsidRDefault="00153BE5" w:rsidP="00153BE5">
      <w:pPr>
        <w:pStyle w:val="Index-Copy"/>
      </w:pPr>
      <w:r w:rsidRPr="00592C6F">
        <w:t>Features</w:t>
      </w:r>
    </w:p>
    <w:p w14:paraId="3B657E7B" w14:textId="77777777" w:rsidR="00153BE5" w:rsidRPr="00592C6F" w:rsidRDefault="00153BE5" w:rsidP="00153BE5">
      <w:pPr>
        <w:pStyle w:val="Index-Copy2"/>
      </w:pPr>
      <w:r w:rsidRPr="00592C6F">
        <w:t>Of the VDL, 2-3-2-5</w:t>
      </w:r>
    </w:p>
    <w:p w14:paraId="3FB1FB0B" w14:textId="77777777" w:rsidR="00153BE5" w:rsidRPr="00592C6F" w:rsidRDefault="00153BE5" w:rsidP="00153BE5">
      <w:pPr>
        <w:pStyle w:val="Index-Copy2"/>
      </w:pPr>
      <w:r w:rsidRPr="00592C6F">
        <w:t>Unique to BCMA V. 3.0, 1-16</w:t>
      </w:r>
    </w:p>
    <w:p w14:paraId="29F89DFA" w14:textId="77777777" w:rsidR="00153BE5" w:rsidRPr="00592C6F" w:rsidRDefault="00153BE5" w:rsidP="00153BE5">
      <w:pPr>
        <w:pStyle w:val="Index-Copy2"/>
      </w:pPr>
      <w:r w:rsidRPr="00592C6F">
        <w:t>Of Read-Only BCMA, 8-1-8-3</w:t>
      </w:r>
    </w:p>
    <w:p w14:paraId="41D15683" w14:textId="77777777" w:rsidR="00497E5F" w:rsidRPr="00592C6F" w:rsidRDefault="00497E5F" w:rsidP="00A41709">
      <w:pPr>
        <w:pStyle w:val="Index-Copy"/>
      </w:pPr>
      <w:r w:rsidRPr="00592C6F">
        <w:t xml:space="preserve">Flag button, 2-2-2-3, </w:t>
      </w:r>
      <w:r w:rsidR="005D6AB9" w:rsidRPr="00CE6D10">
        <w:t>10</w:t>
      </w:r>
      <w:r w:rsidR="005D6AB9">
        <w:t>-</w:t>
      </w:r>
      <w:r w:rsidRPr="00592C6F">
        <w:t>39-</w:t>
      </w:r>
      <w:r w:rsidR="005D6AB9" w:rsidRPr="00CE6D10">
        <w:t>10</w:t>
      </w:r>
      <w:r w:rsidR="005D6AB9">
        <w:t>-</w:t>
      </w:r>
      <w:r w:rsidRPr="00592C6F">
        <w:t>40</w:t>
      </w:r>
    </w:p>
    <w:p w14:paraId="16F0BF80" w14:textId="77777777" w:rsidR="00A41709" w:rsidRPr="00592C6F" w:rsidRDefault="00A41709" w:rsidP="00A41709">
      <w:pPr>
        <w:pStyle w:val="Index-Copy"/>
      </w:pPr>
      <w:r w:rsidRPr="00592C6F">
        <w:t>FlowChart, Workflow</w:t>
      </w:r>
    </w:p>
    <w:p w14:paraId="2CEF5829" w14:textId="77777777" w:rsidR="00A41709" w:rsidRPr="00592C6F" w:rsidRDefault="00A41709" w:rsidP="00A41709">
      <w:pPr>
        <w:pStyle w:val="Index-Copy2"/>
      </w:pPr>
      <w:r w:rsidRPr="00592C6F">
        <w:t>CPRS Med Order Button, 6-3</w:t>
      </w:r>
    </w:p>
    <w:p w14:paraId="7515DB62" w14:textId="77777777" w:rsidR="00A41709" w:rsidRPr="00592C6F" w:rsidRDefault="00A41709" w:rsidP="00A41709">
      <w:pPr>
        <w:pStyle w:val="Index-Copy2"/>
      </w:pPr>
      <w:r w:rsidRPr="00592C6F">
        <w:t>IV Medications, 5-9</w:t>
      </w:r>
    </w:p>
    <w:p w14:paraId="628E2B2C" w14:textId="77777777" w:rsidR="00A41709" w:rsidRPr="00592C6F" w:rsidRDefault="00A41709" w:rsidP="00A41709">
      <w:pPr>
        <w:pStyle w:val="Index-Copy2"/>
      </w:pPr>
      <w:r w:rsidRPr="00592C6F">
        <w:t>IVP/IVPB Medications, 4-7</w:t>
      </w:r>
    </w:p>
    <w:p w14:paraId="031B1878" w14:textId="77777777" w:rsidR="00A41709" w:rsidRPr="00592C6F" w:rsidRDefault="00A41709" w:rsidP="00A41709">
      <w:pPr>
        <w:pStyle w:val="Index-Copy2"/>
      </w:pPr>
      <w:r w:rsidRPr="00592C6F">
        <w:t>Unit Dose Medications, 3-7</w:t>
      </w:r>
    </w:p>
    <w:p w14:paraId="41867322" w14:textId="77777777" w:rsidR="00A41709" w:rsidRPr="00592C6F" w:rsidRDefault="00A41709" w:rsidP="00A41709">
      <w:pPr>
        <w:pStyle w:val="Index-Copy"/>
      </w:pPr>
      <w:r w:rsidRPr="00592C6F">
        <w:t>Fractional Dose Orders, 1-2, 3-28-3-31</w:t>
      </w:r>
    </w:p>
    <w:p w14:paraId="5DFBBA64" w14:textId="77777777" w:rsidR="00C15B76" w:rsidRPr="00592C6F" w:rsidRDefault="00C15B76" w:rsidP="00005F06">
      <w:pPr>
        <w:pStyle w:val="Heading2"/>
      </w:pPr>
      <w:r w:rsidRPr="00592C6F">
        <w:t>G</w:t>
      </w:r>
    </w:p>
    <w:p w14:paraId="1D2A7369" w14:textId="77777777" w:rsidR="00C15B76" w:rsidRPr="00592C6F" w:rsidRDefault="00C15B76">
      <w:pPr>
        <w:pStyle w:val="Index-Copy"/>
      </w:pPr>
      <w:r w:rsidRPr="00592C6F">
        <w:t>Getting Acquainted with the VDL</w:t>
      </w:r>
    </w:p>
    <w:p w14:paraId="009A37E6" w14:textId="77777777" w:rsidR="00C15B76" w:rsidRPr="00592C6F" w:rsidRDefault="00C15B76">
      <w:pPr>
        <w:pStyle w:val="Index-Copy2"/>
      </w:pPr>
      <w:r w:rsidRPr="00592C6F">
        <w:t>Accessing BCMA Features and Options, 2-7-2-8</w:t>
      </w:r>
    </w:p>
    <w:p w14:paraId="375F213C" w14:textId="77777777" w:rsidR="00C15B76" w:rsidRPr="00592C6F" w:rsidRDefault="00C15B76">
      <w:pPr>
        <w:pStyle w:val="Index-Copy2"/>
      </w:pPr>
      <w:r w:rsidRPr="00592C6F">
        <w:t>Main Screen, 2-2</w:t>
      </w:r>
    </w:p>
    <w:p w14:paraId="578ADADB" w14:textId="77777777" w:rsidR="00C15B76" w:rsidRPr="00592C6F" w:rsidRDefault="00C15B76">
      <w:pPr>
        <w:pStyle w:val="Index-Copy2"/>
      </w:pPr>
      <w:r w:rsidRPr="00592C6F">
        <w:t>Menu Bar, 2-7</w:t>
      </w:r>
    </w:p>
    <w:p w14:paraId="04FAE39F" w14:textId="77777777" w:rsidR="00C15B76" w:rsidRPr="00592C6F" w:rsidRDefault="00C15B76">
      <w:pPr>
        <w:pStyle w:val="Index-Copy2"/>
      </w:pPr>
      <w:r w:rsidRPr="00592C6F">
        <w:t>Tool Bar, 2-7</w:t>
      </w:r>
    </w:p>
    <w:p w14:paraId="27FAF8FF" w14:textId="77777777" w:rsidR="00C15B76" w:rsidRPr="00592C6F" w:rsidRDefault="00C15B76">
      <w:pPr>
        <w:pStyle w:val="Index-Copy"/>
      </w:pPr>
      <w:r w:rsidRPr="00592C6F">
        <w:t xml:space="preserve">Glossary, </w:t>
      </w:r>
      <w:r w:rsidR="00C263F8" w:rsidRPr="00CE6D10">
        <w:t>1</w:t>
      </w:r>
      <w:r w:rsidR="009E7D09" w:rsidRPr="00CE6D10">
        <w:t>1</w:t>
      </w:r>
      <w:r w:rsidR="00C263F8" w:rsidRPr="00592C6F">
        <w:t>-</w:t>
      </w:r>
      <w:r w:rsidRPr="00592C6F">
        <w:t>1-</w:t>
      </w:r>
      <w:r w:rsidR="00C263F8" w:rsidRPr="00CE6D10">
        <w:t>1</w:t>
      </w:r>
      <w:r w:rsidR="009E7D09" w:rsidRPr="00CE6D10">
        <w:t>1</w:t>
      </w:r>
      <w:r w:rsidR="00C263F8" w:rsidRPr="00592C6F">
        <w:t>-</w:t>
      </w:r>
      <w:r w:rsidR="009E7D09">
        <w:t>8</w:t>
      </w:r>
    </w:p>
    <w:p w14:paraId="622F04E2" w14:textId="77777777" w:rsidR="00C15B76" w:rsidRPr="00592C6F" w:rsidRDefault="00C15B76" w:rsidP="00005F06">
      <w:pPr>
        <w:pStyle w:val="Heading2"/>
      </w:pPr>
      <w:r w:rsidRPr="00592C6F">
        <w:t>H</w:t>
      </w:r>
    </w:p>
    <w:p w14:paraId="40DB3F6C" w14:textId="77777777" w:rsidR="00C15B76" w:rsidRPr="00592C6F" w:rsidRDefault="00C15B76">
      <w:pPr>
        <w:pStyle w:val="Index-Copy"/>
      </w:pPr>
      <w:r w:rsidRPr="00592C6F">
        <w:t>Help, Customer Service, 1-21-1-22</w:t>
      </w:r>
    </w:p>
    <w:p w14:paraId="361CEC99" w14:textId="77777777" w:rsidR="00C15B76" w:rsidRPr="00592C6F" w:rsidRDefault="00C15B76">
      <w:pPr>
        <w:pStyle w:val="Index-Copy"/>
      </w:pPr>
      <w:r w:rsidRPr="00592C6F">
        <w:t>HL7 Messaging, 1-6</w:t>
      </w:r>
    </w:p>
    <w:p w14:paraId="0EAD85AC" w14:textId="77777777" w:rsidR="00C15B76" w:rsidRPr="00592C6F" w:rsidRDefault="00C15B76">
      <w:pPr>
        <w:pStyle w:val="Index-Copy"/>
      </w:pPr>
      <w:r w:rsidRPr="00592C6F">
        <w:t xml:space="preserve">How BCMA Validates </w:t>
      </w:r>
    </w:p>
    <w:p w14:paraId="31EDD407" w14:textId="77777777" w:rsidR="00C15B76" w:rsidRPr="00592C6F" w:rsidRDefault="00C15B76">
      <w:pPr>
        <w:pStyle w:val="Index-Copy2"/>
      </w:pPr>
      <w:r w:rsidRPr="00592C6F">
        <w:t>IV Bags with Unique Identifier Number, 5-11</w:t>
      </w:r>
    </w:p>
    <w:p w14:paraId="0BEBE165" w14:textId="77777777" w:rsidR="00C15B76" w:rsidRPr="00592C6F" w:rsidRDefault="00C15B76">
      <w:pPr>
        <w:pStyle w:val="Index-Copy2"/>
      </w:pPr>
      <w:r w:rsidRPr="00592C6F">
        <w:t>IVP/IVPB Medications, 4-6</w:t>
      </w:r>
    </w:p>
    <w:p w14:paraId="733292CA" w14:textId="77777777" w:rsidR="00C15B76" w:rsidRPr="00592C6F" w:rsidRDefault="00C15B76">
      <w:pPr>
        <w:pStyle w:val="Index-Copy2"/>
      </w:pPr>
      <w:r w:rsidRPr="00592C6F">
        <w:t>Unit Dose Medications, 3-5</w:t>
      </w:r>
    </w:p>
    <w:p w14:paraId="76364AF0" w14:textId="77777777" w:rsidR="00C15B76" w:rsidRPr="00592C6F" w:rsidRDefault="00C15B76">
      <w:pPr>
        <w:pStyle w:val="Index-Copy2"/>
      </w:pPr>
      <w:r w:rsidRPr="00592C6F">
        <w:t>Ward Stock Items, 5-21</w:t>
      </w:r>
    </w:p>
    <w:p w14:paraId="1BE5C742" w14:textId="77777777" w:rsidR="00C15B76" w:rsidRPr="00592C6F" w:rsidRDefault="00C15B76">
      <w:pPr>
        <w:pStyle w:val="Index-Copy"/>
      </w:pPr>
      <w:r w:rsidRPr="00592C6F">
        <w:t>How the CPRS Med order Button Works, 6-1</w:t>
      </w:r>
    </w:p>
    <w:p w14:paraId="591A025F" w14:textId="77777777" w:rsidR="00C15B76" w:rsidRPr="00592C6F" w:rsidRDefault="00C15B76">
      <w:pPr>
        <w:pStyle w:val="Index-Copy"/>
      </w:pPr>
      <w:r w:rsidRPr="00592C6F">
        <w:t>How this Manual is Organized, 1-10</w:t>
      </w:r>
    </w:p>
    <w:p w14:paraId="55D9D6B8" w14:textId="77777777" w:rsidR="00C15B76" w:rsidRPr="00592C6F" w:rsidRDefault="00C15B76" w:rsidP="00005F06">
      <w:pPr>
        <w:pStyle w:val="Heading2"/>
      </w:pPr>
      <w:r w:rsidRPr="00592C6F">
        <w:t>I</w:t>
      </w:r>
    </w:p>
    <w:p w14:paraId="210F3360" w14:textId="77777777" w:rsidR="00C15B76" w:rsidRPr="00592C6F" w:rsidRDefault="00C15B76">
      <w:pPr>
        <w:pStyle w:val="Index-Copy"/>
      </w:pPr>
      <w:r w:rsidRPr="00592C6F">
        <w:t>Injection Site, Specifying</w:t>
      </w:r>
    </w:p>
    <w:p w14:paraId="5F32BE3E" w14:textId="77777777" w:rsidR="00C15B76" w:rsidRPr="00592C6F" w:rsidRDefault="00C15B76">
      <w:pPr>
        <w:pStyle w:val="Index-Copy2"/>
      </w:pPr>
      <w:r w:rsidRPr="00592C6F">
        <w:t>Unit Dose Medications, 3-35</w:t>
      </w:r>
    </w:p>
    <w:p w14:paraId="38B93E98" w14:textId="77777777" w:rsidR="00C15B76" w:rsidRPr="00592C6F" w:rsidRDefault="00C15B76">
      <w:pPr>
        <w:pStyle w:val="Index-Copy2"/>
      </w:pPr>
      <w:r w:rsidRPr="00592C6F">
        <w:t>IVP/IVPB Medications, 4-25</w:t>
      </w:r>
    </w:p>
    <w:p w14:paraId="35A3208A" w14:textId="77777777" w:rsidR="00C15B76" w:rsidRPr="00592C6F" w:rsidRDefault="00C15B76">
      <w:pPr>
        <w:pStyle w:val="Index-Copy2"/>
      </w:pPr>
      <w:r w:rsidRPr="00592C6F">
        <w:t>IV Medications, 5-23</w:t>
      </w:r>
    </w:p>
    <w:p w14:paraId="4E24275F" w14:textId="77777777" w:rsidR="00C15B76" w:rsidRPr="00592C6F" w:rsidRDefault="00C15B76">
      <w:pPr>
        <w:pStyle w:val="Index-Copy"/>
      </w:pPr>
      <w:r w:rsidRPr="00592C6F">
        <w:t>IV Medications</w:t>
      </w:r>
    </w:p>
    <w:p w14:paraId="5C074E29" w14:textId="77777777" w:rsidR="00C15B76" w:rsidRPr="00592C6F" w:rsidRDefault="00C15B76">
      <w:pPr>
        <w:pStyle w:val="Index-Copy2"/>
      </w:pPr>
      <w:r w:rsidRPr="00592C6F">
        <w:t>Adding Comments to a Patient’s Medication Record, 5-31-5-32</w:t>
      </w:r>
    </w:p>
    <w:p w14:paraId="1F4E7541" w14:textId="77777777" w:rsidR="00C15B76" w:rsidRPr="00592C6F" w:rsidRDefault="00C15B76">
      <w:pPr>
        <w:pStyle w:val="Index-Copy2"/>
      </w:pPr>
      <w:r w:rsidRPr="00592C6F">
        <w:t>Administering an Order with Special Instructions, 5-27</w:t>
      </w:r>
    </w:p>
    <w:p w14:paraId="1FF509D8" w14:textId="77777777" w:rsidR="00C15B76" w:rsidRPr="00592C6F" w:rsidRDefault="00C15B76">
      <w:pPr>
        <w:pStyle w:val="Index-Copy2"/>
      </w:pPr>
      <w:r w:rsidRPr="00592C6F">
        <w:t>Bag Chronology Display Area, 5-4, 5-7</w:t>
      </w:r>
    </w:p>
    <w:p w14:paraId="16876509" w14:textId="77777777" w:rsidR="00C15B76" w:rsidRPr="00592C6F" w:rsidRDefault="00C15B76">
      <w:pPr>
        <w:pStyle w:val="Index-Copy2"/>
      </w:pPr>
      <w:r w:rsidRPr="00592C6F">
        <w:t>Changing the Status of an IV Bag, 5-19-5-20</w:t>
      </w:r>
    </w:p>
    <w:p w14:paraId="633BBB45" w14:textId="77777777" w:rsidR="003C79D8" w:rsidRPr="00592C6F" w:rsidRDefault="003C79D8" w:rsidP="00005F06">
      <w:pPr>
        <w:pStyle w:val="H1Continued"/>
      </w:pPr>
      <w:bookmarkStart w:id="4" w:name="_Toc61251873"/>
      <w:bookmarkStart w:id="5" w:name="_Toc61668039"/>
      <w:r w:rsidRPr="00592C6F">
        <w:lastRenderedPageBreak/>
        <w:t>Index</w:t>
      </w:r>
      <w:bookmarkEnd w:id="4"/>
      <w:bookmarkEnd w:id="5"/>
    </w:p>
    <w:p w14:paraId="058C3E55" w14:textId="77777777" w:rsidR="003C79D8" w:rsidRPr="00483B06" w:rsidRDefault="003C79D8" w:rsidP="002C21BF">
      <w:pPr>
        <w:pStyle w:val="H2Continued"/>
      </w:pPr>
      <w:r w:rsidRPr="00483B06">
        <w:t>I (cont.)</w:t>
      </w:r>
    </w:p>
    <w:p w14:paraId="703FE472" w14:textId="77777777" w:rsidR="00153BE5" w:rsidRPr="00592C6F" w:rsidRDefault="00153BE5" w:rsidP="00153BE5">
      <w:pPr>
        <w:pStyle w:val="Index-Copy2"/>
      </w:pPr>
      <w:r w:rsidRPr="00592C6F">
        <w:t>Changing the Status of a Ward Stock Item, 5-24-5-25</w:t>
      </w:r>
    </w:p>
    <w:p w14:paraId="5E2BD1A3" w14:textId="77777777" w:rsidR="00153BE5" w:rsidRPr="00592C6F" w:rsidRDefault="00153BE5" w:rsidP="00153BE5">
      <w:pPr>
        <w:pStyle w:val="Index-Copy2"/>
      </w:pPr>
      <w:r w:rsidRPr="00592C6F">
        <w:t>Closing a Patient Record, 5-40</w:t>
      </w:r>
    </w:p>
    <w:p w14:paraId="52164D87" w14:textId="77777777" w:rsidR="00153BE5" w:rsidRPr="00592C6F" w:rsidRDefault="00153BE5" w:rsidP="00153BE5">
      <w:pPr>
        <w:pStyle w:val="Normal-Index"/>
        <w:ind w:firstLine="288"/>
      </w:pPr>
      <w:r w:rsidRPr="00592C6F">
        <w:t>Editing the Medication Log, 7-6-7-13</w:t>
      </w:r>
    </w:p>
    <w:p w14:paraId="3CA922CA" w14:textId="77777777" w:rsidR="00153BE5" w:rsidRPr="00592C6F" w:rsidRDefault="00153BE5" w:rsidP="00153BE5">
      <w:pPr>
        <w:pStyle w:val="Index-Copy2"/>
      </w:pPr>
      <w:r w:rsidRPr="00592C6F">
        <w:t>How BCMA Validates IV Bags, 5-11</w:t>
      </w:r>
    </w:p>
    <w:p w14:paraId="3FA864B1" w14:textId="77777777" w:rsidR="00153BE5" w:rsidRPr="00592C6F" w:rsidRDefault="00153BE5" w:rsidP="00153BE5">
      <w:pPr>
        <w:pStyle w:val="Index-Copy2"/>
      </w:pPr>
      <w:r w:rsidRPr="00592C6F">
        <w:t>Information Stored by BCMA, 5-5</w:t>
      </w:r>
    </w:p>
    <w:p w14:paraId="3A2BB4D1" w14:textId="77777777" w:rsidR="00153BE5" w:rsidRPr="00592C6F" w:rsidRDefault="00153BE5" w:rsidP="00153BE5">
      <w:pPr>
        <w:pStyle w:val="Index-Copy2"/>
      </w:pPr>
      <w:r w:rsidRPr="00592C6F">
        <w:t>Marking an IV Bag as Held or Refused, 5-28-5-30</w:t>
      </w:r>
    </w:p>
    <w:p w14:paraId="39C47996" w14:textId="77777777" w:rsidR="00153BE5" w:rsidRPr="00592C6F" w:rsidRDefault="00153BE5" w:rsidP="00153BE5">
      <w:pPr>
        <w:pStyle w:val="Index-Copy2"/>
      </w:pPr>
      <w:r w:rsidRPr="00592C6F">
        <w:t>Scanning and Verifying Medication Information for IV Bags, 5-12-5-18</w:t>
      </w:r>
    </w:p>
    <w:p w14:paraId="41794A28" w14:textId="77777777" w:rsidR="00153BE5" w:rsidRPr="00592C6F" w:rsidRDefault="00153BE5" w:rsidP="00153BE5">
      <w:pPr>
        <w:pStyle w:val="Index-Copy2"/>
      </w:pPr>
      <w:r w:rsidRPr="00592C6F">
        <w:t>Scanning and Verifying Medication Information for Ward Stock Items, 5-21-5-23</w:t>
      </w:r>
    </w:p>
    <w:p w14:paraId="651EB220" w14:textId="77777777" w:rsidR="00153BE5" w:rsidRPr="00592C6F" w:rsidRDefault="00153BE5" w:rsidP="00153BE5">
      <w:pPr>
        <w:pStyle w:val="Index-Copy2"/>
      </w:pPr>
      <w:r w:rsidRPr="00592C6F">
        <w:t>Schedule Types that You Can Administer, 5-1</w:t>
      </w:r>
    </w:p>
    <w:p w14:paraId="65A46E68" w14:textId="77777777" w:rsidR="00153BE5" w:rsidRPr="00592C6F" w:rsidRDefault="00153BE5" w:rsidP="00153BE5">
      <w:pPr>
        <w:pStyle w:val="Index-Copy2"/>
      </w:pPr>
      <w:r w:rsidRPr="00592C6F">
        <w:t>Start/Stop Time Information, 5-1</w:t>
      </w:r>
    </w:p>
    <w:p w14:paraId="702C847D" w14:textId="77777777" w:rsidR="00A41709" w:rsidRPr="00592C6F" w:rsidRDefault="00A41709" w:rsidP="00A41709">
      <w:pPr>
        <w:pStyle w:val="Index-Copy"/>
      </w:pPr>
      <w:r w:rsidRPr="00592C6F">
        <w:t>IV Medications (cont.)</w:t>
      </w:r>
    </w:p>
    <w:p w14:paraId="76E3A126" w14:textId="77777777" w:rsidR="00A41709" w:rsidRPr="00592C6F" w:rsidRDefault="00A41709" w:rsidP="00A41709">
      <w:pPr>
        <w:pStyle w:val="Index-Copy2"/>
      </w:pPr>
      <w:r w:rsidRPr="00592C6F">
        <w:t>Submitting a Missing Dose Request, 5-33-5-35</w:t>
      </w:r>
    </w:p>
    <w:p w14:paraId="15AA24D2" w14:textId="77777777" w:rsidR="00A41709" w:rsidRPr="00592C6F" w:rsidRDefault="00A41709" w:rsidP="00A41709">
      <w:pPr>
        <w:pStyle w:val="Index-Copy2"/>
      </w:pPr>
      <w:r w:rsidRPr="00592C6F">
        <w:t>Viewing on VDL, 5-6</w:t>
      </w:r>
    </w:p>
    <w:p w14:paraId="3B534310" w14:textId="77777777" w:rsidR="00A41709" w:rsidRPr="00592C6F" w:rsidRDefault="00A41709" w:rsidP="00A41709">
      <w:pPr>
        <w:pStyle w:val="Index-Copy2"/>
      </w:pPr>
      <w:r w:rsidRPr="00592C6F">
        <w:t>Workflow, 5-9</w:t>
      </w:r>
    </w:p>
    <w:p w14:paraId="04408E30" w14:textId="77777777" w:rsidR="00C15B76" w:rsidRPr="00592C6F" w:rsidRDefault="00C15B76" w:rsidP="00A41709">
      <w:pPr>
        <w:pStyle w:val="Index-Copy"/>
      </w:pPr>
      <w:r w:rsidRPr="00592C6F">
        <w:t>IVP/IVPB Medications</w:t>
      </w:r>
    </w:p>
    <w:p w14:paraId="3B9B84F4" w14:textId="77777777" w:rsidR="00C15B76" w:rsidRPr="00592C6F" w:rsidRDefault="00C15B76">
      <w:pPr>
        <w:pStyle w:val="Index-Copy2"/>
      </w:pPr>
      <w:r w:rsidRPr="00592C6F">
        <w:t>Adding Comments to a Patient’s Medication Record, 4-34-4-35</w:t>
      </w:r>
    </w:p>
    <w:p w14:paraId="58486359" w14:textId="77777777" w:rsidR="00C15B76" w:rsidRPr="00592C6F" w:rsidRDefault="00C15B76">
      <w:pPr>
        <w:pStyle w:val="Index-Copy2"/>
      </w:pPr>
      <w:r w:rsidRPr="00592C6F">
        <w:t>Administering a Medication Early/Late, 4-30-4-31</w:t>
      </w:r>
    </w:p>
    <w:p w14:paraId="6C183DF2" w14:textId="77777777" w:rsidR="00C15B76" w:rsidRPr="00592C6F" w:rsidRDefault="00C15B76">
      <w:pPr>
        <w:pStyle w:val="Index-Copy2"/>
      </w:pPr>
      <w:r w:rsidRPr="00592C6F">
        <w:t>Administering a PRN Order, 4-26-27</w:t>
      </w:r>
    </w:p>
    <w:p w14:paraId="790D6D57" w14:textId="77777777" w:rsidR="00C15B76" w:rsidRPr="00592C6F" w:rsidRDefault="00C15B76">
      <w:pPr>
        <w:pStyle w:val="Index-Copy2"/>
      </w:pPr>
      <w:r w:rsidRPr="00592C6F">
        <w:t>Administering an Order with Multiple Admin Times, 4-22</w:t>
      </w:r>
    </w:p>
    <w:p w14:paraId="13288956" w14:textId="77777777" w:rsidR="00C15B76" w:rsidRPr="00592C6F" w:rsidRDefault="00C15B76">
      <w:pPr>
        <w:pStyle w:val="Index-Copy2"/>
      </w:pPr>
      <w:r w:rsidRPr="00592C6F">
        <w:t>Administering an Order with Special Instructions, 4-23</w:t>
      </w:r>
    </w:p>
    <w:p w14:paraId="15295CEB" w14:textId="77777777" w:rsidR="00C15B76" w:rsidRPr="00592C6F" w:rsidRDefault="00C15B76">
      <w:pPr>
        <w:pStyle w:val="Index-Copy2"/>
      </w:pPr>
      <w:r w:rsidRPr="00592C6F">
        <w:t>Changing the Schedule Types, 4-11</w:t>
      </w:r>
    </w:p>
    <w:p w14:paraId="6EDE7172" w14:textId="77777777" w:rsidR="00C15B76" w:rsidRPr="00592C6F" w:rsidRDefault="00C15B76">
      <w:pPr>
        <w:pStyle w:val="Index-Copy2"/>
      </w:pPr>
      <w:r w:rsidRPr="00592C6F">
        <w:t>Changing the Status of an IVP or IVPB Medication, 4-4, 4-33</w:t>
      </w:r>
    </w:p>
    <w:p w14:paraId="66B30697" w14:textId="77777777" w:rsidR="00C15B76" w:rsidRPr="00592C6F" w:rsidRDefault="00C15B76">
      <w:pPr>
        <w:pStyle w:val="Index-Copy2"/>
      </w:pPr>
      <w:r w:rsidRPr="00592C6F">
        <w:t>Changing the VDL Parameters, 4-10</w:t>
      </w:r>
    </w:p>
    <w:p w14:paraId="7D10C982" w14:textId="77777777" w:rsidR="003C79D8" w:rsidRPr="00592C6F" w:rsidRDefault="003C79D8" w:rsidP="003C79D8">
      <w:pPr>
        <w:pStyle w:val="Normal-Index"/>
        <w:ind w:firstLine="288"/>
      </w:pPr>
      <w:r w:rsidRPr="00592C6F">
        <w:t>Editing the Medication Log, 7-6-7-13</w:t>
      </w:r>
    </w:p>
    <w:p w14:paraId="080F8DB2" w14:textId="77777777" w:rsidR="00C15B76" w:rsidRPr="00592C6F" w:rsidRDefault="00C15B76">
      <w:pPr>
        <w:pStyle w:val="Index-Copy2"/>
      </w:pPr>
      <w:r w:rsidRPr="00592C6F">
        <w:t>How BCMA Validates Patient and Medication Information, 4-6</w:t>
      </w:r>
    </w:p>
    <w:p w14:paraId="57BB96BE" w14:textId="77777777" w:rsidR="00C15B76" w:rsidRPr="00592C6F" w:rsidRDefault="00C15B76">
      <w:pPr>
        <w:pStyle w:val="Index-Copy2"/>
      </w:pPr>
      <w:r w:rsidRPr="00592C6F">
        <w:t>Information Stored by BCMA, 4-5</w:t>
      </w:r>
    </w:p>
    <w:p w14:paraId="5292CFE3" w14:textId="77777777" w:rsidR="00C15B76" w:rsidRPr="00592C6F" w:rsidRDefault="00C15B76">
      <w:pPr>
        <w:pStyle w:val="Index-Copy2"/>
      </w:pPr>
      <w:r w:rsidRPr="00592C6F">
        <w:t>Looking up a Drug IEN Code or Unique Identifier Number, 4-36-4-37</w:t>
      </w:r>
    </w:p>
    <w:p w14:paraId="653E21A3" w14:textId="77777777" w:rsidR="00C15B76" w:rsidRPr="00592C6F" w:rsidRDefault="00C15B76">
      <w:pPr>
        <w:pStyle w:val="Index-Copy2"/>
      </w:pPr>
      <w:r w:rsidRPr="00592C6F">
        <w:t>Marking Multiple Medications on the VDL, 4-32</w:t>
      </w:r>
    </w:p>
    <w:p w14:paraId="1B9D52D1" w14:textId="77777777" w:rsidR="00C15B76" w:rsidRPr="00592C6F" w:rsidRDefault="00C15B76">
      <w:pPr>
        <w:pStyle w:val="Index-Copy2"/>
      </w:pPr>
      <w:r w:rsidRPr="00592C6F">
        <w:t>Preparing to Administer Medications, 4-9-4-11</w:t>
      </w:r>
    </w:p>
    <w:p w14:paraId="7D7EE547" w14:textId="77777777" w:rsidR="00C15B76" w:rsidRPr="00592C6F" w:rsidRDefault="00C15B76">
      <w:pPr>
        <w:pStyle w:val="Index-Copy2"/>
      </w:pPr>
      <w:r w:rsidRPr="00592C6F">
        <w:t>Recording the Effectiveness of a PRN Medication, 4-28-4-29</w:t>
      </w:r>
    </w:p>
    <w:p w14:paraId="082ECE55" w14:textId="77777777" w:rsidR="00C15B76" w:rsidRPr="00592C6F" w:rsidRDefault="00C15B76">
      <w:pPr>
        <w:pStyle w:val="Index-Copy2"/>
      </w:pPr>
      <w:r w:rsidRPr="00592C6F">
        <w:t>Scanning and Verifying Patient Information, 4-6</w:t>
      </w:r>
    </w:p>
    <w:p w14:paraId="06AE37F9" w14:textId="77777777" w:rsidR="00C15B76" w:rsidRPr="00592C6F" w:rsidRDefault="00C15B76">
      <w:pPr>
        <w:pStyle w:val="Index-Copy2"/>
      </w:pPr>
      <w:r w:rsidRPr="00592C6F">
        <w:t>Scanning and Verifying Medication Information, 4-12-4-21</w:t>
      </w:r>
    </w:p>
    <w:p w14:paraId="64A5FB8F" w14:textId="77777777" w:rsidR="00C15B76" w:rsidRPr="00592C6F" w:rsidRDefault="00C15B76">
      <w:pPr>
        <w:pStyle w:val="Index-Copy2"/>
      </w:pPr>
      <w:r w:rsidRPr="00592C6F">
        <w:t>Schedule Types that You Can Administer, 4-1</w:t>
      </w:r>
    </w:p>
    <w:p w14:paraId="4EB08E51" w14:textId="77777777" w:rsidR="00C15B76" w:rsidRPr="00592C6F" w:rsidRDefault="00C15B76">
      <w:pPr>
        <w:pStyle w:val="Index-Copy2"/>
      </w:pPr>
      <w:r w:rsidRPr="00592C6F">
        <w:t>Specifying the Injection Site for the Medication, 4-25</w:t>
      </w:r>
    </w:p>
    <w:p w14:paraId="66508C72" w14:textId="77777777" w:rsidR="00C15B76" w:rsidRPr="00592C6F" w:rsidRDefault="00C15B76">
      <w:pPr>
        <w:pStyle w:val="Index-Copy2"/>
      </w:pPr>
      <w:r w:rsidRPr="00592C6F">
        <w:t>Specifying the Medication Quantity and Units Given, 4-24</w:t>
      </w:r>
    </w:p>
    <w:p w14:paraId="3B28D525" w14:textId="77777777" w:rsidR="00C15B76" w:rsidRPr="00592C6F" w:rsidRDefault="00C15B76">
      <w:pPr>
        <w:pStyle w:val="Index-Copy2"/>
      </w:pPr>
      <w:r w:rsidRPr="00592C6F">
        <w:t>Submitting a Missing Dose Request, 4-38-4-40</w:t>
      </w:r>
    </w:p>
    <w:p w14:paraId="2885BD37" w14:textId="77777777" w:rsidR="00C15B76" w:rsidRPr="00592C6F" w:rsidRDefault="00C15B76">
      <w:pPr>
        <w:pStyle w:val="Index-Copy2"/>
      </w:pPr>
      <w:r w:rsidRPr="00592C6F">
        <w:t>Viewing on VDL, 4-9</w:t>
      </w:r>
    </w:p>
    <w:p w14:paraId="2DB8B97A" w14:textId="77777777" w:rsidR="00C15B76" w:rsidRPr="00592C6F" w:rsidRDefault="00C15B76">
      <w:pPr>
        <w:pStyle w:val="Index-Copy2"/>
      </w:pPr>
      <w:r w:rsidRPr="00592C6F">
        <w:t>Workflow, 4-7</w:t>
      </w:r>
    </w:p>
    <w:p w14:paraId="22B056A3" w14:textId="77777777" w:rsidR="00C15B76" w:rsidRPr="00592C6F" w:rsidRDefault="00C15B76" w:rsidP="00005F06">
      <w:pPr>
        <w:pStyle w:val="Heading2"/>
      </w:pPr>
      <w:r w:rsidRPr="00592C6F">
        <w:t>L</w:t>
      </w:r>
    </w:p>
    <w:p w14:paraId="61F87278" w14:textId="77777777" w:rsidR="00C15B76" w:rsidRPr="00592C6F" w:rsidRDefault="00C15B76">
      <w:pPr>
        <w:pStyle w:val="Index-Copy"/>
      </w:pPr>
      <w:r w:rsidRPr="00592C6F">
        <w:t>Linking to CPRS, 6-1</w:t>
      </w:r>
    </w:p>
    <w:p w14:paraId="134C5BD5" w14:textId="77777777" w:rsidR="00C15B76" w:rsidRPr="00592C6F" w:rsidRDefault="00C15B76">
      <w:pPr>
        <w:pStyle w:val="Index-Copy"/>
      </w:pPr>
      <w:r w:rsidRPr="00592C6F">
        <w:t>Looking up a Drug IEN Code</w:t>
      </w:r>
    </w:p>
    <w:p w14:paraId="736BC5FB" w14:textId="77777777" w:rsidR="00C15B76" w:rsidRPr="00592C6F" w:rsidRDefault="00C15B76">
      <w:pPr>
        <w:pStyle w:val="Index-Copy2"/>
      </w:pPr>
      <w:r w:rsidRPr="00592C6F">
        <w:t>IVP/IVPB Medications, 4-36-4-37</w:t>
      </w:r>
    </w:p>
    <w:p w14:paraId="08971297" w14:textId="77777777" w:rsidR="00C15B76" w:rsidRPr="00592C6F" w:rsidRDefault="00C15B76">
      <w:pPr>
        <w:pStyle w:val="Index-Copy2"/>
      </w:pPr>
      <w:r w:rsidRPr="00592C6F">
        <w:t>Unit Dose Medications, 3-21-3-22</w:t>
      </w:r>
    </w:p>
    <w:p w14:paraId="26B0ED9E" w14:textId="77777777" w:rsidR="003C79D8" w:rsidRPr="00592C6F" w:rsidRDefault="00153BE5" w:rsidP="00005F06">
      <w:pPr>
        <w:pStyle w:val="H1Continued"/>
      </w:pPr>
      <w:r>
        <w:br w:type="page"/>
      </w:r>
      <w:r w:rsidR="003C79D8" w:rsidRPr="00592C6F">
        <w:lastRenderedPageBreak/>
        <w:t>Index</w:t>
      </w:r>
    </w:p>
    <w:p w14:paraId="6C989A2A" w14:textId="77777777" w:rsidR="00153BE5" w:rsidRPr="00592C6F" w:rsidRDefault="00153BE5" w:rsidP="00005F06">
      <w:pPr>
        <w:pStyle w:val="Heading2"/>
      </w:pPr>
      <w:r w:rsidRPr="00592C6F">
        <w:t>M</w:t>
      </w:r>
    </w:p>
    <w:p w14:paraId="355F404F" w14:textId="77777777" w:rsidR="00153BE5" w:rsidRPr="00592C6F" w:rsidRDefault="00153BE5" w:rsidP="00153BE5">
      <w:pPr>
        <w:pStyle w:val="Index-Copy"/>
      </w:pPr>
      <w:r w:rsidRPr="00592C6F">
        <w:t xml:space="preserve">MAH Report, Viewing and Printing, </w:t>
      </w:r>
      <w:r w:rsidR="00506525" w:rsidRPr="00CE6D10">
        <w:t>10</w:t>
      </w:r>
      <w:r>
        <w:t>-</w:t>
      </w:r>
      <w:r w:rsidRPr="00592C6F">
        <w:t>18-</w:t>
      </w:r>
      <w:r w:rsidR="00506525" w:rsidRPr="00CE6D10">
        <w:t>10</w:t>
      </w:r>
      <w:r>
        <w:t>-</w:t>
      </w:r>
      <w:r w:rsidRPr="00592C6F">
        <w:t>20</w:t>
      </w:r>
    </w:p>
    <w:p w14:paraId="2232E4B4" w14:textId="77777777" w:rsidR="00153BE5" w:rsidRPr="00592C6F" w:rsidRDefault="00153BE5" w:rsidP="00153BE5">
      <w:pPr>
        <w:pStyle w:val="Index-Copy"/>
      </w:pPr>
      <w:r w:rsidRPr="00592C6F">
        <w:t>Marking A Patch as Removed, 3-36</w:t>
      </w:r>
    </w:p>
    <w:p w14:paraId="157C843E" w14:textId="77777777" w:rsidR="00153BE5" w:rsidRPr="00592C6F" w:rsidRDefault="00153BE5" w:rsidP="00153BE5">
      <w:pPr>
        <w:pStyle w:val="Index-Copy"/>
      </w:pPr>
      <w:r w:rsidRPr="00592C6F">
        <w:t>Marking Multiple Medications</w:t>
      </w:r>
    </w:p>
    <w:p w14:paraId="64E9F080" w14:textId="77777777" w:rsidR="00153BE5" w:rsidRPr="00592C6F" w:rsidRDefault="00153BE5" w:rsidP="00153BE5">
      <w:pPr>
        <w:pStyle w:val="Index-Copy2"/>
      </w:pPr>
      <w:r w:rsidRPr="00592C6F">
        <w:t>IVP/IVPB Medications, 4-32</w:t>
      </w:r>
    </w:p>
    <w:p w14:paraId="7DBC3E41" w14:textId="77777777" w:rsidR="00153BE5" w:rsidRPr="00592C6F" w:rsidRDefault="00153BE5" w:rsidP="00153BE5">
      <w:pPr>
        <w:pStyle w:val="Index-Copy2"/>
      </w:pPr>
      <w:r w:rsidRPr="00592C6F">
        <w:t>Unit Dose Medications, 3-43</w:t>
      </w:r>
    </w:p>
    <w:p w14:paraId="39AD4910" w14:textId="77777777" w:rsidR="00153BE5" w:rsidRPr="00592C6F" w:rsidRDefault="00153BE5" w:rsidP="00153BE5">
      <w:pPr>
        <w:pStyle w:val="Index-Copy"/>
      </w:pPr>
      <w:r w:rsidRPr="00592C6F">
        <w:t>Med Pass, FlowChart for</w:t>
      </w:r>
    </w:p>
    <w:p w14:paraId="47D8B19F" w14:textId="77777777" w:rsidR="00153BE5" w:rsidRPr="00592C6F" w:rsidRDefault="00153BE5" w:rsidP="00153BE5">
      <w:pPr>
        <w:pStyle w:val="Index-Copy2"/>
      </w:pPr>
      <w:r w:rsidRPr="00592C6F">
        <w:t>CPRS Med Order Button, 6-3</w:t>
      </w:r>
    </w:p>
    <w:p w14:paraId="5F22ED30" w14:textId="77777777" w:rsidR="00153BE5" w:rsidRPr="00592C6F" w:rsidRDefault="00153BE5" w:rsidP="00153BE5">
      <w:pPr>
        <w:pStyle w:val="Index-Copy2"/>
      </w:pPr>
      <w:r w:rsidRPr="00592C6F">
        <w:t>IV Medications, 5-9</w:t>
      </w:r>
    </w:p>
    <w:p w14:paraId="59F22EC4" w14:textId="77777777" w:rsidR="00153BE5" w:rsidRPr="00592C6F" w:rsidRDefault="00153BE5" w:rsidP="00153BE5">
      <w:pPr>
        <w:pStyle w:val="Index-Copy2"/>
      </w:pPr>
      <w:r w:rsidRPr="00592C6F">
        <w:t>IVP/IVPB Medications, 4-7</w:t>
      </w:r>
    </w:p>
    <w:p w14:paraId="3AF8F75C" w14:textId="77777777" w:rsidR="00153BE5" w:rsidRPr="00592C6F" w:rsidRDefault="00153BE5" w:rsidP="00153BE5">
      <w:pPr>
        <w:pStyle w:val="Index-Copy2"/>
      </w:pPr>
      <w:r w:rsidRPr="00592C6F">
        <w:t>Unit Dose Medications, 3-7</w:t>
      </w:r>
    </w:p>
    <w:p w14:paraId="7C365C4F" w14:textId="77777777" w:rsidR="00153BE5" w:rsidRPr="00592C6F" w:rsidRDefault="00153BE5" w:rsidP="00153BE5">
      <w:pPr>
        <w:pStyle w:val="Index-Copy2"/>
      </w:pPr>
      <w:r w:rsidRPr="00592C6F">
        <w:t xml:space="preserve">Viewing and Printing, </w:t>
      </w:r>
      <w:r w:rsidR="00506525" w:rsidRPr="00CE6D10">
        <w:t>10</w:t>
      </w:r>
      <w:r>
        <w:t>-</w:t>
      </w:r>
      <w:r w:rsidRPr="00592C6F">
        <w:t>15-</w:t>
      </w:r>
      <w:r w:rsidR="00506525" w:rsidRPr="00CE6D10">
        <w:t>10</w:t>
      </w:r>
      <w:r>
        <w:t>-</w:t>
      </w:r>
      <w:r w:rsidRPr="00592C6F">
        <w:t>17</w:t>
      </w:r>
    </w:p>
    <w:p w14:paraId="4C804560" w14:textId="77777777" w:rsidR="00A41709" w:rsidRPr="00592C6F" w:rsidRDefault="00A41709" w:rsidP="00A41709">
      <w:pPr>
        <w:pStyle w:val="Index-Copy"/>
      </w:pPr>
      <w:r w:rsidRPr="00592C6F">
        <w:t xml:space="preserve">Medication History Report, Viewing and Printing, </w:t>
      </w:r>
      <w:r w:rsidR="00506525" w:rsidRPr="00CE6D10">
        <w:t>10</w:t>
      </w:r>
      <w:r w:rsidR="005D6AB9">
        <w:t>-</w:t>
      </w:r>
      <w:r w:rsidRPr="00592C6F">
        <w:t>30-</w:t>
      </w:r>
      <w:r w:rsidR="00506525" w:rsidRPr="00CE6D10">
        <w:t>10</w:t>
      </w:r>
      <w:r w:rsidR="005D6AB9">
        <w:t>-</w:t>
      </w:r>
      <w:r w:rsidRPr="00592C6F">
        <w:t>31</w:t>
      </w:r>
    </w:p>
    <w:p w14:paraId="6FF24552" w14:textId="77777777" w:rsidR="00A41709" w:rsidRPr="00592C6F" w:rsidRDefault="00A41709" w:rsidP="00A41709">
      <w:pPr>
        <w:pStyle w:val="Index-Copy"/>
      </w:pPr>
      <w:r w:rsidRPr="00592C6F">
        <w:t>Medication Log Report</w:t>
      </w:r>
    </w:p>
    <w:p w14:paraId="3C5A45A3" w14:textId="77777777" w:rsidR="00A41709" w:rsidRPr="00592C6F" w:rsidRDefault="00A41709" w:rsidP="00A41709">
      <w:pPr>
        <w:pStyle w:val="Index-Copy2"/>
      </w:pPr>
      <w:r w:rsidRPr="00592C6F">
        <w:t>Edit Med Log and Report Options, 7-6, 7-13</w:t>
      </w:r>
    </w:p>
    <w:p w14:paraId="6E2E58F3" w14:textId="77777777" w:rsidR="003C79D8" w:rsidRPr="00592C6F" w:rsidRDefault="003C79D8" w:rsidP="003C79D8">
      <w:pPr>
        <w:pStyle w:val="Index-Copy"/>
      </w:pPr>
      <w:r w:rsidRPr="00592C6F">
        <w:t xml:space="preserve">Medication Variance Log Report, Viewing and Printing, </w:t>
      </w:r>
      <w:r w:rsidR="00506525" w:rsidRPr="00CE6D10">
        <w:t>10</w:t>
      </w:r>
      <w:r w:rsidR="005D6AB9">
        <w:t>-</w:t>
      </w:r>
      <w:r w:rsidRPr="00592C6F">
        <w:t>32-</w:t>
      </w:r>
      <w:r w:rsidR="00506525" w:rsidRPr="00CE6D10">
        <w:t>10</w:t>
      </w:r>
      <w:r w:rsidR="005D6AB9">
        <w:t>-</w:t>
      </w:r>
      <w:r w:rsidRPr="00592C6F">
        <w:t>34</w:t>
      </w:r>
    </w:p>
    <w:p w14:paraId="03176136" w14:textId="77777777" w:rsidR="003C79D8" w:rsidRPr="00592C6F" w:rsidRDefault="003C79D8" w:rsidP="003C79D8">
      <w:pPr>
        <w:pStyle w:val="Index-Copy"/>
      </w:pPr>
      <w:r w:rsidRPr="00592C6F">
        <w:t>Menu Bar, 2-7</w:t>
      </w:r>
    </w:p>
    <w:p w14:paraId="32F8FCB4" w14:textId="77777777" w:rsidR="003C79D8" w:rsidRPr="00592C6F" w:rsidRDefault="003C79D8" w:rsidP="003C79D8">
      <w:pPr>
        <w:pStyle w:val="Index-Copy"/>
      </w:pPr>
      <w:r w:rsidRPr="00592C6F">
        <w:t xml:space="preserve">Missed Medications Report, Viewing and Printing, </w:t>
      </w:r>
      <w:r w:rsidR="00506525" w:rsidRPr="00CE6D10">
        <w:t>10</w:t>
      </w:r>
      <w:r w:rsidR="005D6AB9">
        <w:t>-</w:t>
      </w:r>
      <w:r w:rsidRPr="00592C6F">
        <w:t>21-</w:t>
      </w:r>
      <w:r w:rsidR="00506525" w:rsidRPr="00CE6D10">
        <w:t>10</w:t>
      </w:r>
      <w:r w:rsidR="005D6AB9">
        <w:t>-</w:t>
      </w:r>
      <w:r w:rsidRPr="00592C6F">
        <w:t>22</w:t>
      </w:r>
    </w:p>
    <w:p w14:paraId="1503660E" w14:textId="77777777" w:rsidR="00C15B76" w:rsidRPr="00592C6F" w:rsidRDefault="00C15B76">
      <w:pPr>
        <w:pStyle w:val="Index-Copy"/>
      </w:pPr>
      <w:r w:rsidRPr="00592C6F">
        <w:t>Missing Dose E-mail Notification, 1-5-1-6, 1-16</w:t>
      </w:r>
    </w:p>
    <w:p w14:paraId="3E6ED757" w14:textId="77777777" w:rsidR="00C15B76" w:rsidRPr="00592C6F" w:rsidRDefault="00C15B76">
      <w:pPr>
        <w:pStyle w:val="Index-Copy"/>
      </w:pPr>
      <w:r w:rsidRPr="00592C6F">
        <w:t>Missing Dose Requests, Submitting</w:t>
      </w:r>
    </w:p>
    <w:p w14:paraId="3D47FD8C" w14:textId="77777777" w:rsidR="00C15B76" w:rsidRPr="00592C6F" w:rsidRDefault="00C15B76">
      <w:pPr>
        <w:pStyle w:val="Index-Copy2"/>
      </w:pPr>
      <w:r w:rsidRPr="00592C6F">
        <w:t>IV Medications, 5-33-5-35</w:t>
      </w:r>
    </w:p>
    <w:p w14:paraId="0DD6AEA4" w14:textId="77777777" w:rsidR="00C15B76" w:rsidRPr="00592C6F" w:rsidRDefault="00C15B76">
      <w:pPr>
        <w:pStyle w:val="Index-Copy2"/>
      </w:pPr>
      <w:r w:rsidRPr="00592C6F">
        <w:t>IVP/IVPB Medications, 4-38-4-40</w:t>
      </w:r>
    </w:p>
    <w:p w14:paraId="7FF687B1" w14:textId="77777777" w:rsidR="00C15B76" w:rsidRPr="00592C6F" w:rsidRDefault="00C15B76">
      <w:pPr>
        <w:pStyle w:val="Index-Copy2"/>
      </w:pPr>
      <w:r w:rsidRPr="00592C6F">
        <w:t>Unit Dose, 3-47-3-49</w:t>
      </w:r>
    </w:p>
    <w:p w14:paraId="2FC08165" w14:textId="77777777" w:rsidR="00C15B76" w:rsidRPr="00592C6F" w:rsidRDefault="00C15B76">
      <w:pPr>
        <w:pStyle w:val="Index-Copy"/>
      </w:pPr>
      <w:r w:rsidRPr="00592C6F">
        <w:t>Multiple Dose Orders, 3-26-3-27</w:t>
      </w:r>
    </w:p>
    <w:p w14:paraId="0730CF58" w14:textId="77777777" w:rsidR="00C15B76" w:rsidRPr="00592C6F" w:rsidRDefault="00C15B76" w:rsidP="00005F06">
      <w:pPr>
        <w:pStyle w:val="Heading2"/>
      </w:pPr>
      <w:r w:rsidRPr="00592C6F">
        <w:t>O</w:t>
      </w:r>
    </w:p>
    <w:p w14:paraId="768F19AA" w14:textId="77777777" w:rsidR="00C15B76" w:rsidRPr="00592C6F" w:rsidRDefault="00C15B76">
      <w:pPr>
        <w:pStyle w:val="Index-Copy"/>
      </w:pPr>
      <w:r w:rsidRPr="00592C6F">
        <w:t>Opening a Patient Record</w:t>
      </w:r>
    </w:p>
    <w:p w14:paraId="6AD87F86" w14:textId="77777777" w:rsidR="00C15B76" w:rsidRPr="00592C6F" w:rsidRDefault="00C15B76">
      <w:pPr>
        <w:pStyle w:val="Index-Copy2"/>
      </w:pPr>
      <w:r w:rsidRPr="00592C6F">
        <w:t>IV Medications, 5-37-5-38</w:t>
      </w:r>
    </w:p>
    <w:p w14:paraId="0EA11FC2" w14:textId="77777777" w:rsidR="00C15B76" w:rsidRPr="00592C6F" w:rsidRDefault="00C15B76">
      <w:pPr>
        <w:pStyle w:val="Index-Copy2"/>
      </w:pPr>
      <w:r w:rsidRPr="00592C6F">
        <w:t>IVP/IVPB Medications, 4-41-4-42</w:t>
      </w:r>
    </w:p>
    <w:p w14:paraId="564C147D" w14:textId="77777777" w:rsidR="00C15B76" w:rsidRPr="00592C6F" w:rsidRDefault="00C15B76">
      <w:pPr>
        <w:pStyle w:val="Index-Copy2"/>
      </w:pPr>
      <w:r w:rsidRPr="00592C6F">
        <w:t>Unit Dose Medications, 3-51-3-52</w:t>
      </w:r>
    </w:p>
    <w:p w14:paraId="3FBAF666" w14:textId="77777777" w:rsidR="00E25CB3" w:rsidRPr="00592C6F" w:rsidRDefault="00E25CB3">
      <w:pPr>
        <w:pStyle w:val="Index-Copy2"/>
      </w:pPr>
      <w:r w:rsidRPr="00592C6F">
        <w:t>Edit Med Log Option, 7-2</w:t>
      </w:r>
    </w:p>
    <w:p w14:paraId="028B6B9E" w14:textId="77777777" w:rsidR="00C15B76" w:rsidRPr="00592C6F" w:rsidRDefault="00C15B76">
      <w:pPr>
        <w:pStyle w:val="Index-Copy"/>
      </w:pPr>
      <w:r w:rsidRPr="00592C6F">
        <w:t>Ordering and Documenting STAT or NOW Orders, 6-5-6-7</w:t>
      </w:r>
    </w:p>
    <w:p w14:paraId="39AC4798" w14:textId="77777777" w:rsidR="00C15B76" w:rsidRPr="00592C6F" w:rsidRDefault="00C15B76">
      <w:pPr>
        <w:pStyle w:val="Index-Copy"/>
      </w:pPr>
      <w:r w:rsidRPr="00592C6F">
        <w:t>Organization of this User Manual, 1-10</w:t>
      </w:r>
    </w:p>
    <w:p w14:paraId="214358BB" w14:textId="77777777" w:rsidR="00C15B76" w:rsidRPr="00592C6F" w:rsidRDefault="00C15B76">
      <w:pPr>
        <w:pStyle w:val="Index-Copy"/>
      </w:pPr>
      <w:r w:rsidRPr="00592C6F">
        <w:t>Other Sources of Information, 1-13</w:t>
      </w:r>
    </w:p>
    <w:p w14:paraId="2FAFC57E" w14:textId="77777777" w:rsidR="00C15B76" w:rsidRPr="00592C6F" w:rsidRDefault="00C15B76" w:rsidP="00005F06">
      <w:pPr>
        <w:pStyle w:val="Heading2"/>
      </w:pPr>
      <w:r w:rsidRPr="00592C6F">
        <w:t>P</w:t>
      </w:r>
    </w:p>
    <w:p w14:paraId="05383829" w14:textId="77777777" w:rsidR="00C15B76" w:rsidRPr="00592C6F" w:rsidRDefault="00C15B76">
      <w:pPr>
        <w:pStyle w:val="Index-Copy"/>
      </w:pPr>
      <w:r w:rsidRPr="00592C6F">
        <w:t>Patch, Marking as Removed, 3-36</w:t>
      </w:r>
    </w:p>
    <w:p w14:paraId="58CF3803" w14:textId="77777777" w:rsidR="00C15B76" w:rsidRPr="00592C6F" w:rsidRDefault="00C15B76">
      <w:pPr>
        <w:pStyle w:val="Index-Copy"/>
      </w:pPr>
      <w:r w:rsidRPr="00592C6F">
        <w:t>Patient Record</w:t>
      </w:r>
    </w:p>
    <w:p w14:paraId="20A4B0FF" w14:textId="77777777" w:rsidR="00C15B76" w:rsidRPr="00592C6F" w:rsidRDefault="00C15B76">
      <w:pPr>
        <w:pStyle w:val="Index-Copy2"/>
      </w:pPr>
      <w:r w:rsidRPr="00592C6F">
        <w:t>Closing, 3-53, 4-43, 5-39</w:t>
      </w:r>
    </w:p>
    <w:p w14:paraId="6926DB4F" w14:textId="77777777" w:rsidR="00C15B76" w:rsidRPr="00592C6F" w:rsidRDefault="00C15B76">
      <w:pPr>
        <w:pStyle w:val="Index-Copy2"/>
      </w:pPr>
      <w:r w:rsidRPr="00592C6F">
        <w:t>Opening, 3-51-3-52, 4-41-4-42, 5-37-5-38</w:t>
      </w:r>
      <w:r w:rsidR="00E25CB3" w:rsidRPr="00592C6F">
        <w:t>, 7-2</w:t>
      </w:r>
    </w:p>
    <w:p w14:paraId="12B85A24" w14:textId="77777777" w:rsidR="00267436" w:rsidRPr="00592C6F" w:rsidRDefault="00267436" w:rsidP="00267436">
      <w:pPr>
        <w:pStyle w:val="Index-Copy"/>
      </w:pPr>
      <w:r w:rsidRPr="00592C6F">
        <w:t>Patient Record Flag (PRF)</w:t>
      </w:r>
      <w:r w:rsidR="00C263F8" w:rsidRPr="00592C6F">
        <w:t xml:space="preserve"> Report, 1-16, 2-3, 3-15-3-16, 3-52, 4-42, 5-38, 7-3, </w:t>
      </w:r>
      <w:r w:rsidR="00506525" w:rsidRPr="00CE6D10">
        <w:t>10</w:t>
      </w:r>
      <w:r w:rsidR="005D6AB9">
        <w:t>-</w:t>
      </w:r>
      <w:r w:rsidR="00C263F8" w:rsidRPr="00592C6F">
        <w:t>39-</w:t>
      </w:r>
      <w:r w:rsidR="00506525" w:rsidRPr="00CE6D10">
        <w:t>10</w:t>
      </w:r>
      <w:r w:rsidR="005D6AB9">
        <w:t>-</w:t>
      </w:r>
      <w:r w:rsidR="009E7D09">
        <w:t>41, 11</w:t>
      </w:r>
      <w:r w:rsidR="00C263F8" w:rsidRPr="00592C6F">
        <w:t>-6</w:t>
      </w:r>
      <w:r w:rsidR="000544EB" w:rsidRPr="00592C6F">
        <w:t xml:space="preserve"> </w:t>
      </w:r>
    </w:p>
    <w:p w14:paraId="4566D4E5" w14:textId="77777777" w:rsidR="00C15B76" w:rsidRPr="00592C6F" w:rsidRDefault="00C15B76">
      <w:pPr>
        <w:pStyle w:val="Index-Copy"/>
      </w:pPr>
      <w:r w:rsidRPr="00592C6F">
        <w:t>Patient Transfer Notification, 1-2, 3-17</w:t>
      </w:r>
    </w:p>
    <w:p w14:paraId="1502296A" w14:textId="77777777" w:rsidR="00C15B76" w:rsidRPr="00592C6F" w:rsidRDefault="00C15B76">
      <w:pPr>
        <w:pStyle w:val="Index-Copy"/>
      </w:pPr>
      <w:r w:rsidRPr="00592C6F">
        <w:t xml:space="preserve">PRN Effectiveness List Report, Viewing and Printing, </w:t>
      </w:r>
      <w:r w:rsidR="00506525" w:rsidRPr="00CE6D10">
        <w:t>10</w:t>
      </w:r>
      <w:r w:rsidR="005D6AB9">
        <w:t>-</w:t>
      </w:r>
      <w:r w:rsidRPr="00592C6F">
        <w:t>24-</w:t>
      </w:r>
      <w:r w:rsidR="00506525" w:rsidRPr="00CE6D10">
        <w:t>10</w:t>
      </w:r>
      <w:r w:rsidR="005D6AB9">
        <w:t>-</w:t>
      </w:r>
      <w:r w:rsidRPr="00592C6F">
        <w:t>26</w:t>
      </w:r>
    </w:p>
    <w:p w14:paraId="0EFB8148" w14:textId="77777777" w:rsidR="00C15B76" w:rsidRPr="00592C6F" w:rsidRDefault="00C15B76">
      <w:pPr>
        <w:pStyle w:val="Index-Copy"/>
      </w:pPr>
      <w:r w:rsidRPr="00592C6F">
        <w:t>PRN Medication, Recording the Effectiveness of,</w:t>
      </w:r>
    </w:p>
    <w:p w14:paraId="619B5C5B" w14:textId="77777777" w:rsidR="00C15B76" w:rsidRPr="00592C6F" w:rsidRDefault="00C15B76">
      <w:pPr>
        <w:pStyle w:val="Index-Copy2"/>
      </w:pPr>
      <w:r w:rsidRPr="00592C6F">
        <w:t>IVP/IVPB Medications, 4-28-4-29</w:t>
      </w:r>
      <w:r w:rsidR="003C79D8" w:rsidRPr="00592C6F">
        <w:t>, 7-10</w:t>
      </w:r>
    </w:p>
    <w:p w14:paraId="2032E78D" w14:textId="77777777" w:rsidR="00C15B76" w:rsidRPr="00592C6F" w:rsidRDefault="00C15B76">
      <w:pPr>
        <w:pStyle w:val="Index-Copy2"/>
      </w:pPr>
      <w:r w:rsidRPr="00592C6F">
        <w:t>Unit Dose Medications, 3-39-3-40</w:t>
      </w:r>
      <w:r w:rsidR="003C79D8" w:rsidRPr="00592C6F">
        <w:t>, 7-10</w:t>
      </w:r>
    </w:p>
    <w:p w14:paraId="5BE9D38E" w14:textId="77777777" w:rsidR="00C15B76" w:rsidRPr="00592C6F" w:rsidRDefault="00C15B76">
      <w:pPr>
        <w:pStyle w:val="Index-Copy"/>
      </w:pPr>
      <w:r w:rsidRPr="00592C6F">
        <w:t>PRN Pain Scores, 3-38, 3-40, 4-27, 4-29</w:t>
      </w:r>
      <w:r w:rsidR="00435CD0" w:rsidRPr="00592C6F">
        <w:t>, 7-10</w:t>
      </w:r>
    </w:p>
    <w:p w14:paraId="3465C56E" w14:textId="77777777" w:rsidR="000544EB" w:rsidRPr="00592C6F" w:rsidRDefault="000544EB">
      <w:pPr>
        <w:pStyle w:val="Index-Copy"/>
      </w:pPr>
      <w:r w:rsidRPr="00592C6F">
        <w:t xml:space="preserve">PSB READ ONLY Security Key, </w:t>
      </w:r>
      <w:r w:rsidR="00C263F8" w:rsidRPr="00592C6F">
        <w:t>7-1, 8-4-8-6, 1</w:t>
      </w:r>
      <w:r w:rsidR="009E7D09">
        <w:t>1</w:t>
      </w:r>
      <w:r w:rsidR="00C263F8" w:rsidRPr="00592C6F">
        <w:t>-6</w:t>
      </w:r>
    </w:p>
    <w:p w14:paraId="3F53D471" w14:textId="77777777" w:rsidR="00C15B76" w:rsidRPr="00592C6F" w:rsidRDefault="00C15B76">
      <w:pPr>
        <w:pStyle w:val="Index-Copy"/>
      </w:pPr>
      <w:r w:rsidRPr="00592C6F">
        <w:t>Providing a Link to CPRS, 6-1</w:t>
      </w:r>
    </w:p>
    <w:p w14:paraId="0E09D7D5" w14:textId="77777777" w:rsidR="00F224E6" w:rsidRPr="00592C6F" w:rsidRDefault="00F224E6" w:rsidP="00005F06">
      <w:pPr>
        <w:pStyle w:val="H1Continued"/>
      </w:pPr>
      <w:r w:rsidRPr="00592C6F">
        <w:lastRenderedPageBreak/>
        <w:t>Index</w:t>
      </w:r>
    </w:p>
    <w:p w14:paraId="2AA9C59F" w14:textId="77777777" w:rsidR="00C15B76" w:rsidRPr="00592C6F" w:rsidRDefault="00C15B76" w:rsidP="00005F06">
      <w:pPr>
        <w:pStyle w:val="Heading2"/>
      </w:pPr>
      <w:r w:rsidRPr="00592C6F">
        <w:t>R</w:t>
      </w:r>
    </w:p>
    <w:p w14:paraId="4E0F23ED" w14:textId="77777777" w:rsidR="00267436" w:rsidRPr="00592C6F" w:rsidRDefault="00267436">
      <w:pPr>
        <w:pStyle w:val="Index-Copy"/>
      </w:pPr>
      <w:r w:rsidRPr="00592C6F">
        <w:t>Read-Only BCMA</w:t>
      </w:r>
    </w:p>
    <w:p w14:paraId="35E219A8" w14:textId="77777777" w:rsidR="004454F8" w:rsidRPr="00592C6F" w:rsidRDefault="004454F8" w:rsidP="00267436">
      <w:pPr>
        <w:pStyle w:val="Index-Copy2"/>
      </w:pPr>
      <w:r w:rsidRPr="00592C6F">
        <w:t>Features,</w:t>
      </w:r>
      <w:r w:rsidR="00C263F8" w:rsidRPr="00592C6F">
        <w:t xml:space="preserve"> 8-1-8-3</w:t>
      </w:r>
    </w:p>
    <w:p w14:paraId="3DFF24B6" w14:textId="77777777" w:rsidR="00267436" w:rsidRPr="00592C6F" w:rsidRDefault="004454F8" w:rsidP="00267436">
      <w:pPr>
        <w:pStyle w:val="Index-Copy2"/>
      </w:pPr>
      <w:r w:rsidRPr="00592C6F">
        <w:t>Accessing,</w:t>
      </w:r>
      <w:r w:rsidR="00C263F8" w:rsidRPr="00592C6F">
        <w:t xml:space="preserve"> 8-4-8-5</w:t>
      </w:r>
    </w:p>
    <w:p w14:paraId="00303C6D" w14:textId="77777777" w:rsidR="000544EB" w:rsidRPr="00592C6F" w:rsidRDefault="00267436" w:rsidP="000544EB">
      <w:pPr>
        <w:pStyle w:val="Index-Copy2"/>
      </w:pPr>
      <w:r w:rsidRPr="00592C6F">
        <w:t>PSB READ ONLY Security Key,</w:t>
      </w:r>
      <w:r w:rsidR="00C263F8" w:rsidRPr="00592C6F">
        <w:t xml:space="preserve"> 7-1, 8-4-8-6, 1</w:t>
      </w:r>
      <w:r w:rsidR="009E7D09">
        <w:t>1</w:t>
      </w:r>
      <w:r w:rsidR="00C263F8" w:rsidRPr="00592C6F">
        <w:t>-6</w:t>
      </w:r>
      <w:r w:rsidRPr="00592C6F">
        <w:t xml:space="preserve"> </w:t>
      </w:r>
    </w:p>
    <w:p w14:paraId="558AE110" w14:textId="77777777" w:rsidR="004454F8" w:rsidRPr="00592C6F" w:rsidRDefault="004454F8" w:rsidP="000544EB">
      <w:pPr>
        <w:pStyle w:val="Index-Copy2"/>
      </w:pPr>
      <w:r w:rsidRPr="00592C6F">
        <w:t>Using</w:t>
      </w:r>
      <w:r w:rsidR="00C263F8" w:rsidRPr="00592C6F">
        <w:t>, 8-6-8-8</w:t>
      </w:r>
    </w:p>
    <w:p w14:paraId="4BE8F6E2" w14:textId="77777777" w:rsidR="00C15B76" w:rsidRPr="00592C6F" w:rsidRDefault="00C15B76">
      <w:pPr>
        <w:pStyle w:val="Index-Copy"/>
      </w:pPr>
      <w:r w:rsidRPr="00592C6F">
        <w:t>Recording the Effectiveness of a PRN Medication</w:t>
      </w:r>
    </w:p>
    <w:p w14:paraId="43541CAF" w14:textId="77777777" w:rsidR="00C15B76" w:rsidRPr="00592C6F" w:rsidRDefault="00C15B76">
      <w:pPr>
        <w:pStyle w:val="Index-Copy2"/>
      </w:pPr>
      <w:r w:rsidRPr="00592C6F">
        <w:t>IVP/IVPB Medications, 4-28-4-29</w:t>
      </w:r>
      <w:r w:rsidR="003C79D8" w:rsidRPr="00592C6F">
        <w:t>, 7-10</w:t>
      </w:r>
    </w:p>
    <w:p w14:paraId="0CDD4496" w14:textId="77777777" w:rsidR="00C15B76" w:rsidRPr="00592C6F" w:rsidRDefault="00C15B76">
      <w:pPr>
        <w:pStyle w:val="Index-Copy2"/>
      </w:pPr>
      <w:r w:rsidRPr="00592C6F">
        <w:t>Unit Dose Medications, 3-39-3-40</w:t>
      </w:r>
      <w:r w:rsidR="003C79D8" w:rsidRPr="00592C6F">
        <w:t>, 7-10</w:t>
      </w:r>
    </w:p>
    <w:p w14:paraId="1F9CEE42" w14:textId="77777777" w:rsidR="00C15B76" w:rsidRPr="00592C6F" w:rsidRDefault="00C15B76">
      <w:pPr>
        <w:pStyle w:val="Index-Copy"/>
      </w:pPr>
      <w:r w:rsidRPr="00592C6F">
        <w:t>Refreshing the VDL, 2-14-2-15</w:t>
      </w:r>
    </w:p>
    <w:p w14:paraId="626D238E" w14:textId="77777777" w:rsidR="00267436" w:rsidRPr="00592C6F" w:rsidRDefault="00267436" w:rsidP="00267436">
      <w:pPr>
        <w:pStyle w:val="Index-Copy"/>
      </w:pPr>
      <w:r w:rsidRPr="00592C6F">
        <w:t>Reports, Viewing and Printing</w:t>
      </w:r>
    </w:p>
    <w:p w14:paraId="0FF9E6AA" w14:textId="77777777" w:rsidR="00267436" w:rsidRPr="00592C6F" w:rsidRDefault="00267436" w:rsidP="00267436">
      <w:pPr>
        <w:pStyle w:val="Index-Copy2"/>
      </w:pPr>
      <w:r w:rsidRPr="00592C6F">
        <w:t xml:space="preserve">Administration Times Report, </w:t>
      </w:r>
      <w:r w:rsidR="00506525" w:rsidRPr="00CE6D10">
        <w:t>10</w:t>
      </w:r>
      <w:r w:rsidR="005D6AB9">
        <w:t>-</w:t>
      </w:r>
      <w:r w:rsidRPr="00592C6F">
        <w:t>27-</w:t>
      </w:r>
      <w:r w:rsidR="00506525" w:rsidRPr="00CE6D10">
        <w:t>10</w:t>
      </w:r>
      <w:r w:rsidR="005D6AB9">
        <w:t>-</w:t>
      </w:r>
      <w:r w:rsidRPr="00592C6F">
        <w:t>29</w:t>
      </w:r>
    </w:p>
    <w:p w14:paraId="0112C6B4" w14:textId="77777777" w:rsidR="00267436" w:rsidRPr="00592C6F" w:rsidRDefault="00267436" w:rsidP="00267436">
      <w:pPr>
        <w:pStyle w:val="Index-Copy2"/>
      </w:pPr>
      <w:r w:rsidRPr="00592C6F">
        <w:t xml:space="preserve">Allergy and ADR Information, </w:t>
      </w:r>
      <w:r w:rsidR="00506525" w:rsidRPr="00CE6D10">
        <w:t>10</w:t>
      </w:r>
      <w:r w:rsidR="005D6AB9">
        <w:t>-</w:t>
      </w:r>
      <w:r w:rsidRPr="00592C6F">
        <w:t>5-</w:t>
      </w:r>
      <w:r w:rsidR="00506525" w:rsidRPr="00CE6D10">
        <w:t>10</w:t>
      </w:r>
      <w:r w:rsidR="005D6AB9">
        <w:t>-</w:t>
      </w:r>
      <w:r w:rsidRPr="00592C6F">
        <w:t>6</w:t>
      </w:r>
    </w:p>
    <w:p w14:paraId="485D8AAF" w14:textId="77777777" w:rsidR="00267436" w:rsidRPr="00592C6F" w:rsidRDefault="00267436" w:rsidP="00267436">
      <w:pPr>
        <w:pStyle w:val="Index-Copy2"/>
      </w:pPr>
      <w:r w:rsidRPr="00592C6F">
        <w:t xml:space="preserve">Cumulative Vitals/Measurement Report, </w:t>
      </w:r>
      <w:r w:rsidR="00506525" w:rsidRPr="00CE6D10">
        <w:t>10</w:t>
      </w:r>
      <w:r w:rsidR="005D6AB9">
        <w:t>-</w:t>
      </w:r>
      <w:r w:rsidRPr="00592C6F">
        <w:t>35-</w:t>
      </w:r>
      <w:r w:rsidR="00506525" w:rsidRPr="00CE6D10">
        <w:t>10</w:t>
      </w:r>
      <w:r w:rsidR="005D6AB9">
        <w:t>-</w:t>
      </w:r>
      <w:r w:rsidRPr="00592C6F">
        <w:t>37</w:t>
      </w:r>
    </w:p>
    <w:p w14:paraId="479E2441" w14:textId="77777777" w:rsidR="00267436" w:rsidRPr="00592C6F" w:rsidRDefault="00267436" w:rsidP="00267436">
      <w:pPr>
        <w:pStyle w:val="Index-Copy2"/>
      </w:pPr>
      <w:r w:rsidRPr="00592C6F">
        <w:t xml:space="preserve">Demographics Data, </w:t>
      </w:r>
      <w:r w:rsidR="00506525" w:rsidRPr="00CE6D10">
        <w:t>10</w:t>
      </w:r>
      <w:r w:rsidR="005D6AB9">
        <w:t>-</w:t>
      </w:r>
      <w:r w:rsidRPr="00592C6F">
        <w:t>3-</w:t>
      </w:r>
      <w:r w:rsidR="00506525" w:rsidRPr="00CE6D10">
        <w:t>10</w:t>
      </w:r>
      <w:r w:rsidR="005D6AB9">
        <w:t>-</w:t>
      </w:r>
      <w:r w:rsidRPr="00592C6F">
        <w:t>4</w:t>
      </w:r>
    </w:p>
    <w:p w14:paraId="18E1BE43" w14:textId="77777777" w:rsidR="00A41709" w:rsidRPr="00592C6F" w:rsidRDefault="00A41709" w:rsidP="00A41709">
      <w:pPr>
        <w:pStyle w:val="Index-Copy2"/>
      </w:pPr>
      <w:r w:rsidRPr="00592C6F">
        <w:t xml:space="preserve">Due List Report, </w:t>
      </w:r>
      <w:r w:rsidR="00506525" w:rsidRPr="00CE6D10">
        <w:t>10</w:t>
      </w:r>
      <w:r w:rsidR="005D6AB9">
        <w:t>-</w:t>
      </w:r>
      <w:r w:rsidRPr="00592C6F">
        <w:t>10-</w:t>
      </w:r>
      <w:r w:rsidR="00506525" w:rsidRPr="00CE6D10">
        <w:t>10</w:t>
      </w:r>
      <w:r w:rsidR="005D6AB9">
        <w:t>-</w:t>
      </w:r>
      <w:r w:rsidRPr="00592C6F">
        <w:t>14</w:t>
      </w:r>
    </w:p>
    <w:p w14:paraId="274CD25A" w14:textId="77777777" w:rsidR="00A41709" w:rsidRPr="00592C6F" w:rsidRDefault="00A41709" w:rsidP="00A41709">
      <w:pPr>
        <w:pStyle w:val="Index-Copy2"/>
      </w:pPr>
      <w:r w:rsidRPr="00592C6F">
        <w:t xml:space="preserve">Enhancements to Report Printing, </w:t>
      </w:r>
      <w:r w:rsidR="00506525" w:rsidRPr="00CE6D10">
        <w:t>10</w:t>
      </w:r>
      <w:r w:rsidR="005D6AB9">
        <w:t>-</w:t>
      </w:r>
      <w:r w:rsidRPr="00592C6F">
        <w:t>1</w:t>
      </w:r>
    </w:p>
    <w:p w14:paraId="492EA182" w14:textId="77777777" w:rsidR="00C15B76" w:rsidRPr="00592C6F" w:rsidRDefault="00C15B76">
      <w:pPr>
        <w:pStyle w:val="Index-Copy2"/>
      </w:pPr>
      <w:r w:rsidRPr="00592C6F">
        <w:t xml:space="preserve">MAH Report, </w:t>
      </w:r>
      <w:r w:rsidR="00506525" w:rsidRPr="00CE6D10">
        <w:t>10</w:t>
      </w:r>
      <w:r w:rsidR="005D6AB9">
        <w:t>-</w:t>
      </w:r>
      <w:r w:rsidRPr="00592C6F">
        <w:t>18-</w:t>
      </w:r>
      <w:r w:rsidR="00506525" w:rsidRPr="00CE6D10">
        <w:t>10</w:t>
      </w:r>
      <w:r w:rsidR="005D6AB9">
        <w:t>-</w:t>
      </w:r>
      <w:r w:rsidRPr="00592C6F">
        <w:t>20</w:t>
      </w:r>
    </w:p>
    <w:p w14:paraId="1CF6D7C3" w14:textId="77777777" w:rsidR="00C15B76" w:rsidRPr="00592C6F" w:rsidRDefault="00C15B76">
      <w:pPr>
        <w:pStyle w:val="Index-Copy2"/>
      </w:pPr>
      <w:r w:rsidRPr="00592C6F">
        <w:t xml:space="preserve">Medication History Report, </w:t>
      </w:r>
      <w:r w:rsidR="00506525" w:rsidRPr="00CE6D10">
        <w:t>10</w:t>
      </w:r>
      <w:r w:rsidR="005D6AB9">
        <w:t>-</w:t>
      </w:r>
      <w:r w:rsidRPr="00592C6F">
        <w:t>30-</w:t>
      </w:r>
      <w:r w:rsidR="00506525" w:rsidRPr="00CE6D10">
        <w:t>10</w:t>
      </w:r>
      <w:r w:rsidR="005D6AB9">
        <w:t>-</w:t>
      </w:r>
      <w:r w:rsidRPr="00592C6F">
        <w:t>31</w:t>
      </w:r>
    </w:p>
    <w:p w14:paraId="44C01E05" w14:textId="77777777" w:rsidR="00C15B76" w:rsidRPr="00592C6F" w:rsidRDefault="00C15B76">
      <w:pPr>
        <w:pStyle w:val="Index-Copy2"/>
      </w:pPr>
      <w:r w:rsidRPr="00592C6F">
        <w:t xml:space="preserve">Medication Log Report, </w:t>
      </w:r>
      <w:r w:rsidR="00506525" w:rsidRPr="00CE6D10">
        <w:t>10</w:t>
      </w:r>
      <w:r w:rsidR="005D6AB9">
        <w:t>-</w:t>
      </w:r>
      <w:r w:rsidRPr="00592C6F">
        <w:t>15-</w:t>
      </w:r>
      <w:r w:rsidR="00506525" w:rsidRPr="00CE6D10">
        <w:t>10</w:t>
      </w:r>
      <w:r w:rsidR="005D6AB9">
        <w:t>-</w:t>
      </w:r>
      <w:r w:rsidRPr="00592C6F">
        <w:t>17</w:t>
      </w:r>
    </w:p>
    <w:p w14:paraId="194C78EA" w14:textId="77777777" w:rsidR="00C15B76" w:rsidRPr="00592C6F" w:rsidRDefault="00C15B76">
      <w:pPr>
        <w:pStyle w:val="Index-Copy2"/>
      </w:pPr>
      <w:r w:rsidRPr="00592C6F">
        <w:t xml:space="preserve">Medication Variance Log Report, </w:t>
      </w:r>
      <w:r w:rsidR="00506525" w:rsidRPr="00CE6D10">
        <w:t>10</w:t>
      </w:r>
      <w:r w:rsidR="005D6AB9">
        <w:t>-</w:t>
      </w:r>
      <w:r w:rsidRPr="00592C6F">
        <w:t>32-</w:t>
      </w:r>
      <w:r w:rsidR="00506525" w:rsidRPr="00CE6D10">
        <w:t>10</w:t>
      </w:r>
      <w:r w:rsidR="005D6AB9">
        <w:t>-</w:t>
      </w:r>
      <w:r w:rsidRPr="00592C6F">
        <w:t>34</w:t>
      </w:r>
    </w:p>
    <w:p w14:paraId="25C76D58" w14:textId="77777777" w:rsidR="00C15B76" w:rsidRPr="00592C6F" w:rsidRDefault="00C15B76">
      <w:pPr>
        <w:pStyle w:val="Index-Copy2"/>
      </w:pPr>
      <w:r w:rsidRPr="00592C6F">
        <w:t xml:space="preserve">Missed Medications Report, </w:t>
      </w:r>
      <w:r w:rsidR="00506525" w:rsidRPr="00CE6D10">
        <w:t>10</w:t>
      </w:r>
      <w:r w:rsidR="005D6AB9">
        <w:t>-</w:t>
      </w:r>
      <w:r w:rsidRPr="00592C6F">
        <w:t>21-</w:t>
      </w:r>
      <w:r w:rsidR="00506525" w:rsidRPr="00CE6D10">
        <w:t>10</w:t>
      </w:r>
      <w:r w:rsidR="005D6AB9">
        <w:t>-</w:t>
      </w:r>
      <w:r w:rsidRPr="00592C6F">
        <w:t>23</w:t>
      </w:r>
    </w:p>
    <w:p w14:paraId="6EBA959E" w14:textId="77777777" w:rsidR="00C15B76" w:rsidRPr="00592C6F" w:rsidRDefault="00C15B76">
      <w:pPr>
        <w:pStyle w:val="Index-Copy2"/>
      </w:pPr>
      <w:r w:rsidRPr="00592C6F">
        <w:t xml:space="preserve">Order from Inpatient Medications, </w:t>
      </w:r>
      <w:r w:rsidR="00506525" w:rsidRPr="00CE6D10">
        <w:t>10</w:t>
      </w:r>
      <w:r w:rsidR="005D6AB9">
        <w:t>-</w:t>
      </w:r>
      <w:r w:rsidRPr="00592C6F">
        <w:t>7-</w:t>
      </w:r>
      <w:r w:rsidR="00506525" w:rsidRPr="00CE6D10">
        <w:t>10</w:t>
      </w:r>
      <w:r w:rsidR="005D6AB9">
        <w:t>-</w:t>
      </w:r>
      <w:r w:rsidRPr="00592C6F">
        <w:t>9</w:t>
      </w:r>
    </w:p>
    <w:p w14:paraId="070AC7A3" w14:textId="77777777" w:rsidR="000544EB" w:rsidRPr="00592C6F" w:rsidRDefault="000544EB">
      <w:pPr>
        <w:pStyle w:val="Index-Copy2"/>
      </w:pPr>
      <w:r w:rsidRPr="00592C6F">
        <w:t>Patient Record Flag (PRF) Report,</w:t>
      </w:r>
      <w:r w:rsidR="00C263F8" w:rsidRPr="00592C6F">
        <w:t xml:space="preserve"> 1-16, 2-3, 3-15-3-16, 3-52, 4-42, 5-38, 7-3, </w:t>
      </w:r>
      <w:r w:rsidR="00506525" w:rsidRPr="00CE6D10">
        <w:t>10</w:t>
      </w:r>
      <w:r w:rsidR="005D6AB9">
        <w:t>-</w:t>
      </w:r>
      <w:r w:rsidR="00C263F8" w:rsidRPr="00592C6F">
        <w:t>39-</w:t>
      </w:r>
      <w:r w:rsidR="00506525" w:rsidRPr="00CE6D10">
        <w:t>10</w:t>
      </w:r>
      <w:r w:rsidR="005D6AB9">
        <w:t>-</w:t>
      </w:r>
      <w:r w:rsidR="00C263F8" w:rsidRPr="00592C6F">
        <w:t>41, 1</w:t>
      </w:r>
      <w:r w:rsidR="009E7D09">
        <w:t>1</w:t>
      </w:r>
      <w:r w:rsidR="00C263F8" w:rsidRPr="00592C6F">
        <w:t>-6</w:t>
      </w:r>
    </w:p>
    <w:p w14:paraId="439967CB" w14:textId="77777777" w:rsidR="00C15B76" w:rsidRPr="00592C6F" w:rsidRDefault="00C15B76">
      <w:pPr>
        <w:pStyle w:val="Index-Copy2"/>
      </w:pPr>
      <w:r w:rsidRPr="00592C6F">
        <w:t xml:space="preserve">PRN Effectiveness List Report, </w:t>
      </w:r>
      <w:r w:rsidR="00506525" w:rsidRPr="00CE6D10">
        <w:t>10</w:t>
      </w:r>
      <w:r w:rsidR="005D6AB9">
        <w:t>-</w:t>
      </w:r>
      <w:r w:rsidRPr="00592C6F">
        <w:t>24-</w:t>
      </w:r>
      <w:r w:rsidR="00506525" w:rsidRPr="00CE6D10">
        <w:t>10</w:t>
      </w:r>
      <w:r w:rsidR="005D6AB9">
        <w:t>-</w:t>
      </w:r>
      <w:r w:rsidRPr="00592C6F">
        <w:t>26</w:t>
      </w:r>
    </w:p>
    <w:p w14:paraId="6F2FBDB2" w14:textId="77777777" w:rsidR="00C15B76" w:rsidRPr="00592C6F" w:rsidRDefault="00C15B76">
      <w:pPr>
        <w:pStyle w:val="Index-Copy"/>
      </w:pPr>
      <w:r w:rsidRPr="00592C6F">
        <w:t>Resizing the Columns on the VDL, 2-13</w:t>
      </w:r>
    </w:p>
    <w:p w14:paraId="158D4589" w14:textId="77777777" w:rsidR="00C15B76" w:rsidRPr="00592C6F" w:rsidRDefault="00C15B76">
      <w:pPr>
        <w:pStyle w:val="Index-Copy"/>
      </w:pPr>
      <w:r w:rsidRPr="00592C6F">
        <w:t>Reviewing and Signing STAT or NOW Orders, 6-10-6-11</w:t>
      </w:r>
    </w:p>
    <w:p w14:paraId="67B15396" w14:textId="77777777" w:rsidR="00C15B76" w:rsidRPr="00592C6F" w:rsidRDefault="00C15B76" w:rsidP="00005F06">
      <w:pPr>
        <w:pStyle w:val="Heading2"/>
      </w:pPr>
      <w:r w:rsidRPr="00592C6F">
        <w:t>S</w:t>
      </w:r>
    </w:p>
    <w:p w14:paraId="18E091E3" w14:textId="77777777" w:rsidR="00C15B76" w:rsidRPr="00592C6F" w:rsidRDefault="00C15B76">
      <w:pPr>
        <w:pStyle w:val="Index-Copy"/>
      </w:pPr>
      <w:r w:rsidRPr="00592C6F">
        <w:t>Scanning and Verifying Medication Information</w:t>
      </w:r>
    </w:p>
    <w:p w14:paraId="7A49769F" w14:textId="77777777" w:rsidR="00C15B76" w:rsidRPr="00592C6F" w:rsidRDefault="00C15B76">
      <w:pPr>
        <w:pStyle w:val="Index-Copy2"/>
      </w:pPr>
      <w:r w:rsidRPr="00592C6F">
        <w:t>IV Bags with Unique Identifier Number, 5-12-5-18</w:t>
      </w:r>
    </w:p>
    <w:p w14:paraId="6F58A4B3" w14:textId="77777777" w:rsidR="00C15B76" w:rsidRPr="00592C6F" w:rsidRDefault="00C15B76">
      <w:pPr>
        <w:pStyle w:val="Index-Copy2"/>
      </w:pPr>
      <w:r w:rsidRPr="00592C6F">
        <w:t>IVP/IVPB Medications, 4-12-4-21</w:t>
      </w:r>
    </w:p>
    <w:p w14:paraId="36B35972" w14:textId="77777777" w:rsidR="00C15B76" w:rsidRPr="00592C6F" w:rsidRDefault="00C15B76">
      <w:pPr>
        <w:pStyle w:val="Index-Copy2"/>
      </w:pPr>
      <w:r w:rsidRPr="00592C6F">
        <w:t>Unit Dose Medications, 3-21-3-25</w:t>
      </w:r>
    </w:p>
    <w:p w14:paraId="197B2BFB" w14:textId="77777777" w:rsidR="00C15B76" w:rsidRPr="00592C6F" w:rsidRDefault="00C15B76">
      <w:pPr>
        <w:pStyle w:val="Index-Copy2"/>
      </w:pPr>
      <w:r w:rsidRPr="00592C6F">
        <w:t>Ward Stock Items 5-21-5-23</w:t>
      </w:r>
    </w:p>
    <w:p w14:paraId="2552ED30" w14:textId="77777777" w:rsidR="00C15B76" w:rsidRPr="00592C6F" w:rsidRDefault="00C15B76">
      <w:pPr>
        <w:pStyle w:val="Index-Copy"/>
      </w:pPr>
      <w:r w:rsidRPr="00592C6F">
        <w:t>Scanning and Verifying Patient Information, 3-14-3-17</w:t>
      </w:r>
    </w:p>
    <w:p w14:paraId="79621C55" w14:textId="77777777" w:rsidR="00C15B76" w:rsidRPr="00592C6F" w:rsidRDefault="00C15B76">
      <w:pPr>
        <w:pStyle w:val="Index-Copy"/>
      </w:pPr>
      <w:r w:rsidRPr="00592C6F">
        <w:t>Schedule Type Indicator Alert Lights, 1-4, 2-4</w:t>
      </w:r>
    </w:p>
    <w:p w14:paraId="43E5D72C" w14:textId="77777777" w:rsidR="00C15B76" w:rsidRPr="00592C6F" w:rsidRDefault="00C15B76">
      <w:pPr>
        <w:pStyle w:val="Index-Copy"/>
      </w:pPr>
      <w:r w:rsidRPr="00592C6F">
        <w:t>Schedule Types that You Can Administer</w:t>
      </w:r>
    </w:p>
    <w:p w14:paraId="637C9B35" w14:textId="77777777" w:rsidR="00C15B76" w:rsidRPr="00592C6F" w:rsidRDefault="00C15B76">
      <w:pPr>
        <w:pStyle w:val="Index-Copy2"/>
      </w:pPr>
      <w:r w:rsidRPr="00592C6F">
        <w:t>IV Medications, 5-1</w:t>
      </w:r>
    </w:p>
    <w:p w14:paraId="3E5B337E" w14:textId="77777777" w:rsidR="00C15B76" w:rsidRPr="00592C6F" w:rsidRDefault="00C15B76">
      <w:pPr>
        <w:pStyle w:val="Index-Copy2"/>
      </w:pPr>
      <w:r w:rsidRPr="00592C6F">
        <w:t>IVP/IVPB Medications, 4-1</w:t>
      </w:r>
    </w:p>
    <w:p w14:paraId="4BD3508C" w14:textId="77777777" w:rsidR="00C15B76" w:rsidRPr="00592C6F" w:rsidRDefault="00C15B76">
      <w:pPr>
        <w:pStyle w:val="Index-Copy2"/>
      </w:pPr>
      <w:r w:rsidRPr="00592C6F">
        <w:t>Unit Dose Medications, 3-1</w:t>
      </w:r>
    </w:p>
    <w:p w14:paraId="04C5FAA8" w14:textId="77777777" w:rsidR="00C15B76" w:rsidRPr="00592C6F" w:rsidRDefault="00C15B76">
      <w:pPr>
        <w:pStyle w:val="Index-Copy"/>
      </w:pPr>
      <w:r w:rsidRPr="00592C6F">
        <w:t>Shortcut Keys, 2-8</w:t>
      </w:r>
    </w:p>
    <w:p w14:paraId="3A2DB2CF" w14:textId="77777777" w:rsidR="00C15B76" w:rsidRPr="00592C6F" w:rsidRDefault="00C15B76">
      <w:pPr>
        <w:pStyle w:val="Index-Copy"/>
      </w:pPr>
      <w:r w:rsidRPr="00592C6F">
        <w:t>Signing on to BCMA V. 3.0, 3-9</w:t>
      </w:r>
    </w:p>
    <w:p w14:paraId="06317663" w14:textId="77777777" w:rsidR="00C15B76" w:rsidRPr="00592C6F" w:rsidRDefault="00C15B76">
      <w:pPr>
        <w:pStyle w:val="Index-Copy"/>
      </w:pPr>
      <w:r w:rsidRPr="00592C6F">
        <w:t>Sorting the Contents of a Column, 2-12</w:t>
      </w:r>
    </w:p>
    <w:p w14:paraId="32975682" w14:textId="77777777" w:rsidR="00C15B76" w:rsidRPr="00592C6F" w:rsidRDefault="00C15B76">
      <w:pPr>
        <w:pStyle w:val="Index-Copy"/>
      </w:pPr>
      <w:r w:rsidRPr="00592C6F">
        <w:t>Submitting a Missing Dose Request</w:t>
      </w:r>
    </w:p>
    <w:p w14:paraId="72DE88F3" w14:textId="77777777" w:rsidR="00C15B76" w:rsidRPr="00592C6F" w:rsidRDefault="00C15B76">
      <w:pPr>
        <w:pStyle w:val="Index-Copy2"/>
      </w:pPr>
      <w:r w:rsidRPr="00592C6F">
        <w:t>IV Medications, 5-33-5-35</w:t>
      </w:r>
    </w:p>
    <w:p w14:paraId="5E38B64E" w14:textId="77777777" w:rsidR="00C15B76" w:rsidRPr="00592C6F" w:rsidRDefault="00C15B76">
      <w:pPr>
        <w:pStyle w:val="Index-Copy2"/>
        <w:rPr>
          <w:lang w:val="fr-CA"/>
        </w:rPr>
      </w:pPr>
      <w:r w:rsidRPr="00592C6F">
        <w:rPr>
          <w:lang w:val="fr-CA"/>
        </w:rPr>
        <w:t>IVP/IVPB Medications, 4-38-4-40</w:t>
      </w:r>
    </w:p>
    <w:p w14:paraId="40B6BB0F" w14:textId="77777777" w:rsidR="00C15B76" w:rsidRPr="00592C6F" w:rsidRDefault="00C15B76">
      <w:pPr>
        <w:pStyle w:val="Index-Copy2"/>
        <w:rPr>
          <w:lang w:val="fr-CA"/>
        </w:rPr>
      </w:pPr>
      <w:r w:rsidRPr="00592C6F">
        <w:rPr>
          <w:lang w:val="fr-CA"/>
        </w:rPr>
        <w:t>Unit Dose, 3-47-3-49</w:t>
      </w:r>
    </w:p>
    <w:p w14:paraId="3D32F76E" w14:textId="77777777" w:rsidR="00153BE5" w:rsidRPr="00592C6F" w:rsidRDefault="00153BE5" w:rsidP="00005F06">
      <w:pPr>
        <w:pStyle w:val="H1Continued"/>
      </w:pPr>
      <w:r>
        <w:rPr>
          <w:lang w:val="fr-CA"/>
        </w:rPr>
        <w:br w:type="page"/>
      </w:r>
      <w:bookmarkStart w:id="6" w:name="_Toc61251875"/>
      <w:bookmarkStart w:id="7" w:name="_Toc61668041"/>
      <w:r w:rsidRPr="00592C6F">
        <w:lastRenderedPageBreak/>
        <w:t>Index</w:t>
      </w:r>
      <w:bookmarkEnd w:id="6"/>
      <w:bookmarkEnd w:id="7"/>
    </w:p>
    <w:p w14:paraId="674B0DA7" w14:textId="77777777" w:rsidR="00C15B76" w:rsidRPr="00592C6F" w:rsidRDefault="00C15B76" w:rsidP="00005F06">
      <w:pPr>
        <w:pStyle w:val="Heading2"/>
        <w:rPr>
          <w:lang w:val="fr-CA"/>
        </w:rPr>
      </w:pPr>
      <w:r w:rsidRPr="00592C6F">
        <w:rPr>
          <w:lang w:val="fr-CA"/>
        </w:rPr>
        <w:t>T</w:t>
      </w:r>
    </w:p>
    <w:p w14:paraId="45579F94" w14:textId="77777777" w:rsidR="00C15B76" w:rsidRPr="00592C6F" w:rsidRDefault="00C15B76">
      <w:pPr>
        <w:pStyle w:val="Index-Copy"/>
      </w:pPr>
      <w:r w:rsidRPr="00592C6F">
        <w:t>Target Audience for BCMA V. 3.0, 1-1</w:t>
      </w:r>
    </w:p>
    <w:p w14:paraId="4D91B76C" w14:textId="77777777" w:rsidR="00C15B76" w:rsidRPr="00592C6F" w:rsidRDefault="00C15B76">
      <w:pPr>
        <w:pStyle w:val="Index-Copy"/>
      </w:pPr>
      <w:r w:rsidRPr="00592C6F">
        <w:t>Taking a Quick Tour of BCMA V. 3.0, 2-1-2-5</w:t>
      </w:r>
    </w:p>
    <w:p w14:paraId="6A368F16" w14:textId="77777777" w:rsidR="00C15B76" w:rsidRPr="00592C6F" w:rsidRDefault="00C15B76">
      <w:pPr>
        <w:pStyle w:val="Index-Copy"/>
      </w:pPr>
      <w:r w:rsidRPr="00592C6F">
        <w:t>Terminology Used in This Manual, Windows, 1-12</w:t>
      </w:r>
    </w:p>
    <w:p w14:paraId="4A1C2B90" w14:textId="77777777" w:rsidR="00C15B76" w:rsidRPr="00592C6F" w:rsidRDefault="00C15B76">
      <w:pPr>
        <w:pStyle w:val="Index-Copy"/>
      </w:pPr>
      <w:r w:rsidRPr="00592C6F">
        <w:t>This Manual</w:t>
      </w:r>
    </w:p>
    <w:p w14:paraId="35C014B8" w14:textId="77777777" w:rsidR="00C15B76" w:rsidRPr="00592C6F" w:rsidRDefault="00C15B76">
      <w:pPr>
        <w:pStyle w:val="Index-Copy2"/>
      </w:pPr>
      <w:r w:rsidRPr="00592C6F">
        <w:t>Assumptions Made About You, 1-9</w:t>
      </w:r>
    </w:p>
    <w:p w14:paraId="24E7B5C8" w14:textId="77777777" w:rsidR="00C15B76" w:rsidRPr="00592C6F" w:rsidRDefault="00C15B76">
      <w:pPr>
        <w:pStyle w:val="Index-Copy2"/>
      </w:pPr>
      <w:r w:rsidRPr="00592C6F">
        <w:t>Benefits of, 1-9</w:t>
      </w:r>
    </w:p>
    <w:p w14:paraId="68357273" w14:textId="77777777" w:rsidR="00C15B76" w:rsidRPr="00592C6F" w:rsidRDefault="00C15B76">
      <w:pPr>
        <w:pStyle w:val="Index-Copy2"/>
      </w:pPr>
      <w:r w:rsidRPr="00592C6F">
        <w:t>Conventions Used Throughout, 1-11</w:t>
      </w:r>
    </w:p>
    <w:p w14:paraId="657499D7" w14:textId="77777777" w:rsidR="00C15B76" w:rsidRPr="00592C6F" w:rsidRDefault="00C15B76">
      <w:pPr>
        <w:pStyle w:val="Index-Copy2"/>
      </w:pPr>
      <w:r w:rsidRPr="00592C6F">
        <w:t>Organization, 1-10</w:t>
      </w:r>
    </w:p>
    <w:p w14:paraId="453EB4CE" w14:textId="77777777" w:rsidR="00C15B76" w:rsidRPr="00592C6F" w:rsidRDefault="00C15B76">
      <w:pPr>
        <w:pStyle w:val="Index-Copy2"/>
      </w:pPr>
      <w:r w:rsidRPr="00592C6F">
        <w:t>Other Sources of Information, 1-13</w:t>
      </w:r>
    </w:p>
    <w:p w14:paraId="11AB2BAA" w14:textId="77777777" w:rsidR="00C15B76" w:rsidRPr="00592C6F" w:rsidRDefault="00C15B76">
      <w:pPr>
        <w:pStyle w:val="Index-Copy"/>
      </w:pPr>
      <w:r w:rsidRPr="00592C6F">
        <w:t>Tool Bar, 2-7</w:t>
      </w:r>
    </w:p>
    <w:p w14:paraId="6EB6D0A7" w14:textId="77777777" w:rsidR="00C15B76" w:rsidRPr="00592C6F" w:rsidRDefault="00C15B76" w:rsidP="00005F06">
      <w:pPr>
        <w:pStyle w:val="Heading2"/>
      </w:pPr>
      <w:r w:rsidRPr="00592C6F">
        <w:t>U</w:t>
      </w:r>
    </w:p>
    <w:p w14:paraId="766F83D6" w14:textId="77777777" w:rsidR="00C15B76" w:rsidRPr="00592C6F" w:rsidRDefault="00C15B76">
      <w:pPr>
        <w:pStyle w:val="Index-Copy"/>
      </w:pPr>
      <w:r w:rsidRPr="00592C6F">
        <w:t>Unit Dose Medications</w:t>
      </w:r>
    </w:p>
    <w:p w14:paraId="2F219B9C" w14:textId="77777777" w:rsidR="003C79D8" w:rsidRPr="00592C6F" w:rsidRDefault="003C79D8">
      <w:pPr>
        <w:pStyle w:val="Index-Copy2"/>
      </w:pPr>
      <w:r w:rsidRPr="00592C6F">
        <w:t>Adding a Dispensed Drug, 7-12</w:t>
      </w:r>
    </w:p>
    <w:p w14:paraId="375B74AF" w14:textId="77777777" w:rsidR="00C15B76" w:rsidRPr="00592C6F" w:rsidRDefault="00C15B76">
      <w:pPr>
        <w:pStyle w:val="Index-Copy2"/>
      </w:pPr>
      <w:r w:rsidRPr="00592C6F">
        <w:t>Adding Comments to a Patient’s Medication Record, 3-45-4-46</w:t>
      </w:r>
      <w:r w:rsidR="003C79D8" w:rsidRPr="00592C6F">
        <w:t>, 7-13</w:t>
      </w:r>
    </w:p>
    <w:p w14:paraId="4A981C37" w14:textId="77777777" w:rsidR="00C15B76" w:rsidRPr="00592C6F" w:rsidRDefault="00C15B76">
      <w:pPr>
        <w:pStyle w:val="Index-Copy2"/>
      </w:pPr>
      <w:r w:rsidRPr="00592C6F">
        <w:t>Administering a Fractional Dose Order, 3-28-3-31</w:t>
      </w:r>
    </w:p>
    <w:p w14:paraId="487F3E20" w14:textId="77777777" w:rsidR="00C15B76" w:rsidRPr="00592C6F" w:rsidRDefault="00C15B76">
      <w:pPr>
        <w:pStyle w:val="Index-Copy2"/>
      </w:pPr>
      <w:r w:rsidRPr="00592C6F">
        <w:t>Administering a Medication Early/Late, 3-41-3-42</w:t>
      </w:r>
    </w:p>
    <w:p w14:paraId="547F2ACA" w14:textId="77777777" w:rsidR="00C15B76" w:rsidRPr="00592C6F" w:rsidRDefault="00C15B76">
      <w:pPr>
        <w:pStyle w:val="Index-Copy2"/>
      </w:pPr>
      <w:r w:rsidRPr="00592C6F">
        <w:t>Administering a Multiple Dose Order, 3-26-3-27</w:t>
      </w:r>
    </w:p>
    <w:p w14:paraId="2D996711" w14:textId="77777777" w:rsidR="00C15B76" w:rsidRPr="00592C6F" w:rsidRDefault="00C15B76">
      <w:pPr>
        <w:pStyle w:val="Index-Copy2"/>
      </w:pPr>
      <w:r w:rsidRPr="00592C6F">
        <w:t>Administering an Order with Multiple Admin Times, 3-32</w:t>
      </w:r>
    </w:p>
    <w:p w14:paraId="7113CF4A" w14:textId="77777777" w:rsidR="00C15B76" w:rsidRPr="00592C6F" w:rsidRDefault="00C15B76">
      <w:pPr>
        <w:pStyle w:val="Index-Copy2"/>
      </w:pPr>
      <w:r w:rsidRPr="00592C6F">
        <w:t>Administering an Order with Special Instructions, 3-33</w:t>
      </w:r>
    </w:p>
    <w:p w14:paraId="20043B1A" w14:textId="77777777" w:rsidR="00C15B76" w:rsidRPr="00592C6F" w:rsidRDefault="00C15B76">
      <w:pPr>
        <w:pStyle w:val="Index-Copy2"/>
      </w:pPr>
      <w:r w:rsidRPr="00592C6F">
        <w:t>Administering a PRN Order, 3-37-3-38</w:t>
      </w:r>
    </w:p>
    <w:p w14:paraId="5D5C199A" w14:textId="77777777" w:rsidR="00C15B76" w:rsidRPr="00592C6F" w:rsidRDefault="00C15B76">
      <w:pPr>
        <w:pStyle w:val="Index-Copy2"/>
      </w:pPr>
      <w:r w:rsidRPr="00592C6F">
        <w:t>Changing Schedule Types on the VDL, 3-20</w:t>
      </w:r>
    </w:p>
    <w:p w14:paraId="314F1BE3" w14:textId="77777777" w:rsidR="00C15B76" w:rsidRPr="00592C6F" w:rsidRDefault="00C15B76">
      <w:pPr>
        <w:pStyle w:val="Index-Copy2"/>
      </w:pPr>
      <w:r w:rsidRPr="00592C6F">
        <w:t>Changing the Status of, 3-3, 3-44</w:t>
      </w:r>
    </w:p>
    <w:p w14:paraId="42ED9F5E" w14:textId="77777777" w:rsidR="00C15B76" w:rsidRPr="00592C6F" w:rsidRDefault="00C15B76">
      <w:pPr>
        <w:pStyle w:val="Index-Copy2"/>
      </w:pPr>
      <w:r w:rsidRPr="00592C6F">
        <w:t>Changing the VDL Parameters, 3-19</w:t>
      </w:r>
    </w:p>
    <w:p w14:paraId="3107B310" w14:textId="77777777" w:rsidR="00C15B76" w:rsidRPr="00592C6F" w:rsidRDefault="00C15B76">
      <w:pPr>
        <w:pStyle w:val="Index-Copy2"/>
      </w:pPr>
      <w:r w:rsidRPr="00592C6F">
        <w:t>Displaying on the VDL, 3-2</w:t>
      </w:r>
    </w:p>
    <w:p w14:paraId="0F6D4575" w14:textId="77777777" w:rsidR="00435CD0" w:rsidRPr="00592C6F" w:rsidRDefault="00435CD0" w:rsidP="00435CD0">
      <w:pPr>
        <w:pStyle w:val="Normal-Index"/>
        <w:ind w:firstLine="288"/>
      </w:pPr>
      <w:r w:rsidRPr="00592C6F">
        <w:t>Editing a Dispensed Drug, 7-11</w:t>
      </w:r>
    </w:p>
    <w:p w14:paraId="6E0E4868" w14:textId="77777777" w:rsidR="00435CD0" w:rsidRPr="00592C6F" w:rsidRDefault="00435CD0" w:rsidP="00435CD0">
      <w:pPr>
        <w:pStyle w:val="Normal-Index"/>
        <w:ind w:firstLine="288"/>
      </w:pPr>
      <w:r w:rsidRPr="00592C6F">
        <w:t>Editing the Medication Log, 7-6-7-13</w:t>
      </w:r>
    </w:p>
    <w:p w14:paraId="34FCB2BF" w14:textId="77777777" w:rsidR="00C15B76" w:rsidRPr="00592C6F" w:rsidRDefault="00C15B76">
      <w:pPr>
        <w:pStyle w:val="Index-Copy2"/>
      </w:pPr>
      <w:r w:rsidRPr="00592C6F">
        <w:t>How BCMA Validates Patient and Medication Information, 3-5</w:t>
      </w:r>
    </w:p>
    <w:p w14:paraId="5D6211B1" w14:textId="77777777" w:rsidR="00C15B76" w:rsidRPr="00592C6F" w:rsidRDefault="00C15B76">
      <w:pPr>
        <w:pStyle w:val="Index-Copy2"/>
      </w:pPr>
      <w:r w:rsidRPr="00592C6F">
        <w:t>Information Stored by BCMA, 3-4</w:t>
      </w:r>
    </w:p>
    <w:p w14:paraId="164D9802" w14:textId="77777777" w:rsidR="00C15B76" w:rsidRPr="00592C6F" w:rsidRDefault="00C15B76">
      <w:pPr>
        <w:pStyle w:val="Index-Copy2"/>
      </w:pPr>
      <w:r w:rsidRPr="00592C6F">
        <w:t>Looking up a Drug IEN Code, 3-21-3-22</w:t>
      </w:r>
    </w:p>
    <w:p w14:paraId="39CD3D00" w14:textId="77777777" w:rsidR="00C15B76" w:rsidRPr="00592C6F" w:rsidRDefault="00C15B76">
      <w:pPr>
        <w:pStyle w:val="Index-Copy2"/>
      </w:pPr>
      <w:r w:rsidRPr="00592C6F">
        <w:t>Marking a Patch as Removed, 3-36</w:t>
      </w:r>
    </w:p>
    <w:p w14:paraId="11A9EC4A" w14:textId="77777777" w:rsidR="00C15B76" w:rsidRPr="00592C6F" w:rsidRDefault="00C15B76">
      <w:pPr>
        <w:pStyle w:val="Index-Copy2"/>
      </w:pPr>
      <w:r w:rsidRPr="00592C6F">
        <w:t>Marking Multiple Medications on the VDL, 3-43</w:t>
      </w:r>
    </w:p>
    <w:p w14:paraId="3EDA8AB4" w14:textId="77777777" w:rsidR="00C15B76" w:rsidRPr="00592C6F" w:rsidRDefault="00C15B76">
      <w:pPr>
        <w:pStyle w:val="Index-Copy2"/>
      </w:pPr>
      <w:r w:rsidRPr="00592C6F">
        <w:t>Preparing to Administer, 3-1-3-4</w:t>
      </w:r>
    </w:p>
    <w:p w14:paraId="61080197" w14:textId="77777777" w:rsidR="00C15B76" w:rsidRPr="00592C6F" w:rsidRDefault="00C15B76">
      <w:pPr>
        <w:pStyle w:val="Index-Copy2"/>
      </w:pPr>
      <w:r w:rsidRPr="00592C6F">
        <w:t>Recording the Effectiveness of a PRN Medication, 3-39-3-40</w:t>
      </w:r>
    </w:p>
    <w:p w14:paraId="0B31F4C5" w14:textId="77777777" w:rsidR="00C15B76" w:rsidRPr="00592C6F" w:rsidRDefault="00C15B76">
      <w:pPr>
        <w:pStyle w:val="Index-Copy2"/>
      </w:pPr>
      <w:r w:rsidRPr="00592C6F">
        <w:t>Scanning and Verifying Medication Information, 3-21-3-25</w:t>
      </w:r>
    </w:p>
    <w:p w14:paraId="1687E729" w14:textId="77777777" w:rsidR="00C15B76" w:rsidRPr="00592C6F" w:rsidRDefault="00C15B76">
      <w:pPr>
        <w:pStyle w:val="Index-Copy2"/>
      </w:pPr>
      <w:r w:rsidRPr="00592C6F">
        <w:t>Scanning and Verifying Patient Information, 3-14-3-17</w:t>
      </w:r>
    </w:p>
    <w:p w14:paraId="76BBCF35" w14:textId="77777777" w:rsidR="00C15B76" w:rsidRPr="00592C6F" w:rsidRDefault="00C15B76">
      <w:pPr>
        <w:pStyle w:val="Index-Copy2"/>
      </w:pPr>
      <w:r w:rsidRPr="00592C6F">
        <w:t>Schedule Types that You Can Administer, 3-1</w:t>
      </w:r>
    </w:p>
    <w:p w14:paraId="1E0910C1" w14:textId="77777777" w:rsidR="00C15B76" w:rsidRPr="00592C6F" w:rsidRDefault="00C15B76">
      <w:pPr>
        <w:pStyle w:val="Index-Copy2"/>
      </w:pPr>
      <w:r w:rsidRPr="00592C6F">
        <w:t>Signing on to BCMA V. 3.0, 3-9</w:t>
      </w:r>
    </w:p>
    <w:p w14:paraId="5CD47030" w14:textId="77777777" w:rsidR="00C15B76" w:rsidRPr="00592C6F" w:rsidRDefault="00C15B76">
      <w:pPr>
        <w:pStyle w:val="Index-Copy2"/>
      </w:pPr>
      <w:r w:rsidRPr="00592C6F">
        <w:t>Specifying the Injection Site for the Medication, 3-35</w:t>
      </w:r>
    </w:p>
    <w:p w14:paraId="5CE0C47E" w14:textId="77777777" w:rsidR="00C15B76" w:rsidRPr="00592C6F" w:rsidRDefault="00C15B76">
      <w:pPr>
        <w:pStyle w:val="Index-Copy2"/>
      </w:pPr>
      <w:r w:rsidRPr="00592C6F">
        <w:t>Specifying the Medication Quantity and Units Given, 3-34</w:t>
      </w:r>
    </w:p>
    <w:p w14:paraId="35DEF48F" w14:textId="77777777" w:rsidR="00C15B76" w:rsidRPr="00592C6F" w:rsidRDefault="00C15B76">
      <w:pPr>
        <w:pStyle w:val="Index-Copy2"/>
      </w:pPr>
      <w:r w:rsidRPr="00592C6F">
        <w:t>Viewing on the VDL, 3-18</w:t>
      </w:r>
    </w:p>
    <w:p w14:paraId="4558E32C" w14:textId="77777777" w:rsidR="00C15B76" w:rsidRPr="00592C6F" w:rsidRDefault="00C15B76">
      <w:pPr>
        <w:pStyle w:val="Index-Copy2"/>
      </w:pPr>
      <w:r w:rsidRPr="00592C6F">
        <w:t>Submitting a Missing Dose Request, 3-47-3-49</w:t>
      </w:r>
    </w:p>
    <w:p w14:paraId="7E0FE4EC" w14:textId="77777777" w:rsidR="00C15B76" w:rsidRPr="00592C6F" w:rsidRDefault="00C15B76">
      <w:pPr>
        <w:pStyle w:val="Index-Copy2"/>
      </w:pPr>
      <w:r w:rsidRPr="00592C6F">
        <w:t>Using Unit Dose Medication Tab, 3-18</w:t>
      </w:r>
    </w:p>
    <w:p w14:paraId="42CE3F0D" w14:textId="77777777" w:rsidR="00C15B76" w:rsidRPr="00592C6F" w:rsidRDefault="00C15B76">
      <w:pPr>
        <w:pStyle w:val="Index-Copy2"/>
      </w:pPr>
      <w:r w:rsidRPr="00592C6F">
        <w:t>Workflow, 3-7</w:t>
      </w:r>
    </w:p>
    <w:p w14:paraId="7D559F60" w14:textId="77777777" w:rsidR="00153BE5" w:rsidRPr="00592C6F" w:rsidRDefault="00153BE5" w:rsidP="00005F06">
      <w:pPr>
        <w:pStyle w:val="H1Continued"/>
      </w:pPr>
      <w:r>
        <w:br w:type="page"/>
      </w:r>
      <w:r w:rsidRPr="00592C6F">
        <w:lastRenderedPageBreak/>
        <w:t>Index</w:t>
      </w:r>
    </w:p>
    <w:p w14:paraId="58D014EB" w14:textId="77777777" w:rsidR="00153BE5" w:rsidRPr="00592C6F" w:rsidRDefault="00153BE5" w:rsidP="00483B06">
      <w:pPr>
        <w:pStyle w:val="H2Continued"/>
      </w:pPr>
      <w:r>
        <w:t>U</w:t>
      </w:r>
      <w:r w:rsidRPr="00592C6F">
        <w:t xml:space="preserve"> (cont.)</w:t>
      </w:r>
    </w:p>
    <w:p w14:paraId="41BF5CB4" w14:textId="77777777" w:rsidR="00C15B76" w:rsidRPr="00592C6F" w:rsidRDefault="00C15B76">
      <w:pPr>
        <w:pStyle w:val="Index-Copy"/>
      </w:pPr>
      <w:r w:rsidRPr="00592C6F">
        <w:t>Using the CPRS Med Order Button</w:t>
      </w:r>
    </w:p>
    <w:p w14:paraId="65543D5B" w14:textId="77777777" w:rsidR="00C15B76" w:rsidRPr="00592C6F" w:rsidRDefault="00C15B76">
      <w:pPr>
        <w:pStyle w:val="Index-Copy2"/>
      </w:pPr>
      <w:r w:rsidRPr="00592C6F">
        <w:t>Accepting an Administered IV Order, 6-9</w:t>
      </w:r>
    </w:p>
    <w:p w14:paraId="6BC2AF56" w14:textId="77777777" w:rsidR="00C15B76" w:rsidRPr="00592C6F" w:rsidRDefault="00C15B76">
      <w:pPr>
        <w:pStyle w:val="Index-Copy2"/>
      </w:pPr>
      <w:r w:rsidRPr="00592C6F">
        <w:t>Accepting an Administered Unit Dose Order, 6-8</w:t>
      </w:r>
    </w:p>
    <w:p w14:paraId="26CD69EF" w14:textId="77777777" w:rsidR="00C15B76" w:rsidRPr="00592C6F" w:rsidRDefault="00C15B76">
      <w:pPr>
        <w:pStyle w:val="Index-Copy2"/>
      </w:pPr>
      <w:r w:rsidRPr="00592C6F">
        <w:t>Enabling the CPRS Med Order Button Functionality, 6-2</w:t>
      </w:r>
    </w:p>
    <w:p w14:paraId="3165BAAF" w14:textId="77777777" w:rsidR="00C15B76" w:rsidRPr="00592C6F" w:rsidRDefault="00C15B76">
      <w:pPr>
        <w:pStyle w:val="Index-Copy2"/>
      </w:pPr>
      <w:r w:rsidRPr="00592C6F">
        <w:t>How the CPRS Med Order Button Works, 6-1</w:t>
      </w:r>
    </w:p>
    <w:p w14:paraId="26B7A2A5" w14:textId="77777777" w:rsidR="00C15B76" w:rsidRPr="00592C6F" w:rsidRDefault="00C15B76">
      <w:pPr>
        <w:pStyle w:val="Index-Copy2"/>
      </w:pPr>
      <w:r w:rsidRPr="00592C6F">
        <w:t>Ordering and Documenting STAT or NOW Orders, 6-5-6-7</w:t>
      </w:r>
    </w:p>
    <w:p w14:paraId="6DE749F6" w14:textId="77777777" w:rsidR="00C15B76" w:rsidRPr="00592C6F" w:rsidRDefault="00C15B76">
      <w:pPr>
        <w:pStyle w:val="Index-Copy2"/>
      </w:pPr>
      <w:r w:rsidRPr="00592C6F">
        <w:t>Processes Completed By Each Application, 6-12</w:t>
      </w:r>
    </w:p>
    <w:p w14:paraId="5D0D6125" w14:textId="77777777" w:rsidR="00C15B76" w:rsidRPr="00592C6F" w:rsidRDefault="00C15B76">
      <w:pPr>
        <w:pStyle w:val="Index-Copy2"/>
      </w:pPr>
      <w:r w:rsidRPr="00592C6F">
        <w:t>Providing a Link to CPRS, 6-1</w:t>
      </w:r>
    </w:p>
    <w:p w14:paraId="6554AF2B" w14:textId="77777777" w:rsidR="00C15B76" w:rsidRPr="00592C6F" w:rsidRDefault="00C15B76">
      <w:pPr>
        <w:pStyle w:val="Index-Copy2"/>
      </w:pPr>
      <w:r w:rsidRPr="00592C6F">
        <w:t>Reviewing and Signing STAT or NOW Orders, 6-10-6-11</w:t>
      </w:r>
    </w:p>
    <w:p w14:paraId="7CD0DF95" w14:textId="77777777" w:rsidR="00C15B76" w:rsidRPr="00592C6F" w:rsidRDefault="00C15B76">
      <w:pPr>
        <w:pStyle w:val="Index-Copy2"/>
      </w:pPr>
      <w:r w:rsidRPr="00592C6F">
        <w:t>Scanning and Verifying Medication Information for IV Bags, 5-12-5-18</w:t>
      </w:r>
    </w:p>
    <w:p w14:paraId="741E4499" w14:textId="77777777" w:rsidR="00C15B76" w:rsidRPr="00592C6F" w:rsidRDefault="00C15B76">
      <w:pPr>
        <w:pStyle w:val="Index-Copy2"/>
      </w:pPr>
      <w:r w:rsidRPr="00592C6F">
        <w:t>Schedule Types that You Can Administer, 5-1</w:t>
      </w:r>
    </w:p>
    <w:p w14:paraId="483A89F5" w14:textId="77777777" w:rsidR="00C15B76" w:rsidRPr="00592C6F" w:rsidRDefault="00C15B76">
      <w:pPr>
        <w:pStyle w:val="Index-Copy2"/>
      </w:pPr>
      <w:r w:rsidRPr="00592C6F">
        <w:t>Verifying the Documentation Process, 6-1</w:t>
      </w:r>
    </w:p>
    <w:p w14:paraId="08CB56E5" w14:textId="77777777" w:rsidR="00C15B76" w:rsidRPr="00592C6F" w:rsidRDefault="00C15B76">
      <w:pPr>
        <w:pStyle w:val="Index-Copy2"/>
      </w:pPr>
      <w:r w:rsidRPr="00592C6F">
        <w:t>Workflow Chart for CPRS Med Order Button, 6-3</w:t>
      </w:r>
    </w:p>
    <w:p w14:paraId="7BD14F54" w14:textId="77777777" w:rsidR="008C02D3" w:rsidRPr="00592C6F" w:rsidRDefault="008C02D3" w:rsidP="008C02D3">
      <w:pPr>
        <w:pStyle w:val="Index-Copy2"/>
        <w:ind w:left="0"/>
      </w:pPr>
      <w:r w:rsidRPr="00592C6F">
        <w:t>Using the Edit Med Log Option, 7-6-7-13</w:t>
      </w:r>
    </w:p>
    <w:p w14:paraId="27DD35F0" w14:textId="77777777" w:rsidR="00C15B76" w:rsidRPr="00592C6F" w:rsidRDefault="00C15B76">
      <w:pPr>
        <w:pStyle w:val="Index-Copy"/>
      </w:pPr>
      <w:r w:rsidRPr="00592C6F">
        <w:t>Using this Manual</w:t>
      </w:r>
    </w:p>
    <w:p w14:paraId="6C6B0BBB" w14:textId="77777777" w:rsidR="00C15B76" w:rsidRPr="00592C6F" w:rsidRDefault="00C15B76">
      <w:pPr>
        <w:pStyle w:val="Index-Copy2"/>
      </w:pPr>
      <w:r w:rsidRPr="00592C6F">
        <w:t>Benefits of, 1-9</w:t>
      </w:r>
    </w:p>
    <w:p w14:paraId="61ADF314" w14:textId="77777777" w:rsidR="00C15B76" w:rsidRPr="00592C6F" w:rsidRDefault="00C15B76">
      <w:pPr>
        <w:pStyle w:val="Index-Copy2"/>
      </w:pPr>
      <w:r w:rsidRPr="00592C6F">
        <w:t>Conventions Used Throughout, 1-11</w:t>
      </w:r>
    </w:p>
    <w:p w14:paraId="695320B4" w14:textId="77777777" w:rsidR="00C15B76" w:rsidRPr="00592C6F" w:rsidRDefault="00C15B76">
      <w:pPr>
        <w:pStyle w:val="Index-Copy2"/>
      </w:pPr>
      <w:r w:rsidRPr="00592C6F">
        <w:t>Organization, 1-10</w:t>
      </w:r>
    </w:p>
    <w:p w14:paraId="351A7C72" w14:textId="77777777" w:rsidR="00C15B76" w:rsidRPr="00592C6F" w:rsidRDefault="00C15B76">
      <w:pPr>
        <w:pStyle w:val="Index-Copy2"/>
      </w:pPr>
      <w:r w:rsidRPr="00592C6F">
        <w:t>Other Sources of Information, 1-13</w:t>
      </w:r>
    </w:p>
    <w:p w14:paraId="54250033" w14:textId="77777777" w:rsidR="00C15B76" w:rsidRPr="00592C6F" w:rsidRDefault="00C15B76">
      <w:pPr>
        <w:pStyle w:val="Index-Copy2"/>
      </w:pPr>
      <w:r w:rsidRPr="00592C6F">
        <w:t>Windows Terminology Used Throughout, 1-12</w:t>
      </w:r>
    </w:p>
    <w:p w14:paraId="2A8575C0" w14:textId="77777777" w:rsidR="00C15B76" w:rsidRPr="00592C6F" w:rsidRDefault="00C15B76" w:rsidP="00005F06">
      <w:pPr>
        <w:pStyle w:val="Heading2"/>
      </w:pPr>
      <w:r w:rsidRPr="00592C6F">
        <w:t>V</w:t>
      </w:r>
    </w:p>
    <w:p w14:paraId="5D031CB1" w14:textId="77777777" w:rsidR="00C15B76" w:rsidRPr="00592C6F" w:rsidRDefault="00C15B76">
      <w:pPr>
        <w:pStyle w:val="Index-Copy"/>
      </w:pPr>
      <w:r w:rsidRPr="00592C6F">
        <w:t xml:space="preserve">Validating </w:t>
      </w:r>
    </w:p>
    <w:p w14:paraId="5B709940" w14:textId="77777777" w:rsidR="00C15B76" w:rsidRPr="00592C6F" w:rsidRDefault="00C15B76">
      <w:pPr>
        <w:pStyle w:val="Index-Copy2"/>
      </w:pPr>
      <w:r w:rsidRPr="00592C6F">
        <w:t>IV Bags with Unique Identifier Number, 5-11</w:t>
      </w:r>
    </w:p>
    <w:p w14:paraId="09B41C1F" w14:textId="77777777" w:rsidR="00C15B76" w:rsidRPr="00592C6F" w:rsidRDefault="00C15B76">
      <w:pPr>
        <w:pStyle w:val="Index-Copy2"/>
      </w:pPr>
      <w:r w:rsidRPr="00592C6F">
        <w:t>IVP/IVPB Medications, 4-6</w:t>
      </w:r>
    </w:p>
    <w:p w14:paraId="5DA78C01" w14:textId="77777777" w:rsidR="00C15B76" w:rsidRPr="00592C6F" w:rsidRDefault="00C15B76">
      <w:pPr>
        <w:pStyle w:val="Index-Copy2"/>
      </w:pPr>
      <w:r w:rsidRPr="00592C6F">
        <w:t>Unit Dose Medications, 3-5</w:t>
      </w:r>
    </w:p>
    <w:p w14:paraId="7FB2EBC9" w14:textId="77777777" w:rsidR="00C15B76" w:rsidRPr="00592C6F" w:rsidRDefault="00C15B76">
      <w:pPr>
        <w:pStyle w:val="Index-Copy2"/>
      </w:pPr>
      <w:r w:rsidRPr="00592C6F">
        <w:t>Ward Stock Items, 5-21</w:t>
      </w:r>
    </w:p>
    <w:p w14:paraId="0E0C6DAB" w14:textId="77777777" w:rsidR="00C15B76" w:rsidRPr="00592C6F" w:rsidRDefault="00C15B76">
      <w:pPr>
        <w:pStyle w:val="Index-Copy"/>
      </w:pPr>
      <w:r w:rsidRPr="00592C6F">
        <w:t>VDL</w:t>
      </w:r>
    </w:p>
    <w:p w14:paraId="0DD7DF1D" w14:textId="77777777" w:rsidR="00C15B76" w:rsidRPr="00592C6F" w:rsidRDefault="00C15B76">
      <w:pPr>
        <w:pStyle w:val="Index-Copy2"/>
      </w:pPr>
      <w:r w:rsidRPr="00592C6F">
        <w:t>Accessing Features and Options, 2-7-2-8</w:t>
      </w:r>
    </w:p>
    <w:p w14:paraId="2D971289" w14:textId="77777777" w:rsidR="00C15B76" w:rsidRPr="00592C6F" w:rsidRDefault="00C15B76">
      <w:pPr>
        <w:pStyle w:val="Index-Copy2"/>
      </w:pPr>
      <w:r w:rsidRPr="00592C6F">
        <w:t>Columns, Defined, 2-9-2-11</w:t>
      </w:r>
    </w:p>
    <w:p w14:paraId="17AED1B0" w14:textId="77777777" w:rsidR="00C15B76" w:rsidRPr="00592C6F" w:rsidRDefault="00C15B76">
      <w:pPr>
        <w:pStyle w:val="Index-Copy2"/>
      </w:pPr>
      <w:r w:rsidRPr="00592C6F">
        <w:t>Described, 2-1</w:t>
      </w:r>
    </w:p>
    <w:p w14:paraId="28AEFE18" w14:textId="77777777" w:rsidR="00C15B76" w:rsidRPr="00592C6F" w:rsidRDefault="00C15B76">
      <w:pPr>
        <w:pStyle w:val="Index-Copy2"/>
      </w:pPr>
      <w:r w:rsidRPr="00592C6F">
        <w:t>Features, 2-3-2-5</w:t>
      </w:r>
    </w:p>
    <w:p w14:paraId="5C569830" w14:textId="77777777" w:rsidR="00C15B76" w:rsidRPr="00592C6F" w:rsidRDefault="00C15B76">
      <w:pPr>
        <w:pStyle w:val="Index-Copy2"/>
      </w:pPr>
      <w:r w:rsidRPr="00592C6F">
        <w:t>Main Screen, 2-2</w:t>
      </w:r>
    </w:p>
    <w:p w14:paraId="01194F7E" w14:textId="77777777" w:rsidR="00C15B76" w:rsidRPr="00592C6F" w:rsidRDefault="00C15B76">
      <w:pPr>
        <w:pStyle w:val="Index-Copy2"/>
      </w:pPr>
      <w:r w:rsidRPr="00592C6F">
        <w:t>Menu Bar, 2-7</w:t>
      </w:r>
    </w:p>
    <w:p w14:paraId="430B5763" w14:textId="77777777" w:rsidR="00C15B76" w:rsidRPr="00592C6F" w:rsidRDefault="00C15B76">
      <w:pPr>
        <w:pStyle w:val="Index-Copy2"/>
      </w:pPr>
      <w:r w:rsidRPr="00592C6F">
        <w:t>Refreshing, 2-14-2-15</w:t>
      </w:r>
    </w:p>
    <w:p w14:paraId="252436CD" w14:textId="77777777" w:rsidR="00C15B76" w:rsidRPr="00592C6F" w:rsidRDefault="00C15B76">
      <w:pPr>
        <w:pStyle w:val="Index-Copy2"/>
      </w:pPr>
      <w:r w:rsidRPr="00592C6F">
        <w:t>Resizing the Columns, 2-13</w:t>
      </w:r>
    </w:p>
    <w:p w14:paraId="79572080" w14:textId="77777777" w:rsidR="00C15B76" w:rsidRPr="00592C6F" w:rsidRDefault="00C15B76">
      <w:pPr>
        <w:pStyle w:val="Index-Copy2"/>
      </w:pPr>
      <w:r w:rsidRPr="00592C6F">
        <w:t>Sorting the Contents of a Column, 2-12</w:t>
      </w:r>
    </w:p>
    <w:p w14:paraId="1E86BA06" w14:textId="77777777" w:rsidR="00C15B76" w:rsidRPr="00592C6F" w:rsidRDefault="00C15B76">
      <w:pPr>
        <w:pStyle w:val="Index-Copy2"/>
      </w:pPr>
      <w:r w:rsidRPr="00592C6F">
        <w:t>Tool Bar, 2-7</w:t>
      </w:r>
    </w:p>
    <w:p w14:paraId="319B44D5" w14:textId="77777777" w:rsidR="00C15B76" w:rsidRPr="00592C6F" w:rsidRDefault="00C15B76">
      <w:pPr>
        <w:pStyle w:val="Index-Copy"/>
      </w:pPr>
      <w:r w:rsidRPr="00592C6F">
        <w:t>Viewing and Printing BCMA Reports</w:t>
      </w:r>
    </w:p>
    <w:p w14:paraId="2CAC7240" w14:textId="77777777" w:rsidR="00C15B76" w:rsidRPr="00592C6F" w:rsidRDefault="00C15B76">
      <w:pPr>
        <w:pStyle w:val="Index-Copy2"/>
      </w:pPr>
      <w:r w:rsidRPr="00592C6F">
        <w:t xml:space="preserve">Administration Times Report, </w:t>
      </w:r>
      <w:r w:rsidR="00506525" w:rsidRPr="00CE6D10">
        <w:t>10</w:t>
      </w:r>
      <w:r w:rsidR="005D6AB9">
        <w:t>-</w:t>
      </w:r>
      <w:r w:rsidRPr="00592C6F">
        <w:t>27-</w:t>
      </w:r>
      <w:r w:rsidR="00506525" w:rsidRPr="00CE6D10">
        <w:t>10</w:t>
      </w:r>
      <w:r w:rsidR="005D6AB9">
        <w:t>-</w:t>
      </w:r>
      <w:r w:rsidRPr="00592C6F">
        <w:t>29</w:t>
      </w:r>
    </w:p>
    <w:p w14:paraId="6EA7D70A" w14:textId="77777777" w:rsidR="00C15B76" w:rsidRPr="00592C6F" w:rsidRDefault="00C15B76">
      <w:pPr>
        <w:pStyle w:val="Index-Copy2"/>
      </w:pPr>
      <w:r w:rsidRPr="00592C6F">
        <w:t xml:space="preserve">Allergy and ADR Information, </w:t>
      </w:r>
      <w:r w:rsidR="00506525" w:rsidRPr="00CE6D10">
        <w:t>10</w:t>
      </w:r>
      <w:r w:rsidR="005D6AB9">
        <w:t>-</w:t>
      </w:r>
      <w:r w:rsidRPr="00592C6F">
        <w:t>5-</w:t>
      </w:r>
      <w:r w:rsidR="00506525" w:rsidRPr="00CE6D10">
        <w:t>10</w:t>
      </w:r>
      <w:r w:rsidR="005D6AB9">
        <w:t>-</w:t>
      </w:r>
      <w:r w:rsidRPr="00592C6F">
        <w:t>6</w:t>
      </w:r>
    </w:p>
    <w:p w14:paraId="37F19A03" w14:textId="77777777" w:rsidR="00C15B76" w:rsidRPr="00592C6F" w:rsidRDefault="00C15B76">
      <w:pPr>
        <w:pStyle w:val="Index-Copy2"/>
      </w:pPr>
      <w:r w:rsidRPr="00592C6F">
        <w:t xml:space="preserve">Cumulative Vitals/Measurement Report, </w:t>
      </w:r>
      <w:r w:rsidR="00506525" w:rsidRPr="00CE6D10">
        <w:t>10</w:t>
      </w:r>
      <w:r w:rsidR="005D6AB9">
        <w:t>-</w:t>
      </w:r>
      <w:r w:rsidRPr="00592C6F">
        <w:t>35-</w:t>
      </w:r>
      <w:r w:rsidR="00506525" w:rsidRPr="00CE6D10">
        <w:t>10</w:t>
      </w:r>
      <w:r w:rsidR="005D6AB9">
        <w:t>-</w:t>
      </w:r>
      <w:r w:rsidRPr="00592C6F">
        <w:t>37</w:t>
      </w:r>
    </w:p>
    <w:p w14:paraId="4AAE36D6" w14:textId="77777777" w:rsidR="00C15B76" w:rsidRPr="00592C6F" w:rsidRDefault="00C15B76">
      <w:pPr>
        <w:pStyle w:val="Index-Copy2"/>
      </w:pPr>
      <w:r w:rsidRPr="00592C6F">
        <w:t xml:space="preserve">Demographics Data, </w:t>
      </w:r>
      <w:r w:rsidR="00506525" w:rsidRPr="00CE6D10">
        <w:t>10</w:t>
      </w:r>
      <w:r w:rsidR="005D6AB9">
        <w:t>-</w:t>
      </w:r>
      <w:r w:rsidRPr="00592C6F">
        <w:t>3-</w:t>
      </w:r>
      <w:r w:rsidR="00506525" w:rsidRPr="00CE6D10">
        <w:t>10</w:t>
      </w:r>
      <w:r w:rsidR="005D6AB9">
        <w:t>-</w:t>
      </w:r>
      <w:r w:rsidRPr="00592C6F">
        <w:t>4</w:t>
      </w:r>
    </w:p>
    <w:p w14:paraId="187A901A" w14:textId="77777777" w:rsidR="00C15B76" w:rsidRPr="00592C6F" w:rsidRDefault="00C15B76">
      <w:pPr>
        <w:pStyle w:val="Index-Copy2"/>
      </w:pPr>
      <w:r w:rsidRPr="00592C6F">
        <w:t xml:space="preserve">Due List Report, </w:t>
      </w:r>
      <w:r w:rsidR="00506525" w:rsidRPr="00CE6D10">
        <w:t>10</w:t>
      </w:r>
      <w:r w:rsidR="005D6AB9">
        <w:t>-</w:t>
      </w:r>
      <w:r w:rsidRPr="00592C6F">
        <w:t>10-</w:t>
      </w:r>
      <w:r w:rsidR="00506525" w:rsidRPr="00CE6D10">
        <w:t>10</w:t>
      </w:r>
      <w:r w:rsidR="005D6AB9">
        <w:t>-</w:t>
      </w:r>
      <w:r w:rsidRPr="00592C6F">
        <w:t>14</w:t>
      </w:r>
    </w:p>
    <w:p w14:paraId="30F6FF8D" w14:textId="77777777" w:rsidR="00153BE5" w:rsidRPr="00592C6F" w:rsidRDefault="00153BE5" w:rsidP="00005F06">
      <w:pPr>
        <w:pStyle w:val="H1Continued"/>
      </w:pPr>
      <w:r>
        <w:br w:type="page"/>
      </w:r>
      <w:bookmarkStart w:id="8" w:name="_Toc61251877"/>
      <w:bookmarkStart w:id="9" w:name="_Toc61668043"/>
      <w:r w:rsidRPr="00592C6F">
        <w:lastRenderedPageBreak/>
        <w:t>Index</w:t>
      </w:r>
      <w:bookmarkEnd w:id="8"/>
      <w:bookmarkEnd w:id="9"/>
    </w:p>
    <w:p w14:paraId="0EB6905A" w14:textId="77777777" w:rsidR="00153BE5" w:rsidRPr="00483B06" w:rsidRDefault="00153BE5" w:rsidP="00483B06">
      <w:pPr>
        <w:pStyle w:val="H2Continued"/>
      </w:pPr>
      <w:r w:rsidRPr="00483B06">
        <w:t>V (cont.)</w:t>
      </w:r>
    </w:p>
    <w:p w14:paraId="0CCC9528" w14:textId="77777777" w:rsidR="00C15B76" w:rsidRPr="00592C6F" w:rsidRDefault="00C15B76">
      <w:pPr>
        <w:pStyle w:val="Index-Copy2"/>
      </w:pPr>
      <w:r w:rsidRPr="00592C6F">
        <w:t xml:space="preserve">Enhancements to Report Printing, </w:t>
      </w:r>
      <w:r w:rsidR="00506525" w:rsidRPr="00CE6D10">
        <w:t>10</w:t>
      </w:r>
      <w:r w:rsidR="005D6AB9">
        <w:t>-</w:t>
      </w:r>
      <w:r w:rsidRPr="00592C6F">
        <w:t>1</w:t>
      </w:r>
    </w:p>
    <w:p w14:paraId="1F82C573" w14:textId="77777777" w:rsidR="00C15B76" w:rsidRPr="00592C6F" w:rsidRDefault="00C15B76">
      <w:pPr>
        <w:pStyle w:val="Index-Copy2"/>
      </w:pPr>
      <w:r w:rsidRPr="00592C6F">
        <w:t xml:space="preserve">MAH Report, </w:t>
      </w:r>
      <w:r w:rsidR="00506525" w:rsidRPr="00CE6D10">
        <w:t>10</w:t>
      </w:r>
      <w:r w:rsidR="005D6AB9">
        <w:t>-</w:t>
      </w:r>
      <w:r w:rsidRPr="00592C6F">
        <w:t>18-</w:t>
      </w:r>
      <w:r w:rsidR="00506525" w:rsidRPr="00CE6D10">
        <w:t>10</w:t>
      </w:r>
      <w:r w:rsidR="005D6AB9">
        <w:t>-</w:t>
      </w:r>
      <w:r w:rsidRPr="00592C6F">
        <w:t>20</w:t>
      </w:r>
    </w:p>
    <w:p w14:paraId="76DD7CCE" w14:textId="77777777" w:rsidR="00C15B76" w:rsidRPr="00592C6F" w:rsidRDefault="00C15B76">
      <w:pPr>
        <w:pStyle w:val="Index-Copy2"/>
      </w:pPr>
      <w:r w:rsidRPr="00592C6F">
        <w:t xml:space="preserve">Medication History Report, </w:t>
      </w:r>
      <w:r w:rsidR="00506525" w:rsidRPr="00CE6D10">
        <w:t>10</w:t>
      </w:r>
      <w:r w:rsidR="005D6AB9">
        <w:t>-</w:t>
      </w:r>
      <w:r w:rsidRPr="00592C6F">
        <w:t>30-</w:t>
      </w:r>
      <w:r w:rsidR="00506525" w:rsidRPr="00CE6D10">
        <w:t>10</w:t>
      </w:r>
      <w:r w:rsidR="005D6AB9">
        <w:t>-</w:t>
      </w:r>
      <w:r w:rsidRPr="00592C6F">
        <w:t>31</w:t>
      </w:r>
    </w:p>
    <w:p w14:paraId="2A09D53C" w14:textId="77777777" w:rsidR="00C15B76" w:rsidRPr="00592C6F" w:rsidRDefault="00C15B76">
      <w:pPr>
        <w:pStyle w:val="Index-Copy2"/>
      </w:pPr>
      <w:r w:rsidRPr="00592C6F">
        <w:t xml:space="preserve">Medication Log Report, </w:t>
      </w:r>
      <w:r w:rsidR="00506525" w:rsidRPr="00CE6D10">
        <w:t>10</w:t>
      </w:r>
      <w:r w:rsidR="005D6AB9">
        <w:t>-</w:t>
      </w:r>
      <w:r w:rsidRPr="00592C6F">
        <w:t>15-</w:t>
      </w:r>
      <w:r w:rsidR="00506525" w:rsidRPr="00CE6D10">
        <w:t>10</w:t>
      </w:r>
      <w:r w:rsidR="005D6AB9">
        <w:t>-</w:t>
      </w:r>
      <w:r w:rsidRPr="00592C6F">
        <w:t>17</w:t>
      </w:r>
    </w:p>
    <w:p w14:paraId="564635F0" w14:textId="77777777" w:rsidR="003C79D8" w:rsidRPr="00592C6F" w:rsidRDefault="003C79D8" w:rsidP="003C79D8">
      <w:pPr>
        <w:pStyle w:val="Index-Copy2"/>
      </w:pPr>
      <w:r w:rsidRPr="00592C6F">
        <w:t xml:space="preserve">Medication Variance Log Report, </w:t>
      </w:r>
      <w:r w:rsidR="00506525" w:rsidRPr="00CE6D10">
        <w:t>10</w:t>
      </w:r>
      <w:r w:rsidR="005D6AB9">
        <w:t>-</w:t>
      </w:r>
      <w:r w:rsidRPr="00592C6F">
        <w:t>32-</w:t>
      </w:r>
      <w:r w:rsidR="00506525" w:rsidRPr="00CE6D10">
        <w:t>10</w:t>
      </w:r>
      <w:r w:rsidR="005D6AB9">
        <w:t>-</w:t>
      </w:r>
      <w:r w:rsidRPr="00592C6F">
        <w:t>34</w:t>
      </w:r>
    </w:p>
    <w:p w14:paraId="5E901B8A" w14:textId="77777777" w:rsidR="003C79D8" w:rsidRPr="00592C6F" w:rsidRDefault="003C79D8" w:rsidP="003C79D8">
      <w:pPr>
        <w:pStyle w:val="Index-Copy2"/>
      </w:pPr>
      <w:r w:rsidRPr="00592C6F">
        <w:t xml:space="preserve">Missed Medications Report, </w:t>
      </w:r>
      <w:r w:rsidR="00506525" w:rsidRPr="00CE6D10">
        <w:t>10</w:t>
      </w:r>
      <w:r w:rsidR="005D6AB9">
        <w:t>-</w:t>
      </w:r>
      <w:r w:rsidRPr="00592C6F">
        <w:t>21-</w:t>
      </w:r>
      <w:r w:rsidR="00506525" w:rsidRPr="00CE6D10">
        <w:t>10</w:t>
      </w:r>
      <w:r w:rsidR="005D6AB9">
        <w:t>-</w:t>
      </w:r>
      <w:r w:rsidRPr="00592C6F">
        <w:t>23</w:t>
      </w:r>
    </w:p>
    <w:p w14:paraId="597D77CA" w14:textId="77777777" w:rsidR="003C79D8" w:rsidRPr="00592C6F" w:rsidRDefault="003C79D8" w:rsidP="003C79D8">
      <w:pPr>
        <w:pStyle w:val="Index-Copy2"/>
      </w:pPr>
      <w:r w:rsidRPr="00592C6F">
        <w:t xml:space="preserve">Order from Inpatient Medications, </w:t>
      </w:r>
      <w:r w:rsidR="00506525" w:rsidRPr="00CE6D10">
        <w:t>10</w:t>
      </w:r>
      <w:r w:rsidR="005D6AB9">
        <w:t>-</w:t>
      </w:r>
      <w:r w:rsidRPr="00592C6F">
        <w:t>7-</w:t>
      </w:r>
      <w:r w:rsidR="00506525" w:rsidRPr="00CE6D10">
        <w:t>10</w:t>
      </w:r>
      <w:r w:rsidR="005D6AB9">
        <w:t>-</w:t>
      </w:r>
      <w:r w:rsidRPr="00592C6F">
        <w:t>9</w:t>
      </w:r>
    </w:p>
    <w:p w14:paraId="3D69677C" w14:textId="77777777" w:rsidR="003C79D8" w:rsidRPr="00592C6F" w:rsidRDefault="003C79D8" w:rsidP="003C79D8">
      <w:pPr>
        <w:pStyle w:val="Index-Copy2"/>
      </w:pPr>
      <w:r w:rsidRPr="00592C6F">
        <w:t xml:space="preserve">PRN Effectiveness List Report, </w:t>
      </w:r>
      <w:r w:rsidR="00506525" w:rsidRPr="00CE6D10">
        <w:t>10</w:t>
      </w:r>
      <w:r w:rsidR="005D6AB9">
        <w:t>-</w:t>
      </w:r>
      <w:r w:rsidRPr="00592C6F">
        <w:t>24-</w:t>
      </w:r>
      <w:r w:rsidR="00506525" w:rsidRPr="00CE6D10">
        <w:t>10</w:t>
      </w:r>
      <w:r w:rsidR="005D6AB9">
        <w:t>-</w:t>
      </w:r>
      <w:r w:rsidRPr="00592C6F">
        <w:t>26</w:t>
      </w:r>
    </w:p>
    <w:p w14:paraId="0FB3D77E" w14:textId="77777777" w:rsidR="00A41709" w:rsidRPr="00592C6F" w:rsidRDefault="00A41709" w:rsidP="00A41709">
      <w:pPr>
        <w:pStyle w:val="Index-Copy"/>
      </w:pPr>
      <w:r w:rsidRPr="00592C6F">
        <w:t>Virtual Due List (VDL)</w:t>
      </w:r>
    </w:p>
    <w:p w14:paraId="015EAF47" w14:textId="77777777" w:rsidR="00A41709" w:rsidRPr="00592C6F" w:rsidRDefault="00A41709" w:rsidP="00A41709">
      <w:pPr>
        <w:pStyle w:val="Index-Copy2"/>
      </w:pPr>
      <w:r w:rsidRPr="00592C6F">
        <w:t>Accessing Features and Options, 2-7-2-8</w:t>
      </w:r>
    </w:p>
    <w:p w14:paraId="2876FA9B" w14:textId="77777777" w:rsidR="00A41709" w:rsidRPr="00592C6F" w:rsidRDefault="00A41709" w:rsidP="00A41709">
      <w:pPr>
        <w:pStyle w:val="Index-Copy2"/>
      </w:pPr>
      <w:r w:rsidRPr="00592C6F">
        <w:t>Columns, Defined, 2-9-2-11</w:t>
      </w:r>
    </w:p>
    <w:p w14:paraId="7778CE8B" w14:textId="77777777" w:rsidR="00A41709" w:rsidRPr="00592C6F" w:rsidRDefault="00A41709" w:rsidP="00A41709">
      <w:pPr>
        <w:pStyle w:val="Index-Copy2"/>
      </w:pPr>
      <w:r w:rsidRPr="00592C6F">
        <w:t>Described, 2-1</w:t>
      </w:r>
    </w:p>
    <w:p w14:paraId="7098A5B7" w14:textId="77777777" w:rsidR="00A41709" w:rsidRPr="00592C6F" w:rsidRDefault="00A41709" w:rsidP="00A41709">
      <w:pPr>
        <w:pStyle w:val="Index-Copy2"/>
      </w:pPr>
      <w:r w:rsidRPr="00592C6F">
        <w:t>Features, 2-3-2-5</w:t>
      </w:r>
    </w:p>
    <w:p w14:paraId="2B1A3F6A" w14:textId="77777777" w:rsidR="00A41709" w:rsidRPr="00592C6F" w:rsidRDefault="00A41709" w:rsidP="00A41709">
      <w:pPr>
        <w:pStyle w:val="Index-Copy2"/>
      </w:pPr>
      <w:r w:rsidRPr="00592C6F">
        <w:t>Main Screen, 2-2</w:t>
      </w:r>
    </w:p>
    <w:p w14:paraId="28FF8892" w14:textId="77777777" w:rsidR="00A41709" w:rsidRPr="00592C6F" w:rsidRDefault="00A41709" w:rsidP="00A41709">
      <w:pPr>
        <w:pStyle w:val="Index-Copy"/>
      </w:pPr>
      <w:r w:rsidRPr="00592C6F">
        <w:t>Virtual Due List (VDL) (cont.)</w:t>
      </w:r>
    </w:p>
    <w:p w14:paraId="6E271251" w14:textId="77777777" w:rsidR="00C15B76" w:rsidRPr="00592C6F" w:rsidRDefault="00C15B76">
      <w:pPr>
        <w:pStyle w:val="Index-Copy2"/>
      </w:pPr>
      <w:r w:rsidRPr="00592C6F">
        <w:t>Menu Bar, 2-7</w:t>
      </w:r>
    </w:p>
    <w:p w14:paraId="6BF69FFD" w14:textId="77777777" w:rsidR="00C15B76" w:rsidRPr="00592C6F" w:rsidRDefault="00C15B76">
      <w:pPr>
        <w:pStyle w:val="Index-Copy2"/>
      </w:pPr>
      <w:r w:rsidRPr="00592C6F">
        <w:t>Refreshing, 2-14-2-15</w:t>
      </w:r>
    </w:p>
    <w:p w14:paraId="6F64A2C5" w14:textId="77777777" w:rsidR="00C15B76" w:rsidRPr="00592C6F" w:rsidRDefault="00C15B76">
      <w:pPr>
        <w:pStyle w:val="Index-Copy2"/>
      </w:pPr>
      <w:r w:rsidRPr="00592C6F">
        <w:t>Resizing the Columns, 2-13</w:t>
      </w:r>
    </w:p>
    <w:p w14:paraId="02C55522" w14:textId="77777777" w:rsidR="00C15B76" w:rsidRPr="00592C6F" w:rsidRDefault="00C15B76">
      <w:pPr>
        <w:pStyle w:val="Index-Copy2"/>
      </w:pPr>
      <w:r w:rsidRPr="00592C6F">
        <w:t>Sorting the Contents of a Column, 2-12</w:t>
      </w:r>
    </w:p>
    <w:p w14:paraId="675FACAD" w14:textId="77777777" w:rsidR="00C15B76" w:rsidRPr="00592C6F" w:rsidRDefault="00C15B76">
      <w:pPr>
        <w:pStyle w:val="Index-Copy2"/>
      </w:pPr>
      <w:r w:rsidRPr="00592C6F">
        <w:t>Tool Bar, 2-7</w:t>
      </w:r>
    </w:p>
    <w:p w14:paraId="5C7052F2" w14:textId="77777777" w:rsidR="00C15B76" w:rsidRPr="00592C6F" w:rsidRDefault="00C15B76">
      <w:pPr>
        <w:pStyle w:val="Index-Copy"/>
      </w:pPr>
      <w:r w:rsidRPr="00592C6F">
        <w:t xml:space="preserve">Vitals Report, </w:t>
      </w:r>
      <w:r w:rsidRPr="00592C6F">
        <w:rPr>
          <w:i/>
          <w:iCs/>
        </w:rPr>
        <w:t>See</w:t>
      </w:r>
      <w:r w:rsidRPr="00592C6F">
        <w:t xml:space="preserve"> Cumulative Vitals/Measurement Report</w:t>
      </w:r>
    </w:p>
    <w:p w14:paraId="5C2B068C" w14:textId="77777777" w:rsidR="00C15B76" w:rsidRPr="00592C6F" w:rsidRDefault="00C15B76" w:rsidP="00005F06">
      <w:pPr>
        <w:pStyle w:val="Heading2"/>
      </w:pPr>
      <w:r w:rsidRPr="00592C6F">
        <w:t>W</w:t>
      </w:r>
    </w:p>
    <w:p w14:paraId="79A713A1" w14:textId="77777777" w:rsidR="00C15B76" w:rsidRPr="00592C6F" w:rsidRDefault="00C15B76">
      <w:pPr>
        <w:pStyle w:val="Index-Copy"/>
      </w:pPr>
      <w:r w:rsidRPr="00592C6F">
        <w:t>Ward Stock Items</w:t>
      </w:r>
    </w:p>
    <w:p w14:paraId="19A90179" w14:textId="77777777" w:rsidR="00C15B76" w:rsidRPr="00592C6F" w:rsidRDefault="00C15B76">
      <w:pPr>
        <w:pStyle w:val="Index-Copy2"/>
      </w:pPr>
      <w:r w:rsidRPr="00592C6F">
        <w:t>Administering, 5-21</w:t>
      </w:r>
    </w:p>
    <w:p w14:paraId="03AA4DB6" w14:textId="77777777" w:rsidR="00C15B76" w:rsidRPr="00592C6F" w:rsidRDefault="00C15B76">
      <w:pPr>
        <w:pStyle w:val="Index-Copy2"/>
      </w:pPr>
      <w:r w:rsidRPr="00592C6F">
        <w:t>Changing the Status of, 5-24-5-25</w:t>
      </w:r>
    </w:p>
    <w:p w14:paraId="3773EEEC" w14:textId="77777777" w:rsidR="00C15B76" w:rsidRPr="00592C6F" w:rsidRDefault="00C15B76">
      <w:pPr>
        <w:pStyle w:val="Index-Copy2"/>
      </w:pPr>
      <w:r w:rsidRPr="00592C6F">
        <w:t>How BCMA Validates, 5-21</w:t>
      </w:r>
    </w:p>
    <w:p w14:paraId="75A1A939" w14:textId="77777777" w:rsidR="00C15B76" w:rsidRPr="00592C6F" w:rsidRDefault="00C15B76">
      <w:pPr>
        <w:pStyle w:val="Index-Copy2"/>
      </w:pPr>
      <w:r w:rsidRPr="00592C6F">
        <w:t>Scanning and Verifying Medication Information, 5-21-5-23</w:t>
      </w:r>
    </w:p>
    <w:p w14:paraId="55E5F993" w14:textId="77777777" w:rsidR="00C15B76" w:rsidRPr="00592C6F" w:rsidRDefault="00C15B76">
      <w:pPr>
        <w:pStyle w:val="Index-Copy"/>
      </w:pPr>
      <w:r w:rsidRPr="00592C6F">
        <w:t>Windows Terminology Used in this Manual, 1-12</w:t>
      </w:r>
    </w:p>
    <w:p w14:paraId="72A45EA1" w14:textId="77777777" w:rsidR="00C15B76" w:rsidRPr="00592C6F" w:rsidRDefault="00C15B76">
      <w:pPr>
        <w:pStyle w:val="Index-Copy"/>
      </w:pPr>
      <w:r w:rsidRPr="00592C6F">
        <w:t>Workflow, Flowchart</w:t>
      </w:r>
    </w:p>
    <w:p w14:paraId="26CF4BB6" w14:textId="77777777" w:rsidR="00C15B76" w:rsidRPr="00592C6F" w:rsidRDefault="00C15B76">
      <w:pPr>
        <w:pStyle w:val="Index-Copy2"/>
      </w:pPr>
      <w:r w:rsidRPr="00592C6F">
        <w:t>CPRS Med Order Button, 6-3</w:t>
      </w:r>
    </w:p>
    <w:p w14:paraId="79985D74" w14:textId="77777777" w:rsidR="00C15B76" w:rsidRPr="00592C6F" w:rsidRDefault="00C15B76">
      <w:pPr>
        <w:pStyle w:val="Index-Copy2"/>
      </w:pPr>
      <w:r w:rsidRPr="00592C6F">
        <w:t>IV Medications, 5-19</w:t>
      </w:r>
    </w:p>
    <w:p w14:paraId="65463143" w14:textId="77777777" w:rsidR="00C15B76" w:rsidRPr="00592C6F" w:rsidRDefault="00C15B76">
      <w:pPr>
        <w:pStyle w:val="Index-Copy2"/>
      </w:pPr>
      <w:r w:rsidRPr="00592C6F">
        <w:t>IVP/IVPB Medications, 4-7</w:t>
      </w:r>
    </w:p>
    <w:p w14:paraId="50DCB693" w14:textId="77777777" w:rsidR="00C15B76" w:rsidRPr="00592C6F" w:rsidRDefault="00C15B76">
      <w:pPr>
        <w:pStyle w:val="Index-Copy2"/>
      </w:pPr>
      <w:r w:rsidRPr="00592C6F">
        <w:t>Unit Dose Medications, 3-8</w:t>
      </w:r>
    </w:p>
    <w:p w14:paraId="3E54FA12" w14:textId="77777777" w:rsidR="00C15B76" w:rsidRPr="00592C6F" w:rsidRDefault="00C15B76">
      <w:pPr>
        <w:pStyle w:val="Index-Copy"/>
      </w:pPr>
      <w:r w:rsidRPr="00592C6F">
        <w:t>Working with Patient Records</w:t>
      </w:r>
    </w:p>
    <w:p w14:paraId="5D0A681E" w14:textId="77777777" w:rsidR="00C15B76" w:rsidRPr="00592C6F" w:rsidRDefault="00C15B76">
      <w:pPr>
        <w:pStyle w:val="Index-Copy2"/>
      </w:pPr>
      <w:r w:rsidRPr="00592C6F">
        <w:t>IV Medications, 5-37-5-39</w:t>
      </w:r>
    </w:p>
    <w:p w14:paraId="73493018" w14:textId="77777777" w:rsidR="00C15B76" w:rsidRPr="00592C6F" w:rsidRDefault="00C15B76">
      <w:pPr>
        <w:pStyle w:val="Index-Copy2"/>
      </w:pPr>
      <w:r w:rsidRPr="00592C6F">
        <w:t>IVP/IVPB Medications, 4-41-4-43</w:t>
      </w:r>
    </w:p>
    <w:p w14:paraId="59C709D2" w14:textId="77777777" w:rsidR="00C15B76" w:rsidRDefault="00C15B76">
      <w:pPr>
        <w:pStyle w:val="Index-Copy2"/>
      </w:pPr>
      <w:r w:rsidRPr="00592C6F">
        <w:t>Unit Dose Medications, 3-51-3-53</w:t>
      </w:r>
    </w:p>
    <w:p w14:paraId="43D095EE" w14:textId="77777777" w:rsidR="003C79D8" w:rsidRDefault="003C79D8">
      <w:pPr>
        <w:pStyle w:val="Index-Copy2"/>
      </w:pPr>
    </w:p>
    <w:sectPr w:rsidR="003C79D8" w:rsidSect="00497E5F">
      <w:footerReference w:type="even" r:id="rId7"/>
      <w:footerReference w:type="default" r:id="rId8"/>
      <w:footerReference w:type="first" r:id="rId9"/>
      <w:pgSz w:w="12240" w:h="15840" w:code="1"/>
      <w:pgMar w:top="720" w:right="1440" w:bottom="720" w:left="144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DEC0D" w14:textId="77777777" w:rsidR="00CC2F23" w:rsidRDefault="00CC2F23">
      <w:r>
        <w:separator/>
      </w:r>
    </w:p>
  </w:endnote>
  <w:endnote w:type="continuationSeparator" w:id="0">
    <w:p w14:paraId="7134F357" w14:textId="77777777" w:rsidR="00CC2F23" w:rsidRDefault="00CC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1F043" w14:textId="77777777" w:rsidR="0027247D" w:rsidRDefault="0027247D">
    <w:pPr>
      <w:pStyle w:val="Footer"/>
    </w:pPr>
    <w:r>
      <w:rPr>
        <w:rStyle w:val="PageNumber"/>
        <w:rFonts w:ascii="Times New Roman" w:hAnsi="Times New Roman"/>
        <w:sz w:val="20"/>
      </w:rPr>
      <w:t>B-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2C21BF">
      <w:rPr>
        <w:rStyle w:val="PageNumber"/>
        <w:rFonts w:ascii="Times New Roman" w:hAnsi="Times New Roman"/>
        <w:noProof/>
        <w:sz w:val="20"/>
      </w:rPr>
      <w:t>4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ab/>
    </w:r>
    <w:r>
      <w:t>BCMA V. 3.0 GUI User Manual</w:t>
    </w:r>
    <w:r>
      <w:tab/>
      <w:t>February 2004</w:t>
    </w: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562F0" w14:textId="77777777" w:rsidR="0027247D" w:rsidRDefault="0027247D">
    <w:pPr>
      <w:pStyle w:val="Footer"/>
    </w:pPr>
    <w:r>
      <w:rPr>
        <w:rStyle w:val="PageNumber"/>
        <w:rFonts w:ascii="Times New Roman" w:hAnsi="Times New Roman"/>
        <w:sz w:val="20"/>
      </w:rPr>
      <w:t>February 2004</w:t>
    </w:r>
    <w:r>
      <w:tab/>
      <w:t>BCMA V. 3.0 GUI User Manual</w:t>
    </w:r>
    <w:r>
      <w:tab/>
      <w:t>B-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2C21BF">
      <w:rPr>
        <w:rStyle w:val="PageNumber"/>
        <w:rFonts w:ascii="Times New Roman" w:hAnsi="Times New Roman"/>
        <w:noProof/>
        <w:sz w:val="20"/>
      </w:rPr>
      <w:t>5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6CEBF" w14:textId="77777777" w:rsidR="0027247D" w:rsidRDefault="0027247D">
    <w:pPr>
      <w:pStyle w:val="Footer"/>
    </w:pPr>
    <w:r>
      <w:rPr>
        <w:rStyle w:val="PageNumber"/>
        <w:rFonts w:ascii="Times New Roman" w:hAnsi="Times New Roman"/>
        <w:sz w:val="20"/>
      </w:rPr>
      <w:t>February 2004</w:t>
    </w:r>
    <w:r>
      <w:tab/>
      <w:t>BCMA V. 3.0 GUI User Manual</w:t>
    </w:r>
    <w:r>
      <w:tab/>
      <w:t>B-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2C21BF">
      <w:rPr>
        <w:rStyle w:val="PageNumber"/>
        <w:rFonts w:ascii="Times New Roman" w:hAnsi="Times New Roman"/>
        <w:noProof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4A0BB" w14:textId="77777777" w:rsidR="00CC2F23" w:rsidRDefault="00CC2F23">
      <w:r>
        <w:separator/>
      </w:r>
    </w:p>
  </w:footnote>
  <w:footnote w:type="continuationSeparator" w:id="0">
    <w:p w14:paraId="06BFF401" w14:textId="77777777" w:rsidR="00CC2F23" w:rsidRDefault="00CC2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4C83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02009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CE3E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7E068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1EDAF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5AF1C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1A0F4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C2A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7C1A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C9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F103BD"/>
    <w:multiLevelType w:val="singleLevel"/>
    <w:tmpl w:val="37807E16"/>
    <w:lvl w:ilvl="0">
      <w:start w:val="1"/>
      <w:numFmt w:val="decimal"/>
      <w:pStyle w:val="Num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370D1F"/>
    <w:multiLevelType w:val="hybridMultilevel"/>
    <w:tmpl w:val="7B48DC1A"/>
    <w:lvl w:ilvl="0" w:tplc="FFFFFFFF">
      <w:start w:val="1"/>
      <w:numFmt w:val="bullet"/>
      <w:pStyle w:val="Bullet-Indented"/>
      <w:lvlText w:val=""/>
      <w:lvlJc w:val="left"/>
      <w:pPr>
        <w:tabs>
          <w:tab w:val="num" w:pos="1512"/>
        </w:tabs>
        <w:ind w:left="1440" w:hanging="28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A1A"/>
    <w:multiLevelType w:val="hybridMultilevel"/>
    <w:tmpl w:val="C0562F66"/>
    <w:lvl w:ilvl="0" w:tplc="FFFFFFFF">
      <w:start w:val="1"/>
      <w:numFmt w:val="bullet"/>
      <w:pStyle w:val="BulletList-Normal1"/>
      <w:lvlText w:val=""/>
      <w:lvlJc w:val="left"/>
      <w:pPr>
        <w:tabs>
          <w:tab w:val="num" w:pos="1008"/>
        </w:tabs>
        <w:ind w:left="936" w:hanging="288"/>
      </w:pPr>
      <w:rPr>
        <w:rFonts w:ascii="Symbol" w:hAnsi="Symbol" w:hint="default"/>
      </w:rPr>
    </w:lvl>
    <w:lvl w:ilvl="1" w:tplc="B13A737E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B7A77"/>
    <w:multiLevelType w:val="multilevel"/>
    <w:tmpl w:val="638E9838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A930BBF"/>
    <w:multiLevelType w:val="singleLevel"/>
    <w:tmpl w:val="23109766"/>
    <w:lvl w:ilvl="0">
      <w:start w:val="1"/>
      <w:numFmt w:val="bullet"/>
      <w:pStyle w:val="BulletList-Arrow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  <w:b w:val="0"/>
        <w:i w:val="0"/>
      </w:rPr>
    </w:lvl>
  </w:abstractNum>
  <w:abstractNum w:abstractNumId="15" w15:restartNumberingAfterBreak="0">
    <w:nsid w:val="39DD140E"/>
    <w:multiLevelType w:val="singleLevel"/>
    <w:tmpl w:val="33DAA8D4"/>
    <w:lvl w:ilvl="0">
      <w:start w:val="1"/>
      <w:numFmt w:val="bullet"/>
      <w:pStyle w:val="test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39452D0"/>
    <w:multiLevelType w:val="hybridMultilevel"/>
    <w:tmpl w:val="8B1639AE"/>
    <w:lvl w:ilvl="0" w:tplc="6A5E1F1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EA29C0"/>
    <w:multiLevelType w:val="singleLevel"/>
    <w:tmpl w:val="69BA9878"/>
    <w:lvl w:ilvl="0">
      <w:start w:val="1"/>
      <w:numFmt w:val="bullet"/>
      <w:pStyle w:val="testbullet2"/>
      <w:lvlText w:val=""/>
      <w:lvlJc w:val="left"/>
      <w:pPr>
        <w:tabs>
          <w:tab w:val="num" w:pos="576"/>
        </w:tabs>
        <w:ind w:left="504" w:hanging="288"/>
      </w:pPr>
      <w:rPr>
        <w:rFonts w:ascii="Wingdings" w:hAnsi="Wingdings" w:hint="default"/>
      </w:rPr>
    </w:lvl>
  </w:abstractNum>
  <w:abstractNum w:abstractNumId="18" w15:restartNumberingAfterBreak="0">
    <w:nsid w:val="5E32757C"/>
    <w:multiLevelType w:val="hybridMultilevel"/>
    <w:tmpl w:val="65CE27E6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1A442608">
      <w:start w:val="1"/>
      <w:numFmt w:val="lowerRoman"/>
      <w:pStyle w:val="NumberList3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9" w15:restartNumberingAfterBreak="0">
    <w:nsid w:val="6BF27386"/>
    <w:multiLevelType w:val="singleLevel"/>
    <w:tmpl w:val="701667D4"/>
    <w:lvl w:ilvl="0">
      <w:start w:val="1"/>
      <w:numFmt w:val="bullet"/>
      <w:pStyle w:val="Bullet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05715A9"/>
    <w:multiLevelType w:val="hybridMultilevel"/>
    <w:tmpl w:val="BB24D792"/>
    <w:lvl w:ilvl="0" w:tplc="ABE87C44">
      <w:start w:val="1"/>
      <w:numFmt w:val="decimal"/>
      <w:pStyle w:val="BulletList1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20CD2B8">
      <w:start w:val="1"/>
      <w:numFmt w:val="decimal"/>
      <w:lvlText w:val="(%3)"/>
      <w:lvlJc w:val="left"/>
      <w:pPr>
        <w:tabs>
          <w:tab w:val="num" w:pos="2028"/>
        </w:tabs>
        <w:ind w:left="2028" w:hanging="408"/>
      </w:pPr>
      <w:rPr>
        <w:rFonts w:hint="default"/>
      </w:rPr>
    </w:lvl>
    <w:lvl w:ilvl="3" w:tplc="0A0A89E8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66F4C2C"/>
    <w:multiLevelType w:val="singleLevel"/>
    <w:tmpl w:val="896C734C"/>
    <w:lvl w:ilvl="0">
      <w:start w:val="1"/>
      <w:numFmt w:val="bullet"/>
      <w:pStyle w:val="testbullet3"/>
      <w:lvlText w:val=""/>
      <w:lvlJc w:val="left"/>
      <w:pPr>
        <w:tabs>
          <w:tab w:val="num" w:pos="1584"/>
        </w:tabs>
        <w:ind w:left="1512" w:hanging="288"/>
      </w:pPr>
      <w:rPr>
        <w:rFonts w:ascii="Symbol" w:hAnsi="Symbol" w:hint="default"/>
      </w:rPr>
    </w:lvl>
  </w:abstractNum>
  <w:abstractNum w:abstractNumId="22" w15:restartNumberingAfterBreak="0">
    <w:nsid w:val="77734C94"/>
    <w:multiLevelType w:val="hybridMultilevel"/>
    <w:tmpl w:val="A07A0FAC"/>
    <w:lvl w:ilvl="0" w:tplc="FFFFFFFF">
      <w:start w:val="1"/>
      <w:numFmt w:val="bullet"/>
      <w:pStyle w:val="Heading3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21"/>
  </w:num>
  <w:num w:numId="18">
    <w:abstractNumId w:val="12"/>
  </w:num>
  <w:num w:numId="19">
    <w:abstractNumId w:val="22"/>
  </w:num>
  <w:num w:numId="20">
    <w:abstractNumId w:val="14"/>
  </w:num>
  <w:num w:numId="21">
    <w:abstractNumId w:val="11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910"/>
    <w:rsid w:val="00005F06"/>
    <w:rsid w:val="000544EB"/>
    <w:rsid w:val="0008061A"/>
    <w:rsid w:val="000B6973"/>
    <w:rsid w:val="00124989"/>
    <w:rsid w:val="00153BE5"/>
    <w:rsid w:val="00163663"/>
    <w:rsid w:val="001D2431"/>
    <w:rsid w:val="00267436"/>
    <w:rsid w:val="0027247D"/>
    <w:rsid w:val="002C21BF"/>
    <w:rsid w:val="00323425"/>
    <w:rsid w:val="00337663"/>
    <w:rsid w:val="003C79D8"/>
    <w:rsid w:val="00435CD0"/>
    <w:rsid w:val="004454F8"/>
    <w:rsid w:val="00483B06"/>
    <w:rsid w:val="00497E5F"/>
    <w:rsid w:val="00506525"/>
    <w:rsid w:val="00556678"/>
    <w:rsid w:val="00592C6F"/>
    <w:rsid w:val="00595449"/>
    <w:rsid w:val="005B3E86"/>
    <w:rsid w:val="005D6AB9"/>
    <w:rsid w:val="005E12C4"/>
    <w:rsid w:val="007A0910"/>
    <w:rsid w:val="007B7778"/>
    <w:rsid w:val="007E3895"/>
    <w:rsid w:val="008008DC"/>
    <w:rsid w:val="008A265B"/>
    <w:rsid w:val="008C02D3"/>
    <w:rsid w:val="009129D5"/>
    <w:rsid w:val="009E7D09"/>
    <w:rsid w:val="00A41709"/>
    <w:rsid w:val="00A809E4"/>
    <w:rsid w:val="00AB1E74"/>
    <w:rsid w:val="00B779E1"/>
    <w:rsid w:val="00C15B76"/>
    <w:rsid w:val="00C263F8"/>
    <w:rsid w:val="00CC2F23"/>
    <w:rsid w:val="00CE6D10"/>
    <w:rsid w:val="00D357B4"/>
    <w:rsid w:val="00D923B7"/>
    <w:rsid w:val="00E04D11"/>
    <w:rsid w:val="00E25CB3"/>
    <w:rsid w:val="00E3213C"/>
    <w:rsid w:val="00E438C6"/>
    <w:rsid w:val="00E97A71"/>
    <w:rsid w:val="00EB007D"/>
    <w:rsid w:val="00EB5857"/>
    <w:rsid w:val="00F224E6"/>
    <w:rsid w:val="00F360F8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9B91552"/>
  <w15:chartTrackingRefBased/>
  <w15:docId w15:val="{5E6CFBBE-8C54-4A70-AEE2-3C0A7543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sz w:val="22"/>
    </w:rPr>
  </w:style>
  <w:style w:type="paragraph" w:styleId="Heading1">
    <w:name w:val="heading 1"/>
    <w:aliases w:val="H1"/>
    <w:basedOn w:val="Normal"/>
    <w:next w:val="Normal"/>
    <w:autoRedefine/>
    <w:qFormat/>
    <w:pPr>
      <w:keepNext/>
      <w:pBdr>
        <w:bottom w:val="thickThinSmallGap" w:sz="24" w:space="1" w:color="auto"/>
      </w:pBdr>
      <w:spacing w:after="480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aliases w:val="H2"/>
    <w:basedOn w:val="Normal"/>
    <w:next w:val="Normal"/>
    <w:autoRedefine/>
    <w:qFormat/>
    <w:rsid w:val="00483B06"/>
    <w:pPr>
      <w:keepNext/>
      <w:spacing w:before="240" w:after="0"/>
      <w:outlineLvl w:val="1"/>
    </w:pPr>
    <w:rPr>
      <w:rFonts w:ascii="Arial" w:hAnsi="Arial" w:cs="Arial"/>
      <w:b/>
      <w:bCs/>
      <w:sz w:val="24"/>
      <w:szCs w:val="28"/>
    </w:rPr>
  </w:style>
  <w:style w:type="paragraph" w:styleId="Heading3">
    <w:name w:val="heading 3"/>
    <w:aliases w:val="H3"/>
    <w:next w:val="Normal"/>
    <w:autoRedefine/>
    <w:qFormat/>
    <w:pPr>
      <w:keepNext/>
      <w:tabs>
        <w:tab w:val="left" w:pos="2862"/>
      </w:tabs>
      <w:spacing w:before="120" w:after="60"/>
      <w:outlineLvl w:val="2"/>
    </w:pPr>
    <w:rPr>
      <w:rFonts w:ascii="Arial" w:hAnsi="Arial"/>
      <w:b/>
      <w:noProof/>
      <w:sz w:val="24"/>
    </w:rPr>
  </w:style>
  <w:style w:type="paragraph" w:styleId="Heading4">
    <w:name w:val="heading 4"/>
    <w:basedOn w:val="Normal"/>
    <w:next w:val="Normal"/>
    <w:qFormat/>
    <w:rsid w:val="00005F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05F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05F0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005F06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05F0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05F0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1"/>
    <w:next w:val="TOC2"/>
    <w:autoRedefine/>
    <w:semiHidden/>
    <w:pPr>
      <w:tabs>
        <w:tab w:val="left" w:leader="dot" w:pos="8784"/>
      </w:tabs>
      <w:spacing w:before="120"/>
      <w:ind w:left="360"/>
    </w:pPr>
    <w:rPr>
      <w:rFonts w:ascii="Arial" w:hAnsi="Arial"/>
      <w:b/>
      <w:bCs/>
      <w:noProof/>
      <w:sz w:val="24"/>
    </w:rPr>
  </w:style>
  <w:style w:type="paragraph" w:styleId="TOC2">
    <w:name w:val="toc 2"/>
    <w:aliases w:val="T2"/>
    <w:basedOn w:val="Normal"/>
    <w:next w:val="Normal"/>
    <w:autoRedefine/>
    <w:semiHidden/>
    <w:pPr>
      <w:framePr w:hSpace="187" w:vSpace="187" w:wrap="notBeside" w:vAnchor="text" w:hAnchor="text" w:y="1"/>
      <w:spacing w:after="60"/>
      <w:ind w:left="245"/>
    </w:pPr>
    <w:rPr>
      <w:noProof/>
      <w:szCs w:val="24"/>
    </w:rPr>
  </w:style>
  <w:style w:type="paragraph" w:styleId="TOC3">
    <w:name w:val="toc 3"/>
    <w:aliases w:val="T3"/>
    <w:basedOn w:val="Normal"/>
    <w:next w:val="Normal"/>
    <w:autoRedefine/>
    <w:semiHidden/>
    <w:pPr>
      <w:widowControl w:val="0"/>
      <w:tabs>
        <w:tab w:val="right" w:leader="dot" w:pos="9216"/>
      </w:tabs>
      <w:spacing w:after="0" w:line="216" w:lineRule="auto"/>
      <w:ind w:left="440"/>
    </w:pPr>
    <w:rPr>
      <w:noProof/>
      <w:snapToGrid w:val="0"/>
      <w:szCs w:val="24"/>
    </w:rPr>
  </w:style>
  <w:style w:type="paragraph" w:customStyle="1" w:styleId="bullet">
    <w:name w:val="bullet"/>
    <w:pPr>
      <w:numPr>
        <w:numId w:val="3"/>
      </w:numPr>
      <w:spacing w:after="180"/>
    </w:pPr>
    <w:rPr>
      <w:rFonts w:ascii="Arial" w:hAnsi="Arial" w:cs="Arial"/>
      <w:sz w:val="22"/>
    </w:rPr>
  </w:style>
  <w:style w:type="paragraph" w:customStyle="1" w:styleId="NumberList1">
    <w:name w:val="Number List 1"/>
    <w:aliases w:val="NL1"/>
    <w:basedOn w:val="Normal"/>
    <w:pPr>
      <w:numPr>
        <w:numId w:val="4"/>
      </w:numPr>
      <w:spacing w:after="180"/>
    </w:pPr>
  </w:style>
  <w:style w:type="paragraph" w:styleId="Caption">
    <w:name w:val="caption"/>
    <w:basedOn w:val="Normal"/>
    <w:next w:val="Normal"/>
    <w:qFormat/>
    <w:pPr>
      <w:spacing w:before="120"/>
    </w:pPr>
    <w:rPr>
      <w:rFonts w:cs="Arial"/>
      <w:b/>
      <w:bCs/>
      <w:sz w:val="28"/>
      <w:szCs w:val="24"/>
    </w:rPr>
  </w:style>
  <w:style w:type="paragraph" w:customStyle="1" w:styleId="NumberList2">
    <w:name w:val="Number List 2"/>
    <w:aliases w:val="NL2"/>
    <w:basedOn w:val="Normal"/>
    <w:rPr>
      <w:rFonts w:ascii="Arial" w:hAnsi="Arial" w:cs="Arial"/>
    </w:rPr>
  </w:style>
  <w:style w:type="paragraph" w:customStyle="1" w:styleId="NumberList3">
    <w:name w:val="Number List 3"/>
    <w:pPr>
      <w:numPr>
        <w:ilvl w:val="2"/>
        <w:numId w:val="1"/>
      </w:numPr>
      <w:spacing w:after="240"/>
    </w:pPr>
    <w:rPr>
      <w:rFonts w:cs="Arial"/>
      <w:sz w:val="22"/>
    </w:rPr>
  </w:style>
  <w:style w:type="paragraph" w:styleId="BodyText2">
    <w:name w:val="Body Text 2"/>
    <w:basedOn w:val="Normal"/>
    <w:pPr>
      <w:ind w:right="-360"/>
    </w:pPr>
    <w:rPr>
      <w:rFonts w:ascii="Arial" w:hAnsi="Arial"/>
    </w:rPr>
  </w:style>
  <w:style w:type="character" w:styleId="PageNumber">
    <w:name w:val="page number"/>
    <w:basedOn w:val="DefaultParagraphFont"/>
    <w:rPr>
      <w:rFonts w:ascii="Arial" w:hAnsi="Arial"/>
      <w:sz w:val="16"/>
    </w:rPr>
  </w:style>
  <w:style w:type="paragraph" w:customStyle="1" w:styleId="BulletList1">
    <w:name w:val="Bullet List 1"/>
    <w:pPr>
      <w:numPr>
        <w:numId w:val="2"/>
      </w:numPr>
      <w:spacing w:before="180" w:after="60"/>
      <w:jc w:val="both"/>
    </w:pPr>
    <w:rPr>
      <w:rFonts w:ascii="Arial" w:hAnsi="Arial" w:cs="Arial"/>
      <w:sz w:val="22"/>
    </w:rPr>
  </w:style>
  <w:style w:type="paragraph" w:customStyle="1" w:styleId="BulletList-Normal1">
    <w:name w:val="Bullet List-Normal 1"/>
    <w:aliases w:val="BN1"/>
    <w:autoRedefine/>
    <w:pPr>
      <w:keepNext/>
      <w:keepLines/>
      <w:numPr>
        <w:numId w:val="18"/>
      </w:numPr>
      <w:tabs>
        <w:tab w:val="left" w:pos="2862"/>
        <w:tab w:val="left" w:pos="3042"/>
      </w:tabs>
      <w:spacing w:after="60"/>
      <w:ind w:left="1008" w:hanging="216"/>
    </w:pPr>
    <w:rPr>
      <w:noProof/>
      <w:sz w:val="22"/>
    </w:rPr>
  </w:style>
  <w:style w:type="paragraph" w:customStyle="1" w:styleId="testbullet">
    <w:name w:val="test_bullet"/>
    <w:basedOn w:val="BulletList-Normal1"/>
    <w:pPr>
      <w:numPr>
        <w:numId w:val="15"/>
      </w:numPr>
      <w:spacing w:before="60"/>
      <w:ind w:left="1008"/>
    </w:pPr>
  </w:style>
  <w:style w:type="paragraph" w:customStyle="1" w:styleId="testbullet2">
    <w:name w:val="test_bullet2"/>
    <w:basedOn w:val="testbullet"/>
    <w:pPr>
      <w:numPr>
        <w:numId w:val="16"/>
      </w:numPr>
      <w:tabs>
        <w:tab w:val="clear" w:pos="576"/>
        <w:tab w:val="num" w:pos="720"/>
      </w:tabs>
      <w:ind w:left="1008" w:hanging="360"/>
    </w:pPr>
  </w:style>
  <w:style w:type="paragraph" w:customStyle="1" w:styleId="testbullet3">
    <w:name w:val="test_bullet3"/>
    <w:basedOn w:val="testbullet2"/>
    <w:pPr>
      <w:numPr>
        <w:numId w:val="17"/>
      </w:numPr>
      <w:tabs>
        <w:tab w:val="clear" w:pos="1584"/>
        <w:tab w:val="num" w:pos="720"/>
      </w:tabs>
      <w:ind w:left="1008" w:hanging="360"/>
    </w:pPr>
  </w:style>
  <w:style w:type="paragraph" w:customStyle="1" w:styleId="Heading3A">
    <w:name w:val="Heading 3A"/>
    <w:basedOn w:val="Heading3"/>
    <w:next w:val="Normal"/>
    <w:autoRedefine/>
    <w:pPr>
      <w:numPr>
        <w:numId w:val="19"/>
      </w:numPr>
      <w:tabs>
        <w:tab w:val="clear" w:pos="720"/>
        <w:tab w:val="clear" w:pos="2862"/>
        <w:tab w:val="left" w:pos="252"/>
      </w:tabs>
      <w:spacing w:after="120"/>
      <w:ind w:left="288" w:hanging="288"/>
    </w:pPr>
    <w:rPr>
      <w:rFonts w:ascii="Times New Roman" w:hAnsi="Times New Roman"/>
    </w:rPr>
  </w:style>
  <w:style w:type="paragraph" w:customStyle="1" w:styleId="BulletList-Arrow">
    <w:name w:val="Bullet List-Arrow"/>
    <w:autoRedefine/>
    <w:pPr>
      <w:numPr>
        <w:numId w:val="20"/>
      </w:numPr>
      <w:tabs>
        <w:tab w:val="clear" w:pos="1656"/>
        <w:tab w:val="num" w:pos="324"/>
      </w:tabs>
      <w:spacing w:after="40"/>
      <w:ind w:hanging="230"/>
    </w:pPr>
    <w:rPr>
      <w:noProof/>
      <w:sz w:val="22"/>
    </w:rPr>
  </w:style>
  <w:style w:type="paragraph" w:customStyle="1" w:styleId="Bullet-Indented">
    <w:name w:val="Bullet-Indented"/>
    <w:autoRedefine/>
    <w:pPr>
      <w:numPr>
        <w:numId w:val="21"/>
      </w:numPr>
      <w:spacing w:before="60"/>
      <w:ind w:left="1512"/>
    </w:pPr>
    <w:rPr>
      <w:sz w:val="22"/>
    </w:rPr>
  </w:style>
  <w:style w:type="paragraph" w:customStyle="1" w:styleId="Bullet0">
    <w:name w:val="Bullet"/>
    <w:basedOn w:val="Normal"/>
    <w:pPr>
      <w:numPr>
        <w:numId w:val="22"/>
      </w:numPr>
      <w:spacing w:after="0"/>
    </w:pPr>
    <w:rPr>
      <w:color w:val="000000"/>
      <w:sz w:val="24"/>
    </w:rPr>
  </w:style>
  <w:style w:type="paragraph" w:customStyle="1" w:styleId="NumBullet">
    <w:name w:val="Num Bullet"/>
    <w:basedOn w:val="testbullet2"/>
    <w:pPr>
      <w:keepNext w:val="0"/>
      <w:keepLines w:val="0"/>
      <w:numPr>
        <w:numId w:val="23"/>
      </w:numPr>
      <w:tabs>
        <w:tab w:val="clear" w:pos="2862"/>
        <w:tab w:val="clear" w:pos="3042"/>
      </w:tabs>
      <w:spacing w:before="0"/>
      <w:ind w:left="504" w:hanging="288"/>
    </w:pPr>
    <w:rPr>
      <w:noProof w:val="0"/>
    </w:rPr>
  </w:style>
  <w:style w:type="paragraph" w:styleId="ListBullet">
    <w:name w:val="List Bullet"/>
    <w:basedOn w:val="Normal"/>
    <w:autoRedefine/>
    <w:pPr>
      <w:numPr>
        <w:numId w:val="5"/>
      </w:numPr>
      <w:ind w:right="-108"/>
    </w:pPr>
    <w:rPr>
      <w:color w:val="000000"/>
    </w:rPr>
  </w:style>
  <w:style w:type="paragraph" w:styleId="ListBullet2">
    <w:name w:val="List Bullet 2"/>
    <w:basedOn w:val="Normal"/>
    <w:autoRedefine/>
    <w:pPr>
      <w:numPr>
        <w:numId w:val="6"/>
      </w:numPr>
      <w:ind w:right="-108"/>
    </w:pPr>
    <w:rPr>
      <w:color w:val="000000"/>
    </w:rPr>
  </w:style>
  <w:style w:type="paragraph" w:styleId="ListBullet3">
    <w:name w:val="List Bullet 3"/>
    <w:basedOn w:val="Normal"/>
    <w:autoRedefine/>
    <w:pPr>
      <w:numPr>
        <w:numId w:val="7"/>
      </w:numPr>
      <w:ind w:right="-108"/>
    </w:pPr>
    <w:rPr>
      <w:color w:val="000000"/>
    </w:rPr>
  </w:style>
  <w:style w:type="paragraph" w:styleId="ListBullet4">
    <w:name w:val="List Bullet 4"/>
    <w:basedOn w:val="Normal"/>
    <w:autoRedefine/>
    <w:pPr>
      <w:numPr>
        <w:numId w:val="8"/>
      </w:numPr>
      <w:ind w:right="-108"/>
    </w:pPr>
    <w:rPr>
      <w:color w:val="000000"/>
    </w:rPr>
  </w:style>
  <w:style w:type="paragraph" w:styleId="ListBullet5">
    <w:name w:val="List Bullet 5"/>
    <w:basedOn w:val="Normal"/>
    <w:autoRedefine/>
    <w:pPr>
      <w:numPr>
        <w:numId w:val="9"/>
      </w:numPr>
      <w:ind w:right="-108"/>
    </w:pPr>
    <w:rPr>
      <w:color w:val="000000"/>
    </w:rPr>
  </w:style>
  <w:style w:type="paragraph" w:styleId="ListNumber">
    <w:name w:val="List Number"/>
    <w:basedOn w:val="Normal"/>
    <w:pPr>
      <w:numPr>
        <w:numId w:val="10"/>
      </w:numPr>
      <w:ind w:right="-108"/>
    </w:pPr>
    <w:rPr>
      <w:color w:val="000000"/>
    </w:rPr>
  </w:style>
  <w:style w:type="paragraph" w:styleId="ListNumber2">
    <w:name w:val="List Number 2"/>
    <w:basedOn w:val="Normal"/>
    <w:pPr>
      <w:numPr>
        <w:numId w:val="11"/>
      </w:numPr>
      <w:ind w:right="-108"/>
    </w:pPr>
    <w:rPr>
      <w:color w:val="000000"/>
    </w:rPr>
  </w:style>
  <w:style w:type="paragraph" w:styleId="ListNumber3">
    <w:name w:val="List Number 3"/>
    <w:basedOn w:val="Normal"/>
    <w:pPr>
      <w:numPr>
        <w:numId w:val="12"/>
      </w:numPr>
      <w:ind w:right="-108"/>
    </w:pPr>
    <w:rPr>
      <w:color w:val="000000"/>
    </w:rPr>
  </w:style>
  <w:style w:type="paragraph" w:styleId="ListNumber4">
    <w:name w:val="List Number 4"/>
    <w:basedOn w:val="Normal"/>
    <w:pPr>
      <w:numPr>
        <w:numId w:val="13"/>
      </w:numPr>
      <w:ind w:right="-108"/>
    </w:pPr>
    <w:rPr>
      <w:color w:val="000000"/>
    </w:rPr>
  </w:style>
  <w:style w:type="paragraph" w:styleId="ListNumber5">
    <w:name w:val="List Number 5"/>
    <w:basedOn w:val="Normal"/>
    <w:pPr>
      <w:numPr>
        <w:numId w:val="14"/>
      </w:numPr>
      <w:ind w:right="-108"/>
    </w:pPr>
    <w:rPr>
      <w:color w:val="000000"/>
    </w:rPr>
  </w:style>
  <w:style w:type="paragraph" w:customStyle="1" w:styleId="TOC-Header">
    <w:name w:val="TOC-Header"/>
    <w:next w:val="TOC1"/>
    <w:autoRedefine/>
    <w:pPr>
      <w:pBdr>
        <w:top w:val="thickThinSmallGap" w:sz="24" w:space="6" w:color="auto" w:shadow="1"/>
        <w:left w:val="thickThinSmallGap" w:sz="24" w:space="4" w:color="auto" w:shadow="1"/>
        <w:bottom w:val="thickThinSmallGap" w:sz="24" w:space="9" w:color="auto" w:shadow="1"/>
        <w:right w:val="thickThinSmallGap" w:sz="24" w:space="4" w:color="auto" w:shadow="1"/>
      </w:pBdr>
      <w:spacing w:before="360" w:after="360"/>
      <w:ind w:left="360"/>
    </w:pPr>
    <w:rPr>
      <w:rFonts w:ascii="Arial" w:hAnsi="Arial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lankLine-10pt">
    <w:name w:val="Blank Line-10 pt."/>
    <w:autoRedefine/>
    <w:rPr>
      <w:rFonts w:ascii="Arial" w:hAnsi="Arial"/>
    </w:rPr>
  </w:style>
  <w:style w:type="paragraph" w:customStyle="1" w:styleId="Normal-Boldface">
    <w:name w:val="Normal-Boldface"/>
    <w:next w:val="Normal"/>
    <w:autoRedefine/>
    <w:pPr>
      <w:spacing w:before="60" w:after="180"/>
    </w:pPr>
    <w:rPr>
      <w:b/>
      <w:bCs/>
      <w:sz w:val="22"/>
    </w:rPr>
  </w:style>
  <w:style w:type="paragraph" w:customStyle="1" w:styleId="Blank-6pt">
    <w:name w:val="Blank-6 pt."/>
    <w:autoRedefine/>
    <w:rPr>
      <w:sz w:val="12"/>
    </w:rPr>
  </w:style>
  <w:style w:type="paragraph" w:customStyle="1" w:styleId="Index-AlphaHeader">
    <w:name w:val="Index-Alpha Header"/>
    <w:next w:val="Normal-Index"/>
    <w:autoRedefine/>
    <w:pPr>
      <w:spacing w:before="180"/>
    </w:pPr>
    <w:rPr>
      <w:rFonts w:ascii="Arial" w:hAnsi="Arial"/>
      <w:b/>
      <w:sz w:val="24"/>
    </w:rPr>
  </w:style>
  <w:style w:type="paragraph" w:customStyle="1" w:styleId="Normal-Index">
    <w:name w:val="Normal-Index"/>
    <w:autoRedefine/>
    <w:rPr>
      <w:sz w:val="22"/>
    </w:rPr>
  </w:style>
  <w:style w:type="paragraph" w:customStyle="1" w:styleId="Index-Copy">
    <w:name w:val="Index-Copy"/>
    <w:basedOn w:val="Normal"/>
    <w:autoRedefine/>
    <w:pPr>
      <w:spacing w:after="0"/>
      <w:ind w:right="-115"/>
    </w:pPr>
  </w:style>
  <w:style w:type="paragraph" w:customStyle="1" w:styleId="Index-Copy2">
    <w:name w:val="Index-Copy2"/>
    <w:basedOn w:val="Index-Copy"/>
    <w:autoRedefine/>
    <w:pPr>
      <w:ind w:left="288"/>
    </w:pPr>
  </w:style>
  <w:style w:type="paragraph" w:styleId="Footer">
    <w:name w:val="footer"/>
    <w:aliases w:val="F"/>
    <w:basedOn w:val="Normal"/>
    <w:autoRedefine/>
    <w:pPr>
      <w:pBdr>
        <w:top w:val="thickThinSmallGap" w:sz="24" w:space="1" w:color="auto"/>
      </w:pBdr>
      <w:tabs>
        <w:tab w:val="center" w:pos="4680"/>
        <w:tab w:val="right" w:pos="9270"/>
      </w:tabs>
      <w:ind w:right="-108"/>
    </w:pPr>
    <w:rPr>
      <w:color w:val="000000"/>
      <w:sz w:val="20"/>
    </w:rPr>
  </w:style>
  <w:style w:type="paragraph" w:styleId="Header">
    <w:name w:val="header"/>
    <w:aliases w:val="H"/>
    <w:basedOn w:val="Normal"/>
    <w:pPr>
      <w:tabs>
        <w:tab w:val="center" w:pos="4320"/>
        <w:tab w:val="right" w:pos="8640"/>
      </w:tabs>
      <w:ind w:right="-108"/>
    </w:pPr>
    <w:rPr>
      <w:color w:val="00000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1Continued">
    <w:name w:val="H1 Continued"/>
    <w:basedOn w:val="Heading1"/>
    <w:rsid w:val="00005F06"/>
  </w:style>
  <w:style w:type="paragraph" w:customStyle="1" w:styleId="H2Continued">
    <w:name w:val="H2 Continued"/>
    <w:basedOn w:val="Heading2"/>
    <w:rsid w:val="00005F06"/>
  </w:style>
  <w:style w:type="paragraph" w:styleId="BalloonText">
    <w:name w:val="Balloon Text"/>
    <w:basedOn w:val="Normal"/>
    <w:semiHidden/>
    <w:rsid w:val="00005F0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05F06"/>
    <w:pPr>
      <w:spacing w:after="120"/>
      <w:ind w:left="1440" w:right="1440"/>
    </w:pPr>
  </w:style>
  <w:style w:type="paragraph" w:styleId="BodyText">
    <w:name w:val="Body Text"/>
    <w:basedOn w:val="Normal"/>
    <w:rsid w:val="00005F06"/>
    <w:pPr>
      <w:spacing w:after="120"/>
    </w:pPr>
  </w:style>
  <w:style w:type="paragraph" w:styleId="BodyText3">
    <w:name w:val="Body Text 3"/>
    <w:basedOn w:val="Normal"/>
    <w:rsid w:val="00005F0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05F06"/>
    <w:pPr>
      <w:ind w:firstLine="210"/>
    </w:pPr>
  </w:style>
  <w:style w:type="paragraph" w:styleId="BodyTextIndent">
    <w:name w:val="Body Text Indent"/>
    <w:basedOn w:val="Normal"/>
    <w:rsid w:val="00005F06"/>
    <w:pPr>
      <w:spacing w:after="120"/>
      <w:ind w:left="360"/>
    </w:pPr>
  </w:style>
  <w:style w:type="paragraph" w:styleId="BodyTextFirstIndent2">
    <w:name w:val="Body Text First Indent 2"/>
    <w:basedOn w:val="BodyTextIndent"/>
    <w:rsid w:val="00005F06"/>
    <w:pPr>
      <w:ind w:firstLine="210"/>
    </w:pPr>
  </w:style>
  <w:style w:type="paragraph" w:styleId="BodyTextIndent2">
    <w:name w:val="Body Text Indent 2"/>
    <w:basedOn w:val="Normal"/>
    <w:rsid w:val="00005F06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05F06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rsid w:val="00005F06"/>
    <w:pPr>
      <w:ind w:left="4320"/>
    </w:pPr>
  </w:style>
  <w:style w:type="paragraph" w:styleId="CommentText">
    <w:name w:val="annotation text"/>
    <w:basedOn w:val="Normal"/>
    <w:semiHidden/>
    <w:rsid w:val="00005F06"/>
    <w:rPr>
      <w:sz w:val="20"/>
    </w:rPr>
  </w:style>
  <w:style w:type="paragraph" w:styleId="CommentSubject">
    <w:name w:val="annotation subject"/>
    <w:basedOn w:val="CommentText"/>
    <w:next w:val="CommentText"/>
    <w:semiHidden/>
    <w:rsid w:val="00005F06"/>
    <w:rPr>
      <w:b/>
      <w:bCs/>
    </w:rPr>
  </w:style>
  <w:style w:type="paragraph" w:styleId="Date">
    <w:name w:val="Date"/>
    <w:basedOn w:val="Normal"/>
    <w:next w:val="Normal"/>
    <w:rsid w:val="00005F06"/>
  </w:style>
  <w:style w:type="paragraph" w:styleId="DocumentMap">
    <w:name w:val="Document Map"/>
    <w:basedOn w:val="Normal"/>
    <w:semiHidden/>
    <w:rsid w:val="00005F06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005F06"/>
  </w:style>
  <w:style w:type="paragraph" w:styleId="EndnoteText">
    <w:name w:val="endnote text"/>
    <w:basedOn w:val="Normal"/>
    <w:semiHidden/>
    <w:rsid w:val="00005F06"/>
    <w:rPr>
      <w:sz w:val="20"/>
    </w:rPr>
  </w:style>
  <w:style w:type="paragraph" w:styleId="EnvelopeAddress">
    <w:name w:val="envelope address"/>
    <w:basedOn w:val="Normal"/>
    <w:rsid w:val="00005F0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005F06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005F06"/>
    <w:rPr>
      <w:sz w:val="20"/>
    </w:rPr>
  </w:style>
  <w:style w:type="paragraph" w:styleId="HTMLAddress">
    <w:name w:val="HTML Address"/>
    <w:basedOn w:val="Normal"/>
    <w:rsid w:val="00005F06"/>
    <w:rPr>
      <w:i/>
      <w:iCs/>
    </w:rPr>
  </w:style>
  <w:style w:type="paragraph" w:styleId="HTMLPreformatted">
    <w:name w:val="HTML Preformatted"/>
    <w:basedOn w:val="Normal"/>
    <w:rsid w:val="00005F06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005F06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005F06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005F06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005F06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005F06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005F06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005F06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005F06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005F06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005F06"/>
    <w:rPr>
      <w:rFonts w:ascii="Arial" w:hAnsi="Arial" w:cs="Arial"/>
      <w:b/>
      <w:bCs/>
    </w:rPr>
  </w:style>
  <w:style w:type="paragraph" w:styleId="List">
    <w:name w:val="List"/>
    <w:basedOn w:val="Normal"/>
    <w:rsid w:val="00005F06"/>
    <w:pPr>
      <w:ind w:left="360" w:hanging="360"/>
    </w:pPr>
  </w:style>
  <w:style w:type="paragraph" w:styleId="List2">
    <w:name w:val="List 2"/>
    <w:basedOn w:val="Normal"/>
    <w:rsid w:val="00005F06"/>
    <w:pPr>
      <w:ind w:left="720" w:hanging="360"/>
    </w:pPr>
  </w:style>
  <w:style w:type="paragraph" w:styleId="List3">
    <w:name w:val="List 3"/>
    <w:basedOn w:val="Normal"/>
    <w:rsid w:val="00005F06"/>
    <w:pPr>
      <w:ind w:left="1080" w:hanging="360"/>
    </w:pPr>
  </w:style>
  <w:style w:type="paragraph" w:styleId="List4">
    <w:name w:val="List 4"/>
    <w:basedOn w:val="Normal"/>
    <w:rsid w:val="00005F06"/>
    <w:pPr>
      <w:ind w:left="1440" w:hanging="360"/>
    </w:pPr>
  </w:style>
  <w:style w:type="paragraph" w:styleId="List5">
    <w:name w:val="List 5"/>
    <w:basedOn w:val="Normal"/>
    <w:rsid w:val="00005F06"/>
    <w:pPr>
      <w:ind w:left="1800" w:hanging="360"/>
    </w:pPr>
  </w:style>
  <w:style w:type="paragraph" w:styleId="ListContinue">
    <w:name w:val="List Continue"/>
    <w:basedOn w:val="Normal"/>
    <w:rsid w:val="00005F06"/>
    <w:pPr>
      <w:spacing w:after="120"/>
      <w:ind w:left="360"/>
    </w:pPr>
  </w:style>
  <w:style w:type="paragraph" w:styleId="ListContinue2">
    <w:name w:val="List Continue 2"/>
    <w:basedOn w:val="Normal"/>
    <w:rsid w:val="00005F06"/>
    <w:pPr>
      <w:spacing w:after="120"/>
      <w:ind w:left="720"/>
    </w:pPr>
  </w:style>
  <w:style w:type="paragraph" w:styleId="ListContinue3">
    <w:name w:val="List Continue 3"/>
    <w:basedOn w:val="Normal"/>
    <w:rsid w:val="00005F06"/>
    <w:pPr>
      <w:spacing w:after="120"/>
      <w:ind w:left="1080"/>
    </w:pPr>
  </w:style>
  <w:style w:type="paragraph" w:styleId="ListContinue4">
    <w:name w:val="List Continue 4"/>
    <w:basedOn w:val="Normal"/>
    <w:rsid w:val="00005F06"/>
    <w:pPr>
      <w:spacing w:after="120"/>
      <w:ind w:left="1440"/>
    </w:pPr>
  </w:style>
  <w:style w:type="paragraph" w:styleId="ListContinue5">
    <w:name w:val="List Continue 5"/>
    <w:basedOn w:val="Normal"/>
    <w:rsid w:val="00005F06"/>
    <w:pPr>
      <w:spacing w:after="120"/>
      <w:ind w:left="1800"/>
    </w:pPr>
  </w:style>
  <w:style w:type="paragraph" w:styleId="MacroText">
    <w:name w:val="macro"/>
    <w:semiHidden/>
    <w:rsid w:val="00005F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05F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005F06"/>
    <w:rPr>
      <w:sz w:val="24"/>
      <w:szCs w:val="24"/>
    </w:rPr>
  </w:style>
  <w:style w:type="paragraph" w:styleId="NormalIndent">
    <w:name w:val="Normal Indent"/>
    <w:basedOn w:val="Normal"/>
    <w:rsid w:val="00005F06"/>
    <w:pPr>
      <w:ind w:left="720"/>
    </w:pPr>
  </w:style>
  <w:style w:type="paragraph" w:styleId="NoteHeading">
    <w:name w:val="Note Heading"/>
    <w:basedOn w:val="Normal"/>
    <w:next w:val="Normal"/>
    <w:rsid w:val="00005F06"/>
  </w:style>
  <w:style w:type="paragraph" w:styleId="PlainText">
    <w:name w:val="Plain Text"/>
    <w:basedOn w:val="Normal"/>
    <w:rsid w:val="00005F06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005F06"/>
  </w:style>
  <w:style w:type="paragraph" w:styleId="Signature">
    <w:name w:val="Signature"/>
    <w:basedOn w:val="Normal"/>
    <w:rsid w:val="00005F06"/>
    <w:pPr>
      <w:ind w:left="4320"/>
    </w:pPr>
  </w:style>
  <w:style w:type="paragraph" w:styleId="Subtitle">
    <w:name w:val="Subtitle"/>
    <w:basedOn w:val="Normal"/>
    <w:qFormat/>
    <w:rsid w:val="00005F0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05F06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005F06"/>
  </w:style>
  <w:style w:type="paragraph" w:styleId="Title">
    <w:name w:val="Title"/>
    <w:basedOn w:val="Normal"/>
    <w:qFormat/>
    <w:rsid w:val="00005F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05F0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005F06"/>
    <w:pPr>
      <w:ind w:left="660"/>
    </w:pPr>
  </w:style>
  <w:style w:type="paragraph" w:styleId="TOC5">
    <w:name w:val="toc 5"/>
    <w:basedOn w:val="Normal"/>
    <w:next w:val="Normal"/>
    <w:autoRedefine/>
    <w:semiHidden/>
    <w:rsid w:val="00005F06"/>
    <w:pPr>
      <w:ind w:left="880"/>
    </w:pPr>
  </w:style>
  <w:style w:type="paragraph" w:styleId="TOC6">
    <w:name w:val="toc 6"/>
    <w:basedOn w:val="Normal"/>
    <w:next w:val="Normal"/>
    <w:autoRedefine/>
    <w:semiHidden/>
    <w:rsid w:val="00005F06"/>
    <w:pPr>
      <w:ind w:left="1100"/>
    </w:pPr>
  </w:style>
  <w:style w:type="paragraph" w:styleId="TOC7">
    <w:name w:val="toc 7"/>
    <w:basedOn w:val="Normal"/>
    <w:next w:val="Normal"/>
    <w:autoRedefine/>
    <w:semiHidden/>
    <w:rsid w:val="00005F06"/>
    <w:pPr>
      <w:ind w:left="1320"/>
    </w:pPr>
  </w:style>
  <w:style w:type="paragraph" w:styleId="TOC8">
    <w:name w:val="toc 8"/>
    <w:basedOn w:val="Normal"/>
    <w:next w:val="Normal"/>
    <w:autoRedefine/>
    <w:semiHidden/>
    <w:rsid w:val="00005F06"/>
    <w:pPr>
      <w:ind w:left="1540"/>
    </w:pPr>
  </w:style>
  <w:style w:type="paragraph" w:styleId="TOC9">
    <w:name w:val="toc 9"/>
    <w:basedOn w:val="Normal"/>
    <w:next w:val="Normal"/>
    <w:autoRedefine/>
    <w:semiHidden/>
    <w:rsid w:val="00005F06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2190</Words>
  <Characters>12485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Frequently Asked Questions</vt:lpstr>
    </vt:vector>
  </TitlesOfParts>
  <Company>EDS</Company>
  <LinksUpToDate>false</LinksUpToDate>
  <CharactersWithSpaces>14646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Frequently Asked Questions</dc:title>
  <dc:subject/>
  <dc:creator>Department of Veterans Affairs</dc:creator>
  <cp:keywords/>
  <dc:description/>
  <cp:lastModifiedBy>Department of Veterans Affairs</cp:lastModifiedBy>
  <cp:revision>2</cp:revision>
  <cp:lastPrinted>2005-01-06T16:49:00Z</cp:lastPrinted>
  <dcterms:created xsi:type="dcterms:W3CDTF">2021-08-25T15:29:00Z</dcterms:created>
  <dcterms:modified xsi:type="dcterms:W3CDTF">2021-08-25T15:29:00Z</dcterms:modified>
</cp:coreProperties>
</file>